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78BA544A" w:rsidR="001B4893" w:rsidRPr="00923699" w:rsidRDefault="001D79DF"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923699">
        <w:rPr>
          <w:rFonts w:cs="Segoe UI"/>
          <w:szCs w:val="22"/>
        </w:rPr>
        <w:t>Speed to Market Tools</w:t>
      </w:r>
      <w:r w:rsidR="00F37491" w:rsidRPr="00923699">
        <w:rPr>
          <w:rFonts w:cs="Segoe UI"/>
          <w:szCs w:val="22"/>
        </w:rPr>
        <w:t xml:space="preserve"> for Individual and Small Group Health Plan Rate Filings</w:t>
      </w:r>
    </w:p>
    <w:p w14:paraId="08054AE0" w14:textId="32A5412E" w:rsidR="00260D55" w:rsidRPr="00923699" w:rsidRDefault="001D79DF" w:rsidP="001D79DF">
      <w:pPr>
        <w:rPr>
          <w:rFonts w:ascii="Segoe UI" w:hAnsi="Segoe UI" w:cs="Segoe UI"/>
        </w:rPr>
      </w:pPr>
      <w:r w:rsidRPr="00923699">
        <w:rPr>
          <w:rFonts w:ascii="Segoe UI" w:hAnsi="Segoe UI" w:cs="Segoe UI"/>
          <w:b/>
        </w:rPr>
        <w:t>Purpose:</w:t>
      </w:r>
      <w:r w:rsidRPr="00923699">
        <w:rPr>
          <w:rFonts w:ascii="Segoe UI" w:hAnsi="Segoe UI" w:cs="Segoe UI"/>
        </w:rPr>
        <w:t xml:space="preserve"> Speed to Market </w:t>
      </w:r>
      <w:r w:rsidR="00D86641" w:rsidRPr="00923699">
        <w:rPr>
          <w:rFonts w:ascii="Segoe UI" w:hAnsi="Segoe UI" w:cs="Segoe UI"/>
        </w:rPr>
        <w:t>(STM) Tools</w:t>
      </w:r>
      <w:r w:rsidRPr="00923699">
        <w:rPr>
          <w:rFonts w:ascii="Segoe UI" w:hAnsi="Segoe UI" w:cs="Segoe UI"/>
        </w:rPr>
        <w:t xml:space="preserve"> provide guidance for preparing a filing. Although </w:t>
      </w:r>
      <w:r w:rsidR="00DA13C1">
        <w:rPr>
          <w:rFonts w:ascii="Segoe UI" w:hAnsi="Segoe UI" w:cs="Segoe UI"/>
        </w:rPr>
        <w:t>following this guidance</w:t>
      </w:r>
      <w:r w:rsidRPr="00923699">
        <w:rPr>
          <w:rFonts w:ascii="Segoe UI" w:hAnsi="Segoe UI" w:cs="Segoe UI"/>
        </w:rPr>
        <w:t xml:space="preserve"> does not guarantee that your filing will be approved, it will expedite </w:t>
      </w:r>
      <w:r w:rsidR="00DA13C1">
        <w:rPr>
          <w:rFonts w:ascii="Segoe UI" w:hAnsi="Segoe UI" w:cs="Segoe UI"/>
        </w:rPr>
        <w:t>our</w:t>
      </w:r>
      <w:r w:rsidRPr="00923699">
        <w:rPr>
          <w:rFonts w:ascii="Segoe UI" w:hAnsi="Segoe UI" w:cs="Segoe UI"/>
        </w:rPr>
        <w:t xml:space="preserve"> review </w:t>
      </w:r>
      <w:r w:rsidR="00DA13C1">
        <w:rPr>
          <w:rFonts w:ascii="Segoe UI" w:hAnsi="Segoe UI" w:cs="Segoe UI"/>
        </w:rPr>
        <w:t>process</w:t>
      </w:r>
      <w:r w:rsidR="00DF1A97" w:rsidRPr="00923699">
        <w:rPr>
          <w:rFonts w:ascii="Segoe UI" w:hAnsi="Segoe UI" w:cs="Segoe UI"/>
        </w:rPr>
        <w:t>.</w:t>
      </w:r>
    </w:p>
    <w:p w14:paraId="1719F679" w14:textId="2AC28B80" w:rsidR="000C20E6" w:rsidRPr="00923699" w:rsidRDefault="000C20E6" w:rsidP="000C20E6">
      <w:pPr>
        <w:pStyle w:val="Heading1"/>
        <w:numPr>
          <w:ilvl w:val="0"/>
          <w:numId w:val="0"/>
        </w:numPr>
        <w:ind w:left="504" w:hanging="504"/>
      </w:pPr>
      <w:bookmarkStart w:id="2" w:name="_Toc530551302"/>
      <w:r w:rsidRPr="00923699">
        <w:t xml:space="preserve">Who should use this </w:t>
      </w:r>
      <w:bookmarkEnd w:id="2"/>
      <w:r w:rsidRPr="00923699">
        <w:t>document?</w:t>
      </w:r>
    </w:p>
    <w:p w14:paraId="0D739D8F" w14:textId="245584A8" w:rsidR="00E908D6" w:rsidRPr="00923699" w:rsidRDefault="00E908D6" w:rsidP="00E908D6">
      <w:pPr>
        <w:rPr>
          <w:rFonts w:ascii="Segoe UI" w:hAnsi="Segoe UI" w:cs="Segoe UI"/>
        </w:rPr>
      </w:pPr>
      <w:r w:rsidRPr="00923699">
        <w:rPr>
          <w:rFonts w:ascii="Segoe UI" w:hAnsi="Segoe UI" w:cs="Segoe UI"/>
          <w:b/>
        </w:rPr>
        <w:t xml:space="preserve">Applicable Licenses: </w:t>
      </w:r>
      <w:r w:rsidRPr="00923699">
        <w:rPr>
          <w:rFonts w:ascii="Segoe UI" w:hAnsi="Segoe UI" w:cs="Segoe UI"/>
        </w:rPr>
        <w:t>HCSCs, HMOs</w:t>
      </w:r>
      <w:r w:rsidR="00DA13C1">
        <w:rPr>
          <w:rFonts w:ascii="Segoe UI" w:hAnsi="Segoe UI" w:cs="Segoe UI"/>
        </w:rPr>
        <w:t>,</w:t>
      </w:r>
      <w:r w:rsidRPr="00923699">
        <w:rPr>
          <w:rFonts w:ascii="Segoe UI" w:hAnsi="Segoe UI" w:cs="Segoe UI"/>
        </w:rPr>
        <w:t xml:space="preserve"> and Disability Issuers.</w:t>
      </w:r>
    </w:p>
    <w:p w14:paraId="27703C56" w14:textId="77777777" w:rsidR="00E908D6" w:rsidRPr="00923699" w:rsidRDefault="00E908D6" w:rsidP="00E908D6">
      <w:pPr>
        <w:rPr>
          <w:rFonts w:ascii="Segoe UI" w:hAnsi="Segoe UI" w:cs="Segoe UI"/>
        </w:rPr>
      </w:pPr>
      <w:r w:rsidRPr="00923699">
        <w:rPr>
          <w:rFonts w:ascii="Segoe UI" w:hAnsi="Segoe UI" w:cs="Segoe UI"/>
          <w:b/>
        </w:rPr>
        <w:t xml:space="preserve">Applicable TOIs: </w:t>
      </w:r>
      <w:r w:rsidRPr="00923699">
        <w:rPr>
          <w:rFonts w:ascii="Segoe UI" w:hAnsi="Segoe UI" w:cs="Segoe UI"/>
        </w:rPr>
        <w:t>H16I, HOrg02I, H16G, or HOrg02G.</w:t>
      </w:r>
    </w:p>
    <w:p w14:paraId="6A4ABE8C" w14:textId="3690C0C2" w:rsidR="00E908D6" w:rsidRPr="00923699" w:rsidRDefault="00E908D6" w:rsidP="00E908D6">
      <w:pPr>
        <w:rPr>
          <w:rFonts w:ascii="Segoe UI" w:eastAsiaTheme="majorEastAsia" w:hAnsi="Segoe UI" w:cs="Segoe UI"/>
          <w:b/>
          <w:bCs/>
          <w:color w:val="44546A" w:themeColor="text2"/>
          <w:sz w:val="32"/>
        </w:rPr>
      </w:pPr>
      <w:r w:rsidRPr="00923699">
        <w:rPr>
          <w:rFonts w:ascii="Segoe UI" w:hAnsi="Segoe UI" w:cs="Segoe UI"/>
          <w:b/>
        </w:rPr>
        <w:t xml:space="preserve">Other Information: </w:t>
      </w:r>
      <w:r w:rsidRPr="00923699">
        <w:rPr>
          <w:rFonts w:ascii="Segoe UI" w:hAnsi="Segoe UI" w:cs="Segoe UI"/>
        </w:rPr>
        <w:t>Both non</w:t>
      </w:r>
      <w:r w:rsidR="00EA10AA">
        <w:rPr>
          <w:rFonts w:ascii="Segoe UI" w:hAnsi="Segoe UI" w:cs="Segoe UI"/>
        </w:rPr>
        <w:t>-</w:t>
      </w:r>
      <w:r w:rsidRPr="00923699">
        <w:rPr>
          <w:rFonts w:ascii="Segoe UI" w:hAnsi="Segoe UI" w:cs="Segoe UI"/>
        </w:rPr>
        <w:t>grandfathered and grandfathered health plans.</w:t>
      </w:r>
    </w:p>
    <w:p w14:paraId="5F52459C" w14:textId="2C41AD33" w:rsidR="009C3A20" w:rsidRPr="00923699" w:rsidRDefault="009C3A20" w:rsidP="009C3A20">
      <w:pPr>
        <w:pStyle w:val="Heading1"/>
        <w:numPr>
          <w:ilvl w:val="0"/>
          <w:numId w:val="0"/>
        </w:numPr>
        <w:ind w:left="504" w:hanging="504"/>
      </w:pPr>
      <w:bookmarkStart w:id="3" w:name="_Toc410220164"/>
      <w:bookmarkStart w:id="4" w:name="_Toc410221775"/>
      <w:bookmarkStart w:id="5" w:name="_Toc410222789"/>
      <w:bookmarkStart w:id="6" w:name="_Toc432580773"/>
      <w:bookmarkStart w:id="7" w:name="_Toc432583425"/>
      <w:bookmarkStart w:id="8" w:name="_Toc433640440"/>
      <w:bookmarkStart w:id="9" w:name="_Toc434844826"/>
      <w:bookmarkStart w:id="10" w:name="_Toc443913436"/>
      <w:bookmarkStart w:id="11" w:name="_Toc444589423"/>
      <w:bookmarkStart w:id="12" w:name="_Toc445111816"/>
      <w:bookmarkStart w:id="13" w:name="_Toc445112060"/>
      <w:bookmarkStart w:id="14" w:name="_Toc475691797"/>
      <w:bookmarkStart w:id="15" w:name="_Toc410220165"/>
      <w:bookmarkStart w:id="16" w:name="_Toc410222790"/>
      <w:bookmarkStart w:id="17" w:name="_Toc430096144"/>
      <w:bookmarkStart w:id="18" w:name="_Toc445111817"/>
      <w:bookmarkStart w:id="19" w:name="_Toc445112061"/>
      <w:bookmarkStart w:id="20" w:name="_Toc529356588"/>
      <w:bookmarkEnd w:id="0"/>
      <w:bookmarkEnd w:id="1"/>
      <w:r w:rsidRPr="00923699">
        <w:t>Speed to Market Information</w:t>
      </w:r>
    </w:p>
    <w:p w14:paraId="7F0E7F02" w14:textId="77777777" w:rsidR="001E5E5C" w:rsidRPr="00923699" w:rsidRDefault="001E5E5C" w:rsidP="001E5E5C">
      <w:pPr>
        <w:pStyle w:val="Heading2"/>
      </w:pPr>
      <w:r w:rsidRPr="00923699">
        <w:t>General Information</w:t>
      </w:r>
    </w:p>
    <w:p w14:paraId="34E69B99" w14:textId="0EF9B9C9" w:rsidR="0076305B" w:rsidRPr="00923699" w:rsidRDefault="0076305B" w:rsidP="001E5E5C">
      <w:pPr>
        <w:pStyle w:val="Heading3"/>
      </w:pPr>
      <w:r w:rsidRPr="00923699">
        <w:t>Per WAC 284-43-0200, al</w:t>
      </w:r>
      <w:r w:rsidR="009476C9" w:rsidRPr="00923699">
        <w:t xml:space="preserve">l </w:t>
      </w:r>
      <w:r w:rsidR="009B6720">
        <w:t>202</w:t>
      </w:r>
      <w:r w:rsidR="00F15595">
        <w:t>6</w:t>
      </w:r>
      <w:r w:rsidR="005E7CC3" w:rsidRPr="00923699">
        <w:t xml:space="preserve"> </w:t>
      </w:r>
      <w:r w:rsidR="009476C9" w:rsidRPr="00923699">
        <w:t xml:space="preserve">filings for </w:t>
      </w:r>
      <w:r w:rsidRPr="00923699">
        <w:t>individual health plans, small group health plans, and stand-alone dental plans that provide pediatric dental benefits as one of</w:t>
      </w:r>
      <w:r w:rsidR="009476C9" w:rsidRPr="00923699">
        <w:t xml:space="preserve"> the essential health benefits </w:t>
      </w:r>
      <w:r w:rsidRPr="00923699">
        <w:t xml:space="preserve">must be filed by May </w:t>
      </w:r>
      <w:r w:rsidR="006A62A0">
        <w:t>1</w:t>
      </w:r>
      <w:r w:rsidR="00F15595">
        <w:t>5</w:t>
      </w:r>
      <w:r w:rsidRPr="00923699">
        <w:t xml:space="preserve">, </w:t>
      </w:r>
      <w:r w:rsidR="005E7CC3" w:rsidRPr="00923699">
        <w:t>20</w:t>
      </w:r>
      <w:r w:rsidR="005E7CC3">
        <w:t>2</w:t>
      </w:r>
      <w:r w:rsidR="00F15595">
        <w:t>5</w:t>
      </w:r>
      <w:r w:rsidRPr="00923699">
        <w:t>. Issuers will be permitted to amend filings only at the direction of the commissioner. Filings not timely submitted will be rejected without review.</w:t>
      </w:r>
      <w:bookmarkEnd w:id="3"/>
      <w:bookmarkEnd w:id="4"/>
      <w:bookmarkEnd w:id="5"/>
      <w:bookmarkEnd w:id="6"/>
      <w:bookmarkEnd w:id="7"/>
      <w:bookmarkEnd w:id="8"/>
      <w:bookmarkEnd w:id="9"/>
      <w:bookmarkEnd w:id="10"/>
      <w:bookmarkEnd w:id="11"/>
      <w:bookmarkEnd w:id="12"/>
      <w:bookmarkEnd w:id="13"/>
      <w:bookmarkEnd w:id="14"/>
    </w:p>
    <w:p w14:paraId="59E45334" w14:textId="77777777" w:rsidR="004603A9" w:rsidRPr="00923699" w:rsidRDefault="004603A9" w:rsidP="004603A9">
      <w:pPr>
        <w:pStyle w:val="Heading3"/>
      </w:pPr>
      <w:r w:rsidRPr="00923699">
        <w:t>Public Information: All rate filings submitted under this section are for-public rate filings. [RCW 48.02.120(4)]</w:t>
      </w:r>
    </w:p>
    <w:p w14:paraId="72550099" w14:textId="79B9A428" w:rsidR="00852956" w:rsidRPr="00923699" w:rsidRDefault="004603A9" w:rsidP="00852956">
      <w:pPr>
        <w:pStyle w:val="Heading3"/>
      </w:pPr>
      <w:r w:rsidRPr="00923699">
        <w:t>Experience: 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591A8918" w14:textId="25FD8095" w:rsidR="00663D98" w:rsidRPr="00612613" w:rsidRDefault="00663D98" w:rsidP="00852956">
      <w:pPr>
        <w:pStyle w:val="Heading3"/>
      </w:pPr>
      <w:r>
        <w:t xml:space="preserve">In SERFF, the top section of the Rate/Rule Schedule tab should be populated, as </w:t>
      </w:r>
      <w:r w:rsidRPr="00612613">
        <w:t xml:space="preserve">appropriate, with </w:t>
      </w:r>
      <w:r w:rsidR="004154AC" w:rsidRPr="00612613">
        <w:t xml:space="preserve">detailed </w:t>
      </w:r>
      <w:r w:rsidRPr="00612613">
        <w:t>information related to the prior rate filing.</w:t>
      </w:r>
    </w:p>
    <w:p w14:paraId="51D7DFAC" w14:textId="0F289027" w:rsidR="00852956" w:rsidRPr="00612613" w:rsidRDefault="00852956" w:rsidP="00852956">
      <w:pPr>
        <w:pStyle w:val="Heading3"/>
      </w:pPr>
      <w:r w:rsidRPr="00612613">
        <w:lastRenderedPageBreak/>
        <w:t>In SERFF, except for the rate schedule</w:t>
      </w:r>
      <w:r w:rsidR="00695F4D" w:rsidRPr="00612613">
        <w:t>s</w:t>
      </w:r>
      <w:r w:rsidRPr="00612613">
        <w:t xml:space="preserve"> that need to be in the Rate/Rule Schedule tab, all other supporting documentation and information should be attached under the Supporting Documentation</w:t>
      </w:r>
      <w:r w:rsidRPr="00923699">
        <w:t xml:space="preserve"> </w:t>
      </w:r>
      <w:r w:rsidR="00A3781C">
        <w:t xml:space="preserve">tab </w:t>
      </w:r>
      <w:r w:rsidR="00730A72">
        <w:t xml:space="preserve">or </w:t>
      </w:r>
      <w:r w:rsidR="0083061A">
        <w:t xml:space="preserve">the </w:t>
      </w:r>
      <w:r w:rsidR="00730A72">
        <w:t xml:space="preserve">URRT </w:t>
      </w:r>
      <w:r w:rsidRPr="00923699">
        <w:t>tab</w:t>
      </w:r>
      <w:r w:rsidRPr="00612613">
        <w:t>.</w:t>
      </w:r>
      <w:r w:rsidR="004C16A7" w:rsidRPr="00612613">
        <w:t xml:space="preserve"> </w:t>
      </w:r>
      <w:r w:rsidR="00730A72">
        <w:t>The URRT tab also carries out</w:t>
      </w:r>
      <w:r w:rsidR="004C16A7" w:rsidRPr="00612613">
        <w:t xml:space="preserve"> a web service between SERFF and the Health Insurance Oversight System Unified Rate Review (HIOS URR) module. The service will be a gateway between NAIC and CMS for all URR documents, and these items will be automatically transferred to CMS when information is submitted to the state. </w:t>
      </w:r>
      <w:r w:rsidR="00A06D96" w:rsidRPr="00612613">
        <w:t>Carriers are expected to follow the procedures provided by SERFF and CMS</w:t>
      </w:r>
      <w:r w:rsidR="00B46FA6">
        <w:t xml:space="preserve"> related to the documents required to be loaded in </w:t>
      </w:r>
      <w:r w:rsidR="00A3781C">
        <w:t xml:space="preserve">the </w:t>
      </w:r>
      <w:r w:rsidR="00B46FA6">
        <w:t>URRT tab</w:t>
      </w:r>
      <w:r w:rsidR="003025F9">
        <w:t>.</w:t>
      </w:r>
      <w:r w:rsidR="002D0B54">
        <w:t xml:space="preserve"> </w:t>
      </w:r>
      <w:r w:rsidR="003025F9">
        <w:rPr>
          <w:b/>
          <w:bCs w:val="0"/>
          <w:color w:val="FF0000"/>
        </w:rPr>
        <w:t xml:space="preserve">NOTE THE </w:t>
      </w:r>
      <w:r w:rsidR="007B07D1" w:rsidRPr="003025F9">
        <w:rPr>
          <w:b/>
          <w:bCs w:val="0"/>
          <w:color w:val="FF0000"/>
        </w:rPr>
        <w:t>EXCEPT</w:t>
      </w:r>
      <w:r w:rsidR="003025F9">
        <w:rPr>
          <w:b/>
          <w:bCs w:val="0"/>
          <w:color w:val="FF0000"/>
        </w:rPr>
        <w:t>ION TO THIS GUIDANCE</w:t>
      </w:r>
      <w:r w:rsidR="007B07D1" w:rsidRPr="003025F9">
        <w:rPr>
          <w:b/>
          <w:bCs w:val="0"/>
          <w:color w:val="FF0000"/>
        </w:rPr>
        <w:t xml:space="preserve"> </w:t>
      </w:r>
      <w:r w:rsidR="00393509">
        <w:rPr>
          <w:b/>
          <w:bCs w:val="0"/>
          <w:color w:val="FF0000"/>
        </w:rPr>
        <w:t>WHEN</w:t>
      </w:r>
      <w:r w:rsidR="00261BDA">
        <w:rPr>
          <w:b/>
          <w:bCs w:val="0"/>
          <w:color w:val="FF0000"/>
        </w:rPr>
        <w:t xml:space="preserve"> </w:t>
      </w:r>
      <w:r w:rsidR="007B07D1" w:rsidRPr="003025F9">
        <w:rPr>
          <w:b/>
          <w:bCs w:val="0"/>
          <w:color w:val="FF0000"/>
        </w:rPr>
        <w:t xml:space="preserve">A SECOND SET OF RATES </w:t>
      </w:r>
      <w:r w:rsidR="00261BDA">
        <w:rPr>
          <w:b/>
          <w:bCs w:val="0"/>
          <w:color w:val="FF0000"/>
        </w:rPr>
        <w:t xml:space="preserve">IS SUBMITTED </w:t>
      </w:r>
      <w:r w:rsidR="007B07D1" w:rsidRPr="003025F9">
        <w:rPr>
          <w:b/>
          <w:bCs w:val="0"/>
          <w:color w:val="FF0000"/>
        </w:rPr>
        <w:t>DUE TO UNCERTAINTY OF ARPA SUBSIDIES</w:t>
      </w:r>
      <w:r w:rsidR="003025F9">
        <w:rPr>
          <w:b/>
          <w:bCs w:val="0"/>
          <w:color w:val="FF0000"/>
        </w:rPr>
        <w:t xml:space="preserve">, </w:t>
      </w:r>
      <w:r w:rsidR="00393509">
        <w:rPr>
          <w:b/>
          <w:bCs w:val="0"/>
          <w:color w:val="FF0000"/>
        </w:rPr>
        <w:t>AS EXPLAINED BELOW</w:t>
      </w:r>
      <w:r w:rsidR="002D0B54" w:rsidRPr="003025F9">
        <w:rPr>
          <w:b/>
          <w:bCs w:val="0"/>
        </w:rPr>
        <w:t>.</w:t>
      </w:r>
    </w:p>
    <w:p w14:paraId="078447C0" w14:textId="3361E105" w:rsidR="00CA24FF" w:rsidRPr="00923699" w:rsidRDefault="00D07808" w:rsidP="001E5E5C">
      <w:pPr>
        <w:pStyle w:val="Heading2"/>
      </w:pPr>
      <w:r w:rsidRPr="00923699">
        <w:t>Health Plans f</w:t>
      </w:r>
      <w:r w:rsidR="00CA24FF" w:rsidRPr="00923699">
        <w:t>or Non</w:t>
      </w:r>
      <w:r w:rsidR="006A62A0">
        <w:t>-</w:t>
      </w:r>
      <w:r w:rsidR="00CA24FF" w:rsidRPr="00923699">
        <w:t>grandfathered Individual and Small Group</w:t>
      </w:r>
      <w:r w:rsidRPr="00923699">
        <w:t>s</w:t>
      </w:r>
      <w:r w:rsidR="00CA24FF" w:rsidRPr="00923699">
        <w:t xml:space="preserve"> </w:t>
      </w:r>
      <w:r w:rsidR="00EA521C">
        <w:t>O</w:t>
      </w:r>
      <w:r w:rsidR="00EA521C" w:rsidRPr="00923699">
        <w:t>ffered</w:t>
      </w:r>
      <w:r w:rsidR="00CA24FF" w:rsidRPr="00923699">
        <w:t xml:space="preserve">, Issued, or </w:t>
      </w:r>
      <w:r w:rsidR="00EA521C">
        <w:t>R</w:t>
      </w:r>
      <w:r w:rsidR="00EA521C" w:rsidRPr="00923699">
        <w:t xml:space="preserve">enewed </w:t>
      </w:r>
      <w:r w:rsidR="00CA24FF" w:rsidRPr="00923699">
        <w:t xml:space="preserve">on or after January 1, </w:t>
      </w:r>
      <w:bookmarkEnd w:id="15"/>
      <w:bookmarkEnd w:id="16"/>
      <w:bookmarkEnd w:id="17"/>
      <w:bookmarkEnd w:id="18"/>
      <w:bookmarkEnd w:id="19"/>
      <w:bookmarkEnd w:id="20"/>
      <w:r w:rsidR="007B07D1">
        <w:t>2026</w:t>
      </w:r>
    </w:p>
    <w:p w14:paraId="698F528D" w14:textId="2171E47B" w:rsidR="00663D98" w:rsidRPr="00663D98" w:rsidRDefault="00663D98" w:rsidP="00FF6E46">
      <w:pPr>
        <w:pStyle w:val="Heading3"/>
      </w:pPr>
      <w:bookmarkStart w:id="21" w:name="_Toc410221781"/>
      <w:bookmarkStart w:id="22" w:name="_Toc410222795"/>
      <w:r>
        <w:t xml:space="preserve">In SERFF, the top section of the Rate/Rule Schedule tab should be populated, as appropriate, with </w:t>
      </w:r>
      <w:r w:rsidR="00D9492E">
        <w:t>detailed information</w:t>
      </w:r>
      <w:r>
        <w:t xml:space="preserve"> related to the prior rate filing.</w:t>
      </w:r>
    </w:p>
    <w:p w14:paraId="0B4CA28B" w14:textId="07EB7AD5" w:rsidR="00F65FBD" w:rsidRPr="00923699" w:rsidRDefault="00DA42C9" w:rsidP="00FF6E46">
      <w:pPr>
        <w:pStyle w:val="Heading3"/>
      </w:pPr>
      <w:r w:rsidRPr="00923699">
        <w:rPr>
          <w:b/>
        </w:rPr>
        <w:t>STM</w:t>
      </w:r>
      <w:r w:rsidR="0076305B" w:rsidRPr="00923699">
        <w:rPr>
          <w:b/>
        </w:rPr>
        <w:t xml:space="preserve"> - Rate Schedule Format:</w:t>
      </w:r>
      <w:r w:rsidR="0076305B" w:rsidRPr="00923699">
        <w:t xml:space="preserve"> </w:t>
      </w:r>
      <w:r w:rsidR="00D07808" w:rsidRPr="00923699">
        <w:t xml:space="preserve">Include a complete rate schedule in Excel </w:t>
      </w:r>
      <w:r w:rsidR="00F65FBD" w:rsidRPr="00923699">
        <w:t>file format and a</w:t>
      </w:r>
      <w:r w:rsidR="00D07808" w:rsidRPr="00923699">
        <w:t xml:space="preserve"> PDF version of the Excel file</w:t>
      </w:r>
      <w:r w:rsidR="00852956" w:rsidRPr="00923699">
        <w:t>.</w:t>
      </w:r>
      <w:r w:rsidR="00D07808" w:rsidRPr="00923699">
        <w:t xml:space="preserve"> </w:t>
      </w:r>
      <w:r w:rsidR="004603A9" w:rsidRPr="00923699">
        <w:t>[</w:t>
      </w:r>
      <w:r w:rsidR="00852956" w:rsidRPr="00923699">
        <w:t xml:space="preserve">See </w:t>
      </w:r>
      <w:r w:rsidR="004603A9" w:rsidRPr="00923699">
        <w:t>WAC 284-44A-060(2)(a), WAC 284-46A-060(2), WAC 284-58-033(2)]</w:t>
      </w:r>
    </w:p>
    <w:p w14:paraId="16045F0D" w14:textId="7AF9260B" w:rsidR="00F65FBD" w:rsidRPr="00923699" w:rsidRDefault="009C24DF" w:rsidP="00FF6E46">
      <w:pPr>
        <w:pStyle w:val="Heading4"/>
      </w:pPr>
      <w:r w:rsidRPr="00923699">
        <w:t>N</w:t>
      </w:r>
      <w:r w:rsidR="00D07808" w:rsidRPr="00923699">
        <w:t>ame the PDF file “Rate Schedule” and the Excel file “Rate Schedule Duplicate.</w:t>
      </w:r>
      <w:bookmarkEnd w:id="21"/>
      <w:bookmarkEnd w:id="22"/>
      <w:r w:rsidR="00631C35" w:rsidRPr="00923699">
        <w:t>xlsx.</w:t>
      </w:r>
      <w:r w:rsidR="00F65FBD" w:rsidRPr="00923699">
        <w:t>”</w:t>
      </w:r>
    </w:p>
    <w:p w14:paraId="40BF442C" w14:textId="3E74E313" w:rsidR="00723681" w:rsidRPr="00923699" w:rsidRDefault="009C24DF" w:rsidP="00FF6E46">
      <w:pPr>
        <w:pStyle w:val="Heading4"/>
      </w:pPr>
      <w:r w:rsidRPr="00923699">
        <w:t>U</w:t>
      </w:r>
      <w:r w:rsidR="00F65FBD" w:rsidRPr="00923699">
        <w:t xml:space="preserve">se </w:t>
      </w:r>
      <w:r w:rsidR="005E7CC3">
        <w:t>the appropriate</w:t>
      </w:r>
      <w:r w:rsidR="00F65FBD" w:rsidRPr="00923699">
        <w:t xml:space="preserve"> rate schedule formatting </w:t>
      </w:r>
      <w:r w:rsidR="005E7CC3" w:rsidRPr="00923699">
        <w:t>file</w:t>
      </w:r>
      <w:r w:rsidR="005E7CC3">
        <w:t xml:space="preserve"> listed below</w:t>
      </w:r>
      <w:r w:rsidR="005E7CC3" w:rsidRPr="00923699">
        <w:t xml:space="preserve"> </w:t>
      </w:r>
      <w:r w:rsidR="00F65FBD" w:rsidRPr="00923699">
        <w:t>to create your Excel rate schedule file</w:t>
      </w:r>
      <w:r w:rsidR="00564217" w:rsidRPr="00923699">
        <w:t xml:space="preserve"> (</w:t>
      </w:r>
      <w:hyperlink r:id="rId11" w:history="1">
        <w:r w:rsidR="0067762D" w:rsidRPr="00923699">
          <w:rPr>
            <w:rStyle w:val="Hyperlink"/>
          </w:rPr>
          <w:t>OIC website</w:t>
        </w:r>
      </w:hyperlink>
      <w:r w:rsidR="00564217" w:rsidRPr="00923699">
        <w:t>)</w:t>
      </w:r>
      <w:r w:rsidR="00F65FBD" w:rsidRPr="00923699">
        <w:t>:</w:t>
      </w:r>
    </w:p>
    <w:p w14:paraId="04A72CA5" w14:textId="407B5AE9" w:rsidR="00F65FBD" w:rsidRPr="00923699" w:rsidRDefault="00F65FBD" w:rsidP="00FF6E46">
      <w:pPr>
        <w:pStyle w:val="Heading5"/>
      </w:pPr>
      <w:r w:rsidRPr="00923699">
        <w:t>For Individual</w:t>
      </w:r>
      <w:r w:rsidR="00CC3846" w:rsidRPr="00923699">
        <w:t>:</w:t>
      </w:r>
      <w:r w:rsidR="00AF645F">
        <w:t xml:space="preserve"> </w:t>
      </w:r>
      <w:r w:rsidR="00AF645F" w:rsidRPr="00AF645F">
        <w:t xml:space="preserve">Format - Rates - </w:t>
      </w:r>
      <w:r w:rsidR="009B6720">
        <w:t>202</w:t>
      </w:r>
      <w:r w:rsidR="00F15595">
        <w:t>6</w:t>
      </w:r>
      <w:r w:rsidR="00AF645F" w:rsidRPr="00AF645F">
        <w:t xml:space="preserve"> Individual Nongrandfathered Health Plan Rate Schedule</w:t>
      </w:r>
      <w:r w:rsidR="00942625" w:rsidRPr="00923699">
        <w:t>.</w:t>
      </w:r>
    </w:p>
    <w:p w14:paraId="1C68758F" w14:textId="575B6387" w:rsidR="00F65FBD" w:rsidRPr="00923699" w:rsidRDefault="00F65FBD" w:rsidP="00FF6E46">
      <w:pPr>
        <w:pStyle w:val="Heading5"/>
      </w:pPr>
      <w:r w:rsidRPr="00923699">
        <w:t>For Small Group</w:t>
      </w:r>
      <w:r w:rsidR="00CC3846" w:rsidRPr="00923699">
        <w:t>:</w:t>
      </w:r>
      <w:r w:rsidR="00AF645F">
        <w:t xml:space="preserve"> </w:t>
      </w:r>
      <w:r w:rsidR="00AF645F" w:rsidRPr="00AF645F">
        <w:t xml:space="preserve">Format - Rates - </w:t>
      </w:r>
      <w:r w:rsidR="009B6720">
        <w:t>202</w:t>
      </w:r>
      <w:r w:rsidR="00F15595">
        <w:t>6</w:t>
      </w:r>
      <w:r w:rsidR="00AF645F" w:rsidRPr="00AF645F">
        <w:t xml:space="preserve"> Small Group Nongrandfathered Health Plan Rate Schedule</w:t>
      </w:r>
      <w:r w:rsidR="0076011F" w:rsidRPr="00923699">
        <w:t>.</w:t>
      </w:r>
    </w:p>
    <w:p w14:paraId="6B245A29" w14:textId="7C18B8D7" w:rsidR="00F65FBD" w:rsidRPr="00923699" w:rsidRDefault="00DA42C9" w:rsidP="00FF6E46">
      <w:pPr>
        <w:pStyle w:val="Heading3"/>
      </w:pPr>
      <w:r w:rsidRPr="00923699">
        <w:rPr>
          <w:b/>
        </w:rPr>
        <w:t>STM</w:t>
      </w:r>
      <w:r w:rsidR="00C945EA" w:rsidRPr="00923699">
        <w:rPr>
          <w:b/>
        </w:rPr>
        <w:t xml:space="preserve"> – Experience Summary Format:</w:t>
      </w:r>
      <w:r w:rsidR="00C945EA" w:rsidRPr="00923699">
        <w:t xml:space="preserve"> </w:t>
      </w:r>
      <w:r w:rsidR="00942625" w:rsidRPr="00923699">
        <w:t>Complete and a</w:t>
      </w:r>
      <w:r w:rsidR="00F65FBD" w:rsidRPr="00923699">
        <w:t>ttach</w:t>
      </w:r>
      <w:r w:rsidR="00942625" w:rsidRPr="00923699">
        <w:t>,</w:t>
      </w:r>
      <w:r w:rsidR="00F65FBD" w:rsidRPr="00923699">
        <w:t xml:space="preserve"> in </w:t>
      </w:r>
      <w:r w:rsidR="00B057F6" w:rsidRPr="00923699">
        <w:t xml:space="preserve">both Excel and </w:t>
      </w:r>
      <w:r w:rsidR="00F65FBD" w:rsidRPr="00923699">
        <w:t>PDF format</w:t>
      </w:r>
      <w:r w:rsidR="00B057F6" w:rsidRPr="00923699">
        <w:t>s</w:t>
      </w:r>
      <w:r w:rsidR="00F65FBD" w:rsidRPr="00923699">
        <w:t xml:space="preserve">, the individual and small group rate filing summary </w:t>
      </w:r>
      <w:r w:rsidR="003202AF">
        <w:t>for</w:t>
      </w:r>
      <w:r w:rsidR="003202AF" w:rsidRPr="00923699">
        <w:t xml:space="preserve"> </w:t>
      </w:r>
      <w:r w:rsidR="00D539D3" w:rsidRPr="00923699">
        <w:t>WAC 284-43-</w:t>
      </w:r>
      <w:r w:rsidR="00C021FF" w:rsidRPr="00923699">
        <w:t>6660</w:t>
      </w:r>
      <w:r w:rsidR="00F65FBD" w:rsidRPr="00923699">
        <w:t>.</w:t>
      </w:r>
    </w:p>
    <w:p w14:paraId="192FF10B" w14:textId="67D234E5" w:rsidR="005E7CC3" w:rsidRPr="00923699" w:rsidRDefault="005E7CC3" w:rsidP="005E7CC3">
      <w:pPr>
        <w:pStyle w:val="Heading4"/>
      </w:pPr>
      <w:r w:rsidRPr="00923699">
        <w:t xml:space="preserve">All issuers (HCSCs, HMOs, and disability carriers) are required to submit the individual and small group rate filing summary </w:t>
      </w:r>
      <w:r>
        <w:t>for</w:t>
      </w:r>
      <w:r w:rsidRPr="00923699">
        <w:t xml:space="preserve"> WAC 284-43-6660.</w:t>
      </w:r>
    </w:p>
    <w:p w14:paraId="6CA3CBC8" w14:textId="122E607C" w:rsidR="00D539D3" w:rsidRPr="00923699" w:rsidRDefault="009C24DF" w:rsidP="00FF6E46">
      <w:pPr>
        <w:pStyle w:val="Heading4"/>
      </w:pPr>
      <w:r w:rsidRPr="00923699">
        <w:t>U</w:t>
      </w:r>
      <w:r w:rsidR="00D539D3" w:rsidRPr="00923699">
        <w:t xml:space="preserve">se the Excel formatting file: </w:t>
      </w:r>
      <w:r w:rsidR="00CC3846" w:rsidRPr="00923699">
        <w:t>Format-Rates-WAC 284-43-6660 Summary Duplicate.xlsx</w:t>
      </w:r>
      <w:r w:rsidR="0067762D" w:rsidRPr="00923699">
        <w:t xml:space="preserve"> (</w:t>
      </w:r>
      <w:hyperlink r:id="rId12" w:history="1">
        <w:r w:rsidR="0067762D" w:rsidRPr="00923699">
          <w:rPr>
            <w:rStyle w:val="Hyperlink"/>
          </w:rPr>
          <w:t>OIC website</w:t>
        </w:r>
      </w:hyperlink>
      <w:r w:rsidR="0067762D" w:rsidRPr="00923699">
        <w:t>)</w:t>
      </w:r>
      <w:r w:rsidR="00942625" w:rsidRPr="00923699">
        <w:t>.</w:t>
      </w:r>
    </w:p>
    <w:p w14:paraId="62CD9F48" w14:textId="5DE2F688" w:rsidR="00F65FBD" w:rsidRPr="00923699" w:rsidRDefault="00F65FBD" w:rsidP="00FF6E46">
      <w:pPr>
        <w:pStyle w:val="Heading4"/>
      </w:pPr>
      <w:r w:rsidRPr="00923699">
        <w:t>Name the file</w:t>
      </w:r>
      <w:r w:rsidR="00B057F6" w:rsidRPr="00923699">
        <w:t>s “</w:t>
      </w:r>
      <w:r w:rsidR="00EF60FD" w:rsidRPr="00923699">
        <w:t>WAC 284-43-</w:t>
      </w:r>
      <w:r w:rsidR="00C021FF" w:rsidRPr="00923699">
        <w:t>6660</w:t>
      </w:r>
      <w:r w:rsidR="00B057F6" w:rsidRPr="00923699">
        <w:t>.pdf” and “</w:t>
      </w:r>
      <w:r w:rsidR="002C26F5" w:rsidRPr="00923699">
        <w:t>WAC 284-43-6</w:t>
      </w:r>
      <w:r w:rsidR="006A1E4E" w:rsidRPr="00923699">
        <w:t>6</w:t>
      </w:r>
      <w:r w:rsidR="002C26F5" w:rsidRPr="00923699">
        <w:t>60</w:t>
      </w:r>
      <w:r w:rsidR="00EF60FD" w:rsidRPr="00923699">
        <w:t xml:space="preserve"> </w:t>
      </w:r>
      <w:r w:rsidR="00B057F6" w:rsidRPr="00923699">
        <w:t>Duplicate.xlsx</w:t>
      </w:r>
      <w:r w:rsidR="00290388">
        <w:t>.</w:t>
      </w:r>
      <w:r w:rsidR="00B057F6" w:rsidRPr="00923699">
        <w:t>”</w:t>
      </w:r>
    </w:p>
    <w:p w14:paraId="79068857" w14:textId="4EE46C71" w:rsidR="00C05B00" w:rsidRPr="00923699" w:rsidRDefault="00DA42C9" w:rsidP="00FF6E46">
      <w:pPr>
        <w:pStyle w:val="Heading3"/>
      </w:pPr>
      <w:r w:rsidRPr="00923699">
        <w:rPr>
          <w:b/>
        </w:rPr>
        <w:t>STM</w:t>
      </w:r>
      <w:r w:rsidR="00C945EA" w:rsidRPr="00923699">
        <w:rPr>
          <w:b/>
        </w:rPr>
        <w:t xml:space="preserve"> – Filing Checklists and Certifications:</w:t>
      </w:r>
      <w:r w:rsidR="00B87742" w:rsidRPr="00923699">
        <w:rPr>
          <w:b/>
        </w:rPr>
        <w:t xml:space="preserve"> </w:t>
      </w:r>
      <w:r w:rsidR="004603A9" w:rsidRPr="00923699">
        <w:t>Complete and attach t</w:t>
      </w:r>
      <w:r w:rsidR="00C05B00" w:rsidRPr="00923699">
        <w:t>he following documents</w:t>
      </w:r>
      <w:r w:rsidR="00852956" w:rsidRPr="00923699">
        <w:t>.</w:t>
      </w:r>
    </w:p>
    <w:p w14:paraId="55574C7D" w14:textId="3521FD8A" w:rsidR="00EA521C" w:rsidRDefault="00A166E0" w:rsidP="00796DDA">
      <w:pPr>
        <w:pStyle w:val="Heading4"/>
        <w:keepNext/>
      </w:pPr>
      <w:r w:rsidRPr="00A166E0">
        <w:lastRenderedPageBreak/>
        <w:t>Uniform Product Modification Justification</w:t>
      </w:r>
      <w:r w:rsidR="00EA521C">
        <w:t>:</w:t>
      </w:r>
    </w:p>
    <w:p w14:paraId="0AA95A49" w14:textId="4A0B79E5" w:rsidR="00285924" w:rsidRPr="00923699" w:rsidRDefault="00AF645F" w:rsidP="003025F9">
      <w:pPr>
        <w:pStyle w:val="Heading4"/>
        <w:numPr>
          <w:ilvl w:val="0"/>
          <w:numId w:val="0"/>
        </w:numPr>
        <w:ind w:left="1152"/>
      </w:pPr>
      <w:r w:rsidRPr="00AF645F">
        <w:t xml:space="preserve">Checklist - RF - </w:t>
      </w:r>
      <w:r w:rsidR="009B6720">
        <w:t>202</w:t>
      </w:r>
      <w:r w:rsidR="00F15595">
        <w:t>6</w:t>
      </w:r>
      <w:r w:rsidRPr="00AF645F">
        <w:t xml:space="preserve"> Individual Medical Uniform Product Modification Justification</w:t>
      </w:r>
      <w:r w:rsidR="00DF77C4" w:rsidRPr="00923699">
        <w:t xml:space="preserve"> or </w:t>
      </w:r>
      <w:r w:rsidRPr="00AF645F">
        <w:t xml:space="preserve">Checklist - RF - </w:t>
      </w:r>
      <w:r w:rsidR="009B6720">
        <w:t>202</w:t>
      </w:r>
      <w:r w:rsidR="00F15595">
        <w:t>6</w:t>
      </w:r>
      <w:r w:rsidRPr="00AF645F">
        <w:t xml:space="preserve"> Small Group Medical Uniform Product Modification Justification</w:t>
      </w:r>
      <w:r w:rsidR="00DF77C4" w:rsidRPr="00923699">
        <w:t>, as applicable</w:t>
      </w:r>
      <w:r w:rsidR="0067762D" w:rsidRPr="00923699">
        <w:t xml:space="preserve"> (</w:t>
      </w:r>
      <w:hyperlink r:id="rId13" w:history="1">
        <w:r w:rsidR="0067762D" w:rsidRPr="00923699">
          <w:rPr>
            <w:rStyle w:val="Hyperlink"/>
          </w:rPr>
          <w:t>OIC website</w:t>
        </w:r>
      </w:hyperlink>
      <w:r w:rsidR="0067762D" w:rsidRPr="00923699">
        <w:t>)</w:t>
      </w:r>
      <w:r w:rsidR="00DF77C4" w:rsidRPr="00923699">
        <w:t>.</w:t>
      </w:r>
    </w:p>
    <w:p w14:paraId="1DF94C8F" w14:textId="6516D3B0" w:rsidR="00285924" w:rsidRPr="00923699" w:rsidRDefault="009C24DF" w:rsidP="00FF6E46">
      <w:pPr>
        <w:pStyle w:val="Heading7"/>
        <w:numPr>
          <w:ilvl w:val="0"/>
          <w:numId w:val="0"/>
        </w:numPr>
        <w:ind w:left="1170"/>
      </w:pPr>
      <w:r w:rsidRPr="00923699">
        <w:t>S</w:t>
      </w:r>
      <w:r w:rsidR="00285924" w:rsidRPr="00923699">
        <w:t xml:space="preserve">ubmit this </w:t>
      </w:r>
      <w:bookmarkStart w:id="23" w:name="_Hlk94856956"/>
      <w:r w:rsidR="00DF77C4" w:rsidRPr="00923699">
        <w:t xml:space="preserve">Uniform Product Modification Justification </w:t>
      </w:r>
      <w:bookmarkEnd w:id="23"/>
      <w:r w:rsidR="00DF77C4" w:rsidRPr="00923699">
        <w:t>(</w:t>
      </w:r>
      <w:r w:rsidR="00285924" w:rsidRPr="00923699">
        <w:t>UPMJ</w:t>
      </w:r>
      <w:r w:rsidR="00DF77C4" w:rsidRPr="00923699">
        <w:t>)</w:t>
      </w:r>
      <w:r w:rsidR="00285924" w:rsidRPr="00923699">
        <w:t xml:space="preserve"> as a separate document in both PDF and Excel formats (the PDF file must </w:t>
      </w:r>
      <w:r w:rsidR="00EA521C">
        <w:t xml:space="preserve">exactly </w:t>
      </w:r>
      <w:r w:rsidR="00285924" w:rsidRPr="00923699">
        <w:t>match the Excel file).</w:t>
      </w:r>
      <w:r w:rsidR="00F32572" w:rsidRPr="00923699">
        <w:t xml:space="preserve"> The Excel file name must match the PDF file name except the Excel file name must end with “Duplicate.xlsx.”</w:t>
      </w:r>
    </w:p>
    <w:p w14:paraId="7FFAB99A" w14:textId="3EEA3DAB" w:rsidR="001212B5" w:rsidRPr="00923699" w:rsidRDefault="00C05B00" w:rsidP="00FF6E46">
      <w:pPr>
        <w:pStyle w:val="Heading4"/>
      </w:pPr>
      <w:r w:rsidRPr="00923699">
        <w:t>For individual filings</w:t>
      </w:r>
      <w:r w:rsidR="0067762D" w:rsidRPr="00923699">
        <w:t xml:space="preserve"> (</w:t>
      </w:r>
      <w:hyperlink r:id="rId14" w:history="1">
        <w:r w:rsidR="0067762D" w:rsidRPr="00923699">
          <w:rPr>
            <w:rStyle w:val="Hyperlink"/>
          </w:rPr>
          <w:t>OIC website</w:t>
        </w:r>
      </w:hyperlink>
      <w:r w:rsidR="0067762D" w:rsidRPr="00923699">
        <w:t>)</w:t>
      </w:r>
      <w:r w:rsidRPr="00923699">
        <w:t>:</w:t>
      </w:r>
    </w:p>
    <w:p w14:paraId="50AF36DD" w14:textId="355028B9" w:rsidR="00D07808" w:rsidRDefault="00AF645F" w:rsidP="001B7C62">
      <w:pPr>
        <w:pStyle w:val="Heading5"/>
      </w:pPr>
      <w:r w:rsidRPr="00AF645F">
        <w:t xml:space="preserve">Checklist - Rates - </w:t>
      </w:r>
      <w:r w:rsidR="009B6720">
        <w:t>202</w:t>
      </w:r>
      <w:r w:rsidR="00F15595">
        <w:t>6</w:t>
      </w:r>
      <w:r w:rsidRPr="00AF645F">
        <w:t xml:space="preserve"> Individual Nongrandfathered Health Plans</w:t>
      </w:r>
    </w:p>
    <w:p w14:paraId="7ABF527A" w14:textId="42A22D10" w:rsidR="007B07D1" w:rsidRPr="007B07D1" w:rsidRDefault="007B07D1" w:rsidP="007B07D1">
      <w:pPr>
        <w:pStyle w:val="Heading5"/>
      </w:pPr>
      <w:r w:rsidRPr="007B07D1">
        <w:t>Format - Rates - 2026 Individual and Small Group Health Exhibits</w:t>
      </w:r>
    </w:p>
    <w:p w14:paraId="2AF7BFD5" w14:textId="5F371593" w:rsidR="00AF645F" w:rsidRDefault="00AF645F" w:rsidP="00AF645F">
      <w:pPr>
        <w:pStyle w:val="Heading5"/>
      </w:pPr>
      <w:r w:rsidRPr="00AF645F">
        <w:t xml:space="preserve">Certification - Rates - </w:t>
      </w:r>
      <w:r w:rsidR="009B6720">
        <w:t>202</w:t>
      </w:r>
      <w:r w:rsidR="00F15595">
        <w:t>6</w:t>
      </w:r>
      <w:r w:rsidRPr="00AF645F">
        <w:t xml:space="preserve"> Mental Health and Substance Use Disorder Financial Reqs</w:t>
      </w:r>
    </w:p>
    <w:p w14:paraId="585C1D47" w14:textId="5F439678" w:rsidR="00AF645F" w:rsidRPr="00AF645F" w:rsidRDefault="00AF645F" w:rsidP="00AF645F">
      <w:pPr>
        <w:pStyle w:val="Heading5"/>
      </w:pPr>
      <w:r w:rsidRPr="00AF645F">
        <w:t>Checklist</w:t>
      </w:r>
      <w:r>
        <w:t xml:space="preserve"> -</w:t>
      </w:r>
      <w:r w:rsidRPr="00AF645F">
        <w:t xml:space="preserve"> Rates</w:t>
      </w:r>
      <w:r>
        <w:t xml:space="preserve"> </w:t>
      </w:r>
      <w:r w:rsidRPr="00AF645F">
        <w:t xml:space="preserve">- </w:t>
      </w:r>
      <w:r w:rsidR="009B6720">
        <w:t>202</w:t>
      </w:r>
      <w:r w:rsidR="00F15595">
        <w:t>6</w:t>
      </w:r>
      <w:r w:rsidRPr="00AF645F">
        <w:t xml:space="preserve"> Individual Supplemental Checklist for 1332 Waiver Reporting</w:t>
      </w:r>
    </w:p>
    <w:p w14:paraId="4D1590F9" w14:textId="3EF07347" w:rsidR="00E41695" w:rsidRDefault="00A0773C" w:rsidP="00A0773C">
      <w:pPr>
        <w:pStyle w:val="Heading5"/>
      </w:pPr>
      <w:r>
        <w:t>M</w:t>
      </w:r>
      <w:r w:rsidR="00AF0866">
        <w:t>HSUD Parity Calculation</w:t>
      </w:r>
      <w:r w:rsidR="00E41695">
        <w:t xml:space="preserve">: </w:t>
      </w:r>
      <w:r w:rsidR="006A62A0">
        <w:t>U</w:t>
      </w:r>
      <w:r w:rsidR="00E41695">
        <w:t>se the</w:t>
      </w:r>
      <w:r>
        <w:t xml:space="preserve"> OIC’s Excel </w:t>
      </w:r>
      <w:r w:rsidR="000F6042">
        <w:t>file template</w:t>
      </w:r>
      <w:r>
        <w:t xml:space="preserve"> “</w:t>
      </w:r>
      <w:r w:rsidR="000F6042" w:rsidRPr="000F6042">
        <w:t xml:space="preserve">Certification-Rates – </w:t>
      </w:r>
      <w:r w:rsidR="009B6720">
        <w:t>202</w:t>
      </w:r>
      <w:r w:rsidR="00F15595">
        <w:t>6</w:t>
      </w:r>
      <w:r w:rsidR="000F6042" w:rsidRPr="000F6042">
        <w:t xml:space="preserve"> </w:t>
      </w:r>
      <w:r w:rsidR="000F6042">
        <w:t>MSHUD Parity Calculations</w:t>
      </w:r>
      <w:r w:rsidR="006A62A0">
        <w:t>.</w:t>
      </w:r>
      <w:r>
        <w:t>”</w:t>
      </w:r>
      <w:r w:rsidR="00E41695">
        <w:t xml:space="preserve"> Check the </w:t>
      </w:r>
      <w:r w:rsidR="00F51117">
        <w:t xml:space="preserve">Parity </w:t>
      </w:r>
      <w:r w:rsidR="00E41695">
        <w:t xml:space="preserve">Certification (Word) document for Mental Health and Substance Use Disorder Financial Requirements for additional instructions. </w:t>
      </w:r>
    </w:p>
    <w:p w14:paraId="603B6C19" w14:textId="55B0B6E9" w:rsidR="00AF0866" w:rsidRPr="00AF0866" w:rsidRDefault="00E41695" w:rsidP="00413164">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4EB5FC42" w14:textId="06D52061" w:rsidR="00C05B00" w:rsidRPr="00923699" w:rsidRDefault="00C05B00" w:rsidP="00FF6E46">
      <w:pPr>
        <w:pStyle w:val="Heading4"/>
      </w:pPr>
      <w:r w:rsidRPr="00923699">
        <w:t>For small group filings</w:t>
      </w:r>
      <w:r w:rsidR="0067762D" w:rsidRPr="00923699">
        <w:t xml:space="preserve"> (</w:t>
      </w:r>
      <w:hyperlink r:id="rId15" w:history="1">
        <w:r w:rsidR="0067762D" w:rsidRPr="00923699">
          <w:rPr>
            <w:rStyle w:val="Hyperlink"/>
          </w:rPr>
          <w:t>OIC website</w:t>
        </w:r>
      </w:hyperlink>
      <w:r w:rsidR="0067762D" w:rsidRPr="00923699">
        <w:t>)</w:t>
      </w:r>
      <w:r w:rsidRPr="00923699">
        <w:t>:</w:t>
      </w:r>
    </w:p>
    <w:p w14:paraId="369B51E9" w14:textId="29834409" w:rsidR="00D07808" w:rsidRDefault="00AF645F" w:rsidP="001B7C62">
      <w:pPr>
        <w:pStyle w:val="Heading5"/>
      </w:pPr>
      <w:r w:rsidRPr="00AF645F">
        <w:t xml:space="preserve">Checklist - Rates - </w:t>
      </w:r>
      <w:r w:rsidR="009B6720">
        <w:t>202</w:t>
      </w:r>
      <w:r w:rsidR="00F15595">
        <w:t>6</w:t>
      </w:r>
      <w:r w:rsidRPr="00AF645F">
        <w:t xml:space="preserve"> Small Group Nongrandfathered Health Plans</w:t>
      </w:r>
    </w:p>
    <w:p w14:paraId="6D870D50" w14:textId="13665E76" w:rsidR="007B07D1" w:rsidRPr="007B07D1" w:rsidRDefault="007B07D1" w:rsidP="007B07D1">
      <w:pPr>
        <w:pStyle w:val="Heading5"/>
      </w:pPr>
      <w:r w:rsidRPr="007B07D1">
        <w:t>Format - Rates - 2026 Individual and Small Group Health Exhibits</w:t>
      </w:r>
    </w:p>
    <w:p w14:paraId="7FA21AA0" w14:textId="2BD5CD8F" w:rsidR="00D07808" w:rsidRDefault="00AF645F" w:rsidP="00FF6E46">
      <w:pPr>
        <w:pStyle w:val="Heading5"/>
      </w:pPr>
      <w:r w:rsidRPr="00AF645F">
        <w:t xml:space="preserve">Certification - Rates - </w:t>
      </w:r>
      <w:r w:rsidR="009B6720">
        <w:t>202</w:t>
      </w:r>
      <w:r w:rsidR="00F15595">
        <w:t>6</w:t>
      </w:r>
      <w:r w:rsidRPr="00AF645F">
        <w:t xml:space="preserve"> Mental Health and Substance Use Disorder Financial Reqs</w:t>
      </w:r>
    </w:p>
    <w:p w14:paraId="49C57957" w14:textId="443BBAF2" w:rsidR="00A0773C" w:rsidRDefault="00A0773C" w:rsidP="00A0773C">
      <w:pPr>
        <w:pStyle w:val="Heading5"/>
      </w:pPr>
      <w:bookmarkStart w:id="24" w:name="_Toc410220170"/>
      <w:bookmarkStart w:id="25" w:name="_Toc410221793"/>
      <w:bookmarkStart w:id="26" w:name="_Toc410222807"/>
      <w:r>
        <w:t xml:space="preserve">MHSUD Parity Calculation: </w:t>
      </w:r>
      <w:r w:rsidR="006A62A0">
        <w:t>U</w:t>
      </w:r>
      <w:r>
        <w:t>se the OIC’s Excel file template “</w:t>
      </w:r>
      <w:r w:rsidRPr="000F6042">
        <w:t xml:space="preserve">Certification-Rates </w:t>
      </w:r>
      <w:r w:rsidR="00AF645F">
        <w:t>-</w:t>
      </w:r>
      <w:r w:rsidRPr="000F6042">
        <w:t xml:space="preserve"> </w:t>
      </w:r>
      <w:r w:rsidR="009B6720">
        <w:t>202</w:t>
      </w:r>
      <w:r w:rsidR="00F15595">
        <w:t>6</w:t>
      </w:r>
      <w:r w:rsidRPr="000F6042">
        <w:t xml:space="preserve"> </w:t>
      </w:r>
      <w:r>
        <w:t>MSHUD Parity Calculations</w:t>
      </w:r>
      <w:r w:rsidR="006A62A0">
        <w:t>.</w:t>
      </w:r>
      <w:r>
        <w:t xml:space="preserve">” Check the </w:t>
      </w:r>
      <w:r w:rsidR="00F51117">
        <w:t xml:space="preserve">Parity </w:t>
      </w:r>
      <w:r>
        <w:t xml:space="preserve">Certification (Word) document for Mental Health and Substance Use Disorder Financial Requirements for additional instructions. </w:t>
      </w:r>
    </w:p>
    <w:p w14:paraId="37CCEA0E" w14:textId="527F2191" w:rsidR="00A0773C" w:rsidRPr="00AF0866" w:rsidRDefault="00A0773C" w:rsidP="00A0773C">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17923A2F" w14:textId="41A22E3F" w:rsidR="001F4556" w:rsidRDefault="001F4556" w:rsidP="00FF6E46">
      <w:pPr>
        <w:pStyle w:val="Heading3"/>
      </w:pPr>
      <w:r w:rsidRPr="00413164">
        <w:rPr>
          <w:b/>
        </w:rPr>
        <w:t>STM – Benefit Components Format</w:t>
      </w:r>
      <w:r>
        <w:t xml:space="preserve">: </w:t>
      </w:r>
      <w:r w:rsidRPr="00923699">
        <w:t>Complete and attach t</w:t>
      </w:r>
      <w:r>
        <w:t xml:space="preserve">he </w:t>
      </w:r>
      <w:r w:rsidR="007631E0">
        <w:t>following document.</w:t>
      </w:r>
    </w:p>
    <w:p w14:paraId="1943B992" w14:textId="427FA124" w:rsidR="00290388" w:rsidRDefault="00290388" w:rsidP="007631E0">
      <w:pPr>
        <w:pStyle w:val="Heading4"/>
      </w:pPr>
      <w:r>
        <w:t xml:space="preserve">Use the Excel formatting file: </w:t>
      </w:r>
      <w:r w:rsidR="007631E0" w:rsidRPr="007631E0">
        <w:t xml:space="preserve">Format - Rates - </w:t>
      </w:r>
      <w:r w:rsidR="009B6720">
        <w:t>202</w:t>
      </w:r>
      <w:r w:rsidR="00F15595">
        <w:t>6</w:t>
      </w:r>
      <w:r w:rsidR="007631E0" w:rsidRPr="007631E0">
        <w:t xml:space="preserve"> Med Benefit Components</w:t>
      </w:r>
      <w:r w:rsidR="007631E0">
        <w:t>.xlsm.</w:t>
      </w:r>
    </w:p>
    <w:p w14:paraId="33EA0952" w14:textId="156BC255" w:rsidR="001F4556" w:rsidRPr="001F4556" w:rsidRDefault="001F4556" w:rsidP="00A0773C">
      <w:pPr>
        <w:pStyle w:val="Heading4"/>
      </w:pPr>
      <w:r w:rsidRPr="00923699">
        <w:lastRenderedPageBreak/>
        <w:t>S</w:t>
      </w:r>
      <w:r>
        <w:t xml:space="preserve">ubmit the Benefit Components </w:t>
      </w:r>
      <w:r w:rsidRPr="00923699">
        <w:t xml:space="preserve">as a separate document in both PDF and Excel formats (the PDF file must </w:t>
      </w:r>
      <w:r w:rsidR="00EA521C">
        <w:t xml:space="preserve">exactly </w:t>
      </w:r>
      <w:r w:rsidRPr="00923699">
        <w:t xml:space="preserve">match the Excel file). </w:t>
      </w:r>
      <w:r w:rsidR="009E56FE">
        <w:t>D</w:t>
      </w:r>
      <w:r w:rsidR="00D743C8">
        <w:t>elete the Illustrative Example worksheet from the document before submitting. We recomm</w:t>
      </w:r>
      <w:r w:rsidR="009E56FE">
        <w:t>end that you do not delete the I</w:t>
      </w:r>
      <w:r w:rsidR="00D743C8">
        <w:t xml:space="preserve">nstructions tab, as doing so will also remove the buttons that allow you to add blank template worksheets and to correctly name the worksheets. </w:t>
      </w:r>
      <w:r w:rsidR="00290388">
        <w:t>Name the files “Benefit Components.pdf” and “Benefit Components Duplicate.xlsx.”</w:t>
      </w:r>
    </w:p>
    <w:p w14:paraId="0DC3D1DA" w14:textId="60D2012A" w:rsidR="000A0663" w:rsidRDefault="000A0663">
      <w:pPr>
        <w:pStyle w:val="Heading3"/>
        <w:rPr>
          <w:b/>
          <w:bCs w:val="0"/>
        </w:rPr>
      </w:pPr>
      <w:r>
        <w:rPr>
          <w:b/>
          <w:bCs w:val="0"/>
        </w:rPr>
        <w:t xml:space="preserve">For information related to the new plan year 2026 benchmark plan for Nongrandfathered health plans, please see the </w:t>
      </w:r>
      <w:hyperlink r:id="rId16" w:history="1">
        <w:r w:rsidRPr="003025F9">
          <w:rPr>
            <w:b/>
            <w:bCs w:val="0"/>
          </w:rPr>
          <w:t>OIC website</w:t>
        </w:r>
      </w:hyperlink>
      <w:r>
        <w:rPr>
          <w:b/>
          <w:bCs w:val="0"/>
        </w:rPr>
        <w:t>.</w:t>
      </w:r>
    </w:p>
    <w:p w14:paraId="000E72C0" w14:textId="53049B41" w:rsidR="00264BF7" w:rsidRPr="003025F9" w:rsidRDefault="007B3259" w:rsidP="003025F9">
      <w:pPr>
        <w:pStyle w:val="Heading4"/>
        <w:rPr>
          <w:bCs w:val="0"/>
        </w:rPr>
      </w:pPr>
      <w:hyperlink r:id="rId17" w:history="1">
        <w:r w:rsidRPr="003025F9">
          <w:rPr>
            <w:rStyle w:val="Hyperlink"/>
            <w:bCs w:val="0"/>
          </w:rPr>
          <w:t>https://www.insurance.wa.gov/essential-health-benefits-benchmark-plan</w:t>
        </w:r>
      </w:hyperlink>
    </w:p>
    <w:p w14:paraId="4E2BD682" w14:textId="17A0C575" w:rsidR="00261BDA" w:rsidRPr="003025F9" w:rsidRDefault="00261BDA" w:rsidP="003025F9">
      <w:pPr>
        <w:pStyle w:val="Heading3"/>
        <w:rPr>
          <w:b/>
          <w:bCs w:val="0"/>
        </w:rPr>
      </w:pPr>
      <w:r w:rsidRPr="003025F9">
        <w:rPr>
          <w:b/>
          <w:bCs w:val="0"/>
        </w:rPr>
        <w:t xml:space="preserve">Second set of rates due </w:t>
      </w:r>
      <w:r w:rsidR="008B5E63" w:rsidRPr="003025F9">
        <w:rPr>
          <w:b/>
          <w:bCs w:val="0"/>
        </w:rPr>
        <w:t xml:space="preserve">uncertainty related </w:t>
      </w:r>
      <w:r w:rsidRPr="003025F9">
        <w:rPr>
          <w:b/>
          <w:bCs w:val="0"/>
        </w:rPr>
        <w:t>to expanded American Rescue Plan Act (ARPA)</w:t>
      </w:r>
      <w:r w:rsidR="008B5E63" w:rsidRPr="003025F9">
        <w:rPr>
          <w:b/>
          <w:bCs w:val="0"/>
        </w:rPr>
        <w:t xml:space="preserve"> subsidies</w:t>
      </w:r>
      <w:r w:rsidRPr="003025F9">
        <w:rPr>
          <w:b/>
          <w:bCs w:val="0"/>
        </w:rPr>
        <w:t>:</w:t>
      </w:r>
    </w:p>
    <w:p w14:paraId="02D112C5" w14:textId="2A6BF1CD" w:rsidR="00261BDA" w:rsidRDefault="00261BDA" w:rsidP="003025F9">
      <w:pPr>
        <w:pStyle w:val="Heading4"/>
      </w:pPr>
      <w:r w:rsidRPr="003025F9">
        <w:rPr>
          <w:b/>
          <w:bCs w:val="0"/>
        </w:rPr>
        <w:t>Applicability:</w:t>
      </w:r>
      <w:r>
        <w:t xml:space="preserve"> This subsection </w:t>
      </w:r>
      <w:r w:rsidRPr="003025F9">
        <w:rPr>
          <w:b/>
          <w:bCs w:val="0"/>
        </w:rPr>
        <w:t>only</w:t>
      </w:r>
      <w:r>
        <w:t xml:space="preserve"> applies to plan year 2026 rate filings submitted for individual health plans that </w:t>
      </w:r>
      <w:r w:rsidR="008B5E63">
        <w:t xml:space="preserve">include plans </w:t>
      </w:r>
      <w:r>
        <w:t xml:space="preserve">offered on the </w:t>
      </w:r>
      <w:r w:rsidR="00264BF7">
        <w:t>E</w:t>
      </w:r>
      <w:r>
        <w:t>xchange.</w:t>
      </w:r>
    </w:p>
    <w:p w14:paraId="56E8E72D" w14:textId="77777777" w:rsidR="008B5E63" w:rsidRDefault="00261BDA" w:rsidP="00261BDA">
      <w:pPr>
        <w:pStyle w:val="Heading4"/>
      </w:pPr>
      <w:r w:rsidRPr="003025F9">
        <w:rPr>
          <w:b/>
          <w:bCs w:val="0"/>
        </w:rPr>
        <w:t>Assumptions:</w:t>
      </w:r>
      <w:r>
        <w:t xml:space="preserve"> </w:t>
      </w:r>
    </w:p>
    <w:p w14:paraId="05805582" w14:textId="77777777" w:rsidR="00A3781C" w:rsidRDefault="00A3781C" w:rsidP="00A3781C">
      <w:pPr>
        <w:pStyle w:val="Heading5"/>
      </w:pPr>
      <w:r>
        <w:t xml:space="preserve">The rate filing documents detailed in the sections above (the </w:t>
      </w:r>
      <w:r w:rsidRPr="009D7A30">
        <w:rPr>
          <w:b/>
          <w:bCs/>
          <w:i/>
          <w:iCs/>
        </w:rPr>
        <w:t>default</w:t>
      </w:r>
      <w:r>
        <w:t xml:space="preserve"> set of documents) must assume that ARPA subsidies are NOT extended through PY2026.</w:t>
      </w:r>
    </w:p>
    <w:p w14:paraId="1CD8FDB2" w14:textId="0B91E74C" w:rsidR="008B5E63" w:rsidRDefault="00261BDA" w:rsidP="008B5E63">
      <w:pPr>
        <w:pStyle w:val="Heading5"/>
      </w:pPr>
      <w:r>
        <w:t>The rates detailed in this section assume</w:t>
      </w:r>
      <w:r w:rsidR="1887CD60">
        <w:t>s</w:t>
      </w:r>
      <w:r>
        <w:t xml:space="preserve"> that ARPA subsidies are extended through PY2026. </w:t>
      </w:r>
    </w:p>
    <w:p w14:paraId="640A8B39" w14:textId="37F44D53" w:rsidR="00D97163" w:rsidRPr="003025F9" w:rsidRDefault="00D97163" w:rsidP="00D97163">
      <w:pPr>
        <w:pStyle w:val="Heading4"/>
        <w:rPr>
          <w:b/>
          <w:bCs w:val="0"/>
        </w:rPr>
      </w:pPr>
      <w:r w:rsidRPr="003025F9">
        <w:rPr>
          <w:b/>
          <w:bCs w:val="0"/>
        </w:rPr>
        <w:t>Documentation:</w:t>
      </w:r>
    </w:p>
    <w:p w14:paraId="0F0162D7" w14:textId="0E8EE1F3" w:rsidR="00D97163" w:rsidRDefault="00D97163" w:rsidP="00D97163">
      <w:pPr>
        <w:pStyle w:val="Heading5"/>
      </w:pPr>
      <w:r>
        <w:t>Load the document</w:t>
      </w:r>
      <w:r w:rsidR="008B5E63">
        <w:t>s identified b</w:t>
      </w:r>
      <w:r>
        <w:t xml:space="preserve">elow in </w:t>
      </w:r>
      <w:r w:rsidR="008B5E63">
        <w:t xml:space="preserve">their </w:t>
      </w:r>
      <w:r>
        <w:t xml:space="preserve">own section </w:t>
      </w:r>
      <w:r w:rsidR="008B5E63">
        <w:t xml:space="preserve">of </w:t>
      </w:r>
      <w:r>
        <w:t>the Supporting Documentation tab in SERFF</w:t>
      </w:r>
      <w:r w:rsidR="008B5E63">
        <w:t xml:space="preserve"> and n</w:t>
      </w:r>
      <w:r>
        <w:t xml:space="preserve">ame the section </w:t>
      </w:r>
      <w:r w:rsidR="008B5E63">
        <w:t>“</w:t>
      </w:r>
      <w:r>
        <w:t>Rating Documents for Extended A</w:t>
      </w:r>
      <w:r w:rsidR="00796DDA">
        <w:t>RP</w:t>
      </w:r>
      <w:r>
        <w:t>A Subsidies</w:t>
      </w:r>
      <w:r w:rsidR="008B5E63">
        <w:t>”</w:t>
      </w:r>
      <w:r>
        <w:t>.</w:t>
      </w:r>
    </w:p>
    <w:p w14:paraId="2CA2E9EE" w14:textId="77777777" w:rsidR="008B5E63" w:rsidRDefault="00D97163" w:rsidP="00D97163">
      <w:pPr>
        <w:pStyle w:val="Heading5"/>
      </w:pPr>
      <w:r>
        <w:t xml:space="preserve">You must include at least a </w:t>
      </w:r>
    </w:p>
    <w:p w14:paraId="41395B95" w14:textId="77777777" w:rsidR="008B5E63" w:rsidRDefault="00D97163" w:rsidP="008B5E63">
      <w:pPr>
        <w:pStyle w:val="Heading6"/>
      </w:pPr>
      <w:r>
        <w:t xml:space="preserve">Rate Schedule, </w:t>
      </w:r>
    </w:p>
    <w:p w14:paraId="270372C2" w14:textId="20E9DED5" w:rsidR="008B5E63" w:rsidRDefault="00D97163" w:rsidP="008B5E63">
      <w:pPr>
        <w:pStyle w:val="Heading6"/>
      </w:pPr>
      <w:r>
        <w:t xml:space="preserve">Part I Unified Rate Review Template, </w:t>
      </w:r>
      <w:r w:rsidR="008B5E63">
        <w:t>and</w:t>
      </w:r>
    </w:p>
    <w:p w14:paraId="02A2D6A2" w14:textId="31CD2B50" w:rsidR="00D97163" w:rsidRDefault="00D97163" w:rsidP="003025F9">
      <w:pPr>
        <w:pStyle w:val="Heading6"/>
      </w:pPr>
      <w:r>
        <w:t>Part</w:t>
      </w:r>
      <w:r w:rsidRPr="00D97163">
        <w:t xml:space="preserve"> III Rate Filing Documentation and Actuarial Memorandum</w:t>
      </w:r>
      <w:r>
        <w:t>.</w:t>
      </w:r>
    </w:p>
    <w:p w14:paraId="4CD920DF" w14:textId="655A2DB8" w:rsidR="008B5E63" w:rsidRDefault="008B5E63" w:rsidP="00D97163">
      <w:pPr>
        <w:pStyle w:val="Heading5"/>
      </w:pPr>
      <w:r w:rsidRPr="008B5E63">
        <w:t>In the Part III Rate Filing Documentation, identify the key assumptions and material factors that differ due to the ARPA subsidy extension.</w:t>
      </w:r>
    </w:p>
    <w:p w14:paraId="7C1FFA21" w14:textId="77777777" w:rsidR="008B5E63" w:rsidRPr="003025F9" w:rsidRDefault="008B5E63" w:rsidP="008B5E63">
      <w:pPr>
        <w:pStyle w:val="Heading4"/>
        <w:rPr>
          <w:b/>
          <w:bCs w:val="0"/>
        </w:rPr>
      </w:pPr>
      <w:r w:rsidRPr="003025F9">
        <w:rPr>
          <w:b/>
          <w:bCs w:val="0"/>
        </w:rPr>
        <w:t>File Naming:</w:t>
      </w:r>
    </w:p>
    <w:p w14:paraId="111D691E" w14:textId="2693586D" w:rsidR="00D97163" w:rsidRPr="00D97163" w:rsidRDefault="00620772" w:rsidP="008B5E63">
      <w:pPr>
        <w:pStyle w:val="Heading5"/>
      </w:pPr>
      <w:r>
        <w:t>Name the files the same as the default documents, except append the phrase “with A</w:t>
      </w:r>
      <w:r w:rsidR="00796DDA">
        <w:t>RP</w:t>
      </w:r>
      <w:r>
        <w:t>A extension” to the file name.</w:t>
      </w:r>
    </w:p>
    <w:p w14:paraId="30565FB1" w14:textId="7EE6F4DE" w:rsidR="00D97163" w:rsidRPr="00D97163" w:rsidRDefault="00620772" w:rsidP="00D97163">
      <w:pPr>
        <w:pStyle w:val="Heading5"/>
      </w:pPr>
      <w:r>
        <w:t xml:space="preserve">Ensure you include </w:t>
      </w:r>
      <w:r w:rsidR="00040499">
        <w:t>“with A</w:t>
      </w:r>
      <w:r w:rsidR="00796DDA">
        <w:t>RP</w:t>
      </w:r>
      <w:r w:rsidR="00040499">
        <w:t>A extension” on</w:t>
      </w:r>
      <w:r>
        <w:t xml:space="preserve"> both </w:t>
      </w:r>
      <w:r w:rsidR="00040499">
        <w:t xml:space="preserve">the </w:t>
      </w:r>
      <w:r>
        <w:t xml:space="preserve">PDF and </w:t>
      </w:r>
      <w:r w:rsidR="00040499">
        <w:t xml:space="preserve">the </w:t>
      </w:r>
      <w:r>
        <w:t>Excel versions</w:t>
      </w:r>
      <w:r w:rsidR="00040499">
        <w:t>,</w:t>
      </w:r>
      <w:r>
        <w:t xml:space="preserve"> where applicable</w:t>
      </w:r>
      <w:r w:rsidR="00264BF7">
        <w:t>, and includ</w:t>
      </w:r>
      <w:r w:rsidR="001928F7">
        <w:t>e</w:t>
      </w:r>
      <w:r w:rsidR="00264BF7">
        <w:t xml:space="preserve"> “duplicate” in the Excel file’s name</w:t>
      </w:r>
      <w:r>
        <w:t>.</w:t>
      </w:r>
    </w:p>
    <w:p w14:paraId="16848E4E" w14:textId="77777777" w:rsidR="00620772" w:rsidRPr="003025F9" w:rsidRDefault="00620772" w:rsidP="72A212E5">
      <w:pPr>
        <w:pStyle w:val="Heading4"/>
        <w:keepNext/>
        <w:rPr>
          <w:b/>
        </w:rPr>
      </w:pPr>
      <w:bookmarkStart w:id="27" w:name="_Hlk191029257"/>
      <w:r w:rsidRPr="003025F9">
        <w:rPr>
          <w:b/>
        </w:rPr>
        <w:lastRenderedPageBreak/>
        <w:t xml:space="preserve">Process: </w:t>
      </w:r>
    </w:p>
    <w:p w14:paraId="117CFC95" w14:textId="5318368A" w:rsidR="00D97163" w:rsidRDefault="008B5E63" w:rsidP="00620772">
      <w:pPr>
        <w:pStyle w:val="Heading5"/>
      </w:pPr>
      <w:r>
        <w:t xml:space="preserve">Do NOT update the </w:t>
      </w:r>
      <w:r w:rsidR="00620772">
        <w:t xml:space="preserve">documents submitted under this subsection </w:t>
      </w:r>
      <w:r>
        <w:t xml:space="preserve">when responding to objections </w:t>
      </w:r>
      <w:r w:rsidR="00620772">
        <w:t xml:space="preserve">during the normal review process unless </w:t>
      </w:r>
      <w:r>
        <w:t>the objection specifically requests it</w:t>
      </w:r>
      <w:r w:rsidR="00620772">
        <w:t>.</w:t>
      </w:r>
    </w:p>
    <w:p w14:paraId="3E3BAAB3" w14:textId="7F3EE86A" w:rsidR="00620772" w:rsidRPr="00665DA0" w:rsidRDefault="008B5E63" w:rsidP="00620772">
      <w:pPr>
        <w:pStyle w:val="Heading5"/>
      </w:pPr>
      <w:r>
        <w:t>Do N</w:t>
      </w:r>
      <w:r w:rsidR="00E84F42">
        <w:t>OT</w:t>
      </w:r>
      <w:r>
        <w:t xml:space="preserve"> update the </w:t>
      </w:r>
      <w:r w:rsidR="00620772" w:rsidRPr="00665DA0">
        <w:t xml:space="preserve">Company Rate Information and Rate Review Detail unless </w:t>
      </w:r>
      <w:r w:rsidR="00393509">
        <w:t xml:space="preserve">an objection </w:t>
      </w:r>
      <w:r w:rsidR="00620772" w:rsidRPr="00665DA0">
        <w:t>specific</w:t>
      </w:r>
      <w:r w:rsidR="00393509">
        <w:t>ally requests it.</w:t>
      </w:r>
    </w:p>
    <w:p w14:paraId="4AB1EF28" w14:textId="1667256F" w:rsidR="00393509" w:rsidRDefault="00620772" w:rsidP="00620772">
      <w:pPr>
        <w:pStyle w:val="Heading5"/>
      </w:pPr>
      <w:r>
        <w:t xml:space="preserve">If ARPA subsidies are extended during review, the OIC will send an objection </w:t>
      </w:r>
      <w:r w:rsidR="00393509">
        <w:t>directing you to replace the default rating documents with documents from this section. The objection will also provide instructions for updating these documents for changes that occurred during review.</w:t>
      </w:r>
    </w:p>
    <w:p w14:paraId="47BA3F87" w14:textId="259365DC" w:rsidR="00620772" w:rsidRDefault="00393509" w:rsidP="00620772">
      <w:pPr>
        <w:pStyle w:val="Heading5"/>
      </w:pPr>
      <w:r>
        <w:t>The rate filing must only include one set of final rates. Y</w:t>
      </w:r>
      <w:r w:rsidR="00620772">
        <w:t xml:space="preserve">ou will receive an objection </w:t>
      </w:r>
      <w:r>
        <w:t xml:space="preserve">directing you </w:t>
      </w:r>
      <w:r w:rsidR="00620772">
        <w:t>to deactivate the second set of rate files</w:t>
      </w:r>
      <w:r>
        <w:t xml:space="preserve"> prior to submitting a disposition in the rate filing.</w:t>
      </w:r>
    </w:p>
    <w:bookmarkEnd w:id="27"/>
    <w:p w14:paraId="7133B3F0" w14:textId="2C75DD71" w:rsidR="00F75E3C" w:rsidRPr="00923699" w:rsidRDefault="00F75E3C" w:rsidP="00FF6E46">
      <w:pPr>
        <w:pStyle w:val="Heading3"/>
      </w:pPr>
      <w:r w:rsidRPr="00923699">
        <w:t xml:space="preserve">Other Important Filing </w:t>
      </w:r>
      <w:r w:rsidR="00290388">
        <w:t>G</w:t>
      </w:r>
      <w:r w:rsidR="00290388" w:rsidRPr="00923699">
        <w:t>uidance</w:t>
      </w:r>
    </w:p>
    <w:p w14:paraId="678AE1C4" w14:textId="1014C74D" w:rsidR="00F75E3C" w:rsidRPr="00923699" w:rsidRDefault="00F75E3C" w:rsidP="00FF6E46">
      <w:pPr>
        <w:pStyle w:val="Heading4"/>
      </w:pPr>
      <w:r w:rsidRPr="00923699">
        <w:t>Public Information</w:t>
      </w:r>
    </w:p>
    <w:p w14:paraId="5604057A" w14:textId="2B62AFE8" w:rsidR="00F75E3C" w:rsidRPr="00923699" w:rsidRDefault="00F75E3C" w:rsidP="00FF6E46">
      <w:pPr>
        <w:pStyle w:val="Heading5"/>
      </w:pPr>
      <w:r w:rsidRPr="00923699">
        <w:t>Per RCW 48.02.120(4), all non</w:t>
      </w:r>
      <w:r w:rsidR="006A62A0">
        <w:t>-</w:t>
      </w:r>
      <w:r w:rsidRPr="00923699">
        <w:t>grandfathered individual and small group rate filings are subject to public inspection.</w:t>
      </w:r>
    </w:p>
    <w:p w14:paraId="7352FB06" w14:textId="77777777" w:rsidR="00F75E3C" w:rsidRPr="00923699" w:rsidRDefault="00F75E3C" w:rsidP="00FF6E46">
      <w:pPr>
        <w:pStyle w:val="Heading4"/>
      </w:pPr>
      <w:r w:rsidRPr="00923699">
        <w:t>Experience:</w:t>
      </w:r>
    </w:p>
    <w:p w14:paraId="51750FFD" w14:textId="0C10A1CB" w:rsidR="00F75E3C" w:rsidRPr="00923699" w:rsidRDefault="00F75E3C" w:rsidP="00FF6E46">
      <w:pPr>
        <w:pStyle w:val="Heading5"/>
      </w:pPr>
      <w:r w:rsidRPr="00923699">
        <w:t>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476AC7FF" w14:textId="77777777" w:rsidR="00D07808" w:rsidRPr="00923699" w:rsidRDefault="00D07808" w:rsidP="001E5E5C">
      <w:pPr>
        <w:pStyle w:val="Heading2"/>
      </w:pPr>
      <w:bookmarkStart w:id="28" w:name="_Toc410220177"/>
      <w:bookmarkStart w:id="29" w:name="_Toc410222828"/>
      <w:bookmarkStart w:id="30" w:name="_Toc430096163"/>
      <w:bookmarkStart w:id="31" w:name="_Toc445111820"/>
      <w:bookmarkStart w:id="32" w:name="_Toc445112064"/>
      <w:bookmarkStart w:id="33" w:name="_Toc529356589"/>
      <w:bookmarkEnd w:id="24"/>
      <w:bookmarkEnd w:id="25"/>
      <w:bookmarkEnd w:id="26"/>
      <w:r w:rsidRPr="00923699">
        <w:t>For Grandfathered Individual and Small Group Health Plans Renewed on or after January 1, 2014</w:t>
      </w:r>
      <w:bookmarkEnd w:id="28"/>
      <w:bookmarkEnd w:id="29"/>
      <w:bookmarkEnd w:id="30"/>
      <w:bookmarkEnd w:id="31"/>
      <w:bookmarkEnd w:id="32"/>
      <w:bookmarkEnd w:id="33"/>
    </w:p>
    <w:p w14:paraId="66875B19" w14:textId="69F432ED" w:rsidR="00E33DC7" w:rsidRPr="00923699" w:rsidRDefault="00E33DC7" w:rsidP="00FF6E46">
      <w:pPr>
        <w:pStyle w:val="Heading3"/>
      </w:pPr>
      <w:bookmarkStart w:id="34" w:name="_Toc432580777"/>
      <w:bookmarkStart w:id="35" w:name="_Toc432583429"/>
      <w:bookmarkStart w:id="36" w:name="_Toc433640444"/>
      <w:bookmarkStart w:id="37" w:name="_Toc434844830"/>
      <w:r w:rsidRPr="00923699">
        <w:t xml:space="preserve">Scope of Section </w:t>
      </w:r>
      <w:r w:rsidR="006F56D9" w:rsidRPr="00923699">
        <w:t>by TOI</w:t>
      </w:r>
      <w:r w:rsidR="00A328D6" w:rsidRPr="00923699">
        <w:t xml:space="preserve"> </w:t>
      </w:r>
      <w:r w:rsidR="006F56D9" w:rsidRPr="00923699">
        <w:t xml:space="preserve">in SERFF: </w:t>
      </w:r>
      <w:r w:rsidR="00695F4D" w:rsidRPr="00923699">
        <w:t xml:space="preserve">H16G, </w:t>
      </w:r>
      <w:r w:rsidR="006F56D9" w:rsidRPr="00923699">
        <w:t>H16I</w:t>
      </w:r>
      <w:r w:rsidR="00FA3B38" w:rsidRPr="00923699">
        <w:t xml:space="preserve">, </w:t>
      </w:r>
      <w:r w:rsidR="00695F4D" w:rsidRPr="00923699">
        <w:t xml:space="preserve">HOrg02G, or </w:t>
      </w:r>
      <w:r w:rsidR="00FA3B38" w:rsidRPr="00923699">
        <w:t>HO</w:t>
      </w:r>
      <w:r w:rsidR="00DE719E" w:rsidRPr="00923699">
        <w:t>rg</w:t>
      </w:r>
      <w:r w:rsidR="00FA3B38" w:rsidRPr="00923699">
        <w:t>02I.</w:t>
      </w:r>
      <w:bookmarkEnd w:id="34"/>
      <w:bookmarkEnd w:id="35"/>
      <w:bookmarkEnd w:id="36"/>
      <w:bookmarkEnd w:id="37"/>
    </w:p>
    <w:p w14:paraId="39F4BD73" w14:textId="4F036252" w:rsidR="00663D98" w:rsidRDefault="00663D98" w:rsidP="00FF6E46">
      <w:pPr>
        <w:pStyle w:val="Heading3"/>
      </w:pPr>
      <w:bookmarkStart w:id="38" w:name="_Toc410221824"/>
      <w:bookmarkStart w:id="39" w:name="_Toc410222838"/>
      <w:r>
        <w:t xml:space="preserve">In SERFF, the top section of the Rate/Rule Schedule tab should be populated, as appropriate, </w:t>
      </w:r>
      <w:r w:rsidR="00466D5F">
        <w:t>with detailed information</w:t>
      </w:r>
      <w:r>
        <w:t xml:space="preserve"> related to the prior rate filing.</w:t>
      </w:r>
    </w:p>
    <w:p w14:paraId="5798E34F" w14:textId="230C86E8" w:rsidR="00882220" w:rsidRPr="00923699" w:rsidRDefault="00882220" w:rsidP="00FF6E46">
      <w:pPr>
        <w:pStyle w:val="Heading3"/>
      </w:pPr>
      <w:r w:rsidRPr="00923699">
        <w:t xml:space="preserve">Provide </w:t>
      </w:r>
      <w:r w:rsidR="00A41A1E">
        <w:t>one or more</w:t>
      </w:r>
      <w:r w:rsidRPr="00923699">
        <w:t xml:space="preserve"> Excel </w:t>
      </w:r>
      <w:r w:rsidR="00F51117">
        <w:t>workbook</w:t>
      </w:r>
      <w:r w:rsidR="00A41A1E">
        <w:t>s</w:t>
      </w:r>
      <w:r w:rsidRPr="00923699">
        <w:t xml:space="preserve"> including all built-in formula</w:t>
      </w:r>
      <w:r w:rsidR="00F75D8F" w:rsidRPr="00923699">
        <w:t>s and internal links</w:t>
      </w:r>
      <w:r w:rsidRPr="00923699">
        <w:t xml:space="preserve"> used to generate the rate changes. </w:t>
      </w:r>
      <w:r w:rsidR="00A41A1E">
        <w:t>For each</w:t>
      </w:r>
      <w:r w:rsidRPr="00923699">
        <w:t xml:space="preserve"> Excel </w:t>
      </w:r>
      <w:r w:rsidR="00F51117">
        <w:t>workbook</w:t>
      </w:r>
      <w:r w:rsidR="00A41A1E">
        <w:t>,</w:t>
      </w:r>
      <w:r w:rsidRPr="00923699">
        <w:t xml:space="preserve"> </w:t>
      </w:r>
      <w:r w:rsidR="00A41A1E">
        <w:t>you</w:t>
      </w:r>
      <w:r w:rsidRPr="00923699">
        <w:t xml:space="preserve"> must </w:t>
      </w:r>
      <w:r w:rsidR="00A41A1E">
        <w:t>provide</w:t>
      </w:r>
      <w:r w:rsidRPr="00923699">
        <w:t xml:space="preserve"> </w:t>
      </w:r>
      <w:r w:rsidR="00A41A1E">
        <w:t>a</w:t>
      </w:r>
      <w:r w:rsidR="00290388" w:rsidRPr="00923699">
        <w:t xml:space="preserve"> </w:t>
      </w:r>
      <w:r w:rsidRPr="00923699">
        <w:t xml:space="preserve">PDF file that </w:t>
      </w:r>
      <w:r w:rsidR="00A41A1E">
        <w:t>displays all contents of the Excel file.</w:t>
      </w:r>
      <w:r w:rsidRPr="00923699">
        <w:t xml:space="preserve"> </w:t>
      </w:r>
      <w:r w:rsidR="00F75D8F" w:rsidRPr="00923699">
        <w:t>The PDF</w:t>
      </w:r>
      <w:r w:rsidR="00290388">
        <w:t>s</w:t>
      </w:r>
      <w:r w:rsidR="00F75D8F" w:rsidRPr="00923699">
        <w:t xml:space="preserve"> must contain all hidden cells and worksheets</w:t>
      </w:r>
      <w:r w:rsidR="00290388">
        <w:t xml:space="preserve"> from the Excel files</w:t>
      </w:r>
      <w:r w:rsidR="00F75D8F" w:rsidRPr="00923699">
        <w:t xml:space="preserve">. </w:t>
      </w:r>
      <w:r w:rsidR="00C05D72" w:rsidRPr="00923699">
        <w:t>The</w:t>
      </w:r>
      <w:r w:rsidRPr="00923699">
        <w:t xml:space="preserve"> Excel file name</w:t>
      </w:r>
      <w:r w:rsidR="00290388">
        <w:t>s</w:t>
      </w:r>
      <w:r w:rsidRPr="00923699">
        <w:t xml:space="preserve"> </w:t>
      </w:r>
      <w:r w:rsidR="00C05D72" w:rsidRPr="00923699">
        <w:t>must end with “</w:t>
      </w:r>
      <w:r w:rsidRPr="00923699">
        <w:t>Duplicate.xls</w:t>
      </w:r>
      <w:r w:rsidR="00631C35" w:rsidRPr="00923699">
        <w:t>x</w:t>
      </w:r>
      <w:r w:rsidR="00C05D72" w:rsidRPr="00923699">
        <w:t>”</w:t>
      </w:r>
      <w:r w:rsidRPr="00923699">
        <w:t>.</w:t>
      </w:r>
      <w:bookmarkEnd w:id="38"/>
      <w:bookmarkEnd w:id="39"/>
    </w:p>
    <w:p w14:paraId="4589A960" w14:textId="08264848" w:rsidR="00F75E3C" w:rsidRPr="00923699" w:rsidRDefault="00F75E3C" w:rsidP="00796DDA">
      <w:pPr>
        <w:pStyle w:val="Heading3"/>
        <w:keepNext/>
      </w:pPr>
      <w:r w:rsidRPr="00923699">
        <w:lastRenderedPageBreak/>
        <w:t>Other Important Filing Guidance</w:t>
      </w:r>
    </w:p>
    <w:p w14:paraId="4D33914E" w14:textId="75F7DA19" w:rsidR="00F75E3C" w:rsidRPr="00923699" w:rsidRDefault="00AA79EE" w:rsidP="00FF6E46">
      <w:pPr>
        <w:pStyle w:val="Heading4"/>
      </w:pPr>
      <w:bookmarkStart w:id="40" w:name="_Toc410220178"/>
      <w:bookmarkStart w:id="41" w:name="_Toc410221815"/>
      <w:bookmarkStart w:id="42" w:name="_Toc410222829"/>
      <w:bookmarkStart w:id="43" w:name="_Toc430096164"/>
      <w:bookmarkStart w:id="44" w:name="_Toc432580778"/>
      <w:bookmarkStart w:id="45" w:name="_Toc432583430"/>
      <w:bookmarkStart w:id="46" w:name="_Toc433640445"/>
      <w:bookmarkStart w:id="47" w:name="_Toc434844831"/>
      <w:r>
        <w:t xml:space="preserve">All </w:t>
      </w:r>
      <w:r w:rsidR="00F75E3C" w:rsidRPr="00923699">
        <w:t>state community rating requirements under RCW 48.20.028, 48.21.045(3), 48.44.022, 48.44.023(3), 48.46.064, and 48.46.066(3) apply to grandfathered health plans only. Federal Community rating requirements under 45 CFR §147.102 apply to non</w:t>
      </w:r>
      <w:r w:rsidR="004971BA">
        <w:t>-</w:t>
      </w:r>
      <w:r w:rsidR="00F75E3C" w:rsidRPr="00923699">
        <w:t>grandfathered health plans. Per RCW 48.02.120(4), except for the numeric values of the small group rating factors as authorized by RCW 48.21.045(3)(a), 48.44.023(3)(a), and 48.46.066(3)(a) and unique new products specifically approved by the Commissioner, all individual and small group rate filings are subject to public inspection.</w:t>
      </w:r>
      <w:bookmarkEnd w:id="40"/>
      <w:bookmarkEnd w:id="41"/>
      <w:bookmarkEnd w:id="42"/>
      <w:bookmarkEnd w:id="43"/>
      <w:bookmarkEnd w:id="44"/>
      <w:bookmarkEnd w:id="45"/>
      <w:bookmarkEnd w:id="46"/>
      <w:bookmarkEnd w:id="47"/>
    </w:p>
    <w:p w14:paraId="4E5A3779" w14:textId="77777777" w:rsidR="00F75E3C" w:rsidRPr="00923699" w:rsidRDefault="00F75E3C" w:rsidP="00FF6E46">
      <w:pPr>
        <w:pStyle w:val="Heading4"/>
      </w:pPr>
      <w:bookmarkStart w:id="48" w:name="_Toc432580779"/>
      <w:bookmarkStart w:id="49" w:name="_Toc432583431"/>
      <w:bookmarkStart w:id="50" w:name="_Toc433640446"/>
      <w:bookmarkStart w:id="51" w:name="_Toc434844832"/>
      <w:r w:rsidRPr="00923699">
        <w:t>Experience:</w:t>
      </w:r>
      <w:bookmarkEnd w:id="48"/>
      <w:bookmarkEnd w:id="49"/>
      <w:bookmarkEnd w:id="50"/>
      <w:bookmarkEnd w:id="51"/>
    </w:p>
    <w:p w14:paraId="150230CE" w14:textId="12F2C87F" w:rsidR="0057625C" w:rsidRPr="00923699" w:rsidRDefault="00F75E3C" w:rsidP="00FF6E46">
      <w:pPr>
        <w:pStyle w:val="Heading5"/>
      </w:pPr>
      <w:r w:rsidRPr="00923699">
        <w:t>Under the state community rating requirements, the experience of all grandfathered individual plans must be pooled together for rating purposes, and the experience of all grandfathered small group plans must be poole</w:t>
      </w:r>
      <w:r w:rsidR="006011BF" w:rsidRPr="00923699">
        <w:t>d together for rating purposes.</w:t>
      </w:r>
    </w:p>
    <w:p w14:paraId="07027E97" w14:textId="77777777" w:rsidR="006011BF" w:rsidRPr="00923699" w:rsidRDefault="006011BF" w:rsidP="006011BF">
      <w:pPr>
        <w:pStyle w:val="Heading1"/>
        <w:numPr>
          <w:ilvl w:val="0"/>
          <w:numId w:val="0"/>
        </w:numPr>
        <w:ind w:left="504" w:hanging="504"/>
      </w:pPr>
      <w:bookmarkStart w:id="52" w:name="_Toc531089358"/>
      <w:r w:rsidRPr="00923699">
        <w:t>Contact Us</w:t>
      </w:r>
      <w:bookmarkEnd w:id="52"/>
    </w:p>
    <w:p w14:paraId="4A985970" w14:textId="2414CB26" w:rsidR="00564217" w:rsidRPr="00923699" w:rsidRDefault="00564217" w:rsidP="00564217">
      <w:pPr>
        <w:pStyle w:val="Heading3"/>
        <w:numPr>
          <w:ilvl w:val="0"/>
          <w:numId w:val="0"/>
        </w:numPr>
        <w:ind w:left="720" w:hanging="720"/>
      </w:pPr>
      <w:bookmarkStart w:id="53" w:name="_Toc531089359"/>
      <w:bookmarkStart w:id="54" w:name="_Toc531161612"/>
      <w:bookmarkStart w:id="55" w:name="_Toc531605683"/>
      <w:r w:rsidRPr="00923699">
        <w:t>For filing related questions, contact the Rates</w:t>
      </w:r>
      <w:r w:rsidR="00E3166B">
        <w:t>,</w:t>
      </w:r>
      <w:r w:rsidRPr="00923699">
        <w:t xml:space="preserve"> Forms</w:t>
      </w:r>
      <w:r w:rsidR="00E3166B">
        <w:t>, and Provider Networks</w:t>
      </w:r>
      <w:r w:rsidRPr="00923699">
        <w:t xml:space="preserve"> Help Desk:</w:t>
      </w:r>
      <w:bookmarkEnd w:id="53"/>
      <w:bookmarkEnd w:id="54"/>
      <w:bookmarkEnd w:id="55"/>
    </w:p>
    <w:p w14:paraId="51ABF773" w14:textId="77777777" w:rsidR="00564217" w:rsidRPr="00923699" w:rsidRDefault="00564217" w:rsidP="00564217">
      <w:pPr>
        <w:ind w:left="720"/>
        <w:rPr>
          <w:rFonts w:ascii="Segoe UI" w:hAnsi="Segoe UI" w:cs="Segoe UI"/>
        </w:rPr>
      </w:pPr>
      <w:bookmarkStart w:id="56" w:name="_Toc432580829"/>
      <w:bookmarkStart w:id="57" w:name="_Toc432583481"/>
      <w:bookmarkStart w:id="58" w:name="_Toc433640497"/>
      <w:bookmarkStart w:id="59" w:name="_Toc434844885"/>
      <w:bookmarkStart w:id="60" w:name="_Toc443913493"/>
      <w:r w:rsidRPr="00923699">
        <w:rPr>
          <w:rFonts w:ascii="Segoe UI" w:hAnsi="Segoe UI" w:cs="Segoe UI"/>
        </w:rPr>
        <w:t>(360) 725-7111</w:t>
      </w:r>
      <w:bookmarkEnd w:id="56"/>
      <w:bookmarkEnd w:id="57"/>
      <w:bookmarkEnd w:id="58"/>
      <w:bookmarkEnd w:id="59"/>
      <w:bookmarkEnd w:id="60"/>
    </w:p>
    <w:p w14:paraId="4D40E7D8" w14:textId="77777777" w:rsidR="00564217" w:rsidRPr="00923699" w:rsidRDefault="00564217" w:rsidP="00564217">
      <w:pPr>
        <w:ind w:left="720"/>
        <w:rPr>
          <w:rFonts w:ascii="Segoe UI" w:hAnsi="Segoe UI" w:cs="Segoe UI"/>
        </w:rPr>
      </w:pPr>
      <w:hyperlink r:id="rId18" w:history="1">
        <w:r w:rsidRPr="00923699">
          <w:rPr>
            <w:rFonts w:ascii="Segoe UI" w:hAnsi="Segoe UI" w:cs="Segoe UI"/>
            <w:color w:val="0000FF"/>
            <w:u w:val="single"/>
          </w:rPr>
          <w:t>rfhelpdesk@oic.wa.gov</w:t>
        </w:r>
      </w:hyperlink>
    </w:p>
    <w:p w14:paraId="4E0B26FB" w14:textId="77777777" w:rsidR="00564217" w:rsidRPr="00923699" w:rsidRDefault="00564217" w:rsidP="00564217">
      <w:pPr>
        <w:pStyle w:val="Heading3"/>
        <w:numPr>
          <w:ilvl w:val="0"/>
          <w:numId w:val="0"/>
        </w:numPr>
        <w:ind w:left="720" w:hanging="720"/>
      </w:pPr>
      <w:bookmarkStart w:id="61" w:name="_Toc531089360"/>
      <w:bookmarkStart w:id="62" w:name="_Toc531161613"/>
      <w:bookmarkStart w:id="63" w:name="_Toc531605684"/>
      <w:r w:rsidRPr="00923699">
        <w:t>For feedback or suggestions, email us:</w:t>
      </w:r>
      <w:bookmarkEnd w:id="61"/>
      <w:bookmarkEnd w:id="62"/>
      <w:bookmarkEnd w:id="63"/>
    </w:p>
    <w:p w14:paraId="3BA938FA" w14:textId="0E9957DF" w:rsidR="00923699" w:rsidRDefault="00923699" w:rsidP="00923699">
      <w:pPr>
        <w:ind w:firstLine="720"/>
        <w:rPr>
          <w:rFonts w:ascii="Segoe UI" w:hAnsi="Segoe UI" w:cs="Segoe UI"/>
        </w:rPr>
      </w:pPr>
      <w:hyperlink r:id="rId19" w:history="1">
        <w:r w:rsidRPr="00E86769">
          <w:rPr>
            <w:rStyle w:val="Hyperlink"/>
            <w:rFonts w:ascii="Segoe UI" w:hAnsi="Segoe UI" w:cs="Segoe UI"/>
          </w:rPr>
          <w:t>RFHealthplan@oic.wa.gov</w:t>
        </w:r>
      </w:hyperlink>
    </w:p>
    <w:p w14:paraId="61845942" w14:textId="77777777" w:rsidR="00923699" w:rsidRPr="00923699" w:rsidRDefault="00923699" w:rsidP="00923699">
      <w:pPr>
        <w:ind w:firstLine="720"/>
        <w:rPr>
          <w:rFonts w:ascii="Segoe UI" w:hAnsi="Segoe UI" w:cs="Segoe UI"/>
        </w:rPr>
      </w:pPr>
    </w:p>
    <w:p w14:paraId="0FB0F6A5" w14:textId="5BB7F7C5" w:rsidR="006011BF" w:rsidRPr="00923699" w:rsidRDefault="006011BF" w:rsidP="00923699">
      <w:pPr>
        <w:ind w:firstLine="720"/>
        <w:rPr>
          <w:rFonts w:ascii="Segoe UI" w:hAnsi="Segoe UI" w:cs="Segoe UI"/>
        </w:rPr>
      </w:pPr>
    </w:p>
    <w:sectPr w:rsidR="006011BF" w:rsidRPr="00923699" w:rsidSect="00A34CA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9EAB" w14:textId="77777777" w:rsidR="009D1CFC" w:rsidRDefault="009D1CFC" w:rsidP="00456288">
      <w:pPr>
        <w:spacing w:after="0" w:line="240" w:lineRule="auto"/>
      </w:pPr>
      <w:r>
        <w:separator/>
      </w:r>
    </w:p>
  </w:endnote>
  <w:endnote w:type="continuationSeparator" w:id="0">
    <w:p w14:paraId="3EE48985" w14:textId="77777777" w:rsidR="009D1CFC" w:rsidRDefault="009D1CFC" w:rsidP="00456288">
      <w:pPr>
        <w:spacing w:after="0" w:line="240" w:lineRule="auto"/>
      </w:pPr>
      <w:r>
        <w:continuationSeparator/>
      </w:r>
    </w:p>
  </w:endnote>
  <w:endnote w:type="continuationNotice" w:id="1">
    <w:p w14:paraId="25AA646C" w14:textId="77777777" w:rsidR="00BB2DFC" w:rsidRDefault="00BB2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9A20" w14:textId="77777777" w:rsidR="005D7CFC" w:rsidRDefault="005D7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6EFE" w14:textId="2C26899C" w:rsidR="00B071CE" w:rsidRDefault="00C446A8">
    <w:pPr>
      <w:pStyle w:val="Footer"/>
    </w:pPr>
    <w:fldSimple w:instr=" FILENAME   \* MERGEFORMAT ">
      <w:r>
        <w:rPr>
          <w:noProof/>
        </w:rPr>
        <w:t>STM - Rates - Health Individual and Small Group</w:t>
      </w:r>
    </w:fldSimple>
    <w:r w:rsidR="00B071CE">
      <w:ptab w:relativeTo="margin" w:alignment="center" w:leader="none"/>
    </w:r>
    <w:r w:rsidR="00B071CE">
      <w:fldChar w:fldCharType="begin"/>
    </w:r>
    <w:r w:rsidR="00B071CE">
      <w:instrText xml:space="preserve"> PAGE   \* MERGEFORMAT </w:instrText>
    </w:r>
    <w:r w:rsidR="00B071CE">
      <w:fldChar w:fldCharType="separate"/>
    </w:r>
    <w:r w:rsidR="00ED5A3D">
      <w:rPr>
        <w:noProof/>
      </w:rPr>
      <w:t>5</w:t>
    </w:r>
    <w:r w:rsidR="00B071CE">
      <w:rPr>
        <w:noProof/>
      </w:rPr>
      <w:fldChar w:fldCharType="end"/>
    </w:r>
    <w:r w:rsidR="00B071CE">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sidR="00ED5A3D">
      <w:rPr>
        <w:noProof/>
      </w:rPr>
      <w:t>5</w:t>
    </w:r>
    <w:r w:rsidR="005E7CC3">
      <w:rPr>
        <w:noProof/>
      </w:rPr>
      <w:fldChar w:fldCharType="end"/>
    </w:r>
    <w:r w:rsidR="005E7CC3">
      <w:ptab w:relativeTo="margin" w:alignment="right" w:leader="none"/>
    </w:r>
    <w:r w:rsidR="00343ADF" w:rsidRPr="00343ADF">
      <w:t>03/</w:t>
    </w:r>
    <w:r w:rsidR="005D7CFC">
      <w:t>21</w:t>
    </w:r>
    <w:r w:rsidR="00343ADF" w:rsidRPr="00343ADF">
      <w:t>/</w:t>
    </w:r>
    <w:r w:rsidR="00A35FE2" w:rsidRPr="00343ADF">
      <w:t>202</w:t>
    </w:r>
    <w:r w:rsidR="00A35FE2">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45D0" w14:textId="3E36ED44" w:rsidR="00B071CE" w:rsidRDefault="00C446A8">
    <w:pPr>
      <w:pStyle w:val="Footer"/>
    </w:pPr>
    <w:fldSimple w:instr=" FILENAME   \* MERGEFORMAT ">
      <w:r>
        <w:rPr>
          <w:noProof/>
        </w:rPr>
        <w:t>STM - Rates - Health Individual and Small Group</w:t>
      </w:r>
    </w:fldSimple>
    <w:r w:rsidR="00B071CE">
      <w:ptab w:relativeTo="margin" w:alignment="center" w:leader="none"/>
    </w:r>
    <w:r w:rsidR="00B071CE">
      <w:fldChar w:fldCharType="begin"/>
    </w:r>
    <w:r w:rsidR="00B071CE">
      <w:instrText xml:space="preserve"> PAGE   \* MERGEFORMAT </w:instrText>
    </w:r>
    <w:r w:rsidR="00B071CE">
      <w:fldChar w:fldCharType="separate"/>
    </w:r>
    <w:r w:rsidR="00ED5A3D">
      <w:rPr>
        <w:noProof/>
      </w:rPr>
      <w:t>1</w:t>
    </w:r>
    <w:r w:rsidR="00B071CE">
      <w:rPr>
        <w:noProof/>
      </w:rPr>
      <w:fldChar w:fldCharType="end"/>
    </w:r>
    <w:r w:rsidR="00B071CE">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sidR="00ED5A3D">
      <w:rPr>
        <w:noProof/>
      </w:rPr>
      <w:t>5</w:t>
    </w:r>
    <w:r w:rsidR="005E7CC3">
      <w:rPr>
        <w:noProof/>
      </w:rPr>
      <w:fldChar w:fldCharType="end"/>
    </w:r>
    <w:r w:rsidR="005E7CC3">
      <w:ptab w:relativeTo="margin" w:alignment="right" w:leader="none"/>
    </w:r>
    <w:r w:rsidR="00343ADF" w:rsidRPr="00343ADF">
      <w:t>03/</w:t>
    </w:r>
    <w:r w:rsidR="005D7CFC">
      <w:t>21</w:t>
    </w:r>
    <w:r w:rsidR="00343ADF" w:rsidRPr="00343ADF">
      <w:t>/202</w:t>
    </w:r>
    <w:r w:rsidR="00A35FE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E741" w14:textId="77777777" w:rsidR="009D1CFC" w:rsidRDefault="009D1CFC" w:rsidP="00456288">
      <w:pPr>
        <w:spacing w:after="0" w:line="240" w:lineRule="auto"/>
      </w:pPr>
      <w:r>
        <w:separator/>
      </w:r>
    </w:p>
  </w:footnote>
  <w:footnote w:type="continuationSeparator" w:id="0">
    <w:p w14:paraId="01FE093C" w14:textId="77777777" w:rsidR="009D1CFC" w:rsidRDefault="009D1CFC" w:rsidP="00456288">
      <w:pPr>
        <w:spacing w:after="0" w:line="240" w:lineRule="auto"/>
      </w:pPr>
      <w:r>
        <w:continuationSeparator/>
      </w:r>
    </w:p>
  </w:footnote>
  <w:footnote w:type="continuationNotice" w:id="1">
    <w:p w14:paraId="7CF9FCE1" w14:textId="77777777" w:rsidR="00BB2DFC" w:rsidRDefault="00BB2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606B" w14:textId="77777777" w:rsidR="005D7CFC" w:rsidRDefault="005D7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306BC402" w:rsidR="00B071CE" w:rsidRPr="006F189B" w:rsidRDefault="00B071CE" w:rsidP="005A3C41">
    <w:pPr>
      <w:pStyle w:val="Header"/>
      <w:jc w:val="center"/>
      <w:rPr>
        <w:rFonts w:ascii="Segoe UI" w:hAnsi="Segoe UI" w:cs="Segoe UI"/>
        <w:sz w:val="18"/>
        <w:szCs w:val="18"/>
      </w:rPr>
    </w:pPr>
    <w:r w:rsidRPr="006F189B">
      <w:rPr>
        <w:rFonts w:ascii="Segoe UI" w:hAnsi="Segoe UI" w:cs="Segoe UI"/>
        <w:sz w:val="18"/>
        <w:szCs w:val="18"/>
      </w:rPr>
      <w:t>Washington State Offi</w:t>
    </w:r>
    <w:r>
      <w:rPr>
        <w:rFonts w:ascii="Segoe UI" w:hAnsi="Segoe UI" w:cs="Segoe UI"/>
        <w:sz w:val="18"/>
        <w:szCs w:val="18"/>
      </w:rPr>
      <w:t>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5BBBBD0" w:rsidR="00B071CE" w:rsidRDefault="00B071CE">
    <w:pPr>
      <w:pStyle w:val="Header"/>
    </w:pPr>
    <w:r>
      <w:rPr>
        <w:noProof/>
      </w:rPr>
      <w:drawing>
        <wp:inline distT="0" distB="0" distL="0" distR="0" wp14:anchorId="4FE0D9F4" wp14:editId="6C754D55">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34022"/>
    <w:multiLevelType w:val="hybridMultilevel"/>
    <w:tmpl w:val="9F3667D8"/>
    <w:lvl w:ilvl="0" w:tplc="66228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B433E"/>
    <w:multiLevelType w:val="hybridMultilevel"/>
    <w:tmpl w:val="D330766C"/>
    <w:lvl w:ilvl="0" w:tplc="9750677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4">
    <w:abstractNumId w:val="2"/>
  </w:num>
  <w:num w:numId="2" w16cid:durableId="593250329">
    <w:abstractNumId w:val="1"/>
  </w:num>
  <w:num w:numId="3" w16cid:durableId="648367150">
    <w:abstractNumId w:val="2"/>
  </w:num>
  <w:num w:numId="4" w16cid:durableId="326131336">
    <w:abstractNumId w:val="0"/>
  </w:num>
  <w:num w:numId="5" w16cid:durableId="272589278">
    <w:abstractNumId w:val="2"/>
  </w:num>
  <w:num w:numId="6" w16cid:durableId="1146319986">
    <w:abstractNumId w:val="3"/>
  </w:num>
  <w:num w:numId="7" w16cid:durableId="1697581315">
    <w:abstractNumId w:val="2"/>
  </w:num>
  <w:num w:numId="8" w16cid:durableId="1582763298">
    <w:abstractNumId w:val="2"/>
  </w:num>
  <w:num w:numId="9" w16cid:durableId="505949943">
    <w:abstractNumId w:val="2"/>
  </w:num>
  <w:num w:numId="10" w16cid:durableId="317344966">
    <w:abstractNumId w:val="2"/>
  </w:num>
  <w:num w:numId="11" w16cid:durableId="2012180192">
    <w:abstractNumId w:val="2"/>
  </w:num>
  <w:num w:numId="12" w16cid:durableId="746269479">
    <w:abstractNumId w:val="2"/>
  </w:num>
  <w:num w:numId="13" w16cid:durableId="2113502960">
    <w:abstractNumId w:val="2"/>
  </w:num>
  <w:num w:numId="14" w16cid:durableId="136535870">
    <w:abstractNumId w:val="2"/>
  </w:num>
  <w:num w:numId="15" w16cid:durableId="1650984715">
    <w:abstractNumId w:val="2"/>
  </w:num>
  <w:num w:numId="16" w16cid:durableId="88937972">
    <w:abstractNumId w:val="2"/>
  </w:num>
  <w:num w:numId="17" w16cid:durableId="1291588478">
    <w:abstractNumId w:val="2"/>
  </w:num>
  <w:num w:numId="18" w16cid:durableId="518662057">
    <w:abstractNumId w:val="2"/>
  </w:num>
  <w:num w:numId="19" w16cid:durableId="631205606">
    <w:abstractNumId w:val="2"/>
  </w:num>
  <w:num w:numId="20" w16cid:durableId="1964310773">
    <w:abstractNumId w:val="2"/>
  </w:num>
  <w:num w:numId="21" w16cid:durableId="732131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0A21"/>
    <w:rsid w:val="000035B7"/>
    <w:rsid w:val="00003F84"/>
    <w:rsid w:val="00004C7A"/>
    <w:rsid w:val="00007596"/>
    <w:rsid w:val="0000797C"/>
    <w:rsid w:val="0001118C"/>
    <w:rsid w:val="0001675F"/>
    <w:rsid w:val="00023FEE"/>
    <w:rsid w:val="0002406B"/>
    <w:rsid w:val="0002599F"/>
    <w:rsid w:val="00032E34"/>
    <w:rsid w:val="00040499"/>
    <w:rsid w:val="00040DDB"/>
    <w:rsid w:val="00041505"/>
    <w:rsid w:val="00045B83"/>
    <w:rsid w:val="0005013B"/>
    <w:rsid w:val="00055E12"/>
    <w:rsid w:val="000572F2"/>
    <w:rsid w:val="00060706"/>
    <w:rsid w:val="00061ED4"/>
    <w:rsid w:val="00063E10"/>
    <w:rsid w:val="00064D7D"/>
    <w:rsid w:val="000652B5"/>
    <w:rsid w:val="00072B5A"/>
    <w:rsid w:val="00081178"/>
    <w:rsid w:val="000827F4"/>
    <w:rsid w:val="000830C0"/>
    <w:rsid w:val="00087916"/>
    <w:rsid w:val="00087F62"/>
    <w:rsid w:val="00091A45"/>
    <w:rsid w:val="00092034"/>
    <w:rsid w:val="0009288B"/>
    <w:rsid w:val="0009405E"/>
    <w:rsid w:val="00094F08"/>
    <w:rsid w:val="0009650D"/>
    <w:rsid w:val="000A02B5"/>
    <w:rsid w:val="000A0663"/>
    <w:rsid w:val="000A1A71"/>
    <w:rsid w:val="000A1EB1"/>
    <w:rsid w:val="000A1FFB"/>
    <w:rsid w:val="000A61C9"/>
    <w:rsid w:val="000A79C7"/>
    <w:rsid w:val="000B1ADC"/>
    <w:rsid w:val="000B5C8D"/>
    <w:rsid w:val="000B75F8"/>
    <w:rsid w:val="000C0140"/>
    <w:rsid w:val="000C20E6"/>
    <w:rsid w:val="000C3919"/>
    <w:rsid w:val="000C4B1E"/>
    <w:rsid w:val="000C5F0A"/>
    <w:rsid w:val="000D56B9"/>
    <w:rsid w:val="000E1042"/>
    <w:rsid w:val="000E2C44"/>
    <w:rsid w:val="000E393F"/>
    <w:rsid w:val="000E648F"/>
    <w:rsid w:val="000F0912"/>
    <w:rsid w:val="000F0C6F"/>
    <w:rsid w:val="000F162F"/>
    <w:rsid w:val="000F3445"/>
    <w:rsid w:val="000F4220"/>
    <w:rsid w:val="000F47A5"/>
    <w:rsid w:val="000F6042"/>
    <w:rsid w:val="000F7B87"/>
    <w:rsid w:val="00100951"/>
    <w:rsid w:val="00102787"/>
    <w:rsid w:val="00103166"/>
    <w:rsid w:val="00104351"/>
    <w:rsid w:val="00107171"/>
    <w:rsid w:val="00110F6F"/>
    <w:rsid w:val="00115513"/>
    <w:rsid w:val="00120C99"/>
    <w:rsid w:val="0012114D"/>
    <w:rsid w:val="001212B5"/>
    <w:rsid w:val="001244FC"/>
    <w:rsid w:val="001278EF"/>
    <w:rsid w:val="00127B1E"/>
    <w:rsid w:val="0013509E"/>
    <w:rsid w:val="00135BC8"/>
    <w:rsid w:val="00135C52"/>
    <w:rsid w:val="00136632"/>
    <w:rsid w:val="001421DC"/>
    <w:rsid w:val="00142B18"/>
    <w:rsid w:val="00145A78"/>
    <w:rsid w:val="00150102"/>
    <w:rsid w:val="001519C0"/>
    <w:rsid w:val="00151B48"/>
    <w:rsid w:val="00151ED7"/>
    <w:rsid w:val="00152DB4"/>
    <w:rsid w:val="00155222"/>
    <w:rsid w:val="001568EA"/>
    <w:rsid w:val="001578C2"/>
    <w:rsid w:val="00157A75"/>
    <w:rsid w:val="001623FC"/>
    <w:rsid w:val="00163433"/>
    <w:rsid w:val="00165BBD"/>
    <w:rsid w:val="00173880"/>
    <w:rsid w:val="00173BC3"/>
    <w:rsid w:val="00175A6E"/>
    <w:rsid w:val="00176ACD"/>
    <w:rsid w:val="00187296"/>
    <w:rsid w:val="00190653"/>
    <w:rsid w:val="0019194D"/>
    <w:rsid w:val="001928F7"/>
    <w:rsid w:val="00193E08"/>
    <w:rsid w:val="001958B0"/>
    <w:rsid w:val="001A3B78"/>
    <w:rsid w:val="001A4D2D"/>
    <w:rsid w:val="001A4E43"/>
    <w:rsid w:val="001A4F65"/>
    <w:rsid w:val="001A5650"/>
    <w:rsid w:val="001B0AC8"/>
    <w:rsid w:val="001B0B5C"/>
    <w:rsid w:val="001B1777"/>
    <w:rsid w:val="001B4893"/>
    <w:rsid w:val="001B6E48"/>
    <w:rsid w:val="001B7C62"/>
    <w:rsid w:val="001C180A"/>
    <w:rsid w:val="001C3947"/>
    <w:rsid w:val="001C5E2C"/>
    <w:rsid w:val="001C5E3B"/>
    <w:rsid w:val="001D1643"/>
    <w:rsid w:val="001D1CBC"/>
    <w:rsid w:val="001D2B38"/>
    <w:rsid w:val="001D3568"/>
    <w:rsid w:val="001D3708"/>
    <w:rsid w:val="001D5F00"/>
    <w:rsid w:val="001D79DF"/>
    <w:rsid w:val="001E5E5C"/>
    <w:rsid w:val="001E6E2A"/>
    <w:rsid w:val="001F4556"/>
    <w:rsid w:val="002022E3"/>
    <w:rsid w:val="00202601"/>
    <w:rsid w:val="0020301B"/>
    <w:rsid w:val="002032FA"/>
    <w:rsid w:val="00203F0A"/>
    <w:rsid w:val="002048B2"/>
    <w:rsid w:val="002118A0"/>
    <w:rsid w:val="002140F4"/>
    <w:rsid w:val="00215583"/>
    <w:rsid w:val="00216E1F"/>
    <w:rsid w:val="00224033"/>
    <w:rsid w:val="00225066"/>
    <w:rsid w:val="00225089"/>
    <w:rsid w:val="00226733"/>
    <w:rsid w:val="00226FD8"/>
    <w:rsid w:val="00227855"/>
    <w:rsid w:val="00227A1E"/>
    <w:rsid w:val="00230E4A"/>
    <w:rsid w:val="00232055"/>
    <w:rsid w:val="00232323"/>
    <w:rsid w:val="00232DCF"/>
    <w:rsid w:val="00232ECC"/>
    <w:rsid w:val="00235FC1"/>
    <w:rsid w:val="002362D1"/>
    <w:rsid w:val="002474DD"/>
    <w:rsid w:val="00251C0D"/>
    <w:rsid w:val="00252994"/>
    <w:rsid w:val="002534F9"/>
    <w:rsid w:val="00255C3A"/>
    <w:rsid w:val="002561B5"/>
    <w:rsid w:val="002563C5"/>
    <w:rsid w:val="00257350"/>
    <w:rsid w:val="00257405"/>
    <w:rsid w:val="00260D55"/>
    <w:rsid w:val="00261261"/>
    <w:rsid w:val="00261BDA"/>
    <w:rsid w:val="00261C7A"/>
    <w:rsid w:val="00264BF7"/>
    <w:rsid w:val="002653A0"/>
    <w:rsid w:val="002702CF"/>
    <w:rsid w:val="00271193"/>
    <w:rsid w:val="00276027"/>
    <w:rsid w:val="00284A79"/>
    <w:rsid w:val="00285924"/>
    <w:rsid w:val="00287DCA"/>
    <w:rsid w:val="00287E6A"/>
    <w:rsid w:val="00290388"/>
    <w:rsid w:val="00290D24"/>
    <w:rsid w:val="00290FD8"/>
    <w:rsid w:val="002930B4"/>
    <w:rsid w:val="00293444"/>
    <w:rsid w:val="0029447F"/>
    <w:rsid w:val="00294825"/>
    <w:rsid w:val="002A1F3B"/>
    <w:rsid w:val="002A35EA"/>
    <w:rsid w:val="002A3B49"/>
    <w:rsid w:val="002A4EA2"/>
    <w:rsid w:val="002B4C8C"/>
    <w:rsid w:val="002B6078"/>
    <w:rsid w:val="002C0416"/>
    <w:rsid w:val="002C1231"/>
    <w:rsid w:val="002C2379"/>
    <w:rsid w:val="002C26F5"/>
    <w:rsid w:val="002C3083"/>
    <w:rsid w:val="002C5063"/>
    <w:rsid w:val="002C51E6"/>
    <w:rsid w:val="002D06EF"/>
    <w:rsid w:val="002D0B54"/>
    <w:rsid w:val="002D52B4"/>
    <w:rsid w:val="002D69E9"/>
    <w:rsid w:val="002E05A7"/>
    <w:rsid w:val="002E09B3"/>
    <w:rsid w:val="002E23AD"/>
    <w:rsid w:val="002E298C"/>
    <w:rsid w:val="002F2EBA"/>
    <w:rsid w:val="002F46E9"/>
    <w:rsid w:val="002F587E"/>
    <w:rsid w:val="002F58B1"/>
    <w:rsid w:val="002F72DB"/>
    <w:rsid w:val="003025F9"/>
    <w:rsid w:val="003032FD"/>
    <w:rsid w:val="003050C5"/>
    <w:rsid w:val="00312459"/>
    <w:rsid w:val="003124AE"/>
    <w:rsid w:val="0031325B"/>
    <w:rsid w:val="003139FE"/>
    <w:rsid w:val="003141E7"/>
    <w:rsid w:val="00314207"/>
    <w:rsid w:val="003202AF"/>
    <w:rsid w:val="00323C89"/>
    <w:rsid w:val="00325118"/>
    <w:rsid w:val="003258FC"/>
    <w:rsid w:val="00330612"/>
    <w:rsid w:val="003331AB"/>
    <w:rsid w:val="00333453"/>
    <w:rsid w:val="00334C43"/>
    <w:rsid w:val="003367D7"/>
    <w:rsid w:val="00340A38"/>
    <w:rsid w:val="00343ADF"/>
    <w:rsid w:val="003457AE"/>
    <w:rsid w:val="00352FE3"/>
    <w:rsid w:val="0035328B"/>
    <w:rsid w:val="0035429A"/>
    <w:rsid w:val="00354527"/>
    <w:rsid w:val="003610EE"/>
    <w:rsid w:val="00361850"/>
    <w:rsid w:val="00363A40"/>
    <w:rsid w:val="00363CEE"/>
    <w:rsid w:val="00373F17"/>
    <w:rsid w:val="00375CA6"/>
    <w:rsid w:val="00377509"/>
    <w:rsid w:val="00380297"/>
    <w:rsid w:val="003828C4"/>
    <w:rsid w:val="003874A2"/>
    <w:rsid w:val="00393509"/>
    <w:rsid w:val="003942DD"/>
    <w:rsid w:val="003970DD"/>
    <w:rsid w:val="003A01F3"/>
    <w:rsid w:val="003A15B8"/>
    <w:rsid w:val="003A47D2"/>
    <w:rsid w:val="003A5630"/>
    <w:rsid w:val="003B4226"/>
    <w:rsid w:val="003B6B61"/>
    <w:rsid w:val="003C1D0C"/>
    <w:rsid w:val="003C2B71"/>
    <w:rsid w:val="003C3E3D"/>
    <w:rsid w:val="003D1C0D"/>
    <w:rsid w:val="003D368B"/>
    <w:rsid w:val="003D432A"/>
    <w:rsid w:val="003E2CDE"/>
    <w:rsid w:val="003F017F"/>
    <w:rsid w:val="003F033E"/>
    <w:rsid w:val="003F03E6"/>
    <w:rsid w:val="003F0F39"/>
    <w:rsid w:val="003F34DD"/>
    <w:rsid w:val="003F3F65"/>
    <w:rsid w:val="003F65D0"/>
    <w:rsid w:val="003F7FA5"/>
    <w:rsid w:val="004024AC"/>
    <w:rsid w:val="0040281D"/>
    <w:rsid w:val="00406115"/>
    <w:rsid w:val="004067BD"/>
    <w:rsid w:val="0041165E"/>
    <w:rsid w:val="00411FCA"/>
    <w:rsid w:val="00413164"/>
    <w:rsid w:val="004154AC"/>
    <w:rsid w:val="0041672F"/>
    <w:rsid w:val="00422577"/>
    <w:rsid w:val="004229AF"/>
    <w:rsid w:val="00423A21"/>
    <w:rsid w:val="00423C6B"/>
    <w:rsid w:val="00425615"/>
    <w:rsid w:val="00425DC8"/>
    <w:rsid w:val="00430024"/>
    <w:rsid w:val="0043330A"/>
    <w:rsid w:val="004357B4"/>
    <w:rsid w:val="00437576"/>
    <w:rsid w:val="00437B65"/>
    <w:rsid w:val="00442777"/>
    <w:rsid w:val="0044447B"/>
    <w:rsid w:val="00450AE6"/>
    <w:rsid w:val="00451695"/>
    <w:rsid w:val="0045294D"/>
    <w:rsid w:val="00456288"/>
    <w:rsid w:val="00456451"/>
    <w:rsid w:val="00456A1C"/>
    <w:rsid w:val="00457F72"/>
    <w:rsid w:val="004603A9"/>
    <w:rsid w:val="00462F51"/>
    <w:rsid w:val="004640DA"/>
    <w:rsid w:val="00465B1C"/>
    <w:rsid w:val="00466D5F"/>
    <w:rsid w:val="004700F7"/>
    <w:rsid w:val="00470A2A"/>
    <w:rsid w:val="00471BF0"/>
    <w:rsid w:val="00476649"/>
    <w:rsid w:val="00477043"/>
    <w:rsid w:val="00481E68"/>
    <w:rsid w:val="00481F52"/>
    <w:rsid w:val="00482818"/>
    <w:rsid w:val="0048358B"/>
    <w:rsid w:val="004847AC"/>
    <w:rsid w:val="00484A8D"/>
    <w:rsid w:val="004865E3"/>
    <w:rsid w:val="00490B46"/>
    <w:rsid w:val="0049442A"/>
    <w:rsid w:val="004971BA"/>
    <w:rsid w:val="004A018C"/>
    <w:rsid w:val="004A01E0"/>
    <w:rsid w:val="004A15A2"/>
    <w:rsid w:val="004A2033"/>
    <w:rsid w:val="004A22C3"/>
    <w:rsid w:val="004A3CA1"/>
    <w:rsid w:val="004B0656"/>
    <w:rsid w:val="004B09D6"/>
    <w:rsid w:val="004B179E"/>
    <w:rsid w:val="004B3346"/>
    <w:rsid w:val="004B3AEC"/>
    <w:rsid w:val="004B775C"/>
    <w:rsid w:val="004C10D3"/>
    <w:rsid w:val="004C1193"/>
    <w:rsid w:val="004C16A7"/>
    <w:rsid w:val="004C2F1E"/>
    <w:rsid w:val="004C3A33"/>
    <w:rsid w:val="004C3D4C"/>
    <w:rsid w:val="004D1053"/>
    <w:rsid w:val="004D3FBF"/>
    <w:rsid w:val="004D441B"/>
    <w:rsid w:val="004D4A9A"/>
    <w:rsid w:val="004D52A0"/>
    <w:rsid w:val="004D787E"/>
    <w:rsid w:val="004E0138"/>
    <w:rsid w:val="004E1E37"/>
    <w:rsid w:val="004E2DE2"/>
    <w:rsid w:val="004E4638"/>
    <w:rsid w:val="004E4998"/>
    <w:rsid w:val="004E557E"/>
    <w:rsid w:val="004E61B5"/>
    <w:rsid w:val="004E68C8"/>
    <w:rsid w:val="004F03AC"/>
    <w:rsid w:val="004F170A"/>
    <w:rsid w:val="004F2218"/>
    <w:rsid w:val="004F2ABC"/>
    <w:rsid w:val="004F6EA7"/>
    <w:rsid w:val="0050203C"/>
    <w:rsid w:val="005047B7"/>
    <w:rsid w:val="0050639D"/>
    <w:rsid w:val="0051167A"/>
    <w:rsid w:val="00511FBF"/>
    <w:rsid w:val="00514072"/>
    <w:rsid w:val="00515707"/>
    <w:rsid w:val="0052050F"/>
    <w:rsid w:val="0053532F"/>
    <w:rsid w:val="00536A0D"/>
    <w:rsid w:val="00540907"/>
    <w:rsid w:val="005425BC"/>
    <w:rsid w:val="00542E7B"/>
    <w:rsid w:val="00552559"/>
    <w:rsid w:val="00552D50"/>
    <w:rsid w:val="00553744"/>
    <w:rsid w:val="005579F5"/>
    <w:rsid w:val="00562D48"/>
    <w:rsid w:val="00564217"/>
    <w:rsid w:val="00570348"/>
    <w:rsid w:val="0057087C"/>
    <w:rsid w:val="00572D34"/>
    <w:rsid w:val="00573A49"/>
    <w:rsid w:val="00573E87"/>
    <w:rsid w:val="0057507E"/>
    <w:rsid w:val="0057625C"/>
    <w:rsid w:val="00577AF5"/>
    <w:rsid w:val="005801E0"/>
    <w:rsid w:val="00582327"/>
    <w:rsid w:val="00583E13"/>
    <w:rsid w:val="005842DD"/>
    <w:rsid w:val="00584FE2"/>
    <w:rsid w:val="00585D73"/>
    <w:rsid w:val="005864D2"/>
    <w:rsid w:val="00587193"/>
    <w:rsid w:val="0059041F"/>
    <w:rsid w:val="0059124E"/>
    <w:rsid w:val="005913AE"/>
    <w:rsid w:val="00592387"/>
    <w:rsid w:val="00592AB8"/>
    <w:rsid w:val="005A1103"/>
    <w:rsid w:val="005A170F"/>
    <w:rsid w:val="005A1F59"/>
    <w:rsid w:val="005A2232"/>
    <w:rsid w:val="005A3C41"/>
    <w:rsid w:val="005A4E3C"/>
    <w:rsid w:val="005B7981"/>
    <w:rsid w:val="005C0FEA"/>
    <w:rsid w:val="005C1D47"/>
    <w:rsid w:val="005D62B3"/>
    <w:rsid w:val="005D6A4E"/>
    <w:rsid w:val="005D7808"/>
    <w:rsid w:val="005D7CFC"/>
    <w:rsid w:val="005E2699"/>
    <w:rsid w:val="005E2812"/>
    <w:rsid w:val="005E425A"/>
    <w:rsid w:val="005E43F3"/>
    <w:rsid w:val="005E4EAF"/>
    <w:rsid w:val="005E5166"/>
    <w:rsid w:val="005E7CC3"/>
    <w:rsid w:val="005F017C"/>
    <w:rsid w:val="005F13CF"/>
    <w:rsid w:val="005F21BD"/>
    <w:rsid w:val="005F56C8"/>
    <w:rsid w:val="00600507"/>
    <w:rsid w:val="006011BF"/>
    <w:rsid w:val="00602807"/>
    <w:rsid w:val="006036A3"/>
    <w:rsid w:val="00603949"/>
    <w:rsid w:val="00605760"/>
    <w:rsid w:val="00606A94"/>
    <w:rsid w:val="00606D8F"/>
    <w:rsid w:val="00612613"/>
    <w:rsid w:val="00612AED"/>
    <w:rsid w:val="00614F25"/>
    <w:rsid w:val="00616213"/>
    <w:rsid w:val="00620772"/>
    <w:rsid w:val="00620A99"/>
    <w:rsid w:val="0062107D"/>
    <w:rsid w:val="006250D4"/>
    <w:rsid w:val="006250FC"/>
    <w:rsid w:val="00625C28"/>
    <w:rsid w:val="00630B88"/>
    <w:rsid w:val="00630FD3"/>
    <w:rsid w:val="00631C35"/>
    <w:rsid w:val="00631E16"/>
    <w:rsid w:val="00633BE7"/>
    <w:rsid w:val="00636433"/>
    <w:rsid w:val="00643D89"/>
    <w:rsid w:val="00643E72"/>
    <w:rsid w:val="006453C2"/>
    <w:rsid w:val="00646BDA"/>
    <w:rsid w:val="00646DF8"/>
    <w:rsid w:val="00651DA5"/>
    <w:rsid w:val="006573F3"/>
    <w:rsid w:val="00661D74"/>
    <w:rsid w:val="00663D98"/>
    <w:rsid w:val="00664CEE"/>
    <w:rsid w:val="00666844"/>
    <w:rsid w:val="00667622"/>
    <w:rsid w:val="0067193B"/>
    <w:rsid w:val="00674454"/>
    <w:rsid w:val="0067762D"/>
    <w:rsid w:val="00677E79"/>
    <w:rsid w:val="00681F65"/>
    <w:rsid w:val="0068459F"/>
    <w:rsid w:val="006859B4"/>
    <w:rsid w:val="00695F4D"/>
    <w:rsid w:val="0069626D"/>
    <w:rsid w:val="006970AE"/>
    <w:rsid w:val="00697971"/>
    <w:rsid w:val="006A1995"/>
    <w:rsid w:val="006A1E4E"/>
    <w:rsid w:val="006A22E0"/>
    <w:rsid w:val="006A2D43"/>
    <w:rsid w:val="006A32B1"/>
    <w:rsid w:val="006A3BFF"/>
    <w:rsid w:val="006A62A0"/>
    <w:rsid w:val="006A7AFA"/>
    <w:rsid w:val="006B37DD"/>
    <w:rsid w:val="006B57E3"/>
    <w:rsid w:val="006B5840"/>
    <w:rsid w:val="006B64EE"/>
    <w:rsid w:val="006B6997"/>
    <w:rsid w:val="006B7A1D"/>
    <w:rsid w:val="006C68D7"/>
    <w:rsid w:val="006D087F"/>
    <w:rsid w:val="006D0FCA"/>
    <w:rsid w:val="006D19DA"/>
    <w:rsid w:val="006D37B7"/>
    <w:rsid w:val="006D4A79"/>
    <w:rsid w:val="006D54DD"/>
    <w:rsid w:val="006D58CD"/>
    <w:rsid w:val="006E4966"/>
    <w:rsid w:val="006E5279"/>
    <w:rsid w:val="006F189B"/>
    <w:rsid w:val="006F56D9"/>
    <w:rsid w:val="006F637B"/>
    <w:rsid w:val="006F6C64"/>
    <w:rsid w:val="006F729F"/>
    <w:rsid w:val="00705BD8"/>
    <w:rsid w:val="00716D37"/>
    <w:rsid w:val="007172C7"/>
    <w:rsid w:val="007202D5"/>
    <w:rsid w:val="007205AF"/>
    <w:rsid w:val="00722646"/>
    <w:rsid w:val="00723681"/>
    <w:rsid w:val="00725DA7"/>
    <w:rsid w:val="00730A72"/>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631E0"/>
    <w:rsid w:val="00766357"/>
    <w:rsid w:val="007713CA"/>
    <w:rsid w:val="007725F4"/>
    <w:rsid w:val="0078027D"/>
    <w:rsid w:val="007807D2"/>
    <w:rsid w:val="00781434"/>
    <w:rsid w:val="0078305A"/>
    <w:rsid w:val="00790090"/>
    <w:rsid w:val="00790C91"/>
    <w:rsid w:val="0079457B"/>
    <w:rsid w:val="00795EC6"/>
    <w:rsid w:val="00796750"/>
    <w:rsid w:val="00796DDA"/>
    <w:rsid w:val="00797179"/>
    <w:rsid w:val="007A13C1"/>
    <w:rsid w:val="007A23D3"/>
    <w:rsid w:val="007A3A61"/>
    <w:rsid w:val="007A67FD"/>
    <w:rsid w:val="007A77E0"/>
    <w:rsid w:val="007B07D1"/>
    <w:rsid w:val="007B1B3E"/>
    <w:rsid w:val="007B3259"/>
    <w:rsid w:val="007B32BD"/>
    <w:rsid w:val="007B3651"/>
    <w:rsid w:val="007B467F"/>
    <w:rsid w:val="007B634E"/>
    <w:rsid w:val="007B7D0F"/>
    <w:rsid w:val="007C3EB9"/>
    <w:rsid w:val="007C42CA"/>
    <w:rsid w:val="007C434C"/>
    <w:rsid w:val="007C6EE0"/>
    <w:rsid w:val="007D168B"/>
    <w:rsid w:val="007D2204"/>
    <w:rsid w:val="007D3FE6"/>
    <w:rsid w:val="007D5780"/>
    <w:rsid w:val="007E0D1E"/>
    <w:rsid w:val="007E1891"/>
    <w:rsid w:val="007E1E5C"/>
    <w:rsid w:val="007E3AD1"/>
    <w:rsid w:val="007E58A4"/>
    <w:rsid w:val="007F723A"/>
    <w:rsid w:val="008027CF"/>
    <w:rsid w:val="0080525E"/>
    <w:rsid w:val="0080640C"/>
    <w:rsid w:val="0081581B"/>
    <w:rsid w:val="00815D64"/>
    <w:rsid w:val="0081621C"/>
    <w:rsid w:val="00816EB3"/>
    <w:rsid w:val="008200FB"/>
    <w:rsid w:val="00820D74"/>
    <w:rsid w:val="00821A38"/>
    <w:rsid w:val="00821FEE"/>
    <w:rsid w:val="00822D05"/>
    <w:rsid w:val="008233B6"/>
    <w:rsid w:val="00824C78"/>
    <w:rsid w:val="00830536"/>
    <w:rsid w:val="0083061A"/>
    <w:rsid w:val="008337BB"/>
    <w:rsid w:val="008361CD"/>
    <w:rsid w:val="008432BA"/>
    <w:rsid w:val="008453A5"/>
    <w:rsid w:val="008454E4"/>
    <w:rsid w:val="0084628C"/>
    <w:rsid w:val="00850E98"/>
    <w:rsid w:val="008515A4"/>
    <w:rsid w:val="008516D5"/>
    <w:rsid w:val="00852956"/>
    <w:rsid w:val="0085300D"/>
    <w:rsid w:val="0085352E"/>
    <w:rsid w:val="008635E8"/>
    <w:rsid w:val="00864BFD"/>
    <w:rsid w:val="00865494"/>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4926"/>
    <w:rsid w:val="008A558C"/>
    <w:rsid w:val="008B3265"/>
    <w:rsid w:val="008B5E63"/>
    <w:rsid w:val="008C0F16"/>
    <w:rsid w:val="008C45EB"/>
    <w:rsid w:val="008C6DDD"/>
    <w:rsid w:val="008C7345"/>
    <w:rsid w:val="008D20BD"/>
    <w:rsid w:val="008D7E47"/>
    <w:rsid w:val="008E17DC"/>
    <w:rsid w:val="008E4281"/>
    <w:rsid w:val="008E6B98"/>
    <w:rsid w:val="008F1585"/>
    <w:rsid w:val="008F2AB4"/>
    <w:rsid w:val="008F39C1"/>
    <w:rsid w:val="008F6ECF"/>
    <w:rsid w:val="008F725A"/>
    <w:rsid w:val="008F7F8A"/>
    <w:rsid w:val="00901BA7"/>
    <w:rsid w:val="00902065"/>
    <w:rsid w:val="0090598C"/>
    <w:rsid w:val="0090736B"/>
    <w:rsid w:val="00907E8A"/>
    <w:rsid w:val="009106ED"/>
    <w:rsid w:val="00910969"/>
    <w:rsid w:val="00911FE6"/>
    <w:rsid w:val="00913AFE"/>
    <w:rsid w:val="0091546B"/>
    <w:rsid w:val="00916943"/>
    <w:rsid w:val="00916BEF"/>
    <w:rsid w:val="00920EFA"/>
    <w:rsid w:val="00921843"/>
    <w:rsid w:val="0092238B"/>
    <w:rsid w:val="00923699"/>
    <w:rsid w:val="009256D1"/>
    <w:rsid w:val="009322DB"/>
    <w:rsid w:val="00942625"/>
    <w:rsid w:val="00943DD6"/>
    <w:rsid w:val="009476C9"/>
    <w:rsid w:val="00947DF0"/>
    <w:rsid w:val="009512AB"/>
    <w:rsid w:val="00952570"/>
    <w:rsid w:val="0095610B"/>
    <w:rsid w:val="00957BE6"/>
    <w:rsid w:val="0096175E"/>
    <w:rsid w:val="00962BAB"/>
    <w:rsid w:val="0096394E"/>
    <w:rsid w:val="0096486F"/>
    <w:rsid w:val="009648EB"/>
    <w:rsid w:val="00967F89"/>
    <w:rsid w:val="00976861"/>
    <w:rsid w:val="00976F89"/>
    <w:rsid w:val="00983477"/>
    <w:rsid w:val="00986D58"/>
    <w:rsid w:val="00990C2B"/>
    <w:rsid w:val="00990DA5"/>
    <w:rsid w:val="00992A5A"/>
    <w:rsid w:val="0099563B"/>
    <w:rsid w:val="00996875"/>
    <w:rsid w:val="009A1067"/>
    <w:rsid w:val="009A20D3"/>
    <w:rsid w:val="009A2F30"/>
    <w:rsid w:val="009A372F"/>
    <w:rsid w:val="009B6720"/>
    <w:rsid w:val="009C24DF"/>
    <w:rsid w:val="009C3A20"/>
    <w:rsid w:val="009C6255"/>
    <w:rsid w:val="009C693C"/>
    <w:rsid w:val="009C7D49"/>
    <w:rsid w:val="009C7F77"/>
    <w:rsid w:val="009D1CFC"/>
    <w:rsid w:val="009D4410"/>
    <w:rsid w:val="009D4A5A"/>
    <w:rsid w:val="009D52D4"/>
    <w:rsid w:val="009D7FD9"/>
    <w:rsid w:val="009E4915"/>
    <w:rsid w:val="009E56FE"/>
    <w:rsid w:val="009E7564"/>
    <w:rsid w:val="00A002CE"/>
    <w:rsid w:val="00A02572"/>
    <w:rsid w:val="00A0293A"/>
    <w:rsid w:val="00A030EA"/>
    <w:rsid w:val="00A0370F"/>
    <w:rsid w:val="00A0398B"/>
    <w:rsid w:val="00A06D96"/>
    <w:rsid w:val="00A06E6B"/>
    <w:rsid w:val="00A0773C"/>
    <w:rsid w:val="00A135C8"/>
    <w:rsid w:val="00A15130"/>
    <w:rsid w:val="00A166E0"/>
    <w:rsid w:val="00A21E44"/>
    <w:rsid w:val="00A235DA"/>
    <w:rsid w:val="00A2593E"/>
    <w:rsid w:val="00A31AEE"/>
    <w:rsid w:val="00A328D6"/>
    <w:rsid w:val="00A32A3A"/>
    <w:rsid w:val="00A345FD"/>
    <w:rsid w:val="00A34CAE"/>
    <w:rsid w:val="00A35FE2"/>
    <w:rsid w:val="00A3781C"/>
    <w:rsid w:val="00A4040A"/>
    <w:rsid w:val="00A41A1E"/>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657CD"/>
    <w:rsid w:val="00A72F90"/>
    <w:rsid w:val="00A7600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A4896"/>
    <w:rsid w:val="00AA5634"/>
    <w:rsid w:val="00AA79EE"/>
    <w:rsid w:val="00AC07E8"/>
    <w:rsid w:val="00AC126A"/>
    <w:rsid w:val="00AC2CA0"/>
    <w:rsid w:val="00AC6C79"/>
    <w:rsid w:val="00AD41DC"/>
    <w:rsid w:val="00AD77DE"/>
    <w:rsid w:val="00AF0866"/>
    <w:rsid w:val="00AF10CB"/>
    <w:rsid w:val="00AF645F"/>
    <w:rsid w:val="00AF65B2"/>
    <w:rsid w:val="00B00810"/>
    <w:rsid w:val="00B009F3"/>
    <w:rsid w:val="00B00AA4"/>
    <w:rsid w:val="00B011A1"/>
    <w:rsid w:val="00B01D84"/>
    <w:rsid w:val="00B0404D"/>
    <w:rsid w:val="00B048AA"/>
    <w:rsid w:val="00B057F6"/>
    <w:rsid w:val="00B05B01"/>
    <w:rsid w:val="00B06BC0"/>
    <w:rsid w:val="00B071CE"/>
    <w:rsid w:val="00B07611"/>
    <w:rsid w:val="00B110A5"/>
    <w:rsid w:val="00B122F8"/>
    <w:rsid w:val="00B14028"/>
    <w:rsid w:val="00B15EB1"/>
    <w:rsid w:val="00B16F58"/>
    <w:rsid w:val="00B17E5D"/>
    <w:rsid w:val="00B20C5B"/>
    <w:rsid w:val="00B253D6"/>
    <w:rsid w:val="00B31109"/>
    <w:rsid w:val="00B31489"/>
    <w:rsid w:val="00B32E8D"/>
    <w:rsid w:val="00B36705"/>
    <w:rsid w:val="00B43EE1"/>
    <w:rsid w:val="00B44DD2"/>
    <w:rsid w:val="00B466C9"/>
    <w:rsid w:val="00B46FA6"/>
    <w:rsid w:val="00B477D0"/>
    <w:rsid w:val="00B501C1"/>
    <w:rsid w:val="00B51F5D"/>
    <w:rsid w:val="00B54F89"/>
    <w:rsid w:val="00B605D2"/>
    <w:rsid w:val="00B610EA"/>
    <w:rsid w:val="00B64A1B"/>
    <w:rsid w:val="00B6511E"/>
    <w:rsid w:val="00B67F67"/>
    <w:rsid w:val="00B713FD"/>
    <w:rsid w:val="00B74110"/>
    <w:rsid w:val="00B74BA9"/>
    <w:rsid w:val="00B75659"/>
    <w:rsid w:val="00B77B11"/>
    <w:rsid w:val="00B8082D"/>
    <w:rsid w:val="00B81BF7"/>
    <w:rsid w:val="00B8483D"/>
    <w:rsid w:val="00B86C53"/>
    <w:rsid w:val="00B87742"/>
    <w:rsid w:val="00B87941"/>
    <w:rsid w:val="00B90BF8"/>
    <w:rsid w:val="00B940B2"/>
    <w:rsid w:val="00B94B4A"/>
    <w:rsid w:val="00B97B25"/>
    <w:rsid w:val="00B97CE8"/>
    <w:rsid w:val="00B97E48"/>
    <w:rsid w:val="00BA0E80"/>
    <w:rsid w:val="00BA3F8A"/>
    <w:rsid w:val="00BA4366"/>
    <w:rsid w:val="00BA6D39"/>
    <w:rsid w:val="00BA7322"/>
    <w:rsid w:val="00BA786E"/>
    <w:rsid w:val="00BB291D"/>
    <w:rsid w:val="00BB2DFC"/>
    <w:rsid w:val="00BB4DE9"/>
    <w:rsid w:val="00BB5A82"/>
    <w:rsid w:val="00BB6B1B"/>
    <w:rsid w:val="00BB7107"/>
    <w:rsid w:val="00BC2470"/>
    <w:rsid w:val="00BC25B6"/>
    <w:rsid w:val="00BC4151"/>
    <w:rsid w:val="00BC5AEA"/>
    <w:rsid w:val="00BC7136"/>
    <w:rsid w:val="00BE15E3"/>
    <w:rsid w:val="00BE2CE7"/>
    <w:rsid w:val="00BF09CE"/>
    <w:rsid w:val="00BF16DF"/>
    <w:rsid w:val="00BF27F9"/>
    <w:rsid w:val="00BF2A30"/>
    <w:rsid w:val="00BF3590"/>
    <w:rsid w:val="00BF4A18"/>
    <w:rsid w:val="00BF4F8F"/>
    <w:rsid w:val="00BF673C"/>
    <w:rsid w:val="00BF6FD6"/>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E1"/>
    <w:rsid w:val="00C3442F"/>
    <w:rsid w:val="00C40078"/>
    <w:rsid w:val="00C43DC5"/>
    <w:rsid w:val="00C4401E"/>
    <w:rsid w:val="00C446A8"/>
    <w:rsid w:val="00C523ED"/>
    <w:rsid w:val="00C5469B"/>
    <w:rsid w:val="00C54F3D"/>
    <w:rsid w:val="00C558B0"/>
    <w:rsid w:val="00C569F2"/>
    <w:rsid w:val="00C57B93"/>
    <w:rsid w:val="00C625F8"/>
    <w:rsid w:val="00C6328E"/>
    <w:rsid w:val="00C64B22"/>
    <w:rsid w:val="00C66216"/>
    <w:rsid w:val="00C66BE4"/>
    <w:rsid w:val="00C70005"/>
    <w:rsid w:val="00C74A0A"/>
    <w:rsid w:val="00C806AF"/>
    <w:rsid w:val="00C833F3"/>
    <w:rsid w:val="00C84665"/>
    <w:rsid w:val="00C86311"/>
    <w:rsid w:val="00C9161A"/>
    <w:rsid w:val="00C920A5"/>
    <w:rsid w:val="00C928CD"/>
    <w:rsid w:val="00C93927"/>
    <w:rsid w:val="00C94143"/>
    <w:rsid w:val="00C945EA"/>
    <w:rsid w:val="00C963DD"/>
    <w:rsid w:val="00C9677D"/>
    <w:rsid w:val="00C9721B"/>
    <w:rsid w:val="00CA1E37"/>
    <w:rsid w:val="00CA22A3"/>
    <w:rsid w:val="00CA24FF"/>
    <w:rsid w:val="00CA48A8"/>
    <w:rsid w:val="00CA5FF1"/>
    <w:rsid w:val="00CB1894"/>
    <w:rsid w:val="00CB35EB"/>
    <w:rsid w:val="00CB38F4"/>
    <w:rsid w:val="00CB3930"/>
    <w:rsid w:val="00CB4A74"/>
    <w:rsid w:val="00CB5D39"/>
    <w:rsid w:val="00CB6256"/>
    <w:rsid w:val="00CB670C"/>
    <w:rsid w:val="00CB6905"/>
    <w:rsid w:val="00CB7CE4"/>
    <w:rsid w:val="00CC3846"/>
    <w:rsid w:val="00CC7415"/>
    <w:rsid w:val="00CD1057"/>
    <w:rsid w:val="00CD13C8"/>
    <w:rsid w:val="00CD2904"/>
    <w:rsid w:val="00CD7034"/>
    <w:rsid w:val="00CD7066"/>
    <w:rsid w:val="00CE069D"/>
    <w:rsid w:val="00CE10D5"/>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5B2D"/>
    <w:rsid w:val="00D36108"/>
    <w:rsid w:val="00D37FF5"/>
    <w:rsid w:val="00D40A8E"/>
    <w:rsid w:val="00D41C21"/>
    <w:rsid w:val="00D422C4"/>
    <w:rsid w:val="00D449D7"/>
    <w:rsid w:val="00D471D1"/>
    <w:rsid w:val="00D47F09"/>
    <w:rsid w:val="00D501E8"/>
    <w:rsid w:val="00D504E5"/>
    <w:rsid w:val="00D506C6"/>
    <w:rsid w:val="00D51702"/>
    <w:rsid w:val="00D52029"/>
    <w:rsid w:val="00D539D3"/>
    <w:rsid w:val="00D53AB0"/>
    <w:rsid w:val="00D55A85"/>
    <w:rsid w:val="00D55B97"/>
    <w:rsid w:val="00D56B78"/>
    <w:rsid w:val="00D66C2E"/>
    <w:rsid w:val="00D71DDE"/>
    <w:rsid w:val="00D73F0B"/>
    <w:rsid w:val="00D743C8"/>
    <w:rsid w:val="00D760EB"/>
    <w:rsid w:val="00D80808"/>
    <w:rsid w:val="00D81778"/>
    <w:rsid w:val="00D85B34"/>
    <w:rsid w:val="00D86641"/>
    <w:rsid w:val="00D86C78"/>
    <w:rsid w:val="00D9007D"/>
    <w:rsid w:val="00D9011D"/>
    <w:rsid w:val="00D91115"/>
    <w:rsid w:val="00D93F2A"/>
    <w:rsid w:val="00D9492E"/>
    <w:rsid w:val="00D97163"/>
    <w:rsid w:val="00DA13C1"/>
    <w:rsid w:val="00DA1BE5"/>
    <w:rsid w:val="00DA42C9"/>
    <w:rsid w:val="00DA4C4E"/>
    <w:rsid w:val="00DA4F3B"/>
    <w:rsid w:val="00DA5A80"/>
    <w:rsid w:val="00DB0677"/>
    <w:rsid w:val="00DB120D"/>
    <w:rsid w:val="00DB2019"/>
    <w:rsid w:val="00DC51C5"/>
    <w:rsid w:val="00DC5B5E"/>
    <w:rsid w:val="00DC6FAD"/>
    <w:rsid w:val="00DD01F3"/>
    <w:rsid w:val="00DD179B"/>
    <w:rsid w:val="00DD1B83"/>
    <w:rsid w:val="00DD3644"/>
    <w:rsid w:val="00DD4602"/>
    <w:rsid w:val="00DD4E57"/>
    <w:rsid w:val="00DD5F49"/>
    <w:rsid w:val="00DD6F09"/>
    <w:rsid w:val="00DE2E90"/>
    <w:rsid w:val="00DE3141"/>
    <w:rsid w:val="00DE7059"/>
    <w:rsid w:val="00DE719E"/>
    <w:rsid w:val="00DE770E"/>
    <w:rsid w:val="00DE7DAE"/>
    <w:rsid w:val="00DF1A97"/>
    <w:rsid w:val="00DF2CAD"/>
    <w:rsid w:val="00DF2F29"/>
    <w:rsid w:val="00DF3FC8"/>
    <w:rsid w:val="00DF48CB"/>
    <w:rsid w:val="00DF4FAF"/>
    <w:rsid w:val="00DF5659"/>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30F7C"/>
    <w:rsid w:val="00E3166B"/>
    <w:rsid w:val="00E33DC7"/>
    <w:rsid w:val="00E36569"/>
    <w:rsid w:val="00E4165B"/>
    <w:rsid w:val="00E41695"/>
    <w:rsid w:val="00E42E40"/>
    <w:rsid w:val="00E448AD"/>
    <w:rsid w:val="00E455EB"/>
    <w:rsid w:val="00E533AD"/>
    <w:rsid w:val="00E5456F"/>
    <w:rsid w:val="00E553C2"/>
    <w:rsid w:val="00E60E86"/>
    <w:rsid w:val="00E66675"/>
    <w:rsid w:val="00E6715F"/>
    <w:rsid w:val="00E70575"/>
    <w:rsid w:val="00E7409B"/>
    <w:rsid w:val="00E811D4"/>
    <w:rsid w:val="00E81A50"/>
    <w:rsid w:val="00E81B97"/>
    <w:rsid w:val="00E8342F"/>
    <w:rsid w:val="00E84F42"/>
    <w:rsid w:val="00E85159"/>
    <w:rsid w:val="00E908D6"/>
    <w:rsid w:val="00E90CCE"/>
    <w:rsid w:val="00E94F81"/>
    <w:rsid w:val="00E96D72"/>
    <w:rsid w:val="00EA10AA"/>
    <w:rsid w:val="00EA146C"/>
    <w:rsid w:val="00EA1B5C"/>
    <w:rsid w:val="00EA521C"/>
    <w:rsid w:val="00EA5385"/>
    <w:rsid w:val="00EA5AD6"/>
    <w:rsid w:val="00EC2BC5"/>
    <w:rsid w:val="00ED0B8C"/>
    <w:rsid w:val="00ED5A3D"/>
    <w:rsid w:val="00ED6719"/>
    <w:rsid w:val="00EE0827"/>
    <w:rsid w:val="00EE5741"/>
    <w:rsid w:val="00EF1136"/>
    <w:rsid w:val="00EF60FD"/>
    <w:rsid w:val="00EF69C1"/>
    <w:rsid w:val="00F03A7A"/>
    <w:rsid w:val="00F03B9F"/>
    <w:rsid w:val="00F042A4"/>
    <w:rsid w:val="00F06A95"/>
    <w:rsid w:val="00F0783F"/>
    <w:rsid w:val="00F11DF8"/>
    <w:rsid w:val="00F11FEE"/>
    <w:rsid w:val="00F121CB"/>
    <w:rsid w:val="00F13146"/>
    <w:rsid w:val="00F135CA"/>
    <w:rsid w:val="00F13AD0"/>
    <w:rsid w:val="00F15595"/>
    <w:rsid w:val="00F15686"/>
    <w:rsid w:val="00F177FE"/>
    <w:rsid w:val="00F22819"/>
    <w:rsid w:val="00F22B4E"/>
    <w:rsid w:val="00F31FDB"/>
    <w:rsid w:val="00F32572"/>
    <w:rsid w:val="00F34E52"/>
    <w:rsid w:val="00F35D45"/>
    <w:rsid w:val="00F37491"/>
    <w:rsid w:val="00F40BCA"/>
    <w:rsid w:val="00F4415F"/>
    <w:rsid w:val="00F468F6"/>
    <w:rsid w:val="00F469EC"/>
    <w:rsid w:val="00F5092A"/>
    <w:rsid w:val="00F51011"/>
    <w:rsid w:val="00F51117"/>
    <w:rsid w:val="00F5118A"/>
    <w:rsid w:val="00F52E7F"/>
    <w:rsid w:val="00F53A46"/>
    <w:rsid w:val="00F53DDE"/>
    <w:rsid w:val="00F60D2F"/>
    <w:rsid w:val="00F62E51"/>
    <w:rsid w:val="00F63D0A"/>
    <w:rsid w:val="00F65574"/>
    <w:rsid w:val="00F65E1D"/>
    <w:rsid w:val="00F65FBD"/>
    <w:rsid w:val="00F67214"/>
    <w:rsid w:val="00F67DBD"/>
    <w:rsid w:val="00F70453"/>
    <w:rsid w:val="00F71FFA"/>
    <w:rsid w:val="00F73BFB"/>
    <w:rsid w:val="00F75D8F"/>
    <w:rsid w:val="00F75E3C"/>
    <w:rsid w:val="00F819AB"/>
    <w:rsid w:val="00F856A2"/>
    <w:rsid w:val="00F92D2E"/>
    <w:rsid w:val="00F93CD6"/>
    <w:rsid w:val="00F93D81"/>
    <w:rsid w:val="00F96BF5"/>
    <w:rsid w:val="00FA0ED3"/>
    <w:rsid w:val="00FA3260"/>
    <w:rsid w:val="00FA3B38"/>
    <w:rsid w:val="00FA4DC1"/>
    <w:rsid w:val="00FB00FF"/>
    <w:rsid w:val="00FB138B"/>
    <w:rsid w:val="00FB1442"/>
    <w:rsid w:val="00FB347E"/>
    <w:rsid w:val="00FB3BFA"/>
    <w:rsid w:val="00FC4C14"/>
    <w:rsid w:val="00FC51B2"/>
    <w:rsid w:val="00FC7E86"/>
    <w:rsid w:val="00FC7F35"/>
    <w:rsid w:val="00FD3AE6"/>
    <w:rsid w:val="00FD4F35"/>
    <w:rsid w:val="00FD501F"/>
    <w:rsid w:val="00FD5CAE"/>
    <w:rsid w:val="00FD6F81"/>
    <w:rsid w:val="00FD7151"/>
    <w:rsid w:val="00FE37A0"/>
    <w:rsid w:val="00FE481B"/>
    <w:rsid w:val="00FE55FE"/>
    <w:rsid w:val="00FF17E1"/>
    <w:rsid w:val="00FF2E00"/>
    <w:rsid w:val="00FF37AF"/>
    <w:rsid w:val="00FF4CB3"/>
    <w:rsid w:val="00FF6E46"/>
    <w:rsid w:val="1887CD60"/>
    <w:rsid w:val="1E7C7931"/>
    <w:rsid w:val="72A2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paragraph" w:customStyle="1" w:styleId="Default">
    <w:name w:val="Default"/>
    <w:rsid w:val="0062077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A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mailto:rfhelpdesk@oic.w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essential-health-benefits-benchmark-pla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inks-2.govdelivery.com/CL0/https:%2F%2Fwww.insurance.wa.gov%2Fessential-health-benefits-benchmark-plan%3Futm_content=%26utm_medium=email%26utm_name=%26utm_source=govdelivery%26utm_term=/1/010101951b105706-6a81e9f1-7c12-4395-a5b1-6cb1f209c54f-000000/UWsR19-2QKmuF1ow26ORdqFIbp7QjaOBOFnENgI9kyA=39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FHealthplan@oic.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3EAB-0DE2-401E-9D34-6FF5916424AA}"/>
</file>

<file path=customXml/itemProps2.xml><?xml version="1.0" encoding="utf-8"?>
<ds:datastoreItem xmlns:ds="http://schemas.openxmlformats.org/officeDocument/2006/customXml" ds:itemID="{8FB12CF0-4A60-443C-B279-85A3B710CF85}">
  <ds:schemaRefs>
    <ds:schemaRef ds:uri="http://schemas.microsoft.com/sharepoint/v3/contenttype/forms"/>
  </ds:schemaRefs>
</ds:datastoreItem>
</file>

<file path=customXml/itemProps3.xml><?xml version="1.0" encoding="utf-8"?>
<ds:datastoreItem xmlns:ds="http://schemas.openxmlformats.org/officeDocument/2006/customXml" ds:itemID="{DFB513BC-90DA-4073-903F-8A29929941FE}">
  <ds:schemaRefs>
    <ds:schemaRef ds:uri="http://purl.org/dc/elements/1.1/"/>
    <ds:schemaRef ds:uri="http://schemas.microsoft.com/sharepoint/v3"/>
    <ds:schemaRef ds:uri="http://schemas.microsoft.com/office/2006/metadata/properties"/>
    <ds:schemaRef ds:uri="http://purl.org/dc/dcmitype/"/>
    <ds:schemaRef ds:uri="http://schemas.microsoft.com/office/2006/documentManagement/types"/>
    <ds:schemaRef ds:uri="ac9957ec-0e1b-4d3a-a814-8fbf9edb18db"/>
    <ds:schemaRef ds:uri="http://www.w3.org/XML/1998/namespace"/>
    <ds:schemaRef ds:uri="http://schemas.openxmlformats.org/package/2006/metadata/core-properties"/>
    <ds:schemaRef ds:uri="http://purl.org/dc/terms/"/>
    <ds:schemaRef ds:uri="http://schemas.microsoft.com/office/infopath/2007/PartnerControls"/>
    <ds:schemaRef ds:uri="bade567d-aaa0-4c25-b66c-107a86b94e0e"/>
  </ds:schemaRefs>
</ds:datastoreItem>
</file>

<file path=customXml/itemProps4.xml><?xml version="1.0" encoding="utf-8"?>
<ds:datastoreItem xmlns:ds="http://schemas.openxmlformats.org/officeDocument/2006/customXml" ds:itemID="{43508894-5A95-46CE-AE86-E0379AB1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Speed to Market Tools for Individual and Small Group Health Plan Rate Filings</vt:lpstr>
    </vt:vector>
  </TitlesOfParts>
  <Company>State of Washington</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Health Plan Rate Filings</dc:title>
  <dc:subject>Individual and Small Group Health Plans STM</dc:subject>
  <dc:creator>WA OIC Rates and Forms</dc:creator>
  <cp:keywords>Individual, Small Group, Health Plan, STM</cp:keywords>
  <cp:lastModifiedBy>Darvas, Joe (OIC)</cp:lastModifiedBy>
  <cp:revision>29</cp:revision>
  <cp:lastPrinted>2019-02-05T17:43:00Z</cp:lastPrinted>
  <dcterms:created xsi:type="dcterms:W3CDTF">2022-02-09T17:28:00Z</dcterms:created>
  <dcterms:modified xsi:type="dcterms:W3CDTF">2025-02-26T22:52:00Z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