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D4DD5" w14:textId="1B9217DA" w:rsidR="00DF00A2" w:rsidRPr="0033694A" w:rsidRDefault="00996F18" w:rsidP="0033694A">
      <w:pPr>
        <w:pStyle w:val="Heading1"/>
        <w:spacing w:after="0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R2018-09 </w:t>
      </w:r>
      <w:r w:rsidR="0084492C">
        <w:rPr>
          <w:rFonts w:ascii="Times New Roman" w:hAnsi="Times New Roman" w:cs="Times New Roman"/>
          <w:sz w:val="44"/>
        </w:rPr>
        <w:t xml:space="preserve">Adverse Notifications </w:t>
      </w:r>
      <w:r w:rsidR="00D812D1">
        <w:rPr>
          <w:rFonts w:ascii="Times New Roman" w:hAnsi="Times New Roman" w:cs="Times New Roman"/>
          <w:sz w:val="44"/>
        </w:rPr>
        <w:t>R</w:t>
      </w:r>
      <w:r w:rsidR="002F0DF4" w:rsidRPr="0033694A">
        <w:rPr>
          <w:rFonts w:ascii="Times New Roman" w:hAnsi="Times New Roman" w:cs="Times New Roman"/>
          <w:sz w:val="44"/>
        </w:rPr>
        <w:t>ulemaking</w:t>
      </w:r>
    </w:p>
    <w:p w14:paraId="1C0BB9B5" w14:textId="77777777" w:rsidR="004C33AC" w:rsidRDefault="004C33AC" w:rsidP="004C33AC">
      <w:pPr>
        <w:pStyle w:val="Normalnoindent"/>
      </w:pPr>
    </w:p>
    <w:p w14:paraId="593F9E99" w14:textId="5CF12394" w:rsidR="002F0DF4" w:rsidRPr="0033694A" w:rsidRDefault="00CA6F75" w:rsidP="003369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Stakeholder draft | </w:t>
      </w:r>
      <w:r w:rsidR="00881766">
        <w:rPr>
          <w:rFonts w:ascii="Times New Roman" w:hAnsi="Times New Roman" w:cs="Times New Roman"/>
          <w:b/>
          <w:sz w:val="28"/>
        </w:rPr>
        <w:t>June 11</w:t>
      </w:r>
      <w:r w:rsidR="002F0DF4" w:rsidRPr="0033694A">
        <w:rPr>
          <w:rFonts w:ascii="Times New Roman" w:hAnsi="Times New Roman" w:cs="Times New Roman"/>
          <w:b/>
          <w:sz w:val="28"/>
        </w:rPr>
        <w:t>, 201</w:t>
      </w:r>
      <w:r w:rsidR="00881766">
        <w:rPr>
          <w:rFonts w:ascii="Times New Roman" w:hAnsi="Times New Roman" w:cs="Times New Roman"/>
          <w:b/>
          <w:sz w:val="28"/>
        </w:rPr>
        <w:t>9</w:t>
      </w:r>
    </w:p>
    <w:p w14:paraId="78B43297" w14:textId="68963A50" w:rsidR="002F0DF4" w:rsidRDefault="00D812D1" w:rsidP="003369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Comments due to OIC</w:t>
      </w:r>
      <w:r w:rsidR="00AE10E7">
        <w:rPr>
          <w:rFonts w:ascii="Times New Roman" w:hAnsi="Times New Roman" w:cs="Times New Roman"/>
          <w:b/>
          <w:sz w:val="28"/>
        </w:rPr>
        <w:t xml:space="preserve"> at </w:t>
      </w:r>
      <w:r w:rsidR="00AE10E7" w:rsidRPr="00AE10E7">
        <w:rPr>
          <w:rFonts w:ascii="Times New Roman" w:hAnsi="Times New Roman" w:cs="Times New Roman"/>
          <w:b/>
          <w:sz w:val="28"/>
        </w:rPr>
        <w:t>RulesCoordinator@oic.wa.gov</w:t>
      </w:r>
      <w:r>
        <w:rPr>
          <w:rFonts w:ascii="Times New Roman" w:hAnsi="Times New Roman" w:cs="Times New Roman"/>
          <w:b/>
          <w:sz w:val="28"/>
        </w:rPr>
        <w:t xml:space="preserve"> by </w:t>
      </w:r>
      <w:r w:rsidR="00881766">
        <w:rPr>
          <w:rFonts w:ascii="Times New Roman" w:hAnsi="Times New Roman" w:cs="Times New Roman"/>
          <w:b/>
          <w:sz w:val="28"/>
        </w:rPr>
        <w:t>June 28, 2019</w:t>
      </w:r>
    </w:p>
    <w:p w14:paraId="1AFAFE57" w14:textId="72CF7ABA" w:rsidR="004C33AC" w:rsidRDefault="00A90190" w:rsidP="004C33A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Effective </w:t>
      </w:r>
      <w:r w:rsidR="008A143D">
        <w:rPr>
          <w:rFonts w:ascii="Times New Roman" w:hAnsi="Times New Roman" w:cs="Times New Roman"/>
          <w:b/>
          <w:sz w:val="28"/>
        </w:rPr>
        <w:t>April 1, 2020</w:t>
      </w:r>
      <w:r w:rsidR="00093CB2">
        <w:rPr>
          <w:rFonts w:ascii="Times New Roman" w:hAnsi="Times New Roman" w:cs="Times New Roman"/>
          <w:b/>
          <w:sz w:val="28"/>
        </w:rPr>
        <w:t xml:space="preserve">. </w:t>
      </w:r>
    </w:p>
    <w:p w14:paraId="59637D33" w14:textId="69FC5604" w:rsidR="004B4466" w:rsidRPr="004B4466" w:rsidRDefault="00BC6F5D" w:rsidP="004B4466">
      <w:pPr>
        <w:pStyle w:val="Heading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New </w:t>
      </w:r>
      <w:r w:rsidR="00057361">
        <w:rPr>
          <w:rFonts w:ascii="Times New Roman" w:hAnsi="Times New Roman" w:cs="Times New Roman"/>
          <w:sz w:val="28"/>
          <w:szCs w:val="24"/>
        </w:rPr>
        <w:t>section</w:t>
      </w:r>
      <w:r w:rsidR="004B4466">
        <w:rPr>
          <w:rFonts w:ascii="Times New Roman" w:hAnsi="Times New Roman" w:cs="Times New Roman"/>
          <w:sz w:val="28"/>
          <w:szCs w:val="24"/>
        </w:rPr>
        <w:t xml:space="preserve">: Adverse Notification Requirements  </w:t>
      </w:r>
    </w:p>
    <w:p w14:paraId="2A4EB52B" w14:textId="1DD5E968" w:rsidR="007C033F" w:rsidRPr="002C4C3D" w:rsidRDefault="00D1145B" w:rsidP="001858BB">
      <w:pPr>
        <w:pStyle w:val="Heading2"/>
        <w:spacing w:before="60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</w:t>
      </w:r>
      <w:r w:rsidR="00CD2DAE">
        <w:rPr>
          <w:rFonts w:ascii="Times New Roman" w:hAnsi="Times New Roman" w:cs="Times New Roman"/>
          <w:sz w:val="28"/>
          <w:szCs w:val="24"/>
        </w:rPr>
        <w:t>AC 284-30</w:t>
      </w:r>
      <w:r w:rsidR="007C033F" w:rsidRPr="002C4C3D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>770</w:t>
      </w:r>
    </w:p>
    <w:p w14:paraId="39DBB61E" w14:textId="44B9573C" w:rsidR="00BC6F5D" w:rsidRDefault="00BC6F5D" w:rsidP="00D11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1145B"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 xml:space="preserve"> </w:t>
      </w:r>
      <w:r w:rsidRPr="007518C2">
        <w:rPr>
          <w:rFonts w:ascii="Times New Roman" w:hAnsi="Times New Roman" w:cs="Times New Roman"/>
          <w:sz w:val="24"/>
        </w:rPr>
        <w:t xml:space="preserve">This </w:t>
      </w:r>
      <w:r w:rsidR="008A143D">
        <w:rPr>
          <w:rFonts w:ascii="Times New Roman" w:hAnsi="Times New Roman" w:cs="Times New Roman"/>
          <w:sz w:val="24"/>
        </w:rPr>
        <w:t xml:space="preserve">section </w:t>
      </w:r>
      <w:r w:rsidRPr="007518C2">
        <w:rPr>
          <w:rFonts w:ascii="Times New Roman" w:hAnsi="Times New Roman" w:cs="Times New Roman"/>
          <w:sz w:val="24"/>
        </w:rPr>
        <w:t xml:space="preserve">applies to all insurers, </w:t>
      </w:r>
      <w:r>
        <w:rPr>
          <w:rFonts w:ascii="Times New Roman" w:hAnsi="Times New Roman" w:cs="Times New Roman"/>
          <w:sz w:val="24"/>
        </w:rPr>
        <w:t xml:space="preserve">fraternal benefit societies, </w:t>
      </w:r>
      <w:r w:rsidRPr="007518C2">
        <w:rPr>
          <w:rFonts w:ascii="Times New Roman" w:hAnsi="Times New Roman" w:cs="Times New Roman"/>
          <w:sz w:val="24"/>
        </w:rPr>
        <w:t>health carriers including disability, HMO, HCSC, and limited licensed carriers, and to all insurance policies, health plans, and insurance contracts.</w:t>
      </w:r>
      <w:bookmarkStart w:id="0" w:name="_GoBack"/>
      <w:bookmarkEnd w:id="0"/>
    </w:p>
    <w:p w14:paraId="14F8F625" w14:textId="05A47A89" w:rsidR="00D1145B" w:rsidRPr="00BC3BDB" w:rsidRDefault="00BC6F5D" w:rsidP="00D114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 w:rsidR="00D1145B">
        <w:rPr>
          <w:rFonts w:ascii="Times New Roman" w:hAnsi="Times New Roman" w:cs="Times New Roman"/>
          <w:sz w:val="24"/>
        </w:rPr>
        <w:t xml:space="preserve"> </w:t>
      </w:r>
      <w:r w:rsidR="00D1145B" w:rsidRPr="00BC3BDB">
        <w:rPr>
          <w:rFonts w:ascii="Times New Roman" w:hAnsi="Times New Roman" w:cs="Times New Roman"/>
          <w:sz w:val="24"/>
        </w:rPr>
        <w:t>“Adver</w:t>
      </w:r>
      <w:r w:rsidR="00D1145B">
        <w:rPr>
          <w:rFonts w:ascii="Times New Roman" w:hAnsi="Times New Roman" w:cs="Times New Roman"/>
          <w:sz w:val="24"/>
        </w:rPr>
        <w:t xml:space="preserve">se notification” </w:t>
      </w:r>
      <w:r w:rsidR="008A143D">
        <w:rPr>
          <w:rFonts w:ascii="Times New Roman" w:hAnsi="Times New Roman" w:cs="Times New Roman"/>
          <w:sz w:val="24"/>
        </w:rPr>
        <w:t xml:space="preserve">within this section </w:t>
      </w:r>
      <w:r w:rsidR="00D1145B">
        <w:rPr>
          <w:rFonts w:ascii="Times New Roman" w:hAnsi="Times New Roman" w:cs="Times New Roman"/>
          <w:sz w:val="24"/>
        </w:rPr>
        <w:t>means a notice</w:t>
      </w:r>
      <w:r w:rsidR="00D1145B" w:rsidRPr="00BC3BDB">
        <w:rPr>
          <w:rFonts w:ascii="Times New Roman" w:hAnsi="Times New Roman" w:cs="Times New Roman"/>
          <w:sz w:val="24"/>
        </w:rPr>
        <w:t>, statement, or document</w:t>
      </w:r>
      <w:r w:rsidR="00D1145B">
        <w:rPr>
          <w:rFonts w:ascii="Times New Roman" w:hAnsi="Times New Roman" w:cs="Times New Roman"/>
          <w:sz w:val="24"/>
        </w:rPr>
        <w:t xml:space="preserve"> from an insurer</w:t>
      </w:r>
      <w:r w:rsidR="00D1145B" w:rsidRPr="00631795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fraternal benefit societies, </w:t>
      </w:r>
      <w:r w:rsidR="00D1145B" w:rsidRPr="00631795">
        <w:rPr>
          <w:rFonts w:ascii="Times New Roman" w:hAnsi="Times New Roman" w:cs="Times New Roman"/>
          <w:sz w:val="24"/>
        </w:rPr>
        <w:t xml:space="preserve">health carriers including disability, HMO, HCSC, and limited licensed carriers </w:t>
      </w:r>
      <w:r w:rsidR="00D1145B" w:rsidRPr="00BC3BDB">
        <w:rPr>
          <w:rFonts w:ascii="Times New Roman" w:hAnsi="Times New Roman" w:cs="Times New Roman"/>
          <w:sz w:val="24"/>
        </w:rPr>
        <w:t>describing one or more of the following:</w:t>
      </w:r>
    </w:p>
    <w:p w14:paraId="2E07B712" w14:textId="77777777" w:rsidR="00D1145B" w:rsidRPr="00BC3BDB" w:rsidRDefault="00D1145B" w:rsidP="00D1145B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Pr="00BC3BDB">
        <w:rPr>
          <w:rFonts w:ascii="Times New Roman" w:hAnsi="Times New Roman" w:cs="Times New Roman"/>
          <w:sz w:val="24"/>
        </w:rPr>
        <w:t xml:space="preserve"> claim denial;</w:t>
      </w:r>
    </w:p>
    <w:p w14:paraId="7906E7E8" w14:textId="0301BC6E" w:rsidR="00D1145B" w:rsidRPr="00881766" w:rsidRDefault="00D1145B" w:rsidP="00D1145B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 initial claim payment determination for less than the amount of the claim submitted. </w:t>
      </w:r>
      <w:r w:rsidRPr="00A13FB6">
        <w:rPr>
          <w:rFonts w:ascii="Times New Roman" w:hAnsi="Times New Roman" w:cs="Times New Roman"/>
          <w:sz w:val="24"/>
        </w:rPr>
        <w:t>This does not inclu</w:t>
      </w:r>
      <w:r>
        <w:rPr>
          <w:rFonts w:ascii="Times New Roman" w:hAnsi="Times New Roman" w:cs="Times New Roman"/>
          <w:sz w:val="24"/>
        </w:rPr>
        <w:t xml:space="preserve">de a claim that is paid </w:t>
      </w:r>
      <w:r w:rsidRPr="00A13FB6">
        <w:rPr>
          <w:rFonts w:ascii="Times New Roman" w:hAnsi="Times New Roman" w:cs="Times New Roman"/>
          <w:sz w:val="24"/>
        </w:rPr>
        <w:t>less than the original</w:t>
      </w:r>
      <w:r>
        <w:rPr>
          <w:rFonts w:ascii="Times New Roman" w:hAnsi="Times New Roman" w:cs="Times New Roman"/>
          <w:sz w:val="24"/>
        </w:rPr>
        <w:t xml:space="preserve"> </w:t>
      </w:r>
      <w:r w:rsidRPr="00881766">
        <w:rPr>
          <w:rFonts w:ascii="Times New Roman" w:hAnsi="Times New Roman" w:cs="Times New Roman"/>
          <w:sz w:val="24"/>
        </w:rPr>
        <w:t xml:space="preserve">amount to reflect the </w:t>
      </w:r>
      <w:r>
        <w:rPr>
          <w:rFonts w:ascii="Times New Roman" w:hAnsi="Times New Roman" w:cs="Times New Roman"/>
          <w:sz w:val="24"/>
        </w:rPr>
        <w:t xml:space="preserve">contracted </w:t>
      </w:r>
      <w:r w:rsidR="00BC6F5D">
        <w:rPr>
          <w:rFonts w:ascii="Times New Roman" w:hAnsi="Times New Roman" w:cs="Times New Roman"/>
          <w:sz w:val="24"/>
        </w:rPr>
        <w:t xml:space="preserve">health care </w:t>
      </w:r>
      <w:r w:rsidRPr="00AC444F">
        <w:rPr>
          <w:rFonts w:ascii="Times New Roman" w:hAnsi="Times New Roman" w:cs="Times New Roman"/>
          <w:sz w:val="24"/>
        </w:rPr>
        <w:t>provider’s</w:t>
      </w:r>
      <w:r w:rsidRPr="00881766">
        <w:rPr>
          <w:rFonts w:ascii="Times New Roman" w:hAnsi="Times New Roman" w:cs="Times New Roman"/>
          <w:sz w:val="24"/>
        </w:rPr>
        <w:t xml:space="preserve"> ra</w:t>
      </w:r>
      <w:r>
        <w:rPr>
          <w:rFonts w:ascii="Times New Roman" w:hAnsi="Times New Roman" w:cs="Times New Roman"/>
          <w:sz w:val="24"/>
        </w:rPr>
        <w:t>te;</w:t>
      </w:r>
    </w:p>
    <w:p w14:paraId="18FB9C3B" w14:textId="77777777" w:rsidR="00D1145B" w:rsidRDefault="00D1145B" w:rsidP="00D1145B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 adverse benefit determination such as RCW 48.43.005(2); and </w:t>
      </w:r>
    </w:p>
    <w:p w14:paraId="07A53B1C" w14:textId="77777777" w:rsidR="00D1145B" w:rsidRPr="000D1384" w:rsidRDefault="00D1145B" w:rsidP="00D1145B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Rescission, cancellation, termination or non-</w:t>
      </w:r>
      <w:r w:rsidRPr="00881766">
        <w:rPr>
          <w:rFonts w:ascii="Times New Roman" w:hAnsi="Times New Roman" w:cs="Times New Roman"/>
          <w:sz w:val="24"/>
        </w:rPr>
        <w:t>renewal unless initiated by an insured.</w:t>
      </w:r>
      <w:r w:rsidRPr="000D13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This does not apply to the end of a scheduled policy term. </w:t>
      </w:r>
    </w:p>
    <w:p w14:paraId="2A7C8CE4" w14:textId="74AFCF11" w:rsidR="00CD2DAE" w:rsidRPr="007518C2" w:rsidRDefault="00BC6F5D" w:rsidP="007518C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D1145B">
        <w:rPr>
          <w:rFonts w:ascii="Times New Roman" w:hAnsi="Times New Roman" w:cs="Times New Roman"/>
          <w:sz w:val="24"/>
        </w:rPr>
        <w:t xml:space="preserve">(3) </w:t>
      </w:r>
      <w:r w:rsidR="00CD2DAE" w:rsidRPr="007518C2">
        <w:rPr>
          <w:rFonts w:ascii="Times New Roman" w:hAnsi="Times New Roman" w:cs="Times New Roman"/>
          <w:sz w:val="24"/>
        </w:rPr>
        <w:t xml:space="preserve">On each adverse notification provided, the notice must include the following information: </w:t>
      </w:r>
    </w:p>
    <w:p w14:paraId="0CDBBF96" w14:textId="6F4DF994" w:rsidR="00D1145B" w:rsidRDefault="00CD2DAE" w:rsidP="007518C2">
      <w:pPr>
        <w:pStyle w:val="ListParagraph"/>
        <w:ind w:left="1080"/>
      </w:pPr>
      <w:r w:rsidRPr="00A07942">
        <w:rPr>
          <w:rFonts w:ascii="Times New Roman" w:hAnsi="Times New Roman" w:cs="Times New Roman"/>
          <w:sz w:val="24"/>
        </w:rPr>
        <w:t>“</w:t>
      </w:r>
      <w:r w:rsidR="00985C68" w:rsidRPr="00A07942">
        <w:rPr>
          <w:rFonts w:ascii="Times New Roman" w:hAnsi="Times New Roman" w:cs="Times New Roman"/>
          <w:sz w:val="24"/>
        </w:rPr>
        <w:t>If you have questions</w:t>
      </w:r>
      <w:r w:rsidR="00977484">
        <w:rPr>
          <w:rFonts w:ascii="Times New Roman" w:hAnsi="Times New Roman" w:cs="Times New Roman"/>
          <w:sz w:val="24"/>
        </w:rPr>
        <w:t xml:space="preserve"> </w:t>
      </w:r>
      <w:r w:rsidR="00985C68" w:rsidRPr="00A07942">
        <w:rPr>
          <w:rFonts w:ascii="Times New Roman" w:hAnsi="Times New Roman" w:cs="Times New Roman"/>
          <w:sz w:val="24"/>
        </w:rPr>
        <w:t xml:space="preserve">or would like </w:t>
      </w:r>
      <w:r w:rsidR="00A54746">
        <w:rPr>
          <w:rFonts w:ascii="Times New Roman" w:hAnsi="Times New Roman" w:cs="Times New Roman"/>
          <w:sz w:val="24"/>
        </w:rPr>
        <w:t>assistance with an appeal or complaint</w:t>
      </w:r>
      <w:r w:rsidR="00891972">
        <w:rPr>
          <w:rFonts w:ascii="Times New Roman" w:hAnsi="Times New Roman" w:cs="Times New Roman"/>
          <w:sz w:val="24"/>
        </w:rPr>
        <w:t xml:space="preserve"> </w:t>
      </w:r>
      <w:r w:rsidR="0097555D">
        <w:rPr>
          <w:rFonts w:ascii="Times New Roman" w:hAnsi="Times New Roman" w:cs="Times New Roman"/>
          <w:sz w:val="24"/>
        </w:rPr>
        <w:t>regarding</w:t>
      </w:r>
      <w:r w:rsidR="00AC46B9">
        <w:rPr>
          <w:rFonts w:ascii="Times New Roman" w:hAnsi="Times New Roman" w:cs="Times New Roman"/>
          <w:sz w:val="24"/>
        </w:rPr>
        <w:t xml:space="preserve"> your </w:t>
      </w:r>
      <w:r w:rsidR="00A54746">
        <w:rPr>
          <w:rFonts w:ascii="Times New Roman" w:hAnsi="Times New Roman" w:cs="Times New Roman"/>
          <w:sz w:val="24"/>
        </w:rPr>
        <w:t xml:space="preserve">coverage, </w:t>
      </w:r>
      <w:r w:rsidR="00AC46B9">
        <w:rPr>
          <w:rFonts w:ascii="Times New Roman" w:hAnsi="Times New Roman" w:cs="Times New Roman"/>
          <w:sz w:val="24"/>
        </w:rPr>
        <w:t>insurance company or agent, contact the Washington state Office of the Insurance Commissioner</w:t>
      </w:r>
      <w:r w:rsidR="00CF7716">
        <w:rPr>
          <w:rFonts w:ascii="Times New Roman" w:hAnsi="Times New Roman" w:cs="Times New Roman"/>
          <w:sz w:val="24"/>
        </w:rPr>
        <w:t xml:space="preserve">’s </w:t>
      </w:r>
      <w:r w:rsidR="008E3B71">
        <w:rPr>
          <w:rFonts w:ascii="Times New Roman" w:hAnsi="Times New Roman" w:cs="Times New Roman"/>
          <w:sz w:val="24"/>
        </w:rPr>
        <w:t xml:space="preserve">consumer protection </w:t>
      </w:r>
      <w:r w:rsidR="00073747">
        <w:rPr>
          <w:rFonts w:ascii="Times New Roman" w:hAnsi="Times New Roman" w:cs="Times New Roman"/>
          <w:sz w:val="24"/>
        </w:rPr>
        <w:t>hotline at</w:t>
      </w:r>
      <w:r w:rsidR="0000347F">
        <w:rPr>
          <w:rFonts w:ascii="Times New Roman" w:hAnsi="Times New Roman" w:cs="Times New Roman"/>
          <w:sz w:val="24"/>
        </w:rPr>
        <w:t xml:space="preserve"> </w:t>
      </w:r>
      <w:r w:rsidRPr="00A07942">
        <w:rPr>
          <w:rFonts w:ascii="Times New Roman" w:hAnsi="Times New Roman" w:cs="Times New Roman"/>
          <w:sz w:val="24"/>
        </w:rPr>
        <w:t xml:space="preserve">1-800-562-6900 or visit </w:t>
      </w:r>
      <w:hyperlink r:id="rId8" w:history="1">
        <w:r w:rsidR="005F7F39" w:rsidRPr="00A07942">
          <w:rPr>
            <w:rStyle w:val="Hyperlink"/>
            <w:rFonts w:ascii="Times New Roman" w:hAnsi="Times New Roman" w:cs="Times New Roman"/>
            <w:sz w:val="24"/>
          </w:rPr>
          <w:t>www.insurance.wa.gov</w:t>
        </w:r>
      </w:hyperlink>
      <w:r w:rsidR="001D714B" w:rsidRPr="00A07942">
        <w:rPr>
          <w:rFonts w:ascii="Times New Roman" w:hAnsi="Times New Roman" w:cs="Times New Roman"/>
          <w:sz w:val="24"/>
        </w:rPr>
        <w:t>.</w:t>
      </w:r>
      <w:r w:rsidR="00BC6F5D" w:rsidRPr="00BC6F5D">
        <w:t xml:space="preserve"> </w:t>
      </w:r>
      <w:r w:rsidR="00BC6F5D" w:rsidRPr="00BC6F5D">
        <w:rPr>
          <w:rFonts w:ascii="Times New Roman" w:hAnsi="Times New Roman" w:cs="Times New Roman"/>
          <w:sz w:val="24"/>
        </w:rPr>
        <w:t xml:space="preserve">The insurance commissioner protects </w:t>
      </w:r>
      <w:r w:rsidR="00BC6F5D">
        <w:rPr>
          <w:rFonts w:ascii="Times New Roman" w:hAnsi="Times New Roman" w:cs="Times New Roman"/>
          <w:sz w:val="24"/>
        </w:rPr>
        <w:t xml:space="preserve">and educates </w:t>
      </w:r>
      <w:r w:rsidR="00BC6F5D" w:rsidRPr="00BC6F5D">
        <w:rPr>
          <w:rFonts w:ascii="Times New Roman" w:hAnsi="Times New Roman" w:cs="Times New Roman"/>
          <w:sz w:val="24"/>
        </w:rPr>
        <w:t xml:space="preserve">insurance consumers, </w:t>
      </w:r>
      <w:r w:rsidR="00BC6F5D">
        <w:rPr>
          <w:rFonts w:ascii="Times New Roman" w:hAnsi="Times New Roman" w:cs="Times New Roman"/>
          <w:sz w:val="24"/>
        </w:rPr>
        <w:t xml:space="preserve">advances </w:t>
      </w:r>
      <w:r w:rsidR="00BC6F5D" w:rsidRPr="00BC6F5D">
        <w:rPr>
          <w:rFonts w:ascii="Times New Roman" w:hAnsi="Times New Roman" w:cs="Times New Roman"/>
          <w:sz w:val="24"/>
        </w:rPr>
        <w:t>the public interest, and provides fair and efficient regula</w:t>
      </w:r>
      <w:r w:rsidR="00BC6F5D">
        <w:rPr>
          <w:rFonts w:ascii="Times New Roman" w:hAnsi="Times New Roman" w:cs="Times New Roman"/>
          <w:sz w:val="24"/>
        </w:rPr>
        <w:t>tion of the insurance industry.</w:t>
      </w:r>
      <w:r w:rsidR="00891972">
        <w:rPr>
          <w:rFonts w:ascii="Times New Roman" w:hAnsi="Times New Roman" w:cs="Times New Roman"/>
          <w:sz w:val="24"/>
        </w:rPr>
        <w:t>”</w:t>
      </w:r>
      <w:r w:rsidR="005F7F39" w:rsidRPr="00A07942">
        <w:rPr>
          <w:rFonts w:ascii="Times New Roman" w:hAnsi="Times New Roman" w:cs="Times New Roman"/>
          <w:sz w:val="24"/>
        </w:rPr>
        <w:t xml:space="preserve"> </w:t>
      </w:r>
    </w:p>
    <w:p w14:paraId="175A3EF6" w14:textId="3A9E9039" w:rsidR="0033694A" w:rsidRPr="008A143D" w:rsidRDefault="00D1145B" w:rsidP="00314B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(4) </w:t>
      </w:r>
      <w:r w:rsidR="009A075C" w:rsidRPr="007518C2">
        <w:rPr>
          <w:rFonts w:ascii="Times New Roman" w:hAnsi="Times New Roman" w:cs="Times New Roman"/>
          <w:sz w:val="24"/>
        </w:rPr>
        <w:t>T</w:t>
      </w:r>
      <w:r w:rsidR="00F90C96" w:rsidRPr="007518C2">
        <w:rPr>
          <w:rFonts w:ascii="Times New Roman" w:hAnsi="Times New Roman" w:cs="Times New Roman"/>
          <w:sz w:val="24"/>
        </w:rPr>
        <w:t>he</w:t>
      </w:r>
      <w:r w:rsidR="00A07942" w:rsidRPr="007518C2">
        <w:rPr>
          <w:rFonts w:ascii="Times New Roman" w:hAnsi="Times New Roman" w:cs="Times New Roman"/>
          <w:sz w:val="24"/>
        </w:rPr>
        <w:t xml:space="preserve"> notice </w:t>
      </w:r>
      <w:r w:rsidR="00BC3BDB" w:rsidRPr="007518C2">
        <w:rPr>
          <w:rFonts w:ascii="Times New Roman" w:hAnsi="Times New Roman" w:cs="Times New Roman"/>
          <w:sz w:val="24"/>
        </w:rPr>
        <w:t xml:space="preserve">specified in </w:t>
      </w:r>
      <w:r>
        <w:rPr>
          <w:rFonts w:ascii="Times New Roman" w:hAnsi="Times New Roman" w:cs="Times New Roman"/>
          <w:sz w:val="24"/>
        </w:rPr>
        <w:t xml:space="preserve">subsection </w:t>
      </w:r>
      <w:r w:rsidR="00BC3BDB" w:rsidRPr="007518C2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3</w:t>
      </w:r>
      <w:r w:rsidR="00BC3BDB" w:rsidRPr="007518C2">
        <w:rPr>
          <w:rFonts w:ascii="Times New Roman" w:hAnsi="Times New Roman" w:cs="Times New Roman"/>
          <w:sz w:val="24"/>
        </w:rPr>
        <w:t>)</w:t>
      </w:r>
      <w:r w:rsidR="00243B80">
        <w:rPr>
          <w:rFonts w:ascii="Times New Roman" w:hAnsi="Times New Roman" w:cs="Times New Roman"/>
          <w:sz w:val="24"/>
        </w:rPr>
        <w:t xml:space="preserve"> of this section</w:t>
      </w:r>
      <w:r w:rsidR="00F90C96" w:rsidRPr="007518C2">
        <w:rPr>
          <w:rFonts w:ascii="Times New Roman" w:hAnsi="Times New Roman" w:cs="Times New Roman"/>
          <w:sz w:val="24"/>
        </w:rPr>
        <w:t xml:space="preserve"> </w:t>
      </w:r>
      <w:r w:rsidR="009A075C" w:rsidRPr="007518C2">
        <w:rPr>
          <w:rFonts w:ascii="Times New Roman" w:hAnsi="Times New Roman" w:cs="Times New Roman"/>
          <w:sz w:val="24"/>
        </w:rPr>
        <w:t xml:space="preserve">must </w:t>
      </w:r>
      <w:r w:rsidR="00F62A34" w:rsidRPr="007518C2">
        <w:rPr>
          <w:rFonts w:ascii="Times New Roman" w:hAnsi="Times New Roman" w:cs="Times New Roman"/>
          <w:sz w:val="24"/>
        </w:rPr>
        <w:t xml:space="preserve">be </w:t>
      </w:r>
      <w:r w:rsidR="001D2458" w:rsidRPr="007518C2">
        <w:rPr>
          <w:rFonts w:ascii="Times New Roman" w:hAnsi="Times New Roman" w:cs="Times New Roman"/>
          <w:sz w:val="24"/>
        </w:rPr>
        <w:t xml:space="preserve">in </w:t>
      </w:r>
      <w:r w:rsidR="00F62A34" w:rsidRPr="007518C2">
        <w:rPr>
          <w:rFonts w:ascii="Times New Roman" w:hAnsi="Times New Roman" w:cs="Times New Roman"/>
          <w:sz w:val="24"/>
        </w:rPr>
        <w:t xml:space="preserve">the same font type and </w:t>
      </w:r>
      <w:r w:rsidR="009A075C" w:rsidRPr="007518C2">
        <w:rPr>
          <w:rFonts w:ascii="Times New Roman" w:hAnsi="Times New Roman" w:cs="Times New Roman"/>
          <w:sz w:val="24"/>
        </w:rPr>
        <w:t>no</w:t>
      </w:r>
      <w:r w:rsidR="001D2458" w:rsidRPr="007518C2">
        <w:rPr>
          <w:rFonts w:ascii="Times New Roman" w:hAnsi="Times New Roman" w:cs="Times New Roman"/>
          <w:sz w:val="24"/>
        </w:rPr>
        <w:t>t</w:t>
      </w:r>
      <w:r w:rsidR="00A07942" w:rsidRPr="007518C2">
        <w:rPr>
          <w:rFonts w:ascii="Times New Roman" w:hAnsi="Times New Roman" w:cs="Times New Roman"/>
          <w:sz w:val="24"/>
        </w:rPr>
        <w:t xml:space="preserve"> less </w:t>
      </w:r>
      <w:r w:rsidR="001D2458" w:rsidRPr="007518C2">
        <w:rPr>
          <w:rFonts w:ascii="Times New Roman" w:hAnsi="Times New Roman" w:cs="Times New Roman"/>
          <w:sz w:val="24"/>
        </w:rPr>
        <w:t xml:space="preserve">than </w:t>
      </w:r>
      <w:r w:rsidR="00A07942" w:rsidRPr="007518C2">
        <w:rPr>
          <w:rFonts w:ascii="Times New Roman" w:hAnsi="Times New Roman" w:cs="Times New Roman"/>
          <w:sz w:val="24"/>
        </w:rPr>
        <w:t>th</w:t>
      </w:r>
      <w:r w:rsidR="001D2458" w:rsidRPr="007518C2">
        <w:rPr>
          <w:rFonts w:ascii="Times New Roman" w:hAnsi="Times New Roman" w:cs="Times New Roman"/>
          <w:sz w:val="24"/>
        </w:rPr>
        <w:t>e font size of the</w:t>
      </w:r>
      <w:r w:rsidR="00F62A34" w:rsidRPr="007518C2">
        <w:rPr>
          <w:rFonts w:ascii="Times New Roman" w:hAnsi="Times New Roman" w:cs="Times New Roman"/>
          <w:sz w:val="24"/>
        </w:rPr>
        <w:t xml:space="preserve"> </w:t>
      </w:r>
      <w:r w:rsidR="001D2458" w:rsidRPr="007518C2">
        <w:rPr>
          <w:rFonts w:ascii="Times New Roman" w:hAnsi="Times New Roman" w:cs="Times New Roman"/>
          <w:sz w:val="24"/>
        </w:rPr>
        <w:t>majority</w:t>
      </w:r>
      <w:r w:rsidR="00F62A34" w:rsidRPr="007518C2">
        <w:rPr>
          <w:rFonts w:ascii="Times New Roman" w:hAnsi="Times New Roman" w:cs="Times New Roman"/>
          <w:sz w:val="24"/>
        </w:rPr>
        <w:t xml:space="preserve"> of the </w:t>
      </w:r>
      <w:r w:rsidR="001D2458" w:rsidRPr="007518C2">
        <w:rPr>
          <w:rFonts w:ascii="Times New Roman" w:hAnsi="Times New Roman" w:cs="Times New Roman"/>
          <w:sz w:val="24"/>
        </w:rPr>
        <w:t>notification.</w:t>
      </w:r>
      <w:r w:rsidR="009A075C" w:rsidRPr="007518C2">
        <w:rPr>
          <w:rFonts w:ascii="Times New Roman" w:hAnsi="Times New Roman" w:cs="Times New Roman"/>
          <w:sz w:val="24"/>
        </w:rPr>
        <w:t xml:space="preserve"> </w:t>
      </w:r>
      <w:r w:rsidR="001D2458" w:rsidRPr="007518C2">
        <w:rPr>
          <w:rFonts w:ascii="Times New Roman" w:hAnsi="Times New Roman" w:cs="Times New Roman"/>
          <w:sz w:val="24"/>
        </w:rPr>
        <w:t xml:space="preserve">This notice must </w:t>
      </w:r>
      <w:r w:rsidR="009A075C" w:rsidRPr="007518C2">
        <w:rPr>
          <w:rFonts w:ascii="Times New Roman" w:hAnsi="Times New Roman" w:cs="Times New Roman"/>
          <w:sz w:val="24"/>
        </w:rPr>
        <w:t>appear on the first page</w:t>
      </w:r>
      <w:r w:rsidR="00BA41F7" w:rsidRPr="007518C2">
        <w:rPr>
          <w:rFonts w:ascii="Times New Roman" w:hAnsi="Times New Roman" w:cs="Times New Roman"/>
          <w:sz w:val="24"/>
        </w:rPr>
        <w:t>,</w:t>
      </w:r>
      <w:r w:rsidR="009A075C" w:rsidRPr="007518C2">
        <w:rPr>
          <w:rFonts w:ascii="Times New Roman" w:hAnsi="Times New Roman" w:cs="Times New Roman"/>
          <w:sz w:val="24"/>
        </w:rPr>
        <w:t xml:space="preserve"> at</w:t>
      </w:r>
      <w:r w:rsidR="00F90C96" w:rsidRPr="007518C2">
        <w:rPr>
          <w:rFonts w:ascii="Times New Roman" w:hAnsi="Times New Roman" w:cs="Times New Roman"/>
          <w:sz w:val="24"/>
        </w:rPr>
        <w:t xml:space="preserve"> the end of the </w:t>
      </w:r>
      <w:r w:rsidR="009A075C" w:rsidRPr="007518C2">
        <w:rPr>
          <w:rFonts w:ascii="Times New Roman" w:hAnsi="Times New Roman" w:cs="Times New Roman"/>
          <w:sz w:val="24"/>
        </w:rPr>
        <w:t>adverse notification</w:t>
      </w:r>
      <w:r w:rsidR="00BA41F7" w:rsidRPr="007518C2">
        <w:rPr>
          <w:rFonts w:ascii="Times New Roman" w:hAnsi="Times New Roman" w:cs="Times New Roman"/>
          <w:sz w:val="24"/>
        </w:rPr>
        <w:t>, or where this notice currently</w:t>
      </w:r>
      <w:r w:rsidR="00EB69CE" w:rsidRPr="007518C2">
        <w:rPr>
          <w:rFonts w:ascii="Times New Roman" w:hAnsi="Times New Roman" w:cs="Times New Roman"/>
          <w:sz w:val="24"/>
        </w:rPr>
        <w:t xml:space="preserve"> exists if adverse </w:t>
      </w:r>
      <w:r w:rsidR="00BA41F7" w:rsidRPr="007518C2">
        <w:rPr>
          <w:rFonts w:ascii="Times New Roman" w:hAnsi="Times New Roman" w:cs="Times New Roman"/>
          <w:sz w:val="24"/>
        </w:rPr>
        <w:t>notices are already</w:t>
      </w:r>
      <w:r w:rsidR="00EB69CE" w:rsidRPr="007518C2">
        <w:rPr>
          <w:rFonts w:ascii="Times New Roman" w:hAnsi="Times New Roman" w:cs="Times New Roman"/>
          <w:sz w:val="24"/>
        </w:rPr>
        <w:t xml:space="preserve"> provided to insureds</w:t>
      </w:r>
      <w:r w:rsidR="009A075C" w:rsidRPr="007518C2">
        <w:rPr>
          <w:rFonts w:ascii="Times New Roman" w:hAnsi="Times New Roman" w:cs="Times New Roman"/>
          <w:sz w:val="24"/>
        </w:rPr>
        <w:t>.</w:t>
      </w:r>
    </w:p>
    <w:p w14:paraId="22BB6259" w14:textId="77777777" w:rsidR="00133327" w:rsidRDefault="00133327" w:rsidP="004C33AC">
      <w:pPr>
        <w:pStyle w:val="Normalnoindent"/>
      </w:pPr>
    </w:p>
    <w:p w14:paraId="7C2E32DD" w14:textId="77777777" w:rsidR="007C033F" w:rsidRPr="001858BB" w:rsidRDefault="007C033F" w:rsidP="007C033F">
      <w:pPr>
        <w:jc w:val="center"/>
        <w:rPr>
          <w:rFonts w:ascii="Times New Roman" w:hAnsi="Times New Roman" w:cs="Times New Roman"/>
          <w:b/>
          <w:sz w:val="28"/>
        </w:rPr>
      </w:pPr>
      <w:r w:rsidRPr="001858BB">
        <w:rPr>
          <w:rFonts w:ascii="Times New Roman" w:hAnsi="Times New Roman" w:cs="Times New Roman"/>
          <w:b/>
          <w:sz w:val="28"/>
        </w:rPr>
        <w:t>END</w:t>
      </w:r>
    </w:p>
    <w:sectPr w:rsidR="007C033F" w:rsidRPr="001858BB" w:rsidSect="002F0DF4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7" w:right="1080" w:bottom="1080" w:left="108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D1AA9" w14:textId="77777777" w:rsidR="00BC6F5D" w:rsidRDefault="00BC6F5D" w:rsidP="00C84012">
      <w:pPr>
        <w:spacing w:after="0"/>
      </w:pPr>
      <w:r>
        <w:separator/>
      </w:r>
    </w:p>
  </w:endnote>
  <w:endnote w:type="continuationSeparator" w:id="0">
    <w:p w14:paraId="48809999" w14:textId="77777777" w:rsidR="00BC6F5D" w:rsidRDefault="00BC6F5D" w:rsidP="00C840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FAE840" w14:textId="77777777" w:rsidR="00BC6F5D" w:rsidRDefault="00BC6F5D" w:rsidP="00D22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ACBDBB" w14:textId="77777777" w:rsidR="00BC6F5D" w:rsidRDefault="00BC6F5D" w:rsidP="001B33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8027" w14:textId="77777777" w:rsidR="00BC6F5D" w:rsidRDefault="00BC6F5D" w:rsidP="00D22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7973D9E" w14:textId="77777777" w:rsidR="00BC6F5D" w:rsidRPr="00772973" w:rsidRDefault="00BC6F5D" w:rsidP="001B334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none" w:sz="0" w:space="0" w:color="auto"/>
        <w:insideV w:val="none" w:sz="0" w:space="0" w:color="auto"/>
      </w:tblBorders>
      <w:tblCellMar>
        <w:top w:w="60" w:type="dxa"/>
        <w:left w:w="0" w:type="dxa"/>
        <w:bottom w:w="60" w:type="dxa"/>
        <w:right w:w="0" w:type="dxa"/>
      </w:tblCellMar>
      <w:tblLook w:val="04A0" w:firstRow="1" w:lastRow="0" w:firstColumn="1" w:lastColumn="0" w:noHBand="0" w:noVBand="1"/>
    </w:tblPr>
    <w:tblGrid>
      <w:gridCol w:w="10070"/>
    </w:tblGrid>
    <w:tr w:rsidR="00BC6F5D" w14:paraId="050B218B" w14:textId="77777777" w:rsidTr="0051435D">
      <w:tc>
        <w:tcPr>
          <w:tcW w:w="10296" w:type="dxa"/>
        </w:tcPr>
        <w:p w14:paraId="01646F36" w14:textId="16DB9498" w:rsidR="00BC6F5D" w:rsidRPr="00CA6F75" w:rsidRDefault="00BC6F5D" w:rsidP="00891972">
          <w:pPr>
            <w:pStyle w:val="Footer"/>
            <w:tabs>
              <w:tab w:val="clear" w:pos="8640"/>
              <w:tab w:val="left" w:pos="7125"/>
            </w:tabs>
            <w:ind w:left="144" w:right="144"/>
          </w:pPr>
          <w:r w:rsidRPr="00CA6F75">
            <w:rPr>
              <w:b/>
            </w:rPr>
            <w:t xml:space="preserve">Submit written comments by </w:t>
          </w:r>
          <w:r>
            <w:rPr>
              <w:b/>
            </w:rPr>
            <w:t>June 28, 2019</w:t>
          </w:r>
          <w:r w:rsidRPr="00CA6F75">
            <w:rPr>
              <w:b/>
            </w:rPr>
            <w:t xml:space="preserve"> </w:t>
          </w:r>
          <w:r w:rsidRPr="00CA6F75">
            <w:t>| RulesCoordinator@oic.wa.gov</w:t>
          </w:r>
          <w:r w:rsidRPr="00CA6F75">
            <w:tab/>
          </w:r>
        </w:p>
      </w:tc>
    </w:tr>
  </w:tbl>
  <w:p w14:paraId="17128A72" w14:textId="77777777" w:rsidR="00BC6F5D" w:rsidRDefault="00BC6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0810C" w14:textId="77777777" w:rsidR="00BC6F5D" w:rsidRDefault="00BC6F5D" w:rsidP="00C84012">
      <w:pPr>
        <w:spacing w:after="0"/>
      </w:pPr>
      <w:r>
        <w:separator/>
      </w:r>
    </w:p>
  </w:footnote>
  <w:footnote w:type="continuationSeparator" w:id="0">
    <w:p w14:paraId="0D6B7D1C" w14:textId="77777777" w:rsidR="00BC6F5D" w:rsidRDefault="00BC6F5D" w:rsidP="00C840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C274F" w14:textId="77777777" w:rsidR="00BC6F5D" w:rsidRDefault="00BC6F5D" w:rsidP="00425919">
    <w:pPr>
      <w:pStyle w:val="Normalnoindent"/>
      <w:spacing w:after="60"/>
    </w:pPr>
    <w:r>
      <w:rPr>
        <w:noProof/>
      </w:rPr>
      <w:drawing>
        <wp:inline distT="0" distB="0" distL="0" distR="0" wp14:anchorId="0FBE80E1" wp14:editId="1A62E79F">
          <wp:extent cx="6400800" cy="571500"/>
          <wp:effectExtent l="0" t="0" r="0" b="1270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A57"/>
    <w:multiLevelType w:val="hybridMultilevel"/>
    <w:tmpl w:val="A0DEE034"/>
    <w:lvl w:ilvl="0" w:tplc="0524A05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73344"/>
    <w:multiLevelType w:val="hybridMultilevel"/>
    <w:tmpl w:val="0F8A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4A12"/>
    <w:multiLevelType w:val="hybridMultilevel"/>
    <w:tmpl w:val="CDD4EBFC"/>
    <w:lvl w:ilvl="0" w:tplc="25C669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04D27"/>
    <w:multiLevelType w:val="hybridMultilevel"/>
    <w:tmpl w:val="29608DA0"/>
    <w:lvl w:ilvl="0" w:tplc="B1AE1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23E69"/>
    <w:multiLevelType w:val="hybridMultilevel"/>
    <w:tmpl w:val="6E8EACC2"/>
    <w:lvl w:ilvl="0" w:tplc="774078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E78C8"/>
    <w:multiLevelType w:val="hybridMultilevel"/>
    <w:tmpl w:val="411890D6"/>
    <w:lvl w:ilvl="0" w:tplc="B1AE1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3521A"/>
    <w:multiLevelType w:val="hybridMultilevel"/>
    <w:tmpl w:val="EDCC47CA"/>
    <w:lvl w:ilvl="0" w:tplc="A66CFA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2C27"/>
    <w:multiLevelType w:val="hybridMultilevel"/>
    <w:tmpl w:val="325E981C"/>
    <w:lvl w:ilvl="0" w:tplc="B1AE1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22726"/>
    <w:multiLevelType w:val="hybridMultilevel"/>
    <w:tmpl w:val="965A8834"/>
    <w:lvl w:ilvl="0" w:tplc="6782608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D852783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F2E3A"/>
    <w:multiLevelType w:val="hybridMultilevel"/>
    <w:tmpl w:val="387E880A"/>
    <w:lvl w:ilvl="0" w:tplc="B1AE1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04D02"/>
    <w:multiLevelType w:val="hybridMultilevel"/>
    <w:tmpl w:val="B78CED5C"/>
    <w:lvl w:ilvl="0" w:tplc="9D147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9D306A"/>
    <w:multiLevelType w:val="hybridMultilevel"/>
    <w:tmpl w:val="7E3AF20A"/>
    <w:lvl w:ilvl="0" w:tplc="D9307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C26A6">
      <w:start w:val="1"/>
      <w:numFmt w:val="decimal"/>
      <w:lvlText w:val="(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5011C"/>
    <w:multiLevelType w:val="hybridMultilevel"/>
    <w:tmpl w:val="3364ED0C"/>
    <w:lvl w:ilvl="0" w:tplc="5A40B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904D2"/>
    <w:multiLevelType w:val="hybridMultilevel"/>
    <w:tmpl w:val="915016AC"/>
    <w:lvl w:ilvl="0" w:tplc="D9307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F12C2"/>
    <w:multiLevelType w:val="hybridMultilevel"/>
    <w:tmpl w:val="2E20E9DE"/>
    <w:lvl w:ilvl="0" w:tplc="D9307F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457D3"/>
    <w:multiLevelType w:val="hybridMultilevel"/>
    <w:tmpl w:val="1C60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76E3"/>
    <w:multiLevelType w:val="hybridMultilevel"/>
    <w:tmpl w:val="B3CE7998"/>
    <w:lvl w:ilvl="0" w:tplc="74EE28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4435A2"/>
    <w:multiLevelType w:val="hybridMultilevel"/>
    <w:tmpl w:val="A350C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079DC"/>
    <w:multiLevelType w:val="hybridMultilevel"/>
    <w:tmpl w:val="816C71E8"/>
    <w:lvl w:ilvl="0" w:tplc="6782608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525F7"/>
    <w:multiLevelType w:val="hybridMultilevel"/>
    <w:tmpl w:val="6BE0084A"/>
    <w:lvl w:ilvl="0" w:tplc="F93287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A7198D"/>
    <w:multiLevelType w:val="hybridMultilevel"/>
    <w:tmpl w:val="CDCEFF5C"/>
    <w:lvl w:ilvl="0" w:tplc="B1AE1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F8CB04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C29D0"/>
    <w:multiLevelType w:val="hybridMultilevel"/>
    <w:tmpl w:val="8B8E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1"/>
  </w:num>
  <w:num w:numId="4">
    <w:abstractNumId w:val="17"/>
  </w:num>
  <w:num w:numId="5">
    <w:abstractNumId w:val="8"/>
  </w:num>
  <w:num w:numId="6">
    <w:abstractNumId w:val="18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  <w:num w:numId="12">
    <w:abstractNumId w:val="20"/>
  </w:num>
  <w:num w:numId="13">
    <w:abstractNumId w:val="19"/>
  </w:num>
  <w:num w:numId="14">
    <w:abstractNumId w:val="11"/>
  </w:num>
  <w:num w:numId="15">
    <w:abstractNumId w:val="13"/>
  </w:num>
  <w:num w:numId="16">
    <w:abstractNumId w:val="0"/>
  </w:num>
  <w:num w:numId="17">
    <w:abstractNumId w:val="14"/>
  </w:num>
  <w:num w:numId="18">
    <w:abstractNumId w:val="16"/>
  </w:num>
  <w:num w:numId="19">
    <w:abstractNumId w:val="6"/>
  </w:num>
  <w:num w:numId="20">
    <w:abstractNumId w:val="12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8C"/>
    <w:rsid w:val="0000347F"/>
    <w:rsid w:val="00007FB5"/>
    <w:rsid w:val="00014FE5"/>
    <w:rsid w:val="00057361"/>
    <w:rsid w:val="00073747"/>
    <w:rsid w:val="00075495"/>
    <w:rsid w:val="00093CB2"/>
    <w:rsid w:val="000D1384"/>
    <w:rsid w:val="000F2BAA"/>
    <w:rsid w:val="00102ECE"/>
    <w:rsid w:val="00104C21"/>
    <w:rsid w:val="00106FD3"/>
    <w:rsid w:val="00133327"/>
    <w:rsid w:val="0014460A"/>
    <w:rsid w:val="00150E5B"/>
    <w:rsid w:val="001606C1"/>
    <w:rsid w:val="00167B1D"/>
    <w:rsid w:val="001858BB"/>
    <w:rsid w:val="0018743B"/>
    <w:rsid w:val="00193035"/>
    <w:rsid w:val="001B2854"/>
    <w:rsid w:val="001B3344"/>
    <w:rsid w:val="001D2458"/>
    <w:rsid w:val="001D714B"/>
    <w:rsid w:val="001D7ABE"/>
    <w:rsid w:val="00243B80"/>
    <w:rsid w:val="0027163B"/>
    <w:rsid w:val="002C4C3D"/>
    <w:rsid w:val="002D71FC"/>
    <w:rsid w:val="002F0DF4"/>
    <w:rsid w:val="002F4DF6"/>
    <w:rsid w:val="00303195"/>
    <w:rsid w:val="00307F41"/>
    <w:rsid w:val="00314B09"/>
    <w:rsid w:val="0032551F"/>
    <w:rsid w:val="0033694A"/>
    <w:rsid w:val="0036372F"/>
    <w:rsid w:val="00386A8B"/>
    <w:rsid w:val="003A68E6"/>
    <w:rsid w:val="003B10AB"/>
    <w:rsid w:val="003B2A76"/>
    <w:rsid w:val="003C3E87"/>
    <w:rsid w:val="004026C3"/>
    <w:rsid w:val="004137B4"/>
    <w:rsid w:val="00425919"/>
    <w:rsid w:val="004338C9"/>
    <w:rsid w:val="004636F9"/>
    <w:rsid w:val="004840B8"/>
    <w:rsid w:val="004A1823"/>
    <w:rsid w:val="004B4466"/>
    <w:rsid w:val="004C1D41"/>
    <w:rsid w:val="004C33AC"/>
    <w:rsid w:val="004F27A4"/>
    <w:rsid w:val="0050786C"/>
    <w:rsid w:val="00513CF7"/>
    <w:rsid w:val="0051435D"/>
    <w:rsid w:val="005244D7"/>
    <w:rsid w:val="00581244"/>
    <w:rsid w:val="00594E8D"/>
    <w:rsid w:val="005B07AB"/>
    <w:rsid w:val="005F47A3"/>
    <w:rsid w:val="005F7F39"/>
    <w:rsid w:val="00611869"/>
    <w:rsid w:val="00611AB2"/>
    <w:rsid w:val="006175D4"/>
    <w:rsid w:val="00621B5B"/>
    <w:rsid w:val="00631795"/>
    <w:rsid w:val="00640D49"/>
    <w:rsid w:val="006447F1"/>
    <w:rsid w:val="0064578C"/>
    <w:rsid w:val="00662A73"/>
    <w:rsid w:val="00673104"/>
    <w:rsid w:val="006C5E6D"/>
    <w:rsid w:val="006D0A00"/>
    <w:rsid w:val="006E0FB4"/>
    <w:rsid w:val="006E2D76"/>
    <w:rsid w:val="00722F94"/>
    <w:rsid w:val="0072371B"/>
    <w:rsid w:val="00734071"/>
    <w:rsid w:val="007518C2"/>
    <w:rsid w:val="00756CD5"/>
    <w:rsid w:val="00766609"/>
    <w:rsid w:val="0077256D"/>
    <w:rsid w:val="00772973"/>
    <w:rsid w:val="007C033F"/>
    <w:rsid w:val="007E4CCB"/>
    <w:rsid w:val="007F01EE"/>
    <w:rsid w:val="008116CF"/>
    <w:rsid w:val="0084492C"/>
    <w:rsid w:val="008540E2"/>
    <w:rsid w:val="00881766"/>
    <w:rsid w:val="00891972"/>
    <w:rsid w:val="008A143D"/>
    <w:rsid w:val="008A5867"/>
    <w:rsid w:val="008B6AEC"/>
    <w:rsid w:val="008D1B7B"/>
    <w:rsid w:val="008E3B71"/>
    <w:rsid w:val="008E6381"/>
    <w:rsid w:val="0097555D"/>
    <w:rsid w:val="00977484"/>
    <w:rsid w:val="00985C68"/>
    <w:rsid w:val="00994E63"/>
    <w:rsid w:val="00996F18"/>
    <w:rsid w:val="009A075C"/>
    <w:rsid w:val="009B074C"/>
    <w:rsid w:val="009C2D04"/>
    <w:rsid w:val="00A07942"/>
    <w:rsid w:val="00A13FB6"/>
    <w:rsid w:val="00A148F6"/>
    <w:rsid w:val="00A54746"/>
    <w:rsid w:val="00A57875"/>
    <w:rsid w:val="00A90190"/>
    <w:rsid w:val="00AA18D0"/>
    <w:rsid w:val="00AA2E11"/>
    <w:rsid w:val="00AA6CEE"/>
    <w:rsid w:val="00AC43DA"/>
    <w:rsid w:val="00AC444F"/>
    <w:rsid w:val="00AC46B9"/>
    <w:rsid w:val="00AE10E7"/>
    <w:rsid w:val="00AF6246"/>
    <w:rsid w:val="00B129B1"/>
    <w:rsid w:val="00B5407D"/>
    <w:rsid w:val="00B759BE"/>
    <w:rsid w:val="00BA41F7"/>
    <w:rsid w:val="00BA445D"/>
    <w:rsid w:val="00BA5884"/>
    <w:rsid w:val="00BB5510"/>
    <w:rsid w:val="00BC2500"/>
    <w:rsid w:val="00BC3BDB"/>
    <w:rsid w:val="00BC6F5D"/>
    <w:rsid w:val="00BD6FDB"/>
    <w:rsid w:val="00BD7F95"/>
    <w:rsid w:val="00BE476B"/>
    <w:rsid w:val="00C036CA"/>
    <w:rsid w:val="00C141E3"/>
    <w:rsid w:val="00C50EDF"/>
    <w:rsid w:val="00C578B1"/>
    <w:rsid w:val="00C77E0B"/>
    <w:rsid w:val="00C84012"/>
    <w:rsid w:val="00CA691A"/>
    <w:rsid w:val="00CA6F75"/>
    <w:rsid w:val="00CC2F6B"/>
    <w:rsid w:val="00CD2DAE"/>
    <w:rsid w:val="00CF7716"/>
    <w:rsid w:val="00D021BE"/>
    <w:rsid w:val="00D04F46"/>
    <w:rsid w:val="00D1145B"/>
    <w:rsid w:val="00D22186"/>
    <w:rsid w:val="00D316DF"/>
    <w:rsid w:val="00D35018"/>
    <w:rsid w:val="00D5311B"/>
    <w:rsid w:val="00D54393"/>
    <w:rsid w:val="00D6100B"/>
    <w:rsid w:val="00D666D7"/>
    <w:rsid w:val="00D812D1"/>
    <w:rsid w:val="00DC0AC2"/>
    <w:rsid w:val="00DD78FD"/>
    <w:rsid w:val="00DF00A2"/>
    <w:rsid w:val="00E2220B"/>
    <w:rsid w:val="00E44A00"/>
    <w:rsid w:val="00E50225"/>
    <w:rsid w:val="00E93CF3"/>
    <w:rsid w:val="00EA32B5"/>
    <w:rsid w:val="00EA4DA7"/>
    <w:rsid w:val="00EB1AC7"/>
    <w:rsid w:val="00EB548F"/>
    <w:rsid w:val="00EB69CE"/>
    <w:rsid w:val="00ED290A"/>
    <w:rsid w:val="00EE31B0"/>
    <w:rsid w:val="00F62A34"/>
    <w:rsid w:val="00F90C9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8FBFB4D"/>
  <w15:docId w15:val="{7BFB2519-2F41-4CC1-8DBD-D06FDFA8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246"/>
    <w:pPr>
      <w:spacing w:after="240"/>
    </w:pPr>
    <w:rPr>
      <w:rFonts w:ascii="Segoe UI" w:hAnsi="Segoe UI"/>
      <w:sz w:val="22"/>
    </w:rPr>
  </w:style>
  <w:style w:type="paragraph" w:styleId="Heading1">
    <w:name w:val="heading 1"/>
    <w:next w:val="Normal"/>
    <w:link w:val="Heading1Char"/>
    <w:uiPriority w:val="9"/>
    <w:qFormat/>
    <w:rsid w:val="00DD78FD"/>
    <w:pPr>
      <w:keepNext/>
      <w:keepLines/>
      <w:pageBreakBefore/>
      <w:pBdr>
        <w:bottom w:val="single" w:sz="8" w:space="3" w:color="084678" w:themeColor="text2"/>
      </w:pBdr>
      <w:suppressAutoHyphens/>
      <w:spacing w:after="360"/>
      <w:outlineLvl w:val="0"/>
    </w:pPr>
    <w:rPr>
      <w:rFonts w:ascii="Segoe UI" w:eastAsiaTheme="majorEastAsia" w:hAnsi="Segoe UI" w:cstheme="majorBidi"/>
      <w:bCs/>
      <w:color w:val="084678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A76"/>
    <w:pPr>
      <w:keepNext/>
      <w:keepLines/>
      <w:pBdr>
        <w:bottom w:val="single" w:sz="8" w:space="1" w:color="084678" w:themeColor="text2"/>
      </w:pBdr>
      <w:suppressAutoHyphens/>
      <w:spacing w:before="240"/>
      <w:outlineLvl w:val="1"/>
    </w:pPr>
    <w:rPr>
      <w:rFonts w:eastAsiaTheme="majorEastAsia" w:cstheme="majorBidi"/>
      <w:b/>
      <w:bCs/>
      <w:color w:val="084678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973"/>
    <w:pPr>
      <w:keepNext/>
      <w:keepLines/>
      <w:suppressAutoHyphens/>
      <w:spacing w:before="12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973"/>
    <w:pPr>
      <w:keepNext/>
      <w:keepLines/>
      <w:suppressAutoHyphens/>
      <w:spacing w:before="120" w:after="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2186"/>
    <w:pPr>
      <w:keepLines/>
      <w:pageBreakBefore/>
      <w:pBdr>
        <w:bottom w:val="single" w:sz="8" w:space="3" w:color="084678" w:themeColor="text2"/>
      </w:pBdr>
      <w:suppressAutoHyphens/>
      <w:spacing w:after="360"/>
      <w:contextualSpacing/>
    </w:pPr>
    <w:rPr>
      <w:rFonts w:eastAsiaTheme="majorEastAsia" w:cstheme="majorBidi"/>
      <w:color w:val="084678" w:themeColor="text2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2186"/>
    <w:rPr>
      <w:rFonts w:ascii="News Gothic MT" w:eastAsiaTheme="majorEastAsia" w:hAnsi="News Gothic MT" w:cstheme="majorBidi"/>
      <w:color w:val="084678" w:themeColor="text2"/>
      <w:spacing w:val="5"/>
      <w:kern w:val="28"/>
      <w:sz w:val="5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D78FD"/>
    <w:rPr>
      <w:rFonts w:ascii="Segoe UI" w:eastAsiaTheme="majorEastAsia" w:hAnsi="Segoe UI" w:cstheme="majorBidi"/>
      <w:bCs/>
      <w:color w:val="084678" w:themeColor="text2"/>
      <w:sz w:val="56"/>
      <w:szCs w:val="32"/>
    </w:rPr>
  </w:style>
  <w:style w:type="paragraph" w:styleId="Footer">
    <w:name w:val="footer"/>
    <w:link w:val="FooterChar"/>
    <w:uiPriority w:val="99"/>
    <w:unhideWhenUsed/>
    <w:qFormat/>
    <w:rsid w:val="00DD78FD"/>
    <w:pPr>
      <w:tabs>
        <w:tab w:val="center" w:pos="4320"/>
        <w:tab w:val="right" w:pos="8640"/>
      </w:tabs>
    </w:pPr>
    <w:rPr>
      <w:rFonts w:ascii="Segoe UI" w:hAnsi="Segoe UI"/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78FD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840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012"/>
  </w:style>
  <w:style w:type="paragraph" w:styleId="ListParagraph">
    <w:name w:val="List Paragraph"/>
    <w:basedOn w:val="Normal"/>
    <w:uiPriority w:val="34"/>
    <w:qFormat/>
    <w:rsid w:val="00AA2E11"/>
    <w:pPr>
      <w:spacing w:after="120"/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3B2A76"/>
    <w:rPr>
      <w:rFonts w:ascii="News Gothic MT" w:eastAsiaTheme="majorEastAsia" w:hAnsi="News Gothic MT" w:cstheme="majorBidi"/>
      <w:b/>
      <w:bCs/>
      <w:color w:val="084678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973"/>
    <w:rPr>
      <w:rFonts w:ascii="News Gothic MT" w:eastAsiaTheme="majorEastAsia" w:hAnsi="News Gothic MT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72973"/>
    <w:rPr>
      <w:rFonts w:ascii="News Gothic MT" w:eastAsiaTheme="majorEastAsia" w:hAnsi="News Gothic MT" w:cstheme="majorBidi"/>
      <w:b/>
      <w:bCs/>
      <w:i/>
      <w:iCs/>
    </w:rPr>
  </w:style>
  <w:style w:type="paragraph" w:styleId="NoSpacing">
    <w:name w:val="No Spacing"/>
    <w:uiPriority w:val="1"/>
    <w:qFormat/>
    <w:rsid w:val="00DD78FD"/>
    <w:rPr>
      <w:rFonts w:ascii="Segoe UI" w:hAnsi="Segoe UI"/>
      <w:sz w:val="22"/>
    </w:rPr>
  </w:style>
  <w:style w:type="table" w:styleId="TableGrid">
    <w:name w:val="Table Grid"/>
    <w:basedOn w:val="TableNormal"/>
    <w:uiPriority w:val="59"/>
    <w:rsid w:val="0067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B3344"/>
  </w:style>
  <w:style w:type="paragraph" w:styleId="BalloonText">
    <w:name w:val="Balloon Text"/>
    <w:basedOn w:val="Normal"/>
    <w:link w:val="BalloonTextChar"/>
    <w:uiPriority w:val="99"/>
    <w:semiHidden/>
    <w:unhideWhenUsed/>
    <w:rsid w:val="00D2218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186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D78FD"/>
    <w:rPr>
      <w:rFonts w:ascii="Segoe UI" w:hAnsi="Segoe UI"/>
      <w:i/>
      <w:iCs/>
    </w:rPr>
  </w:style>
  <w:style w:type="character" w:styleId="Strong">
    <w:name w:val="Strong"/>
    <w:basedOn w:val="DefaultParagraphFont"/>
    <w:uiPriority w:val="22"/>
    <w:qFormat/>
    <w:rsid w:val="00DD78FD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2551F"/>
    <w:rPr>
      <w:i/>
      <w:iCs/>
      <w:color w:val="084678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32551F"/>
    <w:rPr>
      <w:rFonts w:ascii="News Gothic MT" w:hAnsi="News Gothic MT"/>
      <w:i/>
      <w:iCs/>
      <w:color w:val="084678" w:themeColor="text2"/>
      <w:sz w:val="22"/>
    </w:rPr>
  </w:style>
  <w:style w:type="paragraph" w:customStyle="1" w:styleId="Normalnoindent">
    <w:name w:val="Normal no indent"/>
    <w:qFormat/>
    <w:rsid w:val="00DD78FD"/>
    <w:rPr>
      <w:rFonts w:ascii="Segoe UI" w:hAnsi="Segoe UI"/>
      <w:sz w:val="22"/>
    </w:rPr>
  </w:style>
  <w:style w:type="character" w:styleId="Hyperlink">
    <w:name w:val="Hyperlink"/>
    <w:basedOn w:val="DefaultParagraphFont"/>
    <w:uiPriority w:val="99"/>
    <w:unhideWhenUsed/>
    <w:rsid w:val="002F0DF4"/>
    <w:rPr>
      <w:color w:val="0C42D7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4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4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4D7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4D7"/>
    <w:rPr>
      <w:rFonts w:ascii="Segoe UI" w:hAnsi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wa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w\Desktop\templates\OIC_fact_sheet.dotx" TargetMode="External"/></Relationships>
</file>

<file path=word/theme/theme1.xml><?xml version="1.0" encoding="utf-8"?>
<a:theme xmlns:a="http://schemas.openxmlformats.org/drawingml/2006/main" name="OIC">
  <a:themeElements>
    <a:clrScheme name="OIC Color">
      <a:dk1>
        <a:sysClr val="windowText" lastClr="000000"/>
      </a:dk1>
      <a:lt1>
        <a:sysClr val="window" lastClr="FFFFFF"/>
      </a:lt1>
      <a:dk2>
        <a:srgbClr val="084678"/>
      </a:dk2>
      <a:lt2>
        <a:srgbClr val="E0E0E0"/>
      </a:lt2>
      <a:accent1>
        <a:srgbClr val="1084D3"/>
      </a:accent1>
      <a:accent2>
        <a:srgbClr val="52BA3F"/>
      </a:accent2>
      <a:accent3>
        <a:srgbClr val="FCBE25"/>
      </a:accent3>
      <a:accent4>
        <a:srgbClr val="307A22"/>
      </a:accent4>
      <a:accent5>
        <a:srgbClr val="FD6308"/>
      </a:accent5>
      <a:accent6>
        <a:srgbClr val="A5A5A5"/>
      </a:accent6>
      <a:hlink>
        <a:srgbClr val="0C42D7"/>
      </a:hlink>
      <a:folHlink>
        <a:srgbClr val="307A22"/>
      </a:folHlink>
    </a:clrScheme>
    <a:fontScheme name="Inspiration">
      <a:maj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メイリオ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0BF295-3274-435E-9C70-E8992A1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OIC_fact_sheet</Template>
  <TotalTime>27</TotalTime>
  <Pages>1</Pages>
  <Words>311</Words>
  <Characters>1762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2018-01 Stakeholder Draft</vt:lpstr>
    </vt:vector>
  </TitlesOfParts>
  <Company>Chalkbox Creative, LLC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2018-01 Stakeholder Draft</dc:title>
  <dc:subject>This stakeholder draft was released on June 12, 2018.</dc:subject>
  <dc:creator>JaneB@oic.wa.gov;OIC Policy &amp; Legislative Affairs</dc:creator>
  <cp:keywords/>
  <dc:description/>
  <cp:lastModifiedBy>Forte, David (OIC)</cp:lastModifiedBy>
  <cp:revision>10</cp:revision>
  <cp:lastPrinted>2018-08-14T23:44:00Z</cp:lastPrinted>
  <dcterms:created xsi:type="dcterms:W3CDTF">2019-06-10T16:27:00Z</dcterms:created>
  <dcterms:modified xsi:type="dcterms:W3CDTF">2019-06-10T16:59:00Z</dcterms:modified>
</cp:coreProperties>
</file>