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65A08BBF" w:rsidR="007D78EE" w:rsidRPr="000750EB" w:rsidRDefault="007D78EE" w:rsidP="000750EB">
      <w:pPr>
        <w:pStyle w:val="Heading1"/>
        <w:jc w:val="center"/>
        <w:rPr>
          <w:b/>
        </w:rPr>
      </w:pPr>
      <w:r w:rsidRPr="000750EB">
        <w:rPr>
          <w:b/>
        </w:rPr>
        <w:t>ANALYST CHECKLIST</w:t>
      </w:r>
    </w:p>
    <w:p w14:paraId="36E153F5" w14:textId="33CC1E49" w:rsidR="007D78EE" w:rsidRPr="00FB07B6" w:rsidRDefault="00420154" w:rsidP="00FB07B6">
      <w:pPr>
        <w:pStyle w:val="Heading1"/>
        <w:jc w:val="center"/>
        <w:rPr>
          <w:b/>
          <w:color w:val="auto"/>
        </w:rPr>
      </w:pPr>
      <w:r w:rsidRPr="00FB07B6">
        <w:rPr>
          <w:b/>
          <w:color w:val="auto"/>
        </w:rPr>
        <w:t>DISABILITY COMPANY</w:t>
      </w:r>
      <w:r w:rsidR="007D78EE" w:rsidRPr="00FB07B6">
        <w:rPr>
          <w:b/>
          <w:color w:val="auto"/>
        </w:rPr>
        <w:t xml:space="preserve"> – </w:t>
      </w:r>
      <w:r w:rsidR="00FB07B6" w:rsidRPr="00FB07B6">
        <w:rPr>
          <w:b/>
          <w:color w:val="auto"/>
        </w:rPr>
        <w:t xml:space="preserve">SMALL </w:t>
      </w:r>
      <w:r w:rsidR="004136B9">
        <w:rPr>
          <w:b/>
          <w:color w:val="auto"/>
        </w:rPr>
        <w:t>or</w:t>
      </w:r>
      <w:r w:rsidR="00FB07B6" w:rsidRPr="00FB07B6">
        <w:rPr>
          <w:b/>
          <w:color w:val="auto"/>
        </w:rPr>
        <w:t xml:space="preserve"> </w:t>
      </w:r>
      <w:r w:rsidR="005314FC" w:rsidRPr="00FB07B6">
        <w:rPr>
          <w:b/>
          <w:color w:val="auto"/>
        </w:rPr>
        <w:t>LARGE</w:t>
      </w:r>
      <w:r w:rsidR="00C46CC6" w:rsidRPr="00FB07B6">
        <w:rPr>
          <w:b/>
          <w:color w:val="auto"/>
        </w:rPr>
        <w:t xml:space="preserve"> GROUP</w:t>
      </w:r>
      <w:r w:rsidR="007D78EE" w:rsidRPr="00FB07B6">
        <w:rPr>
          <w:b/>
          <w:color w:val="auto"/>
        </w:rPr>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0750EB">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2E012B03" w14:textId="77777777" w:rsidR="005E73A9" w:rsidRDefault="005E73A9" w:rsidP="005E73A9">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p>
    <w:p w14:paraId="18AF9ED2" w14:textId="77777777" w:rsidR="009B66C5" w:rsidRDefault="009B66C5" w:rsidP="005E73A9">
      <w:pPr>
        <w:rPr>
          <w:rStyle w:val="Hyperlink"/>
          <w:rFonts w:ascii="Arial" w:hAnsi="Arial" w:cs="Arial"/>
        </w:rPr>
      </w:pP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0B012867" w:rsidR="00BB5FD2" w:rsidRPr="00420154" w:rsidRDefault="007D78EE" w:rsidP="00296EA3">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of Washington laws and regulations for group dental.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20AAE8"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2E1629">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6E0DA66" w14:textId="77777777" w:rsidR="00DB7A97" w:rsidRDefault="00DB7A97" w:rsidP="00DB7A97">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7777777"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0750EB">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C5692BB" w14:textId="77777777" w:rsidR="00C705A1" w:rsidRDefault="00C705A1" w:rsidP="002F2DD8">
            <w:pPr>
              <w:jc w:val="center"/>
              <w:rPr>
                <w:rFonts w:ascii="Segoe UI" w:hAnsi="Segoe UI" w:cs="Segoe UI"/>
                <w:b/>
              </w:rPr>
            </w:pPr>
          </w:p>
          <w:p w14:paraId="717230C2" w14:textId="77777777" w:rsidR="005E390D" w:rsidRDefault="005E390D" w:rsidP="002F2DD8">
            <w:pPr>
              <w:jc w:val="center"/>
              <w:rPr>
                <w:rFonts w:ascii="Segoe UI" w:hAnsi="Segoe UI" w:cs="Segoe UI"/>
                <w:b/>
              </w:rPr>
            </w:pPr>
          </w:p>
          <w:p w14:paraId="40EAE964" w14:textId="77777777" w:rsidR="009178AE" w:rsidRDefault="009178AE" w:rsidP="002F2DD8">
            <w:pPr>
              <w:jc w:val="center"/>
              <w:rPr>
                <w:rFonts w:ascii="Segoe UI" w:hAnsi="Segoe UI" w:cs="Segoe UI"/>
                <w:b/>
              </w:rPr>
            </w:pPr>
          </w:p>
          <w:p w14:paraId="0F086E95" w14:textId="77777777" w:rsidR="009178AE" w:rsidRDefault="009178AE" w:rsidP="002F2DD8">
            <w:pPr>
              <w:jc w:val="center"/>
              <w:rPr>
                <w:rFonts w:ascii="Segoe UI" w:hAnsi="Segoe UI" w:cs="Segoe UI"/>
                <w:b/>
              </w:rPr>
            </w:pPr>
          </w:p>
          <w:p w14:paraId="51870805" w14:textId="77777777" w:rsidR="009178AE" w:rsidRDefault="009178AE" w:rsidP="002F2DD8">
            <w:pPr>
              <w:jc w:val="center"/>
              <w:rPr>
                <w:rFonts w:ascii="Segoe UI" w:hAnsi="Segoe UI" w:cs="Segoe UI"/>
                <w:b/>
              </w:rPr>
            </w:pPr>
          </w:p>
          <w:p w14:paraId="2089DD80" w14:textId="77777777" w:rsidR="00831321" w:rsidRDefault="00831321" w:rsidP="002F2DD8">
            <w:pPr>
              <w:jc w:val="center"/>
              <w:rPr>
                <w:rFonts w:ascii="Segoe UI" w:hAnsi="Segoe UI" w:cs="Segoe UI"/>
                <w:b/>
              </w:rPr>
            </w:pPr>
          </w:p>
          <w:p w14:paraId="640328CD" w14:textId="77777777" w:rsidR="00831321" w:rsidRDefault="00831321" w:rsidP="002F2DD8">
            <w:pPr>
              <w:jc w:val="center"/>
              <w:rPr>
                <w:rFonts w:ascii="Segoe UI" w:hAnsi="Segoe UI" w:cs="Segoe UI"/>
                <w:b/>
              </w:rPr>
            </w:pPr>
          </w:p>
          <w:p w14:paraId="64CC7F71" w14:textId="77777777" w:rsidR="00CC28C1" w:rsidRDefault="00CC28C1" w:rsidP="002F2DD8">
            <w:pPr>
              <w:jc w:val="center"/>
              <w:rPr>
                <w:rFonts w:ascii="Segoe UI" w:hAnsi="Segoe UI" w:cs="Segoe UI"/>
                <w:b/>
              </w:rPr>
            </w:pPr>
          </w:p>
          <w:p w14:paraId="3499C9BC" w14:textId="7A92978A"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6D030AF1" w14:textId="14420B10"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340D83DC" w14:textId="77777777" w:rsidR="009178AE" w:rsidRDefault="009178AE"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7534336B" w14:textId="77777777" w:rsidR="002F2DD8" w:rsidRDefault="002F2DD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2535EF3E" w14:textId="77777777" w:rsidR="002F2DD8" w:rsidRDefault="002F2DD8" w:rsidP="002F2DD8">
            <w:pPr>
              <w:jc w:val="center"/>
              <w:rPr>
                <w:rFonts w:ascii="Segoe UI" w:hAnsi="Segoe UI" w:cs="Segoe UI"/>
                <w:b/>
              </w:rPr>
            </w:pPr>
          </w:p>
          <w:p w14:paraId="2F897B1C" w14:textId="77777777" w:rsidR="002F2DD8" w:rsidRDefault="002F2DD8" w:rsidP="002F2DD8">
            <w:pPr>
              <w:jc w:val="center"/>
              <w:rPr>
                <w:rFonts w:ascii="Segoe UI" w:hAnsi="Segoe UI" w:cs="Segoe UI"/>
                <w:b/>
              </w:rPr>
            </w:pPr>
          </w:p>
          <w:p w14:paraId="4844C0EE"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3C8EEBA3" w14:textId="6686FB4D" w:rsidR="002F2DD8" w:rsidRDefault="002F2DD8" w:rsidP="00C92F8F">
            <w:pPr>
              <w:jc w:val="center"/>
              <w:rPr>
                <w:rFonts w:ascii="Segoe UI" w:hAnsi="Segoe UI" w:cs="Segoe UI"/>
                <w:b/>
              </w:rPr>
            </w:pPr>
            <w:r>
              <w:rPr>
                <w:rFonts w:ascii="Segoe UI" w:hAnsi="Segoe UI" w:cs="Segoe UI"/>
                <w:b/>
              </w:rPr>
              <w:lastRenderedPageBreak/>
              <w:t>Contract Examination and Standards (Cont’d)</w:t>
            </w:r>
          </w:p>
          <w:p w14:paraId="51F2AE25" w14:textId="77777777" w:rsidR="002F2DD8" w:rsidRDefault="002F2DD8" w:rsidP="002F2DD8">
            <w:pPr>
              <w:jc w:val="center"/>
              <w:rPr>
                <w:rFonts w:ascii="Segoe UI" w:hAnsi="Segoe UI" w:cs="Segoe UI"/>
                <w:b/>
              </w:rPr>
            </w:pPr>
          </w:p>
          <w:p w14:paraId="660FAACA" w14:textId="77777777" w:rsidR="002F2DD8" w:rsidRDefault="002F2DD8" w:rsidP="002F2DD8">
            <w:pPr>
              <w:jc w:val="center"/>
              <w:rPr>
                <w:rFonts w:ascii="Segoe UI" w:hAnsi="Segoe UI" w:cs="Segoe UI"/>
                <w:b/>
              </w:rPr>
            </w:pPr>
          </w:p>
          <w:p w14:paraId="3192FCD3" w14:textId="77777777" w:rsidR="002F2DD8" w:rsidRDefault="002F2DD8" w:rsidP="002F2DD8">
            <w:pPr>
              <w:jc w:val="center"/>
              <w:rPr>
                <w:rFonts w:ascii="Segoe UI" w:hAnsi="Segoe UI" w:cs="Segoe UI"/>
                <w:b/>
              </w:rPr>
            </w:pPr>
          </w:p>
          <w:p w14:paraId="6EFA0457" w14:textId="77777777" w:rsidR="002F2DD8" w:rsidRDefault="002F2DD8" w:rsidP="002F2DD8">
            <w:pPr>
              <w:jc w:val="center"/>
              <w:rPr>
                <w:rFonts w:ascii="Segoe UI" w:hAnsi="Segoe UI" w:cs="Segoe UI"/>
                <w:b/>
              </w:rPr>
            </w:pPr>
          </w:p>
          <w:p w14:paraId="08857336" w14:textId="77777777" w:rsidR="002F2DD8" w:rsidRDefault="002F2DD8" w:rsidP="002F2DD8">
            <w:pPr>
              <w:jc w:val="center"/>
              <w:rPr>
                <w:rFonts w:ascii="Segoe UI" w:hAnsi="Segoe UI" w:cs="Segoe UI"/>
                <w:b/>
              </w:rPr>
            </w:pPr>
          </w:p>
          <w:p w14:paraId="40A719C7" w14:textId="77777777" w:rsidR="00C33FF5" w:rsidRDefault="00C33FF5" w:rsidP="002F2DD8">
            <w:pPr>
              <w:jc w:val="center"/>
              <w:rPr>
                <w:rFonts w:ascii="Segoe UI" w:hAnsi="Segoe UI" w:cs="Segoe UI"/>
                <w:b/>
              </w:rPr>
            </w:pPr>
          </w:p>
          <w:p w14:paraId="675C7020" w14:textId="77777777" w:rsidR="00C33FF5" w:rsidRDefault="00C33FF5" w:rsidP="002F2DD8">
            <w:pPr>
              <w:jc w:val="center"/>
              <w:rPr>
                <w:rFonts w:ascii="Segoe UI" w:hAnsi="Segoe UI" w:cs="Segoe UI"/>
                <w:b/>
              </w:rPr>
            </w:pPr>
          </w:p>
          <w:p w14:paraId="604673F5" w14:textId="77777777" w:rsidR="00C33FF5" w:rsidRDefault="00C33FF5" w:rsidP="002F2DD8">
            <w:pPr>
              <w:jc w:val="center"/>
              <w:rPr>
                <w:rFonts w:ascii="Segoe UI" w:hAnsi="Segoe UI" w:cs="Segoe UI"/>
                <w:b/>
              </w:rPr>
            </w:pPr>
          </w:p>
          <w:p w14:paraId="02A18236" w14:textId="77777777" w:rsidR="002F2DD8" w:rsidRDefault="002F2DD8" w:rsidP="002F2DD8">
            <w:pPr>
              <w:jc w:val="center"/>
              <w:rPr>
                <w:rFonts w:ascii="Segoe UI" w:hAnsi="Segoe UI" w:cs="Segoe UI"/>
                <w:b/>
              </w:rPr>
            </w:pPr>
          </w:p>
          <w:p w14:paraId="6075D6DF" w14:textId="21DA9518" w:rsidR="002F2DD8" w:rsidRPr="00A96AF9" w:rsidRDefault="002F2DD8" w:rsidP="002F2DD8">
            <w:pPr>
              <w:jc w:val="center"/>
              <w:rPr>
                <w:rFonts w:ascii="Segoe UI" w:hAnsi="Segoe UI" w:cs="Segoe UI"/>
                <w:b/>
              </w:rPr>
            </w:pP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single" w:sz="4" w:space="0" w:color="auto"/>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0750EB">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nil"/>
            </w:tcBorders>
          </w:tcPr>
          <w:p w14:paraId="452B52E4" w14:textId="13EB636B" w:rsidR="002F2DD8" w:rsidRPr="00A96AF9" w:rsidRDefault="002F2DD8" w:rsidP="004E5A59">
            <w:pPr>
              <w:jc w:val="center"/>
              <w:rPr>
                <w:rFonts w:ascii="Segoe UI" w:eastAsia="Arial" w:hAnsi="Segoe UI" w:cs="Segoe UI"/>
                <w:spacing w:val="-5"/>
              </w:rPr>
            </w:pPr>
            <w:r>
              <w:rPr>
                <w:rFonts w:ascii="Segoe UI" w:eastAsia="Arial" w:hAnsi="Segoe UI" w:cs="Segoe UI"/>
                <w:spacing w:val="-5"/>
              </w:rPr>
              <w:t>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0750EB">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nil"/>
              <w:bottom w:val="nil"/>
            </w:tcBorders>
          </w:tcPr>
          <w:p w14:paraId="2197EDE3" w14:textId="2E18C263"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0750EB">
        <w:tc>
          <w:tcPr>
            <w:tcW w:w="1525" w:type="dxa"/>
            <w:vMerge/>
          </w:tcPr>
          <w:p w14:paraId="4D6E4125" w14:textId="1B1373B9" w:rsidR="002F2DD8" w:rsidRPr="00A96AF9" w:rsidRDefault="002F2DD8" w:rsidP="002F2DD8">
            <w:pPr>
              <w:rPr>
                <w:rFonts w:ascii="Segoe UI" w:hAnsi="Segoe UI" w:cs="Segoe UI"/>
                <w:b/>
              </w:rPr>
            </w:pPr>
          </w:p>
        </w:tc>
        <w:tc>
          <w:tcPr>
            <w:tcW w:w="1350" w:type="dxa"/>
            <w:vMerge/>
          </w:tcPr>
          <w:p w14:paraId="19C6026F" w14:textId="77777777" w:rsidR="002F2DD8" w:rsidRPr="00A96AF9" w:rsidRDefault="002F2DD8" w:rsidP="002F2DD8">
            <w:pPr>
              <w:jc w:val="center"/>
              <w:rPr>
                <w:rFonts w:ascii="Segoe UI" w:eastAsia="Arial" w:hAnsi="Segoe UI" w:cs="Segoe UI"/>
              </w:rPr>
            </w:pPr>
          </w:p>
        </w:tc>
        <w:tc>
          <w:tcPr>
            <w:tcW w:w="2250" w:type="dxa"/>
            <w:tcBorders>
              <w:top w:val="nil"/>
              <w:bottom w:val="single" w:sz="4" w:space="0" w:color="auto"/>
            </w:tcBorders>
          </w:tcPr>
          <w:p w14:paraId="5C581591" w14:textId="06E62610"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F149EE">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40175ECE" w:rsidR="002F2DD8" w:rsidRPr="00A96AF9" w:rsidRDefault="002F2DD8" w:rsidP="00B83906">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w:t>
            </w:r>
            <w:r w:rsidR="00B83906">
              <w:rPr>
                <w:rFonts w:ascii="Segoe UI" w:eastAsia="Arial" w:hAnsi="Segoe UI" w:cs="Segoe UI"/>
                <w:spacing w:val="-5"/>
              </w:rPr>
              <w:t>8</w:t>
            </w:r>
            <w:r>
              <w:rPr>
                <w:rFonts w:ascii="Segoe UI" w:eastAsia="Arial" w:hAnsi="Segoe UI" w:cs="Segoe UI"/>
                <w:spacing w:val="-5"/>
              </w:rPr>
              <w:t>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9178AE">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5D3A313D" w14:textId="77777777" w:rsidR="002F2DD8" w:rsidRDefault="002F2DD8" w:rsidP="002F2DD8">
            <w:pPr>
              <w:jc w:val="center"/>
              <w:rPr>
                <w:rFonts w:ascii="Segoe UI" w:eastAsia="Arial" w:hAnsi="Segoe UI" w:cs="Segoe UI"/>
              </w:rPr>
            </w:pPr>
          </w:p>
          <w:p w14:paraId="1C7FEBE5" w14:textId="77777777" w:rsidR="002F2DD8" w:rsidRDefault="002F2DD8" w:rsidP="002F2DD8">
            <w:pPr>
              <w:jc w:val="center"/>
              <w:rPr>
                <w:rFonts w:ascii="Segoe UI" w:eastAsia="Arial" w:hAnsi="Segoe UI" w:cs="Segoe UI"/>
              </w:rPr>
            </w:pPr>
          </w:p>
          <w:p w14:paraId="728977E5" w14:textId="77777777" w:rsidR="002F2DD8" w:rsidRDefault="002F2DD8" w:rsidP="002F2DD8">
            <w:pPr>
              <w:jc w:val="center"/>
              <w:rPr>
                <w:rFonts w:ascii="Segoe UI" w:eastAsia="Arial" w:hAnsi="Segoe UI" w:cs="Segoe UI"/>
              </w:rPr>
            </w:pPr>
          </w:p>
          <w:p w14:paraId="1EC985E1" w14:textId="77777777" w:rsidR="002F2DD8" w:rsidRDefault="002F2DD8" w:rsidP="002F2DD8">
            <w:pPr>
              <w:jc w:val="center"/>
              <w:rPr>
                <w:rFonts w:ascii="Segoe UI" w:eastAsia="Arial" w:hAnsi="Segoe UI" w:cs="Segoe UI"/>
              </w:rPr>
            </w:pPr>
          </w:p>
          <w:p w14:paraId="3421BB9E" w14:textId="77777777" w:rsidR="002F2DD8" w:rsidRDefault="002F2DD8" w:rsidP="002F2DD8">
            <w:pPr>
              <w:jc w:val="center"/>
              <w:rPr>
                <w:rFonts w:ascii="Segoe UI" w:eastAsia="Arial" w:hAnsi="Segoe UI" w:cs="Segoe UI"/>
              </w:rPr>
            </w:pPr>
          </w:p>
          <w:p w14:paraId="74AFB383" w14:textId="77777777" w:rsidR="00831321" w:rsidRDefault="00831321" w:rsidP="009178AE">
            <w:pPr>
              <w:jc w:val="center"/>
              <w:rPr>
                <w:rFonts w:ascii="Segoe UI" w:eastAsia="Arial" w:hAnsi="Segoe UI" w:cs="Segoe UI"/>
              </w:rPr>
            </w:pPr>
          </w:p>
          <w:p w14:paraId="138696F6" w14:textId="77777777" w:rsidR="00831321" w:rsidRDefault="00831321" w:rsidP="009178AE">
            <w:pPr>
              <w:jc w:val="center"/>
              <w:rPr>
                <w:rFonts w:ascii="Segoe UI" w:eastAsia="Arial" w:hAnsi="Segoe UI" w:cs="Segoe UI"/>
              </w:rPr>
            </w:pPr>
          </w:p>
          <w:p w14:paraId="5733B329" w14:textId="77777777"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9178AE">
        <w:tc>
          <w:tcPr>
            <w:tcW w:w="1525" w:type="dxa"/>
            <w:vMerge/>
          </w:tcPr>
          <w:p w14:paraId="4DAD4127" w14:textId="708609C9"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9178AE">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9178AE">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9178AE">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9178AE">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9178AE">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9178AE">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9178AE">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7561900B"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F149EE">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511FD1">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F149EE">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F149EE">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w:t>
            </w:r>
            <w:r w:rsidRPr="0092662C">
              <w:rPr>
                <w:rFonts w:ascii="Segoe UI" w:hAnsi="Segoe UI" w:cs="Segoe UI"/>
              </w:rPr>
              <w:lastRenderedPageBreak/>
              <w:t xml:space="preserve">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F149EE">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9178AE">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9178AE">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9178AE">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200AB39E" w14:textId="4A29F398" w:rsidR="002F2DD8" w:rsidRPr="008E6FD2" w:rsidRDefault="002F2DD8" w:rsidP="00B83906">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tc>
        <w:tc>
          <w:tcPr>
            <w:tcW w:w="2250" w:type="dxa"/>
            <w:tcBorders>
              <w:top w:val="nil"/>
              <w:bottom w:val="single" w:sz="4" w:space="0" w:color="auto"/>
            </w:tcBorders>
          </w:tcPr>
          <w:p w14:paraId="55998013" w14:textId="602CB68C" w:rsidR="002F2DD8" w:rsidRPr="00A96AF9" w:rsidRDefault="002F2DD8" w:rsidP="00B83906">
            <w:pPr>
              <w:jc w:val="center"/>
              <w:rPr>
                <w:rFonts w:ascii="Segoe UI" w:eastAsia="Arial" w:hAnsi="Segoe UI" w:cs="Segoe UI"/>
                <w:spacing w:val="-6"/>
              </w:rPr>
            </w:pPr>
            <w:r w:rsidRPr="005D0E68">
              <w:rPr>
                <w:rFonts w:ascii="Segoe UI" w:eastAsia="Arial" w:hAnsi="Segoe UI" w:cs="Segoe UI"/>
                <w:spacing w:val="-6"/>
              </w:rPr>
              <w:t>RCW 48.</w:t>
            </w:r>
            <w:r w:rsidR="00B83906">
              <w:rPr>
                <w:rFonts w:ascii="Segoe UI" w:eastAsia="Arial" w:hAnsi="Segoe UI" w:cs="Segoe UI"/>
                <w:spacing w:val="-6"/>
              </w:rPr>
              <w:t>43.510(1)(b)</w:t>
            </w:r>
          </w:p>
        </w:tc>
        <w:tc>
          <w:tcPr>
            <w:tcW w:w="6930" w:type="dxa"/>
            <w:tcBorders>
              <w:top w:val="nil"/>
              <w:bottom w:val="single" w:sz="4" w:space="0" w:color="auto"/>
            </w:tcBorders>
          </w:tcPr>
          <w:p w14:paraId="7CD34445" w14:textId="0A2B42FD" w:rsidR="002F2DD8" w:rsidRPr="00B83906" w:rsidRDefault="00B83906" w:rsidP="00B83906">
            <w:pPr>
              <w:pStyle w:val="ListParagraph"/>
              <w:numPr>
                <w:ilvl w:val="0"/>
                <w:numId w:val="4"/>
              </w:numPr>
              <w:ind w:left="331" w:hanging="270"/>
              <w:rPr>
                <w:rFonts w:ascii="Segoe UI" w:hAnsi="Segoe UI" w:cs="Segoe UI"/>
              </w:rPr>
            </w:pPr>
            <w:r>
              <w:rPr>
                <w:rFonts w:ascii="Segoe UI" w:hAnsi="Segoe UI" w:cs="Segoe UI"/>
              </w:rPr>
              <w:t xml:space="preserve">The exceptions, reductions and limitations must be set forth clearly and in such a way that the enrollee is aware of the limitations on any benefit and class of benefits. </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F149EE">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34AF4B68" w14:textId="77777777" w:rsidR="002F2DD8" w:rsidRPr="00CC28C1"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p w14:paraId="52FBBB76" w14:textId="7566C2E9" w:rsidR="00CC28C1" w:rsidRPr="00A96AF9" w:rsidRDefault="00CC28C1" w:rsidP="00CC28C1">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253501">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253501">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6069EEC0"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48.21.147(1)(a)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253501">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66150E3B" w:rsidR="002F2DD8" w:rsidRPr="00A96AF9" w:rsidRDefault="00253501" w:rsidP="00253501">
            <w:pPr>
              <w:jc w:val="center"/>
              <w:rPr>
                <w:rFonts w:ascii="Segoe UI" w:eastAsia="Arial" w:hAnsi="Segoe UI" w:cs="Segoe UI"/>
                <w:spacing w:val="-6"/>
              </w:rPr>
            </w:pPr>
            <w:r w:rsidRPr="005D0E68">
              <w:rPr>
                <w:rFonts w:ascii="Segoe UI" w:eastAsia="Arial" w:hAnsi="Segoe UI" w:cs="Segoe UI"/>
                <w:spacing w:val="-5"/>
              </w:rPr>
              <w:t>RCW 48.21.147(1)(</w:t>
            </w:r>
            <w:r>
              <w:rPr>
                <w:rFonts w:ascii="Segoe UI" w:eastAsia="Arial" w:hAnsi="Segoe UI" w:cs="Segoe UI"/>
                <w:spacing w:val="-5"/>
              </w:rPr>
              <w:t>b</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850182">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24C1EA9B" w:rsidR="002F2DD8" w:rsidRPr="005D0E68" w:rsidRDefault="002F2DD8" w:rsidP="00FB07B6">
            <w:pPr>
              <w:jc w:val="center"/>
              <w:rPr>
                <w:rFonts w:ascii="Segoe UI" w:eastAsia="Arial" w:hAnsi="Segoe UI" w:cs="Segoe UI"/>
                <w:spacing w:val="-5"/>
              </w:rPr>
            </w:pPr>
            <w:r w:rsidRPr="005D0E68">
              <w:rPr>
                <w:rFonts w:ascii="Segoe UI" w:eastAsia="Arial" w:hAnsi="Segoe UI" w:cs="Segoe UI"/>
                <w:spacing w:val="-5"/>
              </w:rPr>
              <w:t xml:space="preserve">RCW </w:t>
            </w:r>
            <w:proofErr w:type="gramStart"/>
            <w:r w:rsidRPr="005D0E68">
              <w:rPr>
                <w:rFonts w:ascii="Segoe UI" w:eastAsia="Arial" w:hAnsi="Segoe UI" w:cs="Segoe UI"/>
                <w:spacing w:val="-5"/>
              </w:rPr>
              <w:t>48.43.180</w:t>
            </w:r>
            <w:r w:rsidR="00FB07B6">
              <w:rPr>
                <w:rFonts w:ascii="Segoe UI" w:eastAsia="Arial" w:hAnsi="Segoe UI" w:cs="Segoe UI"/>
                <w:spacing w:val="-5"/>
              </w:rPr>
              <w:t>;</w:t>
            </w:r>
            <w:proofErr w:type="gramEnd"/>
          </w:p>
          <w:p w14:paraId="06A7EF5C" w14:textId="3132D876" w:rsidR="002F2DD8" w:rsidRPr="00A96AF9" w:rsidRDefault="002F2DD8" w:rsidP="00FB07B6">
            <w:pPr>
              <w:jc w:val="center"/>
              <w:rPr>
                <w:rFonts w:ascii="Segoe UI" w:eastAsia="Arial" w:hAnsi="Segoe UI" w:cs="Segoe UI"/>
                <w:spacing w:val="-6"/>
              </w:rPr>
            </w:pPr>
            <w:r w:rsidRPr="005D0E68">
              <w:rPr>
                <w:rFonts w:ascii="Segoe UI" w:eastAsia="Arial" w:hAnsi="Segoe UI" w:cs="Segoe UI"/>
                <w:spacing w:val="-5"/>
              </w:rPr>
              <w:t>RCW 48.21.148</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BB5FF7" w:rsidRPr="00A96AF9" w14:paraId="35429C46" w14:textId="77777777" w:rsidTr="00850182">
        <w:tc>
          <w:tcPr>
            <w:tcW w:w="1525" w:type="dxa"/>
            <w:vMerge/>
          </w:tcPr>
          <w:p w14:paraId="36686817" w14:textId="77777777" w:rsidR="00BB5FF7" w:rsidRPr="00A96AF9" w:rsidRDefault="00BB5FF7" w:rsidP="00BB5FF7">
            <w:pPr>
              <w:rPr>
                <w:rFonts w:ascii="Segoe UI" w:hAnsi="Segoe UI" w:cs="Segoe UI"/>
                <w:b/>
              </w:rPr>
            </w:pPr>
          </w:p>
        </w:tc>
        <w:tc>
          <w:tcPr>
            <w:tcW w:w="1350" w:type="dxa"/>
            <w:tcBorders>
              <w:bottom w:val="nil"/>
            </w:tcBorders>
          </w:tcPr>
          <w:p w14:paraId="5E6E176A"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0852E46" w14:textId="3C019687" w:rsidR="00BB5FF7" w:rsidRPr="00CC28C1" w:rsidRDefault="00850182" w:rsidP="00BB5FF7">
            <w:pPr>
              <w:jc w:val="center"/>
              <w:rPr>
                <w:rFonts w:ascii="Segoe UI" w:eastAsia="Arial" w:hAnsi="Segoe UI" w:cs="Segoe UI"/>
                <w:color w:val="000000" w:themeColor="text1"/>
                <w:spacing w:val="-5"/>
              </w:rPr>
            </w:pPr>
            <w:hyperlink r:id="rId14" w:history="1">
              <w:r w:rsidRPr="00CC28C1">
                <w:rPr>
                  <w:rStyle w:val="Hyperlink"/>
                  <w:rFonts w:ascii="Segoe UI" w:hAnsi="Segoe UI" w:cs="Segoe UI"/>
                  <w:color w:val="000000" w:themeColor="text1"/>
                </w:rPr>
                <w:t>RCW</w:t>
              </w:r>
            </w:hyperlink>
            <w:r w:rsidRPr="00CC28C1">
              <w:rPr>
                <w:rStyle w:val="Hyperlink"/>
                <w:rFonts w:ascii="Segoe UI" w:hAnsi="Segoe UI" w:cs="Segoe UI"/>
                <w:color w:val="000000" w:themeColor="text1"/>
              </w:rPr>
              <w:t xml:space="preserve"> 48.43.745(1) </w:t>
            </w:r>
          </w:p>
        </w:tc>
        <w:tc>
          <w:tcPr>
            <w:tcW w:w="6930" w:type="dxa"/>
            <w:tcBorders>
              <w:top w:val="single" w:sz="4" w:space="0" w:color="auto"/>
              <w:bottom w:val="nil"/>
            </w:tcBorders>
          </w:tcPr>
          <w:p w14:paraId="504D1B6E" w14:textId="0009BA26" w:rsidR="00BB5FF7" w:rsidRPr="00CC28C1" w:rsidRDefault="00805E0D" w:rsidP="00BB5FF7">
            <w:pPr>
              <w:ind w:right="115"/>
              <w:rPr>
                <w:rFonts w:ascii="Segoe UI" w:hAnsi="Segoe UI" w:cs="Segoe UI"/>
                <w:color w:val="000000" w:themeColor="text1"/>
              </w:rPr>
            </w:pPr>
            <w:r w:rsidRPr="00CC28C1">
              <w:rPr>
                <w:rFonts w:ascii="Segoe UI" w:hAnsi="Segoe UI" w:cs="Segoe UI"/>
                <w:color w:val="000000" w:themeColor="text1"/>
              </w:rPr>
              <w:t>Carriers</w:t>
            </w:r>
            <w:r w:rsidR="00BB5FF7" w:rsidRPr="00CC28C1">
              <w:rPr>
                <w:rFonts w:ascii="Segoe UI" w:hAnsi="Segoe UI" w:cs="Segoe UI"/>
                <w:color w:val="000000" w:themeColor="text1"/>
              </w:rPr>
              <w:t xml:space="preserve"> that provide dental </w:t>
            </w:r>
            <w:r w:rsidRPr="00CC28C1">
              <w:rPr>
                <w:rFonts w:ascii="Segoe UI" w:hAnsi="Segoe UI" w:cs="Segoe UI"/>
                <w:color w:val="000000" w:themeColor="text1"/>
              </w:rPr>
              <w:t xml:space="preserve">only </w:t>
            </w:r>
            <w:r w:rsidR="00BB5FF7" w:rsidRPr="00CC28C1">
              <w:rPr>
                <w:rFonts w:ascii="Segoe UI" w:hAnsi="Segoe UI" w:cs="Segoe UI"/>
                <w:color w:val="000000" w:themeColor="text1"/>
              </w:rPr>
              <w:t xml:space="preserve">coverage </w:t>
            </w:r>
            <w:r w:rsidR="00850182" w:rsidRPr="00CC28C1">
              <w:rPr>
                <w:rFonts w:ascii="Segoe UI" w:hAnsi="Segoe UI" w:cs="Segoe UI"/>
                <w:color w:val="000000" w:themeColor="text1"/>
              </w:rPr>
              <w:t xml:space="preserve">and every health carrier offering dental only coverage in addition to a health plan </w:t>
            </w:r>
            <w:r w:rsidR="00BB5FF7" w:rsidRPr="00CC28C1">
              <w:rPr>
                <w:rFonts w:ascii="Segoe UI" w:hAnsi="Segoe UI" w:cs="Segoe UI"/>
                <w:color w:val="000000" w:themeColor="text1"/>
              </w:rPr>
              <w:t xml:space="preserve">must permit denturists licensed under chapter 18.30 RCW to provide dental services or care included in their benefits package to the extent that: </w:t>
            </w:r>
          </w:p>
        </w:tc>
        <w:tc>
          <w:tcPr>
            <w:tcW w:w="1260" w:type="dxa"/>
            <w:tcBorders>
              <w:top w:val="nil"/>
              <w:bottom w:val="single" w:sz="4" w:space="0" w:color="auto"/>
            </w:tcBorders>
          </w:tcPr>
          <w:p w14:paraId="3922294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6E971662" w14:textId="77777777" w:rsidR="00BB5FF7" w:rsidRPr="00A96AF9" w:rsidRDefault="00BB5FF7" w:rsidP="00BB5FF7">
            <w:pPr>
              <w:rPr>
                <w:rFonts w:ascii="Segoe UI" w:hAnsi="Segoe UI" w:cs="Segoe UI"/>
              </w:rPr>
            </w:pPr>
          </w:p>
        </w:tc>
      </w:tr>
      <w:tr w:rsidR="00BB5FF7" w:rsidRPr="00A96AF9" w14:paraId="32B3CCAF" w14:textId="77777777" w:rsidTr="00850182">
        <w:tc>
          <w:tcPr>
            <w:tcW w:w="1525" w:type="dxa"/>
            <w:vMerge/>
          </w:tcPr>
          <w:p w14:paraId="78335933" w14:textId="77777777" w:rsidR="00BB5FF7" w:rsidRPr="00A96AF9" w:rsidRDefault="00BB5FF7" w:rsidP="00BB5FF7">
            <w:pPr>
              <w:rPr>
                <w:rFonts w:ascii="Segoe UI" w:hAnsi="Segoe UI" w:cs="Segoe UI"/>
                <w:b/>
              </w:rPr>
            </w:pPr>
          </w:p>
        </w:tc>
        <w:tc>
          <w:tcPr>
            <w:tcW w:w="1350" w:type="dxa"/>
            <w:tcBorders>
              <w:top w:val="nil"/>
              <w:bottom w:val="nil"/>
            </w:tcBorders>
          </w:tcPr>
          <w:p w14:paraId="64F1F994"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008CF1" w14:textId="0A594C5B"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48.43.745(1)(a)</w:t>
            </w:r>
          </w:p>
        </w:tc>
        <w:tc>
          <w:tcPr>
            <w:tcW w:w="6930" w:type="dxa"/>
            <w:tcBorders>
              <w:top w:val="single" w:sz="4" w:space="0" w:color="auto"/>
              <w:bottom w:val="nil"/>
            </w:tcBorders>
          </w:tcPr>
          <w:p w14:paraId="5A2BBBC9" w14:textId="104A299C"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bottom w:val="single" w:sz="4" w:space="0" w:color="auto"/>
            </w:tcBorders>
          </w:tcPr>
          <w:p w14:paraId="5ACFFDB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8460ED4" w14:textId="77777777" w:rsidR="00BB5FF7" w:rsidRPr="00A96AF9" w:rsidRDefault="00BB5FF7" w:rsidP="00BB5FF7">
            <w:pPr>
              <w:rPr>
                <w:rFonts w:ascii="Segoe UI" w:hAnsi="Segoe UI" w:cs="Segoe UI"/>
              </w:rPr>
            </w:pPr>
          </w:p>
        </w:tc>
      </w:tr>
      <w:tr w:rsidR="00BB5FF7" w:rsidRPr="00A96AF9" w14:paraId="18C084C5" w14:textId="77777777" w:rsidTr="00850182">
        <w:tc>
          <w:tcPr>
            <w:tcW w:w="1525" w:type="dxa"/>
            <w:vMerge/>
          </w:tcPr>
          <w:p w14:paraId="6EFC2281" w14:textId="77777777" w:rsidR="00BB5FF7" w:rsidRPr="00A96AF9" w:rsidRDefault="00BB5FF7" w:rsidP="00BB5FF7">
            <w:pPr>
              <w:rPr>
                <w:rFonts w:ascii="Segoe UI" w:hAnsi="Segoe UI" w:cs="Segoe UI"/>
                <w:b/>
              </w:rPr>
            </w:pPr>
          </w:p>
        </w:tc>
        <w:tc>
          <w:tcPr>
            <w:tcW w:w="1350" w:type="dxa"/>
            <w:tcBorders>
              <w:top w:val="nil"/>
              <w:bottom w:val="nil"/>
            </w:tcBorders>
          </w:tcPr>
          <w:p w14:paraId="59C49909"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62FD6F1" w14:textId="09641DEB"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p>
        </w:tc>
        <w:tc>
          <w:tcPr>
            <w:tcW w:w="6930" w:type="dxa"/>
            <w:tcBorders>
              <w:top w:val="single" w:sz="4" w:space="0" w:color="auto"/>
              <w:bottom w:val="nil"/>
            </w:tcBorders>
          </w:tcPr>
          <w:p w14:paraId="5455D23C" w14:textId="082AF63B"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The providers agree to abide by standards related to:</w:t>
            </w:r>
          </w:p>
        </w:tc>
        <w:tc>
          <w:tcPr>
            <w:tcW w:w="1260" w:type="dxa"/>
            <w:tcBorders>
              <w:top w:val="nil"/>
              <w:bottom w:val="single" w:sz="4" w:space="0" w:color="auto"/>
            </w:tcBorders>
          </w:tcPr>
          <w:p w14:paraId="7B6F3D3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58C0C4B" w14:textId="77777777" w:rsidR="00BB5FF7" w:rsidRPr="00A96AF9" w:rsidRDefault="00BB5FF7" w:rsidP="00BB5FF7">
            <w:pPr>
              <w:rPr>
                <w:rFonts w:ascii="Segoe UI" w:hAnsi="Segoe UI" w:cs="Segoe UI"/>
              </w:rPr>
            </w:pPr>
          </w:p>
        </w:tc>
      </w:tr>
      <w:tr w:rsidR="00BB5FF7" w:rsidRPr="00A96AF9" w14:paraId="3A7478A3" w14:textId="77777777" w:rsidTr="00850182">
        <w:tc>
          <w:tcPr>
            <w:tcW w:w="1525" w:type="dxa"/>
            <w:vMerge/>
          </w:tcPr>
          <w:p w14:paraId="03C59239" w14:textId="77777777" w:rsidR="00BB5FF7" w:rsidRPr="00A96AF9" w:rsidRDefault="00BB5FF7" w:rsidP="00BB5FF7">
            <w:pPr>
              <w:rPr>
                <w:rFonts w:ascii="Segoe UI" w:hAnsi="Segoe UI" w:cs="Segoe UI"/>
                <w:b/>
              </w:rPr>
            </w:pPr>
          </w:p>
        </w:tc>
        <w:tc>
          <w:tcPr>
            <w:tcW w:w="1350" w:type="dxa"/>
            <w:tcBorders>
              <w:top w:val="nil"/>
              <w:bottom w:val="nil"/>
            </w:tcBorders>
          </w:tcPr>
          <w:p w14:paraId="4D873A78"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7DAFC69" w14:textId="1DD8397D"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proofErr w:type="spellStart"/>
            <w:r w:rsidRPr="00CC28C1">
              <w:rPr>
                <w:rFonts w:ascii="Segoe UI" w:eastAsia="Arial" w:hAnsi="Segoe UI" w:cs="Segoe UI"/>
                <w:color w:val="000000" w:themeColor="text1"/>
                <w:spacing w:val="-5"/>
              </w:rPr>
              <w:t>i</w:t>
            </w:r>
            <w:proofErr w:type="spellEnd"/>
            <w:r w:rsidRPr="00CC28C1">
              <w:rPr>
                <w:rFonts w:ascii="Segoe UI" w:eastAsia="Arial" w:hAnsi="Segoe UI" w:cs="Segoe UI"/>
                <w:color w:val="000000" w:themeColor="text1"/>
                <w:spacing w:val="-5"/>
              </w:rPr>
              <w:t>)</w:t>
            </w:r>
          </w:p>
        </w:tc>
        <w:tc>
          <w:tcPr>
            <w:tcW w:w="6930" w:type="dxa"/>
            <w:tcBorders>
              <w:top w:val="single" w:sz="4" w:space="0" w:color="auto"/>
              <w:bottom w:val="nil"/>
            </w:tcBorders>
          </w:tcPr>
          <w:p w14:paraId="07123ACA" w14:textId="7334DD84"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Provision, utilization review, and cost containment of dental services;</w:t>
            </w:r>
          </w:p>
        </w:tc>
        <w:tc>
          <w:tcPr>
            <w:tcW w:w="1260" w:type="dxa"/>
            <w:tcBorders>
              <w:top w:val="nil"/>
              <w:bottom w:val="single" w:sz="4" w:space="0" w:color="auto"/>
            </w:tcBorders>
          </w:tcPr>
          <w:p w14:paraId="61660769"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237318B" w14:textId="77777777" w:rsidR="00BB5FF7" w:rsidRPr="00A96AF9" w:rsidRDefault="00BB5FF7" w:rsidP="00BB5FF7">
            <w:pPr>
              <w:rPr>
                <w:rFonts w:ascii="Segoe UI" w:hAnsi="Segoe UI" w:cs="Segoe UI"/>
              </w:rPr>
            </w:pPr>
          </w:p>
        </w:tc>
      </w:tr>
      <w:tr w:rsidR="00BB5FF7" w:rsidRPr="00A96AF9" w14:paraId="15127585" w14:textId="77777777" w:rsidTr="00850182">
        <w:tc>
          <w:tcPr>
            <w:tcW w:w="1525" w:type="dxa"/>
            <w:vMerge/>
          </w:tcPr>
          <w:p w14:paraId="7A5F43F8" w14:textId="77777777" w:rsidR="00BB5FF7" w:rsidRPr="00A96AF9" w:rsidRDefault="00BB5FF7" w:rsidP="00BB5FF7">
            <w:pPr>
              <w:rPr>
                <w:rFonts w:ascii="Segoe UI" w:hAnsi="Segoe UI" w:cs="Segoe UI"/>
                <w:b/>
              </w:rPr>
            </w:pPr>
          </w:p>
        </w:tc>
        <w:tc>
          <w:tcPr>
            <w:tcW w:w="1350" w:type="dxa"/>
            <w:tcBorders>
              <w:top w:val="nil"/>
              <w:bottom w:val="nil"/>
            </w:tcBorders>
          </w:tcPr>
          <w:p w14:paraId="33BF7F93"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48DF541" w14:textId="7060D7B5"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r w:rsidR="001C2756" w:rsidRPr="00CC28C1">
              <w:rPr>
                <w:rFonts w:ascii="Segoe UI" w:eastAsia="Arial" w:hAnsi="Segoe UI" w:cs="Segoe UI"/>
                <w:color w:val="000000" w:themeColor="text1"/>
                <w:spacing w:val="-5"/>
              </w:rPr>
              <w:t>(</w:t>
            </w:r>
            <w:r w:rsidRPr="00CC28C1">
              <w:rPr>
                <w:rFonts w:ascii="Segoe UI" w:eastAsia="Arial" w:hAnsi="Segoe UI" w:cs="Segoe UI"/>
                <w:color w:val="000000" w:themeColor="text1"/>
                <w:spacing w:val="-5"/>
              </w:rPr>
              <w:t>ii)</w:t>
            </w:r>
          </w:p>
        </w:tc>
        <w:tc>
          <w:tcPr>
            <w:tcW w:w="6930" w:type="dxa"/>
            <w:tcBorders>
              <w:top w:val="single" w:sz="4" w:space="0" w:color="auto"/>
              <w:bottom w:val="nil"/>
            </w:tcBorders>
          </w:tcPr>
          <w:p w14:paraId="6506AA0F" w14:textId="4E2317F9"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Management and administrative procedures; and</w:t>
            </w:r>
          </w:p>
        </w:tc>
        <w:tc>
          <w:tcPr>
            <w:tcW w:w="1260" w:type="dxa"/>
            <w:tcBorders>
              <w:top w:val="nil"/>
              <w:bottom w:val="single" w:sz="4" w:space="0" w:color="auto"/>
            </w:tcBorders>
          </w:tcPr>
          <w:p w14:paraId="4BB6ED6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43BF1842" w14:textId="77777777" w:rsidR="00BB5FF7" w:rsidRPr="00A96AF9" w:rsidRDefault="00BB5FF7" w:rsidP="00BB5FF7">
            <w:pPr>
              <w:rPr>
                <w:rFonts w:ascii="Segoe UI" w:hAnsi="Segoe UI" w:cs="Segoe UI"/>
              </w:rPr>
            </w:pPr>
          </w:p>
        </w:tc>
      </w:tr>
      <w:tr w:rsidR="00BB5FF7" w:rsidRPr="00A96AF9" w14:paraId="4271258E" w14:textId="77777777" w:rsidTr="00850182">
        <w:tc>
          <w:tcPr>
            <w:tcW w:w="1525" w:type="dxa"/>
            <w:vMerge/>
          </w:tcPr>
          <w:p w14:paraId="754CC9DC" w14:textId="77777777" w:rsidR="00BB5FF7" w:rsidRPr="00A96AF9" w:rsidRDefault="00BB5FF7" w:rsidP="00BB5FF7">
            <w:pPr>
              <w:rPr>
                <w:rFonts w:ascii="Segoe UI" w:hAnsi="Segoe UI" w:cs="Segoe UI"/>
                <w:b/>
              </w:rPr>
            </w:pPr>
          </w:p>
        </w:tc>
        <w:tc>
          <w:tcPr>
            <w:tcW w:w="1350" w:type="dxa"/>
            <w:tcBorders>
              <w:top w:val="nil"/>
              <w:bottom w:val="nil"/>
            </w:tcBorders>
          </w:tcPr>
          <w:p w14:paraId="1DE90465"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0F5A59C1" w14:textId="78B4D01B" w:rsidR="00BB5FF7" w:rsidRPr="00CC28C1" w:rsidRDefault="00850182" w:rsidP="00850182">
            <w:pPr>
              <w:pStyle w:val="Default"/>
              <w:jc w:val="center"/>
              <w:rPr>
                <w:rFonts w:ascii="Segoe UI" w:eastAsia="Arial" w:hAnsi="Segoe UI" w:cs="Segoe UI"/>
                <w:color w:val="000000" w:themeColor="text1"/>
                <w:spacing w:val="-5"/>
                <w:sz w:val="22"/>
                <w:szCs w:val="22"/>
              </w:rPr>
            </w:pPr>
            <w:r w:rsidRPr="00CC28C1">
              <w:rPr>
                <w:rFonts w:ascii="Segoe UI" w:eastAsia="Arial" w:hAnsi="Segoe UI" w:cs="Segoe UI"/>
                <w:color w:val="000000" w:themeColor="text1"/>
                <w:spacing w:val="-5"/>
                <w:sz w:val="22"/>
                <w:szCs w:val="22"/>
              </w:rPr>
              <w:t>RCW 48.43.745(1)(b)(iii)</w:t>
            </w:r>
          </w:p>
        </w:tc>
        <w:tc>
          <w:tcPr>
            <w:tcW w:w="6930" w:type="dxa"/>
            <w:tcBorders>
              <w:top w:val="single" w:sz="4" w:space="0" w:color="auto"/>
              <w:bottom w:val="nil"/>
            </w:tcBorders>
          </w:tcPr>
          <w:p w14:paraId="18320A65" w14:textId="5AECF112"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Provision of cost-effective and clinically efficacious dental services.</w:t>
            </w:r>
          </w:p>
        </w:tc>
        <w:tc>
          <w:tcPr>
            <w:tcW w:w="1260" w:type="dxa"/>
            <w:tcBorders>
              <w:top w:val="nil"/>
              <w:bottom w:val="single" w:sz="4" w:space="0" w:color="auto"/>
            </w:tcBorders>
          </w:tcPr>
          <w:p w14:paraId="52C590E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0054709F" w14:textId="77777777" w:rsidR="00BB5FF7" w:rsidRPr="00A96AF9" w:rsidRDefault="00BB5FF7" w:rsidP="00BB5FF7">
            <w:pPr>
              <w:rPr>
                <w:rFonts w:ascii="Segoe UI" w:hAnsi="Segoe UI" w:cs="Segoe UI"/>
              </w:rPr>
            </w:pPr>
          </w:p>
        </w:tc>
      </w:tr>
      <w:tr w:rsidR="00BB5FF7" w:rsidRPr="00A96AF9" w14:paraId="66356404" w14:textId="77777777" w:rsidTr="00850182">
        <w:tc>
          <w:tcPr>
            <w:tcW w:w="1525" w:type="dxa"/>
            <w:vMerge/>
          </w:tcPr>
          <w:p w14:paraId="294AB67D" w14:textId="77777777" w:rsidR="00BB5FF7" w:rsidRPr="00A96AF9" w:rsidRDefault="00BB5FF7" w:rsidP="00BB5FF7">
            <w:pPr>
              <w:rPr>
                <w:rFonts w:ascii="Segoe UI" w:hAnsi="Segoe UI" w:cs="Segoe UI"/>
                <w:b/>
              </w:rPr>
            </w:pPr>
          </w:p>
        </w:tc>
        <w:tc>
          <w:tcPr>
            <w:tcW w:w="1350" w:type="dxa"/>
            <w:tcBorders>
              <w:top w:val="nil"/>
              <w:bottom w:val="single" w:sz="4" w:space="0" w:color="auto"/>
            </w:tcBorders>
          </w:tcPr>
          <w:p w14:paraId="32478F6F"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7E566DBC" w14:textId="39527D99"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48.43.745(2)</w:t>
            </w:r>
          </w:p>
        </w:tc>
        <w:tc>
          <w:tcPr>
            <w:tcW w:w="6930" w:type="dxa"/>
            <w:tcBorders>
              <w:top w:val="single" w:sz="4" w:space="0" w:color="auto"/>
              <w:bottom w:val="single" w:sz="4" w:space="0" w:color="auto"/>
            </w:tcBorders>
          </w:tcPr>
          <w:p w14:paraId="54BCD263" w14:textId="4EE9279D" w:rsidR="00BB5FF7" w:rsidRPr="00CC28C1" w:rsidRDefault="00BB5FF7" w:rsidP="00BB5FF7">
            <w:pPr>
              <w:ind w:right="115"/>
              <w:rPr>
                <w:rFonts w:ascii="Segoe UI" w:hAnsi="Segoe UI" w:cs="Segoe UI"/>
                <w:color w:val="000000" w:themeColor="text1"/>
              </w:rPr>
            </w:pPr>
            <w:r w:rsidRPr="00CC28C1">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6ADFFB00"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DAD2371" w14:textId="77777777" w:rsidR="00BB5FF7" w:rsidRPr="00A96AF9" w:rsidRDefault="00BB5FF7" w:rsidP="00BB5FF7">
            <w:pPr>
              <w:rPr>
                <w:rFonts w:ascii="Segoe UI" w:hAnsi="Segoe UI" w:cs="Segoe UI"/>
              </w:rPr>
            </w:pPr>
          </w:p>
        </w:tc>
      </w:tr>
      <w:tr w:rsidR="002F2DD8" w:rsidRPr="00A96AF9" w14:paraId="2674D220" w14:textId="77777777" w:rsidTr="00C1192B">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F149EE">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0D3734">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45604361" w:rsidR="002F2DD8" w:rsidRPr="00A96AF9" w:rsidRDefault="00CB6E10" w:rsidP="00CB6E10">
            <w:pPr>
              <w:jc w:val="center"/>
              <w:rPr>
                <w:rFonts w:ascii="Segoe UI" w:eastAsia="Arial" w:hAnsi="Segoe UI" w:cs="Segoe UI"/>
                <w:spacing w:val="-6"/>
              </w:rPr>
            </w:pPr>
            <w:r>
              <w:rPr>
                <w:rFonts w:ascii="Segoe UI" w:hAnsi="Segoe UI" w:cs="Segoe UI"/>
              </w:rPr>
              <w:t>Required policy provision</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nil"/>
            </w:tcBorders>
          </w:tcPr>
          <w:p w14:paraId="4C7ED2F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38700FBE" w14:textId="77777777" w:rsidR="002F2DD8" w:rsidRPr="00A96AF9" w:rsidRDefault="002F2DD8" w:rsidP="002F2DD8">
            <w:pPr>
              <w:rPr>
                <w:rFonts w:ascii="Segoe UI" w:hAnsi="Segoe UI" w:cs="Segoe UI"/>
              </w:rPr>
            </w:pPr>
          </w:p>
        </w:tc>
      </w:tr>
      <w:tr w:rsidR="002F2DD8" w:rsidRPr="00A96AF9" w14:paraId="455AE318" w14:textId="77777777" w:rsidTr="000D3734">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0D3734">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0D3734">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2F2DD8" w:rsidRPr="00A96AF9" w14:paraId="6CF554DA" w14:textId="77777777" w:rsidTr="000D3734">
        <w:trPr>
          <w:trHeight w:val="56"/>
        </w:trPr>
        <w:tc>
          <w:tcPr>
            <w:tcW w:w="1525" w:type="dxa"/>
            <w:vMerge/>
          </w:tcPr>
          <w:p w14:paraId="1342F248" w14:textId="31FFB56D" w:rsidR="002F2DD8" w:rsidRPr="00A96AF9" w:rsidRDefault="002F2DD8" w:rsidP="002F2DD8">
            <w:pPr>
              <w:rPr>
                <w:rFonts w:ascii="Segoe UI" w:hAnsi="Segoe UI" w:cs="Segoe UI"/>
                <w:b/>
              </w:rPr>
            </w:pPr>
          </w:p>
        </w:tc>
        <w:tc>
          <w:tcPr>
            <w:tcW w:w="1350" w:type="dxa"/>
            <w:vMerge w:val="restart"/>
            <w:tcBorders>
              <w:top w:val="nil"/>
              <w:bottom w:val="nil"/>
            </w:tcBorders>
          </w:tcPr>
          <w:p w14:paraId="0A5572F3"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2F2DD8" w:rsidRPr="00A96AF9" w:rsidRDefault="002F2DD8" w:rsidP="002F2DD8">
            <w:pPr>
              <w:rPr>
                <w:rFonts w:ascii="Segoe UI" w:hAnsi="Segoe UI" w:cs="Segoe UI"/>
              </w:rPr>
            </w:pPr>
          </w:p>
        </w:tc>
      </w:tr>
      <w:tr w:rsidR="002F2DD8" w:rsidRPr="00A96AF9" w14:paraId="3CD68C21" w14:textId="77777777" w:rsidTr="000D3734">
        <w:trPr>
          <w:trHeight w:val="485"/>
        </w:trPr>
        <w:tc>
          <w:tcPr>
            <w:tcW w:w="1525" w:type="dxa"/>
            <w:vMerge/>
          </w:tcPr>
          <w:p w14:paraId="220E466E" w14:textId="02DF62C2" w:rsidR="002F2DD8" w:rsidRPr="00A96AF9" w:rsidRDefault="002F2DD8" w:rsidP="002F2DD8">
            <w:pPr>
              <w:rPr>
                <w:rFonts w:ascii="Segoe UI" w:hAnsi="Segoe UI" w:cs="Segoe UI"/>
                <w:b/>
              </w:rPr>
            </w:pPr>
          </w:p>
        </w:tc>
        <w:tc>
          <w:tcPr>
            <w:tcW w:w="1350" w:type="dxa"/>
            <w:vMerge/>
            <w:tcBorders>
              <w:top w:val="nil"/>
              <w:bottom w:val="nil"/>
            </w:tcBorders>
          </w:tcPr>
          <w:p w14:paraId="18B0B51E"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2F2DD8" w:rsidRPr="00A96AF9" w:rsidRDefault="002F2DD8" w:rsidP="002F2DD8">
            <w:pPr>
              <w:rPr>
                <w:rFonts w:ascii="Segoe UI" w:hAnsi="Segoe UI" w:cs="Segoe UI"/>
              </w:rPr>
            </w:pPr>
          </w:p>
        </w:tc>
      </w:tr>
      <w:tr w:rsidR="002F2DD8" w:rsidRPr="00A96AF9" w14:paraId="7DABD4B8" w14:textId="77777777" w:rsidTr="000D3734">
        <w:tc>
          <w:tcPr>
            <w:tcW w:w="1525" w:type="dxa"/>
            <w:vMerge/>
          </w:tcPr>
          <w:p w14:paraId="3FB4320D" w14:textId="6B1C3417" w:rsidR="002F2DD8" w:rsidRPr="00A96AF9" w:rsidRDefault="002F2DD8" w:rsidP="002F2DD8">
            <w:pPr>
              <w:rPr>
                <w:rFonts w:ascii="Segoe UI" w:hAnsi="Segoe UI" w:cs="Segoe UI"/>
                <w:b/>
              </w:rPr>
            </w:pPr>
          </w:p>
        </w:tc>
        <w:tc>
          <w:tcPr>
            <w:tcW w:w="1350" w:type="dxa"/>
            <w:vMerge/>
            <w:tcBorders>
              <w:top w:val="nil"/>
              <w:bottom w:val="nil"/>
            </w:tcBorders>
          </w:tcPr>
          <w:p w14:paraId="7EF103D2" w14:textId="5056CEC9"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7740E106" w:rsidR="002F2DD8" w:rsidRPr="00A96AF9" w:rsidRDefault="002F2DD8" w:rsidP="002F2DD8">
            <w:pPr>
              <w:jc w:val="center"/>
              <w:rPr>
                <w:rFonts w:ascii="Segoe UI" w:eastAsia="Arial" w:hAnsi="Segoe UI" w:cs="Segoe UI"/>
                <w:spacing w:val="-5"/>
              </w:rPr>
            </w:pPr>
            <w:r w:rsidRPr="005D0E68">
              <w:rPr>
                <w:rFonts w:ascii="Segoe UI" w:hAnsi="Segoe UI" w:cs="Segoe UI"/>
              </w:rPr>
              <w:t xml:space="preserve">            (d)</w:t>
            </w:r>
          </w:p>
        </w:tc>
        <w:tc>
          <w:tcPr>
            <w:tcW w:w="6930" w:type="dxa"/>
            <w:tcBorders>
              <w:top w:val="single" w:sz="4" w:space="0" w:color="auto"/>
              <w:bottom w:val="single" w:sz="4" w:space="0" w:color="auto"/>
            </w:tcBorders>
          </w:tcPr>
          <w:p w14:paraId="6B2DAAA8" w14:textId="0F058843"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2F2DD8" w:rsidRPr="00A96AF9" w:rsidRDefault="002F2DD8" w:rsidP="002F2DD8">
            <w:pPr>
              <w:rPr>
                <w:rFonts w:ascii="Segoe UI" w:hAnsi="Segoe UI" w:cs="Segoe UI"/>
              </w:rPr>
            </w:pPr>
          </w:p>
        </w:tc>
      </w:tr>
      <w:tr w:rsidR="002F2DD8" w:rsidRPr="00A96AF9" w14:paraId="64FA167E" w14:textId="77777777" w:rsidTr="000D3734">
        <w:tc>
          <w:tcPr>
            <w:tcW w:w="1525" w:type="dxa"/>
            <w:vMerge/>
          </w:tcPr>
          <w:p w14:paraId="2B484E8F" w14:textId="304A5EFD" w:rsidR="002F2DD8" w:rsidRPr="00A96AF9" w:rsidRDefault="002F2DD8" w:rsidP="002F2DD8">
            <w:pPr>
              <w:rPr>
                <w:rFonts w:ascii="Segoe UI" w:hAnsi="Segoe UI" w:cs="Segoe UI"/>
                <w:b/>
              </w:rPr>
            </w:pPr>
          </w:p>
        </w:tc>
        <w:tc>
          <w:tcPr>
            <w:tcW w:w="1350" w:type="dxa"/>
            <w:tcBorders>
              <w:top w:val="nil"/>
              <w:bottom w:val="nil"/>
            </w:tcBorders>
          </w:tcPr>
          <w:p w14:paraId="0FFA7E2C" w14:textId="145C9EE3"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2F2DD8" w:rsidRPr="00A96AF9" w:rsidRDefault="002F2DD8" w:rsidP="002F2DD8">
            <w:pPr>
              <w:rPr>
                <w:rFonts w:ascii="Segoe UI" w:hAnsi="Segoe UI" w:cs="Segoe UI"/>
              </w:rPr>
            </w:pPr>
          </w:p>
        </w:tc>
      </w:tr>
      <w:tr w:rsidR="002F2DD8" w:rsidRPr="00A96AF9" w14:paraId="039AE69B" w14:textId="77777777" w:rsidTr="000D3734">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88620B">
        <w:tc>
          <w:tcPr>
            <w:tcW w:w="1525" w:type="dxa"/>
            <w:vMerge/>
            <w:tcBorders>
              <w:bottom w:val="nil"/>
            </w:tcBorders>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88620B" w:rsidRPr="00A96AF9" w14:paraId="377ED228" w14:textId="77777777" w:rsidTr="0088620B">
        <w:tc>
          <w:tcPr>
            <w:tcW w:w="1525" w:type="dxa"/>
            <w:tcBorders>
              <w:top w:val="nil"/>
            </w:tcBorders>
          </w:tcPr>
          <w:p w14:paraId="1DFA69B7" w14:textId="77777777" w:rsidR="0088620B" w:rsidRPr="00A96AF9" w:rsidRDefault="0088620B" w:rsidP="0088620B">
            <w:pPr>
              <w:rPr>
                <w:rFonts w:ascii="Segoe UI" w:hAnsi="Segoe UI" w:cs="Segoe UI"/>
                <w:b/>
              </w:rPr>
            </w:pPr>
          </w:p>
        </w:tc>
        <w:tc>
          <w:tcPr>
            <w:tcW w:w="1350" w:type="dxa"/>
            <w:tcBorders>
              <w:top w:val="nil"/>
              <w:bottom w:val="single" w:sz="4" w:space="0" w:color="auto"/>
            </w:tcBorders>
          </w:tcPr>
          <w:p w14:paraId="2AB640B0" w14:textId="45842858" w:rsidR="0088620B" w:rsidRPr="00086103" w:rsidRDefault="0088620B" w:rsidP="0088620B">
            <w:pPr>
              <w:ind w:left="61" w:right="61"/>
              <w:jc w:val="center"/>
              <w:rPr>
                <w:rFonts w:ascii="Segoe UI" w:eastAsia="Arial" w:hAnsi="Segoe UI" w:cs="Segoe UI"/>
                <w:spacing w:val="-6"/>
              </w:rPr>
            </w:pPr>
            <w:r w:rsidRPr="00086103">
              <w:rPr>
                <w:rFonts w:ascii="Segoe UI" w:hAnsi="Segoe UI" w:cs="Segoe UI"/>
              </w:rPr>
              <w:t xml:space="preserve">Health Care Benefit Managers </w:t>
            </w:r>
          </w:p>
        </w:tc>
        <w:tc>
          <w:tcPr>
            <w:tcW w:w="2250" w:type="dxa"/>
            <w:tcBorders>
              <w:top w:val="nil"/>
              <w:bottom w:val="single" w:sz="4" w:space="0" w:color="auto"/>
            </w:tcBorders>
          </w:tcPr>
          <w:p w14:paraId="2CDC640C" w14:textId="7A0C9194" w:rsidR="0088620B" w:rsidRPr="00086103" w:rsidRDefault="0088620B" w:rsidP="0088620B">
            <w:pPr>
              <w:spacing w:before="37" w:line="281" w:lineRule="auto"/>
              <w:jc w:val="center"/>
              <w:rPr>
                <w:rFonts w:ascii="Segoe UI" w:hAnsi="Segoe UI" w:cs="Segoe UI"/>
              </w:rPr>
            </w:pPr>
            <w:r w:rsidRPr="00086103">
              <w:rPr>
                <w:rFonts w:ascii="Segoe UI" w:hAnsi="Segoe UI" w:cs="Segoe UI"/>
              </w:rPr>
              <w:t>WAC 284-180-325(1)</w:t>
            </w:r>
          </w:p>
        </w:tc>
        <w:tc>
          <w:tcPr>
            <w:tcW w:w="6930" w:type="dxa"/>
            <w:tcBorders>
              <w:top w:val="nil"/>
              <w:bottom w:val="single" w:sz="4" w:space="0" w:color="auto"/>
            </w:tcBorders>
          </w:tcPr>
          <w:p w14:paraId="1DF6FE79" w14:textId="4F39E442" w:rsidR="0088620B" w:rsidRPr="00086103" w:rsidRDefault="0088620B" w:rsidP="0088620B">
            <w:pPr>
              <w:pStyle w:val="ListParagraph"/>
              <w:numPr>
                <w:ilvl w:val="0"/>
                <w:numId w:val="5"/>
              </w:numPr>
              <w:ind w:left="331" w:right="115" w:hanging="270"/>
              <w:rPr>
                <w:rFonts w:ascii="Segoe UI" w:eastAsia="Times New Roman" w:hAnsi="Segoe UI" w:cs="Segoe UI"/>
              </w:rPr>
            </w:pPr>
            <w:r w:rsidRPr="00086103">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tcBorders>
          </w:tcPr>
          <w:p w14:paraId="278D20D4" w14:textId="77777777" w:rsidR="0088620B" w:rsidRPr="00A96AF9" w:rsidRDefault="0088620B" w:rsidP="0088620B">
            <w:pPr>
              <w:rPr>
                <w:rFonts w:ascii="Segoe UI" w:hAnsi="Segoe UI" w:cs="Segoe UI"/>
              </w:rPr>
            </w:pPr>
          </w:p>
        </w:tc>
        <w:tc>
          <w:tcPr>
            <w:tcW w:w="1440" w:type="dxa"/>
            <w:tcBorders>
              <w:top w:val="single" w:sz="4" w:space="0" w:color="auto"/>
            </w:tcBorders>
          </w:tcPr>
          <w:p w14:paraId="6C3139AF" w14:textId="77777777" w:rsidR="0088620B" w:rsidRPr="00A96AF9" w:rsidRDefault="0088620B" w:rsidP="0088620B">
            <w:pPr>
              <w:rPr>
                <w:rFonts w:ascii="Segoe UI" w:hAnsi="Segoe UI" w:cs="Segoe UI"/>
              </w:rPr>
            </w:pPr>
          </w:p>
        </w:tc>
      </w:tr>
      <w:tr w:rsidR="002F2DD8" w:rsidRPr="00A96AF9" w14:paraId="708C0E0D" w14:textId="77777777" w:rsidTr="00D94768">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327F0D" w:rsidRPr="00A96AF9" w14:paraId="12FBE4DF" w14:textId="77777777" w:rsidTr="0066084D">
        <w:tc>
          <w:tcPr>
            <w:tcW w:w="1525" w:type="dxa"/>
            <w:vMerge w:val="restart"/>
            <w:shd w:val="clear" w:color="auto" w:fill="FFFFFF" w:themeFill="background1"/>
          </w:tcPr>
          <w:p w14:paraId="0F8B8C03" w14:textId="77777777" w:rsidR="00327F0D" w:rsidRPr="00A96AF9" w:rsidRDefault="00327F0D" w:rsidP="00327F0D">
            <w:pPr>
              <w:ind w:right="61"/>
              <w:jc w:val="center"/>
              <w:rPr>
                <w:rFonts w:ascii="Segoe UI" w:hAnsi="Segoe UI" w:cs="Segoe UI"/>
                <w:b/>
              </w:rPr>
            </w:pPr>
            <w:r w:rsidRPr="00A96AF9">
              <w:rPr>
                <w:rFonts w:ascii="Segoe UI" w:hAnsi="Segoe UI" w:cs="Segoe UI"/>
                <w:b/>
              </w:rPr>
              <w:t>Coordination of Benefits</w:t>
            </w:r>
          </w:p>
          <w:p w14:paraId="7787137F" w14:textId="77777777" w:rsidR="00327F0D" w:rsidRPr="00A96AF9" w:rsidRDefault="00327F0D" w:rsidP="00327F0D">
            <w:pPr>
              <w:ind w:right="61"/>
              <w:jc w:val="center"/>
              <w:rPr>
                <w:rFonts w:ascii="Segoe UI" w:hAnsi="Segoe UI" w:cs="Segoe UI"/>
                <w:b/>
              </w:rPr>
            </w:pPr>
          </w:p>
          <w:p w14:paraId="6BCDA3EA" w14:textId="77777777" w:rsidR="00327F0D" w:rsidRDefault="00327F0D" w:rsidP="00327F0D">
            <w:pPr>
              <w:ind w:right="61"/>
              <w:jc w:val="center"/>
              <w:rPr>
                <w:rFonts w:ascii="Segoe UI" w:hAnsi="Segoe UI" w:cs="Segoe UI"/>
                <w:b/>
              </w:rPr>
            </w:pPr>
          </w:p>
          <w:p w14:paraId="4B163A33" w14:textId="77777777" w:rsidR="00327F0D" w:rsidRDefault="00327F0D" w:rsidP="00327F0D">
            <w:pPr>
              <w:ind w:right="61"/>
              <w:jc w:val="center"/>
              <w:rPr>
                <w:rFonts w:ascii="Segoe UI" w:hAnsi="Segoe UI" w:cs="Segoe UI"/>
                <w:b/>
              </w:rPr>
            </w:pPr>
          </w:p>
          <w:p w14:paraId="2EC38979" w14:textId="77777777" w:rsidR="00327F0D" w:rsidRDefault="00327F0D" w:rsidP="00327F0D">
            <w:pPr>
              <w:ind w:right="61"/>
              <w:jc w:val="center"/>
              <w:rPr>
                <w:rFonts w:ascii="Segoe UI" w:hAnsi="Segoe UI" w:cs="Segoe UI"/>
                <w:b/>
              </w:rPr>
            </w:pPr>
          </w:p>
          <w:p w14:paraId="1E7DC3B8" w14:textId="77777777" w:rsidR="00327F0D" w:rsidRDefault="00327F0D" w:rsidP="00327F0D">
            <w:pPr>
              <w:ind w:right="61"/>
              <w:jc w:val="center"/>
              <w:rPr>
                <w:rFonts w:ascii="Segoe UI" w:hAnsi="Segoe UI" w:cs="Segoe UI"/>
                <w:b/>
              </w:rPr>
            </w:pPr>
          </w:p>
          <w:p w14:paraId="59CA3EBC" w14:textId="77777777" w:rsidR="00327F0D" w:rsidRDefault="00327F0D" w:rsidP="00327F0D">
            <w:pPr>
              <w:ind w:right="61"/>
              <w:jc w:val="center"/>
              <w:rPr>
                <w:rFonts w:ascii="Segoe UI" w:hAnsi="Segoe UI" w:cs="Segoe UI"/>
                <w:b/>
              </w:rPr>
            </w:pPr>
          </w:p>
          <w:p w14:paraId="3BF787F9" w14:textId="77777777" w:rsidR="00CC28C1" w:rsidRDefault="00CC28C1" w:rsidP="00327F0D">
            <w:pPr>
              <w:ind w:right="61"/>
              <w:jc w:val="center"/>
              <w:rPr>
                <w:rFonts w:ascii="Segoe UI" w:hAnsi="Segoe UI" w:cs="Segoe UI"/>
                <w:b/>
              </w:rPr>
            </w:pPr>
          </w:p>
          <w:p w14:paraId="78193E3D" w14:textId="77777777" w:rsidR="00CC28C1" w:rsidRDefault="00CC28C1" w:rsidP="00327F0D">
            <w:pPr>
              <w:ind w:right="61"/>
              <w:jc w:val="center"/>
              <w:rPr>
                <w:rFonts w:ascii="Segoe UI" w:hAnsi="Segoe UI" w:cs="Segoe UI"/>
                <w:b/>
              </w:rPr>
            </w:pPr>
          </w:p>
          <w:p w14:paraId="6D20D76D" w14:textId="77777777" w:rsidR="00CC28C1" w:rsidRDefault="00CC28C1" w:rsidP="00327F0D">
            <w:pPr>
              <w:ind w:right="61"/>
              <w:jc w:val="center"/>
              <w:rPr>
                <w:rFonts w:ascii="Segoe UI" w:hAnsi="Segoe UI" w:cs="Segoe UI"/>
                <w:b/>
              </w:rPr>
            </w:pPr>
          </w:p>
          <w:p w14:paraId="25F53A39" w14:textId="77777777" w:rsidR="00CC28C1" w:rsidRDefault="00CC28C1" w:rsidP="00327F0D">
            <w:pPr>
              <w:ind w:right="61"/>
              <w:jc w:val="center"/>
              <w:rPr>
                <w:rFonts w:ascii="Segoe UI" w:hAnsi="Segoe UI" w:cs="Segoe UI"/>
                <w:b/>
              </w:rPr>
            </w:pPr>
          </w:p>
          <w:p w14:paraId="3956017F" w14:textId="77777777" w:rsidR="00CC28C1" w:rsidRDefault="00CC28C1" w:rsidP="00327F0D">
            <w:pPr>
              <w:ind w:right="61"/>
              <w:jc w:val="center"/>
              <w:rPr>
                <w:rFonts w:ascii="Segoe UI" w:hAnsi="Segoe UI" w:cs="Segoe UI"/>
                <w:b/>
              </w:rPr>
            </w:pPr>
          </w:p>
          <w:p w14:paraId="7162C628" w14:textId="77777777" w:rsidR="00CC28C1" w:rsidRDefault="00CC28C1" w:rsidP="00327F0D">
            <w:pPr>
              <w:ind w:right="61"/>
              <w:jc w:val="center"/>
              <w:rPr>
                <w:rFonts w:ascii="Segoe UI" w:hAnsi="Segoe UI" w:cs="Segoe UI"/>
                <w:b/>
              </w:rPr>
            </w:pPr>
          </w:p>
          <w:p w14:paraId="6D767186" w14:textId="77777777" w:rsidR="00CC28C1" w:rsidRDefault="00CC28C1" w:rsidP="00327F0D">
            <w:pPr>
              <w:ind w:right="61"/>
              <w:jc w:val="center"/>
              <w:rPr>
                <w:rFonts w:ascii="Segoe UI" w:hAnsi="Segoe UI" w:cs="Segoe UI"/>
                <w:b/>
              </w:rPr>
            </w:pPr>
          </w:p>
          <w:p w14:paraId="158B045D" w14:textId="7558DF2B"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327F0D" w:rsidRPr="00A96AF9" w:rsidRDefault="00327F0D" w:rsidP="00327F0D">
            <w:pPr>
              <w:ind w:right="61"/>
              <w:rPr>
                <w:rFonts w:ascii="Segoe UI" w:hAnsi="Segoe UI" w:cs="Segoe UI"/>
                <w:b/>
              </w:rPr>
            </w:pPr>
          </w:p>
          <w:p w14:paraId="719165AE" w14:textId="77777777" w:rsidR="00327F0D" w:rsidRPr="00A96AF9" w:rsidRDefault="00327F0D" w:rsidP="00327F0D">
            <w:pPr>
              <w:ind w:right="61"/>
              <w:rPr>
                <w:rFonts w:ascii="Segoe UI" w:hAnsi="Segoe UI" w:cs="Segoe UI"/>
                <w:b/>
              </w:rPr>
            </w:pPr>
          </w:p>
          <w:p w14:paraId="71F6B4D3" w14:textId="77777777" w:rsidR="00327F0D" w:rsidRPr="00A96AF9" w:rsidRDefault="00327F0D" w:rsidP="00327F0D">
            <w:pPr>
              <w:ind w:right="61"/>
              <w:rPr>
                <w:rFonts w:ascii="Segoe UI" w:hAnsi="Segoe UI" w:cs="Segoe UI"/>
                <w:b/>
              </w:rPr>
            </w:pPr>
          </w:p>
          <w:p w14:paraId="20840328" w14:textId="77777777" w:rsidR="00327F0D" w:rsidRPr="00A96AF9" w:rsidRDefault="00327F0D" w:rsidP="00327F0D">
            <w:pPr>
              <w:ind w:right="61"/>
              <w:rPr>
                <w:rFonts w:ascii="Segoe UI" w:hAnsi="Segoe UI" w:cs="Segoe UI"/>
                <w:b/>
              </w:rPr>
            </w:pPr>
          </w:p>
          <w:p w14:paraId="0379DCCB" w14:textId="77777777" w:rsidR="00327F0D" w:rsidRPr="00A96AF9" w:rsidRDefault="00327F0D" w:rsidP="00327F0D">
            <w:pPr>
              <w:ind w:right="61"/>
              <w:rPr>
                <w:rFonts w:ascii="Segoe UI" w:hAnsi="Segoe UI" w:cs="Segoe UI"/>
                <w:b/>
              </w:rPr>
            </w:pPr>
          </w:p>
          <w:p w14:paraId="75180141" w14:textId="77777777" w:rsidR="00327F0D" w:rsidRPr="00A96AF9" w:rsidRDefault="00327F0D" w:rsidP="00327F0D">
            <w:pPr>
              <w:ind w:right="61"/>
              <w:rPr>
                <w:rFonts w:ascii="Segoe UI" w:hAnsi="Segoe UI" w:cs="Segoe UI"/>
                <w:b/>
              </w:rPr>
            </w:pPr>
          </w:p>
          <w:p w14:paraId="34F50C95" w14:textId="77777777" w:rsidR="00327F0D" w:rsidRPr="00A96AF9" w:rsidRDefault="00327F0D" w:rsidP="00327F0D">
            <w:pPr>
              <w:ind w:right="61"/>
              <w:rPr>
                <w:rFonts w:ascii="Segoe UI" w:hAnsi="Segoe UI" w:cs="Segoe UI"/>
                <w:b/>
              </w:rPr>
            </w:pPr>
          </w:p>
          <w:p w14:paraId="37F06E3F" w14:textId="77777777" w:rsidR="00327F0D" w:rsidRPr="00A96AF9" w:rsidRDefault="00327F0D" w:rsidP="00327F0D">
            <w:pPr>
              <w:ind w:right="61"/>
              <w:rPr>
                <w:rFonts w:ascii="Segoe UI" w:hAnsi="Segoe UI" w:cs="Segoe UI"/>
                <w:b/>
              </w:rPr>
            </w:pPr>
          </w:p>
          <w:p w14:paraId="1DC2309E" w14:textId="77777777" w:rsidR="00327F0D" w:rsidRPr="00A96AF9" w:rsidRDefault="00327F0D" w:rsidP="00327F0D">
            <w:pPr>
              <w:ind w:right="61"/>
              <w:rPr>
                <w:rFonts w:ascii="Segoe UI" w:hAnsi="Segoe UI" w:cs="Segoe UI"/>
                <w:b/>
              </w:rPr>
            </w:pPr>
          </w:p>
          <w:p w14:paraId="3DCFED0C" w14:textId="77777777" w:rsidR="00327F0D" w:rsidRPr="00A96AF9" w:rsidRDefault="00327F0D" w:rsidP="00327F0D">
            <w:pPr>
              <w:ind w:right="61"/>
              <w:rPr>
                <w:rFonts w:ascii="Segoe UI" w:hAnsi="Segoe UI" w:cs="Segoe UI"/>
                <w:b/>
              </w:rPr>
            </w:pPr>
          </w:p>
          <w:p w14:paraId="6CC5C26B" w14:textId="77777777" w:rsidR="00327F0D" w:rsidRPr="00A96AF9" w:rsidRDefault="00327F0D" w:rsidP="00327F0D">
            <w:pPr>
              <w:ind w:right="61"/>
              <w:rPr>
                <w:rFonts w:ascii="Segoe UI" w:hAnsi="Segoe UI" w:cs="Segoe UI"/>
                <w:b/>
              </w:rPr>
            </w:pPr>
          </w:p>
          <w:p w14:paraId="79C073A3" w14:textId="77777777" w:rsidR="00327F0D" w:rsidRPr="00A96AF9" w:rsidRDefault="00327F0D" w:rsidP="00327F0D">
            <w:pPr>
              <w:ind w:right="61"/>
              <w:rPr>
                <w:rFonts w:ascii="Segoe UI" w:hAnsi="Segoe UI" w:cs="Segoe UI"/>
                <w:b/>
              </w:rPr>
            </w:pPr>
          </w:p>
          <w:p w14:paraId="67211C4A" w14:textId="77777777" w:rsidR="00327F0D" w:rsidRPr="00A96AF9" w:rsidRDefault="00327F0D" w:rsidP="00327F0D">
            <w:pPr>
              <w:ind w:right="61"/>
              <w:rPr>
                <w:rFonts w:ascii="Segoe UI" w:hAnsi="Segoe UI" w:cs="Segoe UI"/>
                <w:b/>
              </w:rPr>
            </w:pPr>
          </w:p>
          <w:p w14:paraId="7C472842" w14:textId="77777777" w:rsidR="00327F0D" w:rsidRPr="00A96AF9" w:rsidRDefault="00327F0D" w:rsidP="00327F0D">
            <w:pPr>
              <w:ind w:right="61"/>
              <w:rPr>
                <w:rFonts w:ascii="Segoe UI" w:hAnsi="Segoe UI" w:cs="Segoe UI"/>
                <w:b/>
              </w:rPr>
            </w:pPr>
          </w:p>
          <w:p w14:paraId="50E062F6" w14:textId="77777777" w:rsidR="00327F0D" w:rsidRPr="00A96AF9" w:rsidRDefault="00327F0D" w:rsidP="00327F0D">
            <w:pPr>
              <w:ind w:right="61"/>
              <w:rPr>
                <w:rFonts w:ascii="Segoe UI" w:hAnsi="Segoe UI" w:cs="Segoe UI"/>
                <w:b/>
              </w:rPr>
            </w:pPr>
          </w:p>
          <w:p w14:paraId="4B41624A" w14:textId="77777777" w:rsidR="00327F0D" w:rsidRPr="00A96AF9" w:rsidRDefault="00327F0D" w:rsidP="00327F0D">
            <w:pPr>
              <w:ind w:right="61"/>
              <w:rPr>
                <w:rFonts w:ascii="Segoe UI" w:hAnsi="Segoe UI" w:cs="Segoe UI"/>
                <w:b/>
              </w:rPr>
            </w:pPr>
          </w:p>
          <w:p w14:paraId="26649271" w14:textId="77777777" w:rsidR="00327F0D" w:rsidRPr="00A96AF9" w:rsidRDefault="00327F0D" w:rsidP="00327F0D">
            <w:pPr>
              <w:ind w:right="61"/>
              <w:rPr>
                <w:rFonts w:ascii="Segoe UI" w:hAnsi="Segoe UI" w:cs="Segoe UI"/>
                <w:b/>
              </w:rPr>
            </w:pPr>
          </w:p>
          <w:p w14:paraId="7B52BF8E" w14:textId="77777777" w:rsidR="00327F0D" w:rsidRPr="00A96AF9" w:rsidRDefault="00327F0D" w:rsidP="00327F0D">
            <w:pPr>
              <w:ind w:right="61"/>
              <w:rPr>
                <w:rFonts w:ascii="Segoe UI" w:hAnsi="Segoe UI" w:cs="Segoe UI"/>
                <w:b/>
              </w:rPr>
            </w:pPr>
          </w:p>
          <w:p w14:paraId="308BA7DE" w14:textId="77777777" w:rsidR="00327F0D" w:rsidRPr="00A96AF9" w:rsidRDefault="00327F0D" w:rsidP="00327F0D">
            <w:pPr>
              <w:ind w:right="61"/>
              <w:rPr>
                <w:rFonts w:ascii="Segoe UI" w:hAnsi="Segoe UI" w:cs="Segoe UI"/>
                <w:b/>
              </w:rPr>
            </w:pPr>
          </w:p>
          <w:p w14:paraId="09DB7345" w14:textId="77777777" w:rsidR="00327F0D" w:rsidRDefault="00327F0D" w:rsidP="00327F0D">
            <w:pPr>
              <w:ind w:right="61"/>
              <w:jc w:val="center"/>
              <w:rPr>
                <w:rFonts w:ascii="Segoe UI" w:hAnsi="Segoe UI" w:cs="Segoe UI"/>
                <w:b/>
              </w:rPr>
            </w:pPr>
          </w:p>
          <w:p w14:paraId="42E1DBCF" w14:textId="77777777" w:rsidR="00327F0D" w:rsidRDefault="00327F0D" w:rsidP="00327F0D">
            <w:pPr>
              <w:ind w:right="61"/>
              <w:jc w:val="center"/>
              <w:rPr>
                <w:rFonts w:ascii="Segoe UI" w:hAnsi="Segoe UI" w:cs="Segoe UI"/>
                <w:b/>
              </w:rPr>
            </w:pPr>
          </w:p>
          <w:p w14:paraId="6DBA6173" w14:textId="77777777" w:rsidR="00327F0D" w:rsidRDefault="00327F0D" w:rsidP="00327F0D">
            <w:pPr>
              <w:ind w:right="61"/>
              <w:jc w:val="center"/>
              <w:rPr>
                <w:rFonts w:ascii="Segoe UI" w:hAnsi="Segoe UI" w:cs="Segoe UI"/>
                <w:b/>
              </w:rPr>
            </w:pPr>
          </w:p>
          <w:p w14:paraId="22395D09" w14:textId="77777777" w:rsidR="00327F0D" w:rsidRDefault="00327F0D" w:rsidP="00327F0D">
            <w:pPr>
              <w:ind w:right="61"/>
              <w:jc w:val="center"/>
              <w:rPr>
                <w:rFonts w:ascii="Segoe UI" w:hAnsi="Segoe UI" w:cs="Segoe UI"/>
                <w:b/>
              </w:rPr>
            </w:pPr>
          </w:p>
          <w:p w14:paraId="3B6ADE71" w14:textId="3F9198A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327F0D" w:rsidRPr="00A96AF9" w:rsidRDefault="00327F0D" w:rsidP="00327F0D">
            <w:pPr>
              <w:ind w:left="-34"/>
              <w:rPr>
                <w:rFonts w:ascii="Segoe UI" w:hAnsi="Segoe UI" w:cs="Segoe UI"/>
                <w:b/>
              </w:rPr>
            </w:pPr>
          </w:p>
          <w:p w14:paraId="10E36277" w14:textId="77777777" w:rsidR="00327F0D" w:rsidRPr="00A96AF9" w:rsidRDefault="00327F0D" w:rsidP="00327F0D">
            <w:pPr>
              <w:ind w:left="-34"/>
              <w:rPr>
                <w:rFonts w:ascii="Segoe UI" w:hAnsi="Segoe UI" w:cs="Segoe UI"/>
                <w:b/>
              </w:rPr>
            </w:pPr>
          </w:p>
          <w:p w14:paraId="7E453C54" w14:textId="77777777" w:rsidR="00327F0D" w:rsidRPr="00A96AF9" w:rsidRDefault="00327F0D" w:rsidP="00327F0D">
            <w:pPr>
              <w:ind w:left="-34"/>
              <w:rPr>
                <w:rFonts w:ascii="Segoe UI" w:hAnsi="Segoe UI" w:cs="Segoe UI"/>
                <w:b/>
              </w:rPr>
            </w:pPr>
          </w:p>
          <w:p w14:paraId="41285F32" w14:textId="77777777" w:rsidR="00327F0D" w:rsidRPr="00A96AF9" w:rsidRDefault="00327F0D" w:rsidP="00327F0D">
            <w:pPr>
              <w:ind w:left="-34"/>
              <w:rPr>
                <w:rFonts w:ascii="Segoe UI" w:hAnsi="Segoe UI" w:cs="Segoe UI"/>
                <w:b/>
              </w:rPr>
            </w:pPr>
          </w:p>
          <w:p w14:paraId="44D8E498" w14:textId="77777777" w:rsidR="00327F0D" w:rsidRPr="00A96AF9" w:rsidRDefault="00327F0D" w:rsidP="00327F0D">
            <w:pPr>
              <w:ind w:left="-34"/>
              <w:rPr>
                <w:rFonts w:ascii="Segoe UI" w:hAnsi="Segoe UI" w:cs="Segoe UI"/>
                <w:b/>
              </w:rPr>
            </w:pPr>
          </w:p>
          <w:p w14:paraId="4FC6767B" w14:textId="77777777" w:rsidR="00327F0D" w:rsidRPr="00A96AF9" w:rsidRDefault="00327F0D" w:rsidP="00327F0D">
            <w:pPr>
              <w:ind w:left="-34"/>
              <w:rPr>
                <w:rFonts w:ascii="Segoe UI" w:hAnsi="Segoe UI" w:cs="Segoe UI"/>
                <w:b/>
              </w:rPr>
            </w:pPr>
          </w:p>
          <w:p w14:paraId="0BBC2FAB" w14:textId="77777777" w:rsidR="00327F0D" w:rsidRPr="00A96AF9" w:rsidRDefault="00327F0D" w:rsidP="00327F0D">
            <w:pPr>
              <w:ind w:left="-34"/>
              <w:rPr>
                <w:rFonts w:ascii="Segoe UI" w:hAnsi="Segoe UI" w:cs="Segoe UI"/>
                <w:b/>
              </w:rPr>
            </w:pPr>
          </w:p>
          <w:p w14:paraId="4D7D6493" w14:textId="77777777" w:rsidR="00327F0D" w:rsidRPr="00A96AF9" w:rsidRDefault="00327F0D" w:rsidP="00327F0D">
            <w:pPr>
              <w:ind w:left="-34"/>
              <w:rPr>
                <w:rFonts w:ascii="Segoe UI" w:hAnsi="Segoe UI" w:cs="Segoe UI"/>
                <w:b/>
              </w:rPr>
            </w:pPr>
          </w:p>
          <w:p w14:paraId="5E8830BE" w14:textId="77777777" w:rsidR="00327F0D" w:rsidRPr="00A96AF9" w:rsidRDefault="00327F0D" w:rsidP="00327F0D">
            <w:pPr>
              <w:ind w:left="-34"/>
              <w:rPr>
                <w:rFonts w:ascii="Segoe UI" w:hAnsi="Segoe UI" w:cs="Segoe UI"/>
                <w:b/>
              </w:rPr>
            </w:pPr>
          </w:p>
          <w:p w14:paraId="29C2E4F5" w14:textId="77777777" w:rsidR="00327F0D" w:rsidRPr="00A96AF9" w:rsidRDefault="00327F0D" w:rsidP="00327F0D">
            <w:pPr>
              <w:ind w:left="-34"/>
              <w:rPr>
                <w:rFonts w:ascii="Segoe UI" w:hAnsi="Segoe UI" w:cs="Segoe UI"/>
                <w:b/>
              </w:rPr>
            </w:pPr>
          </w:p>
          <w:p w14:paraId="34D64F1D" w14:textId="77777777" w:rsidR="00327F0D" w:rsidRPr="00A96AF9" w:rsidRDefault="00327F0D" w:rsidP="00327F0D">
            <w:pPr>
              <w:ind w:left="-34"/>
              <w:rPr>
                <w:rFonts w:ascii="Segoe UI" w:hAnsi="Segoe UI" w:cs="Segoe UI"/>
                <w:b/>
              </w:rPr>
            </w:pPr>
          </w:p>
          <w:p w14:paraId="18DE261C" w14:textId="77777777" w:rsidR="00327F0D" w:rsidRPr="00A96AF9" w:rsidRDefault="00327F0D" w:rsidP="00327F0D">
            <w:pPr>
              <w:ind w:left="-34"/>
              <w:rPr>
                <w:rFonts w:ascii="Segoe UI" w:hAnsi="Segoe UI" w:cs="Segoe UI"/>
                <w:b/>
              </w:rPr>
            </w:pPr>
          </w:p>
          <w:p w14:paraId="1D68B48D" w14:textId="77777777" w:rsidR="00327F0D" w:rsidRPr="00A96AF9" w:rsidRDefault="00327F0D" w:rsidP="00327F0D">
            <w:pPr>
              <w:ind w:left="-34"/>
              <w:rPr>
                <w:rFonts w:ascii="Segoe UI" w:hAnsi="Segoe UI" w:cs="Segoe UI"/>
                <w:b/>
              </w:rPr>
            </w:pPr>
          </w:p>
          <w:p w14:paraId="54E3376C" w14:textId="77777777" w:rsidR="00327F0D" w:rsidRPr="00A96AF9" w:rsidRDefault="00327F0D" w:rsidP="00327F0D">
            <w:pPr>
              <w:ind w:left="-34"/>
              <w:rPr>
                <w:rFonts w:ascii="Segoe UI" w:hAnsi="Segoe UI" w:cs="Segoe UI"/>
                <w:b/>
              </w:rPr>
            </w:pPr>
          </w:p>
          <w:p w14:paraId="2BD21EE6" w14:textId="77777777" w:rsidR="00327F0D" w:rsidRPr="00A96AF9" w:rsidRDefault="00327F0D" w:rsidP="00327F0D">
            <w:pPr>
              <w:ind w:left="-34"/>
              <w:rPr>
                <w:rFonts w:ascii="Segoe UI" w:hAnsi="Segoe UI" w:cs="Segoe UI"/>
                <w:b/>
              </w:rPr>
            </w:pPr>
          </w:p>
          <w:p w14:paraId="36F83047" w14:textId="77777777" w:rsidR="00327F0D" w:rsidRPr="00A96AF9" w:rsidRDefault="00327F0D" w:rsidP="00327F0D">
            <w:pPr>
              <w:ind w:left="-34"/>
              <w:rPr>
                <w:rFonts w:ascii="Segoe UI" w:hAnsi="Segoe UI" w:cs="Segoe UI"/>
                <w:b/>
              </w:rPr>
            </w:pPr>
          </w:p>
          <w:p w14:paraId="6A60DBA6" w14:textId="77777777" w:rsidR="00327F0D" w:rsidRPr="00A96AF9" w:rsidRDefault="00327F0D" w:rsidP="00327F0D">
            <w:pPr>
              <w:ind w:left="-34"/>
              <w:rPr>
                <w:rFonts w:ascii="Segoe UI" w:hAnsi="Segoe UI" w:cs="Segoe UI"/>
                <w:b/>
              </w:rPr>
            </w:pPr>
          </w:p>
          <w:p w14:paraId="20D75090" w14:textId="77777777" w:rsidR="00327F0D" w:rsidRPr="00A96AF9" w:rsidRDefault="00327F0D" w:rsidP="00327F0D">
            <w:pPr>
              <w:ind w:left="-34"/>
              <w:rPr>
                <w:rFonts w:ascii="Segoe UI" w:hAnsi="Segoe UI" w:cs="Segoe UI"/>
                <w:b/>
              </w:rPr>
            </w:pPr>
          </w:p>
          <w:p w14:paraId="7F3A754E" w14:textId="77777777" w:rsidR="00327F0D" w:rsidRDefault="00327F0D" w:rsidP="00327F0D">
            <w:pPr>
              <w:ind w:left="-34"/>
              <w:rPr>
                <w:rFonts w:ascii="Segoe UI" w:hAnsi="Segoe UI" w:cs="Segoe UI"/>
                <w:b/>
              </w:rPr>
            </w:pPr>
          </w:p>
          <w:p w14:paraId="4A513D4C" w14:textId="77777777" w:rsidR="00327F0D" w:rsidRDefault="00327F0D" w:rsidP="00327F0D">
            <w:pPr>
              <w:ind w:left="-34"/>
              <w:rPr>
                <w:rFonts w:ascii="Segoe UI" w:hAnsi="Segoe UI" w:cs="Segoe UI"/>
                <w:b/>
              </w:rPr>
            </w:pPr>
          </w:p>
          <w:p w14:paraId="29A95A3D" w14:textId="77777777" w:rsidR="00327F0D" w:rsidRPr="00A96AF9" w:rsidRDefault="00327F0D" w:rsidP="00327F0D">
            <w:pPr>
              <w:ind w:left="-34"/>
              <w:rPr>
                <w:rFonts w:ascii="Segoe UI" w:hAnsi="Segoe UI" w:cs="Segoe UI"/>
                <w:b/>
              </w:rPr>
            </w:pPr>
          </w:p>
          <w:p w14:paraId="2944E4F3" w14:textId="77777777" w:rsidR="00327F0D" w:rsidRDefault="00327F0D" w:rsidP="00327F0D">
            <w:pPr>
              <w:ind w:right="61"/>
              <w:jc w:val="center"/>
              <w:rPr>
                <w:rFonts w:ascii="Segoe UI" w:hAnsi="Segoe UI" w:cs="Segoe UI"/>
                <w:b/>
              </w:rPr>
            </w:pPr>
          </w:p>
          <w:p w14:paraId="53100589" w14:textId="77777777" w:rsidR="00327F0D" w:rsidRDefault="00327F0D" w:rsidP="00327F0D">
            <w:pPr>
              <w:ind w:right="61"/>
              <w:jc w:val="center"/>
              <w:rPr>
                <w:rFonts w:ascii="Segoe UI" w:hAnsi="Segoe UI" w:cs="Segoe UI"/>
                <w:b/>
              </w:rPr>
            </w:pPr>
          </w:p>
          <w:p w14:paraId="28B128A5" w14:textId="77777777" w:rsidR="00327F0D" w:rsidRDefault="00327F0D" w:rsidP="00327F0D">
            <w:pPr>
              <w:ind w:right="61"/>
              <w:jc w:val="center"/>
              <w:rPr>
                <w:rFonts w:ascii="Segoe UI" w:hAnsi="Segoe UI" w:cs="Segoe UI"/>
                <w:b/>
              </w:rPr>
            </w:pPr>
          </w:p>
          <w:p w14:paraId="1F7672BE"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327F0D" w:rsidRPr="00A96AF9" w:rsidRDefault="00327F0D" w:rsidP="00327F0D">
            <w:pPr>
              <w:ind w:right="61"/>
              <w:rPr>
                <w:rFonts w:ascii="Segoe UI" w:hAnsi="Segoe UI" w:cs="Segoe UI"/>
                <w:b/>
              </w:rPr>
            </w:pPr>
          </w:p>
          <w:p w14:paraId="4DD14F9D" w14:textId="77777777" w:rsidR="00327F0D" w:rsidRPr="00A96AF9" w:rsidRDefault="00327F0D" w:rsidP="00327F0D">
            <w:pPr>
              <w:ind w:right="61"/>
              <w:rPr>
                <w:rFonts w:ascii="Segoe UI" w:hAnsi="Segoe UI" w:cs="Segoe UI"/>
                <w:b/>
              </w:rPr>
            </w:pPr>
          </w:p>
          <w:p w14:paraId="71E82003" w14:textId="77777777" w:rsidR="00327F0D" w:rsidRPr="00A96AF9" w:rsidRDefault="00327F0D" w:rsidP="00327F0D">
            <w:pPr>
              <w:ind w:right="61"/>
              <w:rPr>
                <w:rFonts w:ascii="Segoe UI" w:hAnsi="Segoe UI" w:cs="Segoe UI"/>
                <w:b/>
              </w:rPr>
            </w:pPr>
          </w:p>
          <w:p w14:paraId="7120F518" w14:textId="77777777" w:rsidR="00327F0D" w:rsidRPr="00A96AF9" w:rsidRDefault="00327F0D" w:rsidP="00327F0D">
            <w:pPr>
              <w:ind w:right="61"/>
              <w:rPr>
                <w:rFonts w:ascii="Segoe UI" w:hAnsi="Segoe UI" w:cs="Segoe UI"/>
                <w:b/>
              </w:rPr>
            </w:pPr>
          </w:p>
          <w:p w14:paraId="18678A0A" w14:textId="77777777" w:rsidR="00327F0D" w:rsidRPr="00A96AF9" w:rsidRDefault="00327F0D" w:rsidP="00327F0D">
            <w:pPr>
              <w:ind w:right="61"/>
              <w:rPr>
                <w:rFonts w:ascii="Segoe UI" w:hAnsi="Segoe UI" w:cs="Segoe UI"/>
                <w:b/>
              </w:rPr>
            </w:pPr>
          </w:p>
          <w:p w14:paraId="57275FE6" w14:textId="77777777" w:rsidR="00327F0D" w:rsidRPr="00A96AF9" w:rsidRDefault="00327F0D" w:rsidP="00327F0D">
            <w:pPr>
              <w:ind w:right="61"/>
              <w:rPr>
                <w:rFonts w:ascii="Segoe UI" w:hAnsi="Segoe UI" w:cs="Segoe UI"/>
                <w:b/>
              </w:rPr>
            </w:pPr>
          </w:p>
          <w:p w14:paraId="1C96D239" w14:textId="77777777" w:rsidR="00327F0D" w:rsidRPr="00A96AF9" w:rsidRDefault="00327F0D" w:rsidP="00327F0D">
            <w:pPr>
              <w:ind w:right="61"/>
              <w:rPr>
                <w:rFonts w:ascii="Segoe UI" w:hAnsi="Segoe UI" w:cs="Segoe UI"/>
                <w:b/>
              </w:rPr>
            </w:pPr>
          </w:p>
          <w:p w14:paraId="610B9C1D" w14:textId="77777777" w:rsidR="00327F0D" w:rsidRPr="00A96AF9" w:rsidRDefault="00327F0D" w:rsidP="00327F0D">
            <w:pPr>
              <w:ind w:right="61"/>
              <w:rPr>
                <w:rFonts w:ascii="Segoe UI" w:hAnsi="Segoe UI" w:cs="Segoe UI"/>
                <w:b/>
              </w:rPr>
            </w:pPr>
          </w:p>
          <w:p w14:paraId="1570E259" w14:textId="77777777" w:rsidR="00327F0D" w:rsidRPr="00A96AF9" w:rsidRDefault="00327F0D" w:rsidP="00327F0D">
            <w:pPr>
              <w:ind w:right="61"/>
              <w:rPr>
                <w:rFonts w:ascii="Segoe UI" w:hAnsi="Segoe UI" w:cs="Segoe UI"/>
                <w:b/>
              </w:rPr>
            </w:pPr>
          </w:p>
          <w:p w14:paraId="26A833B2" w14:textId="77777777" w:rsidR="00327F0D" w:rsidRPr="00A96AF9" w:rsidRDefault="00327F0D" w:rsidP="00327F0D">
            <w:pPr>
              <w:ind w:right="61"/>
              <w:rPr>
                <w:rFonts w:ascii="Segoe UI" w:hAnsi="Segoe UI" w:cs="Segoe UI"/>
                <w:b/>
              </w:rPr>
            </w:pPr>
          </w:p>
          <w:p w14:paraId="1DD3F275" w14:textId="77777777" w:rsidR="00327F0D" w:rsidRPr="00A96AF9" w:rsidRDefault="00327F0D" w:rsidP="00327F0D">
            <w:pPr>
              <w:ind w:right="61"/>
              <w:rPr>
                <w:rFonts w:ascii="Segoe UI" w:hAnsi="Segoe UI" w:cs="Segoe UI"/>
                <w:b/>
              </w:rPr>
            </w:pPr>
          </w:p>
          <w:p w14:paraId="67092E38" w14:textId="77777777" w:rsidR="00327F0D" w:rsidRPr="00A96AF9" w:rsidRDefault="00327F0D" w:rsidP="00327F0D">
            <w:pPr>
              <w:ind w:right="61"/>
              <w:rPr>
                <w:rFonts w:ascii="Segoe UI" w:hAnsi="Segoe UI" w:cs="Segoe UI"/>
                <w:b/>
              </w:rPr>
            </w:pPr>
          </w:p>
          <w:p w14:paraId="663F11A1" w14:textId="77777777" w:rsidR="00327F0D" w:rsidRPr="00A96AF9" w:rsidRDefault="00327F0D" w:rsidP="00327F0D">
            <w:pPr>
              <w:ind w:right="61"/>
              <w:rPr>
                <w:rFonts w:ascii="Segoe UI" w:hAnsi="Segoe UI" w:cs="Segoe UI"/>
                <w:b/>
              </w:rPr>
            </w:pPr>
          </w:p>
          <w:p w14:paraId="1C942DEC" w14:textId="77777777" w:rsidR="00327F0D" w:rsidRPr="00A96AF9" w:rsidRDefault="00327F0D" w:rsidP="00327F0D">
            <w:pPr>
              <w:ind w:right="61"/>
              <w:rPr>
                <w:rFonts w:ascii="Segoe UI" w:hAnsi="Segoe UI" w:cs="Segoe UI"/>
                <w:b/>
              </w:rPr>
            </w:pPr>
          </w:p>
          <w:p w14:paraId="7BB287CE" w14:textId="77777777" w:rsidR="00327F0D" w:rsidRPr="00A96AF9" w:rsidRDefault="00327F0D" w:rsidP="00327F0D">
            <w:pPr>
              <w:ind w:right="61"/>
              <w:rPr>
                <w:rFonts w:ascii="Segoe UI" w:hAnsi="Segoe UI" w:cs="Segoe UI"/>
                <w:b/>
              </w:rPr>
            </w:pPr>
          </w:p>
          <w:p w14:paraId="0B10D835" w14:textId="77777777" w:rsidR="00327F0D" w:rsidRPr="00A96AF9" w:rsidRDefault="00327F0D" w:rsidP="00327F0D">
            <w:pPr>
              <w:ind w:right="61"/>
              <w:rPr>
                <w:rFonts w:ascii="Segoe UI" w:hAnsi="Segoe UI" w:cs="Segoe UI"/>
                <w:b/>
              </w:rPr>
            </w:pPr>
          </w:p>
          <w:p w14:paraId="20433229" w14:textId="77777777" w:rsidR="00327F0D" w:rsidRPr="00A96AF9" w:rsidRDefault="00327F0D" w:rsidP="00327F0D">
            <w:pPr>
              <w:ind w:right="61"/>
              <w:rPr>
                <w:rFonts w:ascii="Segoe UI" w:hAnsi="Segoe UI" w:cs="Segoe UI"/>
                <w:b/>
              </w:rPr>
            </w:pPr>
          </w:p>
          <w:p w14:paraId="4CE81E9E" w14:textId="77777777" w:rsidR="00327F0D" w:rsidRDefault="00327F0D" w:rsidP="00327F0D">
            <w:pPr>
              <w:ind w:right="61"/>
              <w:rPr>
                <w:rFonts w:ascii="Segoe UI" w:hAnsi="Segoe UI" w:cs="Segoe UI"/>
                <w:b/>
              </w:rPr>
            </w:pPr>
          </w:p>
          <w:p w14:paraId="68A77E17" w14:textId="77777777" w:rsidR="00327F0D" w:rsidRDefault="00327F0D" w:rsidP="00327F0D">
            <w:pPr>
              <w:ind w:right="61"/>
              <w:rPr>
                <w:rFonts w:ascii="Segoe UI" w:hAnsi="Segoe UI" w:cs="Segoe UI"/>
                <w:b/>
              </w:rPr>
            </w:pPr>
          </w:p>
          <w:p w14:paraId="7C9D1EC7" w14:textId="77777777" w:rsidR="00327F0D" w:rsidRDefault="00327F0D" w:rsidP="00327F0D">
            <w:pPr>
              <w:ind w:right="61"/>
              <w:rPr>
                <w:rFonts w:ascii="Segoe UI" w:hAnsi="Segoe UI" w:cs="Segoe UI"/>
                <w:b/>
              </w:rPr>
            </w:pPr>
          </w:p>
          <w:p w14:paraId="32B2C41C" w14:textId="77777777" w:rsidR="00327F0D" w:rsidRPr="00A96AF9" w:rsidRDefault="00327F0D" w:rsidP="00327F0D">
            <w:pPr>
              <w:ind w:right="61"/>
              <w:rPr>
                <w:rFonts w:ascii="Segoe UI" w:hAnsi="Segoe UI" w:cs="Segoe UI"/>
                <w:b/>
              </w:rPr>
            </w:pPr>
          </w:p>
          <w:p w14:paraId="7FEB776D" w14:textId="77777777" w:rsidR="00327F0D" w:rsidRPr="00A96AF9" w:rsidRDefault="00327F0D" w:rsidP="00327F0D">
            <w:pPr>
              <w:ind w:right="61"/>
              <w:rPr>
                <w:rFonts w:ascii="Segoe UI" w:hAnsi="Segoe UI" w:cs="Segoe UI"/>
                <w:b/>
              </w:rPr>
            </w:pPr>
          </w:p>
          <w:p w14:paraId="68F5611B" w14:textId="77777777" w:rsidR="00327F0D" w:rsidRPr="00A96AF9" w:rsidRDefault="00327F0D" w:rsidP="00327F0D">
            <w:pPr>
              <w:ind w:right="61"/>
              <w:rPr>
                <w:rFonts w:ascii="Segoe UI" w:hAnsi="Segoe UI" w:cs="Segoe UI"/>
                <w:b/>
              </w:rPr>
            </w:pPr>
          </w:p>
          <w:p w14:paraId="46C70684" w14:textId="44F3CF1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327F0D" w:rsidRPr="00A96AF9" w:rsidRDefault="00327F0D" w:rsidP="00327F0D">
            <w:pPr>
              <w:ind w:right="61"/>
              <w:rPr>
                <w:rFonts w:ascii="Segoe UI" w:hAnsi="Segoe UI" w:cs="Segoe UI"/>
                <w:b/>
              </w:rPr>
            </w:pPr>
          </w:p>
          <w:p w14:paraId="570EBB59" w14:textId="77777777" w:rsidR="00327F0D" w:rsidRPr="00A96AF9" w:rsidRDefault="00327F0D" w:rsidP="00327F0D">
            <w:pPr>
              <w:ind w:right="61"/>
              <w:rPr>
                <w:rFonts w:ascii="Segoe UI" w:hAnsi="Segoe UI" w:cs="Segoe UI"/>
                <w:b/>
              </w:rPr>
            </w:pPr>
          </w:p>
          <w:p w14:paraId="6B3617E7" w14:textId="77777777" w:rsidR="00327F0D" w:rsidRPr="00A96AF9" w:rsidRDefault="00327F0D" w:rsidP="00327F0D">
            <w:pPr>
              <w:ind w:right="61"/>
              <w:rPr>
                <w:rFonts w:ascii="Segoe UI" w:hAnsi="Segoe UI" w:cs="Segoe UI"/>
                <w:b/>
              </w:rPr>
            </w:pPr>
          </w:p>
          <w:p w14:paraId="153FD934" w14:textId="77777777" w:rsidR="00327F0D" w:rsidRPr="00A96AF9" w:rsidRDefault="00327F0D" w:rsidP="00327F0D">
            <w:pPr>
              <w:ind w:right="61"/>
              <w:rPr>
                <w:rFonts w:ascii="Segoe UI" w:hAnsi="Segoe UI" w:cs="Segoe UI"/>
                <w:b/>
              </w:rPr>
            </w:pPr>
          </w:p>
          <w:p w14:paraId="4D7C631A" w14:textId="77777777" w:rsidR="00327F0D" w:rsidRPr="00A96AF9" w:rsidRDefault="00327F0D" w:rsidP="00327F0D">
            <w:pPr>
              <w:ind w:right="61"/>
              <w:rPr>
                <w:rFonts w:ascii="Segoe UI" w:hAnsi="Segoe UI" w:cs="Segoe UI"/>
                <w:b/>
              </w:rPr>
            </w:pPr>
          </w:p>
          <w:p w14:paraId="37F2B3AA" w14:textId="77777777" w:rsidR="00327F0D" w:rsidRPr="00A96AF9" w:rsidRDefault="00327F0D" w:rsidP="00327F0D">
            <w:pPr>
              <w:ind w:right="61"/>
              <w:rPr>
                <w:rFonts w:ascii="Segoe UI" w:hAnsi="Segoe UI" w:cs="Segoe UI"/>
                <w:b/>
              </w:rPr>
            </w:pPr>
          </w:p>
          <w:p w14:paraId="74E344B7" w14:textId="77777777" w:rsidR="00327F0D" w:rsidRPr="00A96AF9" w:rsidRDefault="00327F0D" w:rsidP="00327F0D">
            <w:pPr>
              <w:ind w:right="61"/>
              <w:rPr>
                <w:rFonts w:ascii="Segoe UI" w:hAnsi="Segoe UI" w:cs="Segoe UI"/>
                <w:b/>
              </w:rPr>
            </w:pPr>
          </w:p>
          <w:p w14:paraId="4DD01704" w14:textId="77777777" w:rsidR="00327F0D" w:rsidRPr="00A96AF9" w:rsidRDefault="00327F0D" w:rsidP="00327F0D">
            <w:pPr>
              <w:ind w:right="61"/>
              <w:rPr>
                <w:rFonts w:ascii="Segoe UI" w:hAnsi="Segoe UI" w:cs="Segoe UI"/>
                <w:b/>
              </w:rPr>
            </w:pPr>
          </w:p>
          <w:p w14:paraId="430FDC14" w14:textId="77777777" w:rsidR="00327F0D" w:rsidRPr="00A96AF9" w:rsidRDefault="00327F0D" w:rsidP="00327F0D">
            <w:pPr>
              <w:ind w:right="61"/>
              <w:rPr>
                <w:rFonts w:ascii="Segoe UI" w:hAnsi="Segoe UI" w:cs="Segoe UI"/>
                <w:b/>
              </w:rPr>
            </w:pPr>
          </w:p>
          <w:p w14:paraId="527ACD1F" w14:textId="77777777" w:rsidR="00327F0D" w:rsidRPr="00A96AF9" w:rsidRDefault="00327F0D" w:rsidP="00327F0D">
            <w:pPr>
              <w:ind w:right="61"/>
              <w:rPr>
                <w:rFonts w:ascii="Segoe UI" w:hAnsi="Segoe UI" w:cs="Segoe UI"/>
                <w:b/>
              </w:rPr>
            </w:pPr>
          </w:p>
          <w:p w14:paraId="4C1C00A4" w14:textId="77777777" w:rsidR="00327F0D" w:rsidRPr="00A96AF9" w:rsidRDefault="00327F0D" w:rsidP="00327F0D">
            <w:pPr>
              <w:ind w:right="61"/>
              <w:rPr>
                <w:rFonts w:ascii="Segoe UI" w:hAnsi="Segoe UI" w:cs="Segoe UI"/>
                <w:b/>
              </w:rPr>
            </w:pPr>
          </w:p>
          <w:p w14:paraId="6951805F" w14:textId="77777777" w:rsidR="00327F0D" w:rsidRPr="00A96AF9" w:rsidRDefault="00327F0D" w:rsidP="00327F0D">
            <w:pPr>
              <w:ind w:right="61"/>
              <w:rPr>
                <w:rFonts w:ascii="Segoe UI" w:hAnsi="Segoe UI" w:cs="Segoe UI"/>
                <w:b/>
              </w:rPr>
            </w:pPr>
          </w:p>
          <w:p w14:paraId="76B6B2D2" w14:textId="77777777" w:rsidR="00327F0D" w:rsidRPr="00A96AF9" w:rsidRDefault="00327F0D" w:rsidP="00327F0D">
            <w:pPr>
              <w:ind w:right="61"/>
              <w:rPr>
                <w:rFonts w:ascii="Segoe UI" w:hAnsi="Segoe UI" w:cs="Segoe UI"/>
                <w:b/>
              </w:rPr>
            </w:pPr>
          </w:p>
          <w:p w14:paraId="59F71B39" w14:textId="77777777" w:rsidR="00327F0D" w:rsidRPr="00A96AF9" w:rsidRDefault="00327F0D" w:rsidP="00327F0D">
            <w:pPr>
              <w:ind w:right="61"/>
              <w:rPr>
                <w:rFonts w:ascii="Segoe UI" w:hAnsi="Segoe UI" w:cs="Segoe UI"/>
                <w:b/>
              </w:rPr>
            </w:pPr>
          </w:p>
          <w:p w14:paraId="77DC3A23" w14:textId="77777777" w:rsidR="00327F0D" w:rsidRPr="00A96AF9" w:rsidRDefault="00327F0D" w:rsidP="00327F0D">
            <w:pPr>
              <w:ind w:right="61"/>
              <w:rPr>
                <w:rFonts w:ascii="Segoe UI" w:hAnsi="Segoe UI" w:cs="Segoe UI"/>
                <w:b/>
              </w:rPr>
            </w:pPr>
          </w:p>
          <w:p w14:paraId="56AF4826" w14:textId="77777777" w:rsidR="00327F0D" w:rsidRPr="00A96AF9" w:rsidRDefault="00327F0D" w:rsidP="00327F0D">
            <w:pPr>
              <w:ind w:right="61"/>
              <w:rPr>
                <w:rFonts w:ascii="Segoe UI" w:hAnsi="Segoe UI" w:cs="Segoe UI"/>
                <w:b/>
              </w:rPr>
            </w:pPr>
          </w:p>
          <w:p w14:paraId="1D6FC854" w14:textId="77777777" w:rsidR="00327F0D" w:rsidRPr="00A96AF9" w:rsidRDefault="00327F0D" w:rsidP="00327F0D">
            <w:pPr>
              <w:ind w:right="61"/>
              <w:rPr>
                <w:rFonts w:ascii="Segoe UI" w:hAnsi="Segoe UI" w:cs="Segoe UI"/>
                <w:b/>
              </w:rPr>
            </w:pPr>
          </w:p>
          <w:p w14:paraId="6464EEEB" w14:textId="77777777" w:rsidR="00327F0D" w:rsidRPr="00A96AF9" w:rsidRDefault="00327F0D" w:rsidP="00327F0D">
            <w:pPr>
              <w:ind w:right="61"/>
              <w:rPr>
                <w:rFonts w:ascii="Segoe UI" w:hAnsi="Segoe UI" w:cs="Segoe UI"/>
                <w:b/>
              </w:rPr>
            </w:pPr>
          </w:p>
          <w:p w14:paraId="0F2E9440" w14:textId="77777777" w:rsidR="00327F0D" w:rsidRPr="00A96AF9" w:rsidRDefault="00327F0D" w:rsidP="00327F0D">
            <w:pPr>
              <w:ind w:right="61"/>
              <w:rPr>
                <w:rFonts w:ascii="Segoe UI" w:hAnsi="Segoe UI" w:cs="Segoe UI"/>
                <w:b/>
              </w:rPr>
            </w:pPr>
          </w:p>
          <w:p w14:paraId="08FA1DCA" w14:textId="77777777" w:rsidR="00327F0D" w:rsidRDefault="00327F0D" w:rsidP="00327F0D">
            <w:pPr>
              <w:ind w:right="61"/>
              <w:rPr>
                <w:rFonts w:ascii="Segoe UI" w:hAnsi="Segoe UI" w:cs="Segoe UI"/>
                <w:b/>
              </w:rPr>
            </w:pPr>
          </w:p>
          <w:p w14:paraId="2F710D8C" w14:textId="77777777" w:rsidR="00327F0D" w:rsidRDefault="00327F0D" w:rsidP="00327F0D">
            <w:pPr>
              <w:ind w:right="61"/>
              <w:rPr>
                <w:rFonts w:ascii="Segoe UI" w:hAnsi="Segoe UI" w:cs="Segoe UI"/>
                <w:b/>
              </w:rPr>
            </w:pPr>
          </w:p>
          <w:p w14:paraId="1F2171E7" w14:textId="27D56829" w:rsidR="00327F0D" w:rsidRDefault="00327F0D" w:rsidP="00327F0D">
            <w:pPr>
              <w:ind w:right="61"/>
              <w:rPr>
                <w:rFonts w:ascii="Segoe UI" w:hAnsi="Segoe UI" w:cs="Segoe UI"/>
                <w:b/>
              </w:rPr>
            </w:pPr>
          </w:p>
          <w:p w14:paraId="4109C2FD" w14:textId="2E8A3270" w:rsidR="00327F0D" w:rsidRDefault="00327F0D" w:rsidP="00327F0D">
            <w:pPr>
              <w:ind w:right="61"/>
              <w:rPr>
                <w:rFonts w:ascii="Segoe UI" w:hAnsi="Segoe UI" w:cs="Segoe UI"/>
                <w:b/>
              </w:rPr>
            </w:pPr>
          </w:p>
          <w:p w14:paraId="06BDB3F4" w14:textId="77777777" w:rsidR="00327F0D" w:rsidRPr="00A96AF9" w:rsidRDefault="00327F0D" w:rsidP="00327F0D">
            <w:pPr>
              <w:ind w:right="61"/>
              <w:rPr>
                <w:rFonts w:ascii="Segoe UI" w:hAnsi="Segoe UI" w:cs="Segoe UI"/>
                <w:b/>
              </w:rPr>
            </w:pPr>
          </w:p>
          <w:p w14:paraId="3348C685"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327F0D" w:rsidRPr="00A96AF9" w:rsidRDefault="00327F0D" w:rsidP="00327F0D">
            <w:pPr>
              <w:ind w:left="-34"/>
              <w:rPr>
                <w:rFonts w:ascii="Segoe UI" w:hAnsi="Segoe UI" w:cs="Segoe UI"/>
                <w:b/>
              </w:rPr>
            </w:pPr>
          </w:p>
          <w:p w14:paraId="0A4801DD" w14:textId="77777777" w:rsidR="00327F0D" w:rsidRPr="00A96AF9" w:rsidRDefault="00327F0D" w:rsidP="00327F0D">
            <w:pPr>
              <w:ind w:left="-34"/>
              <w:rPr>
                <w:rFonts w:ascii="Segoe UI" w:hAnsi="Segoe UI" w:cs="Segoe UI"/>
                <w:b/>
              </w:rPr>
            </w:pPr>
          </w:p>
          <w:p w14:paraId="077C3AE7" w14:textId="77777777" w:rsidR="00327F0D" w:rsidRPr="00A96AF9" w:rsidRDefault="00327F0D" w:rsidP="00327F0D">
            <w:pPr>
              <w:ind w:left="-34"/>
              <w:rPr>
                <w:rFonts w:ascii="Segoe UI" w:hAnsi="Segoe UI" w:cs="Segoe UI"/>
                <w:b/>
              </w:rPr>
            </w:pPr>
          </w:p>
          <w:p w14:paraId="43EC6B90" w14:textId="77777777" w:rsidR="00327F0D" w:rsidRPr="00A96AF9" w:rsidRDefault="00327F0D" w:rsidP="00327F0D">
            <w:pPr>
              <w:ind w:left="-34"/>
              <w:rPr>
                <w:rFonts w:ascii="Segoe UI" w:hAnsi="Segoe UI" w:cs="Segoe UI"/>
                <w:b/>
              </w:rPr>
            </w:pPr>
          </w:p>
          <w:p w14:paraId="5FE73D44" w14:textId="77777777" w:rsidR="00327F0D" w:rsidRPr="00A96AF9" w:rsidRDefault="00327F0D" w:rsidP="00327F0D">
            <w:pPr>
              <w:ind w:left="-34"/>
              <w:rPr>
                <w:rFonts w:ascii="Segoe UI" w:hAnsi="Segoe UI" w:cs="Segoe UI"/>
                <w:b/>
              </w:rPr>
            </w:pPr>
          </w:p>
          <w:p w14:paraId="45263E42" w14:textId="77777777" w:rsidR="00327F0D" w:rsidRPr="00A96AF9" w:rsidRDefault="00327F0D" w:rsidP="00327F0D">
            <w:pPr>
              <w:ind w:left="-34"/>
              <w:rPr>
                <w:rFonts w:ascii="Segoe UI" w:hAnsi="Segoe UI" w:cs="Segoe UI"/>
                <w:b/>
              </w:rPr>
            </w:pPr>
          </w:p>
          <w:p w14:paraId="672F3AAC" w14:textId="77777777" w:rsidR="00327F0D" w:rsidRPr="00A96AF9" w:rsidRDefault="00327F0D" w:rsidP="00327F0D">
            <w:pPr>
              <w:ind w:left="-34"/>
              <w:rPr>
                <w:rFonts w:ascii="Segoe UI" w:hAnsi="Segoe UI" w:cs="Segoe UI"/>
                <w:b/>
              </w:rPr>
            </w:pPr>
          </w:p>
          <w:p w14:paraId="19EACA61" w14:textId="77777777" w:rsidR="00327F0D" w:rsidRPr="00A96AF9" w:rsidRDefault="00327F0D" w:rsidP="00327F0D">
            <w:pPr>
              <w:ind w:left="-34"/>
              <w:rPr>
                <w:rFonts w:ascii="Segoe UI" w:hAnsi="Segoe UI" w:cs="Segoe UI"/>
                <w:b/>
              </w:rPr>
            </w:pPr>
          </w:p>
          <w:p w14:paraId="5F62A24F" w14:textId="77777777" w:rsidR="00327F0D" w:rsidRPr="00A96AF9" w:rsidRDefault="00327F0D" w:rsidP="00327F0D">
            <w:pPr>
              <w:ind w:left="-34"/>
              <w:rPr>
                <w:rFonts w:ascii="Segoe UI" w:hAnsi="Segoe UI" w:cs="Segoe UI"/>
                <w:b/>
              </w:rPr>
            </w:pPr>
          </w:p>
          <w:p w14:paraId="65F99DF1" w14:textId="77777777" w:rsidR="00327F0D" w:rsidRPr="00A96AF9" w:rsidRDefault="00327F0D" w:rsidP="00327F0D">
            <w:pPr>
              <w:ind w:left="-34"/>
              <w:rPr>
                <w:rFonts w:ascii="Segoe UI" w:hAnsi="Segoe UI" w:cs="Segoe UI"/>
                <w:b/>
              </w:rPr>
            </w:pPr>
          </w:p>
          <w:p w14:paraId="342D204F" w14:textId="77777777" w:rsidR="00327F0D" w:rsidRPr="00A96AF9" w:rsidRDefault="00327F0D" w:rsidP="00327F0D">
            <w:pPr>
              <w:ind w:left="-34"/>
              <w:rPr>
                <w:rFonts w:ascii="Segoe UI" w:hAnsi="Segoe UI" w:cs="Segoe UI"/>
                <w:b/>
              </w:rPr>
            </w:pPr>
          </w:p>
          <w:p w14:paraId="423D56E8" w14:textId="77777777" w:rsidR="00327F0D" w:rsidRPr="00A96AF9" w:rsidRDefault="00327F0D" w:rsidP="00327F0D">
            <w:pPr>
              <w:ind w:left="-34"/>
              <w:rPr>
                <w:rFonts w:ascii="Segoe UI" w:hAnsi="Segoe UI" w:cs="Segoe UI"/>
                <w:b/>
              </w:rPr>
            </w:pPr>
          </w:p>
          <w:p w14:paraId="463BE4D0" w14:textId="77777777" w:rsidR="00327F0D" w:rsidRPr="00A96AF9" w:rsidRDefault="00327F0D" w:rsidP="00327F0D">
            <w:pPr>
              <w:ind w:left="-34"/>
              <w:rPr>
                <w:rFonts w:ascii="Segoe UI" w:hAnsi="Segoe UI" w:cs="Segoe UI"/>
                <w:b/>
              </w:rPr>
            </w:pPr>
          </w:p>
          <w:p w14:paraId="02C5D3F0" w14:textId="77777777" w:rsidR="00327F0D" w:rsidRPr="00A96AF9" w:rsidRDefault="00327F0D" w:rsidP="00327F0D">
            <w:pPr>
              <w:ind w:left="-34"/>
              <w:rPr>
                <w:rFonts w:ascii="Segoe UI" w:hAnsi="Segoe UI" w:cs="Segoe UI"/>
                <w:b/>
              </w:rPr>
            </w:pPr>
          </w:p>
          <w:p w14:paraId="7A603F87" w14:textId="77777777" w:rsidR="00327F0D" w:rsidRPr="00A96AF9" w:rsidRDefault="00327F0D" w:rsidP="00327F0D">
            <w:pPr>
              <w:ind w:left="-34"/>
              <w:rPr>
                <w:rFonts w:ascii="Segoe UI" w:hAnsi="Segoe UI" w:cs="Segoe UI"/>
                <w:b/>
              </w:rPr>
            </w:pPr>
          </w:p>
          <w:p w14:paraId="597217BA" w14:textId="77777777" w:rsidR="00327F0D" w:rsidRPr="00A96AF9" w:rsidRDefault="00327F0D" w:rsidP="00327F0D">
            <w:pPr>
              <w:ind w:left="-34"/>
              <w:rPr>
                <w:rFonts w:ascii="Segoe UI" w:hAnsi="Segoe UI" w:cs="Segoe UI"/>
                <w:b/>
              </w:rPr>
            </w:pPr>
          </w:p>
          <w:p w14:paraId="52415E25" w14:textId="77777777" w:rsidR="00327F0D" w:rsidRPr="00A96AF9" w:rsidRDefault="00327F0D" w:rsidP="00327F0D">
            <w:pPr>
              <w:rPr>
                <w:rFonts w:ascii="Segoe UI" w:hAnsi="Segoe UI" w:cs="Segoe UI"/>
                <w:b/>
              </w:rPr>
            </w:pPr>
          </w:p>
          <w:p w14:paraId="30C584D6" w14:textId="77777777" w:rsidR="00327F0D" w:rsidRPr="00A96AF9" w:rsidRDefault="00327F0D" w:rsidP="00327F0D">
            <w:pPr>
              <w:ind w:left="-34"/>
              <w:rPr>
                <w:rFonts w:ascii="Segoe UI" w:hAnsi="Segoe UI" w:cs="Segoe UI"/>
                <w:b/>
              </w:rPr>
            </w:pPr>
          </w:p>
          <w:p w14:paraId="2485E5F4" w14:textId="77777777" w:rsidR="00327F0D" w:rsidRPr="00A96AF9" w:rsidRDefault="00327F0D" w:rsidP="00327F0D">
            <w:pPr>
              <w:ind w:left="-34"/>
              <w:rPr>
                <w:rFonts w:ascii="Segoe UI" w:hAnsi="Segoe UI" w:cs="Segoe UI"/>
                <w:b/>
              </w:rPr>
            </w:pPr>
          </w:p>
          <w:p w14:paraId="3FD37DCF" w14:textId="77777777" w:rsidR="00327F0D" w:rsidRPr="00A96AF9" w:rsidRDefault="00327F0D" w:rsidP="00327F0D">
            <w:pPr>
              <w:ind w:left="-34"/>
              <w:rPr>
                <w:rFonts w:ascii="Segoe UI" w:hAnsi="Segoe UI" w:cs="Segoe UI"/>
                <w:b/>
              </w:rPr>
            </w:pPr>
          </w:p>
          <w:p w14:paraId="72751279" w14:textId="77777777" w:rsidR="00327F0D" w:rsidRPr="00A96AF9" w:rsidRDefault="00327F0D" w:rsidP="00327F0D">
            <w:pPr>
              <w:ind w:left="-34"/>
              <w:rPr>
                <w:rFonts w:ascii="Segoe UI" w:hAnsi="Segoe UI" w:cs="Segoe UI"/>
                <w:b/>
              </w:rPr>
            </w:pPr>
          </w:p>
          <w:p w14:paraId="36CCCCE6" w14:textId="77777777" w:rsidR="00327F0D" w:rsidRPr="00A96AF9" w:rsidRDefault="00327F0D" w:rsidP="00327F0D">
            <w:pPr>
              <w:rPr>
                <w:rFonts w:ascii="Segoe UI" w:hAnsi="Segoe UI" w:cs="Segoe UI"/>
                <w:b/>
              </w:rPr>
            </w:pPr>
          </w:p>
          <w:p w14:paraId="6F927260" w14:textId="77777777" w:rsidR="00327F0D" w:rsidRDefault="00327F0D" w:rsidP="00327F0D">
            <w:pPr>
              <w:rPr>
                <w:rFonts w:ascii="Segoe UI" w:hAnsi="Segoe UI" w:cs="Segoe UI"/>
                <w:b/>
              </w:rPr>
            </w:pPr>
          </w:p>
          <w:p w14:paraId="603AD132" w14:textId="77777777" w:rsidR="00327F0D" w:rsidRPr="00A96AF9" w:rsidRDefault="00327F0D" w:rsidP="00327F0D">
            <w:pPr>
              <w:rPr>
                <w:rFonts w:ascii="Segoe UI" w:hAnsi="Segoe UI" w:cs="Segoe UI"/>
                <w:b/>
              </w:rPr>
            </w:pPr>
          </w:p>
          <w:p w14:paraId="7F9CA2BE" w14:textId="605EDCD7" w:rsidR="00327F0D" w:rsidRPr="00A96AF9"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327F0D" w:rsidRPr="00A96AF9" w:rsidRDefault="00327F0D" w:rsidP="00327F0D">
            <w:pPr>
              <w:ind w:left="-34"/>
              <w:rPr>
                <w:rFonts w:ascii="Segoe UI" w:hAnsi="Segoe UI" w:cs="Segoe UI"/>
                <w:b/>
              </w:rPr>
            </w:pPr>
          </w:p>
          <w:p w14:paraId="544BCEF7" w14:textId="77777777" w:rsidR="00327F0D" w:rsidRPr="00A96AF9" w:rsidRDefault="00327F0D" w:rsidP="00327F0D">
            <w:pPr>
              <w:ind w:left="-34"/>
              <w:rPr>
                <w:rFonts w:ascii="Segoe UI" w:hAnsi="Segoe UI" w:cs="Segoe UI"/>
                <w:b/>
              </w:rPr>
            </w:pPr>
          </w:p>
          <w:p w14:paraId="7B4FB9B6" w14:textId="77777777" w:rsidR="00327F0D" w:rsidRPr="00A96AF9" w:rsidRDefault="00327F0D" w:rsidP="00327F0D">
            <w:pPr>
              <w:ind w:left="-34"/>
              <w:rPr>
                <w:rFonts w:ascii="Segoe UI" w:hAnsi="Segoe UI" w:cs="Segoe UI"/>
                <w:b/>
              </w:rPr>
            </w:pPr>
          </w:p>
          <w:p w14:paraId="3C946F1B" w14:textId="77777777" w:rsidR="00327F0D" w:rsidRPr="00A96AF9" w:rsidRDefault="00327F0D" w:rsidP="00327F0D">
            <w:pPr>
              <w:ind w:left="-34"/>
              <w:rPr>
                <w:rFonts w:ascii="Segoe UI" w:hAnsi="Segoe UI" w:cs="Segoe UI"/>
                <w:b/>
              </w:rPr>
            </w:pPr>
          </w:p>
          <w:p w14:paraId="25773F8B" w14:textId="77777777" w:rsidR="00327F0D" w:rsidRPr="00A96AF9" w:rsidRDefault="00327F0D" w:rsidP="00327F0D">
            <w:pPr>
              <w:ind w:left="-34"/>
              <w:rPr>
                <w:rFonts w:ascii="Segoe UI" w:hAnsi="Segoe UI" w:cs="Segoe UI"/>
                <w:b/>
              </w:rPr>
            </w:pPr>
          </w:p>
          <w:p w14:paraId="6ACD7E14" w14:textId="77777777" w:rsidR="00327F0D" w:rsidRPr="00A96AF9" w:rsidRDefault="00327F0D" w:rsidP="00327F0D">
            <w:pPr>
              <w:ind w:left="-34"/>
              <w:rPr>
                <w:rFonts w:ascii="Segoe UI" w:hAnsi="Segoe UI" w:cs="Segoe UI"/>
                <w:b/>
              </w:rPr>
            </w:pPr>
          </w:p>
          <w:p w14:paraId="686AA326" w14:textId="77777777" w:rsidR="00327F0D" w:rsidRPr="00A96AF9" w:rsidRDefault="00327F0D" w:rsidP="00327F0D">
            <w:pPr>
              <w:ind w:left="-34"/>
              <w:rPr>
                <w:rFonts w:ascii="Segoe UI" w:hAnsi="Segoe UI" w:cs="Segoe UI"/>
                <w:b/>
              </w:rPr>
            </w:pPr>
          </w:p>
          <w:p w14:paraId="5E01D992" w14:textId="77777777" w:rsidR="00327F0D" w:rsidRPr="00A96AF9" w:rsidRDefault="00327F0D" w:rsidP="00327F0D">
            <w:pPr>
              <w:ind w:left="-34"/>
              <w:rPr>
                <w:rFonts w:ascii="Segoe UI" w:hAnsi="Segoe UI" w:cs="Segoe UI"/>
                <w:b/>
              </w:rPr>
            </w:pPr>
          </w:p>
          <w:p w14:paraId="08049E0B" w14:textId="77777777" w:rsidR="00327F0D" w:rsidRPr="00A96AF9" w:rsidRDefault="00327F0D" w:rsidP="00327F0D">
            <w:pPr>
              <w:ind w:left="-34"/>
              <w:rPr>
                <w:rFonts w:ascii="Segoe UI" w:hAnsi="Segoe UI" w:cs="Segoe UI"/>
                <w:b/>
              </w:rPr>
            </w:pPr>
          </w:p>
          <w:p w14:paraId="342FC3F8" w14:textId="77777777" w:rsidR="00327F0D" w:rsidRPr="00A96AF9" w:rsidRDefault="00327F0D" w:rsidP="00327F0D">
            <w:pPr>
              <w:ind w:left="-34"/>
              <w:rPr>
                <w:rFonts w:ascii="Segoe UI" w:hAnsi="Segoe UI" w:cs="Segoe UI"/>
                <w:b/>
              </w:rPr>
            </w:pPr>
          </w:p>
          <w:p w14:paraId="277DCEDF" w14:textId="77777777" w:rsidR="00327F0D" w:rsidRPr="00A96AF9" w:rsidRDefault="00327F0D" w:rsidP="00327F0D">
            <w:pPr>
              <w:ind w:left="-34"/>
              <w:rPr>
                <w:rFonts w:ascii="Segoe UI" w:hAnsi="Segoe UI" w:cs="Segoe UI"/>
                <w:b/>
              </w:rPr>
            </w:pPr>
          </w:p>
          <w:p w14:paraId="20760952" w14:textId="77777777" w:rsidR="00327F0D" w:rsidRPr="00A96AF9" w:rsidRDefault="00327F0D" w:rsidP="00327F0D">
            <w:pPr>
              <w:ind w:left="-34"/>
              <w:rPr>
                <w:rFonts w:ascii="Segoe UI" w:hAnsi="Segoe UI" w:cs="Segoe UI"/>
                <w:b/>
              </w:rPr>
            </w:pPr>
          </w:p>
          <w:p w14:paraId="6B504D21" w14:textId="77777777" w:rsidR="00327F0D" w:rsidRPr="00A96AF9" w:rsidRDefault="00327F0D" w:rsidP="00327F0D">
            <w:pPr>
              <w:ind w:left="-34"/>
              <w:rPr>
                <w:rFonts w:ascii="Segoe UI" w:hAnsi="Segoe UI" w:cs="Segoe UI"/>
                <w:b/>
              </w:rPr>
            </w:pPr>
          </w:p>
          <w:p w14:paraId="02ABC9A0" w14:textId="77777777" w:rsidR="00327F0D" w:rsidRPr="00A96AF9" w:rsidRDefault="00327F0D" w:rsidP="00327F0D">
            <w:pPr>
              <w:ind w:left="-34"/>
              <w:rPr>
                <w:rFonts w:ascii="Segoe UI" w:hAnsi="Segoe UI" w:cs="Segoe UI"/>
                <w:b/>
              </w:rPr>
            </w:pPr>
          </w:p>
          <w:p w14:paraId="1362C27D" w14:textId="77777777" w:rsidR="00327F0D" w:rsidRPr="00A96AF9" w:rsidRDefault="00327F0D" w:rsidP="00327F0D">
            <w:pPr>
              <w:ind w:left="-34"/>
              <w:rPr>
                <w:rFonts w:ascii="Segoe UI" w:hAnsi="Segoe UI" w:cs="Segoe UI"/>
                <w:b/>
              </w:rPr>
            </w:pPr>
          </w:p>
          <w:p w14:paraId="63291A32" w14:textId="77777777" w:rsidR="00327F0D" w:rsidRPr="00A96AF9" w:rsidRDefault="00327F0D" w:rsidP="00327F0D">
            <w:pPr>
              <w:ind w:left="-34"/>
              <w:rPr>
                <w:rFonts w:ascii="Segoe UI" w:hAnsi="Segoe UI" w:cs="Segoe UI"/>
                <w:b/>
              </w:rPr>
            </w:pPr>
          </w:p>
          <w:p w14:paraId="3ADED984" w14:textId="77777777" w:rsidR="00327F0D" w:rsidRPr="00A96AF9" w:rsidRDefault="00327F0D" w:rsidP="00327F0D">
            <w:pPr>
              <w:ind w:left="-34"/>
              <w:rPr>
                <w:rFonts w:ascii="Segoe UI" w:hAnsi="Segoe UI" w:cs="Segoe UI"/>
                <w:b/>
              </w:rPr>
            </w:pPr>
          </w:p>
          <w:p w14:paraId="124B5F45" w14:textId="77777777" w:rsidR="00327F0D" w:rsidRDefault="00327F0D" w:rsidP="00327F0D">
            <w:pPr>
              <w:ind w:left="-34"/>
              <w:rPr>
                <w:rFonts w:ascii="Segoe UI" w:hAnsi="Segoe UI" w:cs="Segoe UI"/>
                <w:b/>
              </w:rPr>
            </w:pPr>
          </w:p>
          <w:p w14:paraId="040F2599" w14:textId="77777777" w:rsidR="00327F0D" w:rsidRDefault="00327F0D" w:rsidP="00327F0D">
            <w:pPr>
              <w:ind w:left="-34"/>
              <w:rPr>
                <w:rFonts w:ascii="Segoe UI" w:hAnsi="Segoe UI" w:cs="Segoe UI"/>
                <w:b/>
              </w:rPr>
            </w:pPr>
          </w:p>
          <w:p w14:paraId="542201B9" w14:textId="77777777" w:rsidR="00327F0D" w:rsidRPr="00A96AF9" w:rsidRDefault="00327F0D" w:rsidP="00327F0D">
            <w:pPr>
              <w:ind w:left="-34"/>
              <w:rPr>
                <w:rFonts w:ascii="Segoe UI" w:hAnsi="Segoe UI" w:cs="Segoe UI"/>
                <w:b/>
              </w:rPr>
            </w:pPr>
          </w:p>
          <w:p w14:paraId="70928406" w14:textId="77777777" w:rsidR="00327F0D" w:rsidRDefault="00327F0D" w:rsidP="00327F0D">
            <w:pPr>
              <w:ind w:left="-34"/>
              <w:rPr>
                <w:rFonts w:ascii="Segoe UI" w:hAnsi="Segoe UI" w:cs="Segoe UI"/>
                <w:b/>
              </w:rPr>
            </w:pPr>
          </w:p>
          <w:p w14:paraId="4B7862F9" w14:textId="77777777" w:rsidR="00327F0D" w:rsidRDefault="00327F0D" w:rsidP="00327F0D">
            <w:pPr>
              <w:ind w:left="-34"/>
              <w:rPr>
                <w:rFonts w:ascii="Segoe UI" w:hAnsi="Segoe UI" w:cs="Segoe UI"/>
                <w:b/>
              </w:rPr>
            </w:pPr>
          </w:p>
          <w:p w14:paraId="6479D54E" w14:textId="77777777" w:rsidR="00327F0D" w:rsidRDefault="00327F0D" w:rsidP="00327F0D">
            <w:pPr>
              <w:ind w:left="-34"/>
              <w:rPr>
                <w:rFonts w:ascii="Segoe UI" w:hAnsi="Segoe UI" w:cs="Segoe UI"/>
                <w:b/>
              </w:rPr>
            </w:pPr>
          </w:p>
          <w:p w14:paraId="30F8EBED" w14:textId="77777777" w:rsidR="00327F0D" w:rsidRDefault="00327F0D" w:rsidP="00327F0D">
            <w:pPr>
              <w:ind w:left="-34"/>
              <w:rPr>
                <w:rFonts w:ascii="Segoe UI" w:hAnsi="Segoe UI" w:cs="Segoe UI"/>
                <w:b/>
              </w:rPr>
            </w:pPr>
          </w:p>
          <w:p w14:paraId="54586CF3" w14:textId="77777777" w:rsidR="00327F0D" w:rsidRPr="00A96AF9" w:rsidRDefault="00327F0D" w:rsidP="00327F0D">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327F0D" w:rsidRPr="00A96AF9" w:rsidRDefault="00327F0D" w:rsidP="00327F0D">
            <w:pPr>
              <w:ind w:left="-34"/>
              <w:jc w:val="center"/>
              <w:rPr>
                <w:rFonts w:ascii="Segoe UI" w:hAnsi="Segoe UI" w:cs="Segoe UI"/>
                <w:b/>
              </w:rPr>
            </w:pPr>
            <w:r w:rsidRPr="00A96AF9">
              <w:rPr>
                <w:rFonts w:ascii="Segoe UI" w:hAnsi="Segoe UI" w:cs="Segoe UI"/>
                <w:b/>
              </w:rPr>
              <w:t>(Cont’d)</w:t>
            </w:r>
          </w:p>
          <w:p w14:paraId="1D9E5316" w14:textId="77777777" w:rsidR="00327F0D" w:rsidRPr="00A96AF9" w:rsidRDefault="00327F0D" w:rsidP="00327F0D">
            <w:pPr>
              <w:ind w:left="-34"/>
              <w:rPr>
                <w:rFonts w:ascii="Segoe UI" w:hAnsi="Segoe UI" w:cs="Segoe UI"/>
                <w:b/>
              </w:rPr>
            </w:pPr>
          </w:p>
          <w:p w14:paraId="5DE63527" w14:textId="77777777" w:rsidR="00327F0D" w:rsidRPr="00A96AF9" w:rsidRDefault="00327F0D" w:rsidP="00327F0D">
            <w:pPr>
              <w:ind w:left="-34"/>
              <w:rPr>
                <w:rFonts w:ascii="Segoe UI" w:hAnsi="Segoe UI" w:cs="Segoe UI"/>
                <w:b/>
              </w:rPr>
            </w:pPr>
          </w:p>
          <w:p w14:paraId="639201EA" w14:textId="77777777" w:rsidR="00327F0D" w:rsidRPr="00A96AF9" w:rsidRDefault="00327F0D" w:rsidP="00327F0D">
            <w:pPr>
              <w:ind w:left="-34"/>
              <w:rPr>
                <w:rFonts w:ascii="Segoe UI" w:hAnsi="Segoe UI" w:cs="Segoe UI"/>
                <w:b/>
              </w:rPr>
            </w:pPr>
          </w:p>
          <w:p w14:paraId="73606BA9" w14:textId="77777777" w:rsidR="00327F0D" w:rsidRPr="00A96AF9" w:rsidRDefault="00327F0D" w:rsidP="00327F0D">
            <w:pPr>
              <w:ind w:left="-34"/>
              <w:rPr>
                <w:rFonts w:ascii="Segoe UI" w:hAnsi="Segoe UI" w:cs="Segoe UI"/>
                <w:b/>
              </w:rPr>
            </w:pPr>
          </w:p>
          <w:p w14:paraId="550F23AF" w14:textId="77777777" w:rsidR="00327F0D" w:rsidRPr="00A96AF9" w:rsidRDefault="00327F0D" w:rsidP="00327F0D">
            <w:pPr>
              <w:ind w:left="-34"/>
              <w:rPr>
                <w:rFonts w:ascii="Segoe UI" w:hAnsi="Segoe UI" w:cs="Segoe UI"/>
                <w:b/>
              </w:rPr>
            </w:pPr>
          </w:p>
          <w:p w14:paraId="40D8E2FD" w14:textId="77777777" w:rsidR="00327F0D" w:rsidRPr="00A96AF9" w:rsidRDefault="00327F0D" w:rsidP="00327F0D">
            <w:pPr>
              <w:ind w:left="-34"/>
              <w:rPr>
                <w:rFonts w:ascii="Segoe UI" w:hAnsi="Segoe UI" w:cs="Segoe UI"/>
                <w:b/>
              </w:rPr>
            </w:pPr>
          </w:p>
          <w:p w14:paraId="791FFF20" w14:textId="77777777" w:rsidR="00327F0D" w:rsidRPr="00A96AF9" w:rsidRDefault="00327F0D" w:rsidP="00327F0D">
            <w:pPr>
              <w:ind w:left="-34"/>
              <w:rPr>
                <w:rFonts w:ascii="Segoe UI" w:hAnsi="Segoe UI" w:cs="Segoe UI"/>
                <w:b/>
              </w:rPr>
            </w:pPr>
          </w:p>
          <w:p w14:paraId="5B8B76C5" w14:textId="77777777" w:rsidR="00327F0D" w:rsidRPr="00A96AF9" w:rsidRDefault="00327F0D" w:rsidP="00327F0D">
            <w:pPr>
              <w:ind w:left="-34"/>
              <w:rPr>
                <w:rFonts w:ascii="Segoe UI" w:hAnsi="Segoe UI" w:cs="Segoe UI"/>
                <w:b/>
              </w:rPr>
            </w:pPr>
          </w:p>
          <w:p w14:paraId="10583F0F" w14:textId="77777777" w:rsidR="00327F0D" w:rsidRPr="00A96AF9" w:rsidRDefault="00327F0D" w:rsidP="00327F0D">
            <w:pPr>
              <w:ind w:left="-34"/>
              <w:rPr>
                <w:rFonts w:ascii="Segoe UI" w:hAnsi="Segoe UI" w:cs="Segoe UI"/>
                <w:b/>
              </w:rPr>
            </w:pPr>
          </w:p>
          <w:p w14:paraId="2477CD9C" w14:textId="77777777" w:rsidR="00327F0D" w:rsidRPr="00A96AF9" w:rsidRDefault="00327F0D" w:rsidP="00327F0D">
            <w:pPr>
              <w:ind w:left="-34"/>
              <w:rPr>
                <w:rFonts w:ascii="Segoe UI" w:hAnsi="Segoe UI" w:cs="Segoe UI"/>
                <w:b/>
              </w:rPr>
            </w:pPr>
          </w:p>
          <w:p w14:paraId="2317A520" w14:textId="77777777" w:rsidR="00327F0D" w:rsidRPr="00A96AF9" w:rsidRDefault="00327F0D" w:rsidP="00327F0D">
            <w:pPr>
              <w:ind w:left="-34"/>
              <w:rPr>
                <w:rFonts w:ascii="Segoe UI" w:hAnsi="Segoe UI" w:cs="Segoe UI"/>
                <w:b/>
              </w:rPr>
            </w:pPr>
          </w:p>
          <w:p w14:paraId="5D269317" w14:textId="77777777" w:rsidR="00327F0D" w:rsidRPr="00A96AF9" w:rsidRDefault="00327F0D" w:rsidP="00327F0D">
            <w:pPr>
              <w:ind w:left="-34"/>
              <w:rPr>
                <w:rFonts w:ascii="Segoe UI" w:hAnsi="Segoe UI" w:cs="Segoe UI"/>
                <w:b/>
              </w:rPr>
            </w:pPr>
          </w:p>
          <w:p w14:paraId="2BE5CAB9" w14:textId="77777777" w:rsidR="00327F0D" w:rsidRPr="00A96AF9" w:rsidRDefault="00327F0D" w:rsidP="00327F0D">
            <w:pPr>
              <w:ind w:left="-34"/>
              <w:rPr>
                <w:rFonts w:ascii="Segoe UI" w:hAnsi="Segoe UI" w:cs="Segoe UI"/>
                <w:b/>
              </w:rPr>
            </w:pPr>
          </w:p>
          <w:p w14:paraId="299EEE3B" w14:textId="77777777" w:rsidR="00327F0D" w:rsidRPr="00A96AF9" w:rsidRDefault="00327F0D" w:rsidP="00327F0D">
            <w:pPr>
              <w:ind w:left="-34"/>
              <w:rPr>
                <w:rFonts w:ascii="Segoe UI" w:hAnsi="Segoe UI" w:cs="Segoe UI"/>
                <w:b/>
              </w:rPr>
            </w:pPr>
          </w:p>
          <w:p w14:paraId="51260ACD" w14:textId="77777777" w:rsidR="00327F0D" w:rsidRPr="00A96AF9" w:rsidRDefault="00327F0D" w:rsidP="00327F0D">
            <w:pPr>
              <w:ind w:left="-34"/>
              <w:rPr>
                <w:rFonts w:ascii="Segoe UI" w:hAnsi="Segoe UI" w:cs="Segoe UI"/>
                <w:b/>
              </w:rPr>
            </w:pPr>
          </w:p>
          <w:p w14:paraId="3B792B3F" w14:textId="77777777" w:rsidR="00327F0D" w:rsidRPr="00A96AF9" w:rsidRDefault="00327F0D" w:rsidP="00327F0D">
            <w:pPr>
              <w:ind w:left="-34"/>
              <w:rPr>
                <w:rFonts w:ascii="Segoe UI" w:hAnsi="Segoe UI" w:cs="Segoe UI"/>
                <w:b/>
              </w:rPr>
            </w:pPr>
          </w:p>
          <w:p w14:paraId="327CE262" w14:textId="77777777" w:rsidR="00327F0D" w:rsidRPr="00A96AF9" w:rsidRDefault="00327F0D" w:rsidP="00327F0D">
            <w:pPr>
              <w:ind w:left="-34"/>
              <w:rPr>
                <w:rFonts w:ascii="Segoe UI" w:hAnsi="Segoe UI" w:cs="Segoe UI"/>
                <w:b/>
              </w:rPr>
            </w:pPr>
          </w:p>
          <w:p w14:paraId="7C05A2EA" w14:textId="77777777" w:rsidR="00327F0D" w:rsidRDefault="00327F0D" w:rsidP="00327F0D">
            <w:pPr>
              <w:ind w:left="-34"/>
              <w:rPr>
                <w:rFonts w:ascii="Segoe UI" w:hAnsi="Segoe UI" w:cs="Segoe UI"/>
                <w:b/>
              </w:rPr>
            </w:pPr>
          </w:p>
          <w:p w14:paraId="4281198A" w14:textId="77777777" w:rsidR="00327F0D" w:rsidRDefault="00327F0D" w:rsidP="00327F0D">
            <w:pPr>
              <w:ind w:left="-34"/>
              <w:rPr>
                <w:rFonts w:ascii="Segoe UI" w:hAnsi="Segoe UI" w:cs="Segoe UI"/>
                <w:b/>
              </w:rPr>
            </w:pPr>
          </w:p>
          <w:p w14:paraId="6DBDA9DB" w14:textId="77777777" w:rsidR="00327F0D" w:rsidRDefault="00327F0D" w:rsidP="00327F0D">
            <w:pPr>
              <w:ind w:left="-34"/>
              <w:rPr>
                <w:rFonts w:ascii="Segoe UI" w:hAnsi="Segoe UI" w:cs="Segoe UI"/>
                <w:b/>
              </w:rPr>
            </w:pPr>
          </w:p>
          <w:p w14:paraId="7CE17A8E" w14:textId="77777777" w:rsidR="00327F0D" w:rsidRDefault="00327F0D" w:rsidP="00327F0D">
            <w:pPr>
              <w:rPr>
                <w:rFonts w:ascii="Segoe UI" w:hAnsi="Segoe UI" w:cs="Segoe UI"/>
                <w:b/>
              </w:rPr>
            </w:pPr>
          </w:p>
          <w:p w14:paraId="2192E7A5" w14:textId="77777777" w:rsidR="00327F0D" w:rsidRPr="00A96AF9" w:rsidRDefault="00327F0D" w:rsidP="00327F0D">
            <w:pPr>
              <w:rPr>
                <w:rFonts w:ascii="Segoe UI" w:hAnsi="Segoe UI" w:cs="Segoe UI"/>
                <w:b/>
              </w:rPr>
            </w:pPr>
          </w:p>
          <w:p w14:paraId="18E86099" w14:textId="77777777" w:rsidR="00327F0D" w:rsidRPr="00A96AF9" w:rsidRDefault="00327F0D" w:rsidP="00327F0D">
            <w:pPr>
              <w:rPr>
                <w:rFonts w:ascii="Segoe UI" w:hAnsi="Segoe UI" w:cs="Segoe UI"/>
                <w:b/>
              </w:rPr>
            </w:pPr>
          </w:p>
          <w:p w14:paraId="4BB35BAC" w14:textId="77777777" w:rsidR="00327F0D" w:rsidRDefault="00327F0D" w:rsidP="00327F0D">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327F0D" w:rsidRDefault="00327F0D" w:rsidP="00327F0D">
            <w:pPr>
              <w:ind w:left="-34"/>
              <w:rPr>
                <w:rFonts w:ascii="Segoe UI" w:hAnsi="Segoe UI" w:cs="Segoe UI"/>
                <w:b/>
              </w:rPr>
            </w:pPr>
          </w:p>
          <w:p w14:paraId="7D75ECF4" w14:textId="77777777" w:rsidR="00327F0D" w:rsidRDefault="00327F0D" w:rsidP="00327F0D">
            <w:pPr>
              <w:ind w:left="-34"/>
              <w:rPr>
                <w:rFonts w:ascii="Segoe UI" w:hAnsi="Segoe UI" w:cs="Segoe UI"/>
                <w:b/>
              </w:rPr>
            </w:pPr>
          </w:p>
          <w:p w14:paraId="30104D25" w14:textId="77777777" w:rsidR="00327F0D" w:rsidRDefault="00327F0D" w:rsidP="00327F0D">
            <w:pPr>
              <w:ind w:left="-34"/>
              <w:rPr>
                <w:rFonts w:ascii="Segoe UI" w:hAnsi="Segoe UI" w:cs="Segoe UI"/>
                <w:b/>
              </w:rPr>
            </w:pPr>
          </w:p>
          <w:p w14:paraId="7C6C4BB2" w14:textId="77777777" w:rsidR="00327F0D" w:rsidRDefault="00327F0D" w:rsidP="00327F0D">
            <w:pPr>
              <w:ind w:left="-34"/>
              <w:rPr>
                <w:rFonts w:ascii="Segoe UI" w:hAnsi="Segoe UI" w:cs="Segoe UI"/>
                <w:b/>
              </w:rPr>
            </w:pPr>
          </w:p>
          <w:p w14:paraId="61A0E1E6" w14:textId="77777777" w:rsidR="00327F0D" w:rsidRDefault="00327F0D" w:rsidP="00327F0D">
            <w:pPr>
              <w:ind w:left="-34"/>
              <w:rPr>
                <w:rFonts w:ascii="Segoe UI" w:hAnsi="Segoe UI" w:cs="Segoe UI"/>
                <w:b/>
              </w:rPr>
            </w:pPr>
          </w:p>
          <w:p w14:paraId="740726AB" w14:textId="77777777" w:rsidR="00327F0D" w:rsidRDefault="00327F0D" w:rsidP="00327F0D">
            <w:pPr>
              <w:ind w:left="-34"/>
              <w:rPr>
                <w:rFonts w:ascii="Segoe UI" w:hAnsi="Segoe UI" w:cs="Segoe UI"/>
                <w:b/>
              </w:rPr>
            </w:pPr>
          </w:p>
          <w:p w14:paraId="51636076" w14:textId="77777777" w:rsidR="00327F0D" w:rsidRDefault="00327F0D" w:rsidP="00327F0D">
            <w:pPr>
              <w:ind w:left="-34"/>
              <w:rPr>
                <w:rFonts w:ascii="Segoe UI" w:hAnsi="Segoe UI" w:cs="Segoe UI"/>
                <w:b/>
              </w:rPr>
            </w:pPr>
          </w:p>
          <w:p w14:paraId="6C786FE6" w14:textId="77777777" w:rsidR="00327F0D" w:rsidRDefault="00327F0D" w:rsidP="00327F0D">
            <w:pPr>
              <w:ind w:left="-34"/>
              <w:rPr>
                <w:rFonts w:ascii="Segoe UI" w:hAnsi="Segoe UI" w:cs="Segoe UI"/>
                <w:b/>
              </w:rPr>
            </w:pPr>
          </w:p>
          <w:p w14:paraId="6369AD02" w14:textId="77777777" w:rsidR="00327F0D" w:rsidRDefault="00327F0D" w:rsidP="00327F0D">
            <w:pPr>
              <w:ind w:left="-34"/>
              <w:rPr>
                <w:rFonts w:ascii="Segoe UI" w:hAnsi="Segoe UI" w:cs="Segoe UI"/>
                <w:b/>
              </w:rPr>
            </w:pPr>
          </w:p>
          <w:p w14:paraId="681F19A3" w14:textId="77777777" w:rsidR="00327F0D" w:rsidRDefault="00327F0D" w:rsidP="00327F0D">
            <w:pPr>
              <w:ind w:left="-34"/>
              <w:rPr>
                <w:rFonts w:ascii="Segoe UI" w:hAnsi="Segoe UI" w:cs="Segoe UI"/>
                <w:b/>
              </w:rPr>
            </w:pPr>
          </w:p>
          <w:p w14:paraId="0C278259" w14:textId="77777777" w:rsidR="00327F0D" w:rsidRDefault="00327F0D" w:rsidP="00327F0D">
            <w:pPr>
              <w:ind w:left="-34"/>
              <w:rPr>
                <w:rFonts w:ascii="Segoe UI" w:hAnsi="Segoe UI" w:cs="Segoe UI"/>
                <w:b/>
              </w:rPr>
            </w:pPr>
          </w:p>
          <w:p w14:paraId="62C034AC" w14:textId="77777777" w:rsidR="00327F0D" w:rsidRDefault="00327F0D" w:rsidP="00327F0D">
            <w:pPr>
              <w:ind w:left="-34"/>
              <w:rPr>
                <w:rFonts w:ascii="Segoe UI" w:hAnsi="Segoe UI" w:cs="Segoe UI"/>
                <w:b/>
              </w:rPr>
            </w:pPr>
          </w:p>
          <w:p w14:paraId="02B18800" w14:textId="77777777" w:rsidR="00327F0D" w:rsidRDefault="00327F0D" w:rsidP="00327F0D">
            <w:pPr>
              <w:ind w:left="-34"/>
              <w:rPr>
                <w:rFonts w:ascii="Segoe UI" w:hAnsi="Segoe UI" w:cs="Segoe UI"/>
                <w:b/>
              </w:rPr>
            </w:pPr>
          </w:p>
          <w:p w14:paraId="6FBB0F7C" w14:textId="77777777" w:rsidR="00327F0D" w:rsidRDefault="00327F0D" w:rsidP="00327F0D">
            <w:pPr>
              <w:ind w:left="-34"/>
              <w:rPr>
                <w:rFonts w:ascii="Segoe UI" w:hAnsi="Segoe UI" w:cs="Segoe UI"/>
                <w:b/>
              </w:rPr>
            </w:pPr>
          </w:p>
          <w:p w14:paraId="764DFDAF" w14:textId="77777777" w:rsidR="00327F0D" w:rsidRDefault="00327F0D" w:rsidP="00327F0D">
            <w:pPr>
              <w:ind w:left="-34"/>
              <w:rPr>
                <w:rFonts w:ascii="Segoe UI" w:hAnsi="Segoe UI" w:cs="Segoe UI"/>
                <w:b/>
              </w:rPr>
            </w:pPr>
          </w:p>
          <w:p w14:paraId="290A1A3D" w14:textId="77777777" w:rsidR="00327F0D" w:rsidRDefault="00327F0D" w:rsidP="00327F0D">
            <w:pPr>
              <w:ind w:left="-34"/>
              <w:rPr>
                <w:rFonts w:ascii="Segoe UI" w:hAnsi="Segoe UI" w:cs="Segoe UI"/>
                <w:b/>
              </w:rPr>
            </w:pPr>
          </w:p>
          <w:p w14:paraId="1BCD6FB9" w14:textId="77777777" w:rsidR="00327F0D" w:rsidRDefault="00327F0D" w:rsidP="00327F0D">
            <w:pPr>
              <w:ind w:left="-34"/>
              <w:rPr>
                <w:rFonts w:ascii="Segoe UI" w:hAnsi="Segoe UI" w:cs="Segoe UI"/>
                <w:b/>
              </w:rPr>
            </w:pPr>
          </w:p>
          <w:p w14:paraId="3343CA53" w14:textId="77777777" w:rsidR="00327F0D" w:rsidRDefault="00327F0D" w:rsidP="00327F0D">
            <w:pPr>
              <w:ind w:left="-34"/>
              <w:rPr>
                <w:rFonts w:ascii="Segoe UI" w:hAnsi="Segoe UI" w:cs="Segoe UI"/>
                <w:b/>
              </w:rPr>
            </w:pPr>
          </w:p>
          <w:p w14:paraId="07CCB81C" w14:textId="77777777" w:rsidR="00327F0D" w:rsidRDefault="00327F0D" w:rsidP="00327F0D">
            <w:pPr>
              <w:ind w:left="-34"/>
              <w:rPr>
                <w:rFonts w:ascii="Segoe UI" w:hAnsi="Segoe UI" w:cs="Segoe UI"/>
                <w:b/>
              </w:rPr>
            </w:pPr>
          </w:p>
          <w:p w14:paraId="4AB59BE2" w14:textId="77777777" w:rsidR="00327F0D" w:rsidRDefault="00327F0D" w:rsidP="00327F0D">
            <w:pPr>
              <w:ind w:left="-34"/>
              <w:rPr>
                <w:rFonts w:ascii="Segoe UI" w:hAnsi="Segoe UI" w:cs="Segoe UI"/>
                <w:b/>
              </w:rPr>
            </w:pPr>
          </w:p>
          <w:p w14:paraId="5D68DF5E" w14:textId="77777777" w:rsidR="00327F0D" w:rsidRDefault="00327F0D" w:rsidP="00327F0D">
            <w:pPr>
              <w:ind w:left="-34"/>
              <w:rPr>
                <w:rFonts w:ascii="Segoe UI" w:hAnsi="Segoe UI" w:cs="Segoe UI"/>
                <w:b/>
              </w:rPr>
            </w:pPr>
          </w:p>
          <w:p w14:paraId="1B4DF3D0" w14:textId="77777777" w:rsidR="00327F0D" w:rsidRDefault="00327F0D" w:rsidP="00327F0D">
            <w:pPr>
              <w:ind w:left="-34"/>
              <w:rPr>
                <w:rFonts w:ascii="Segoe UI" w:hAnsi="Segoe UI" w:cs="Segoe UI"/>
                <w:b/>
              </w:rPr>
            </w:pPr>
          </w:p>
          <w:p w14:paraId="3429FCC0" w14:textId="77777777" w:rsidR="00327F0D" w:rsidRDefault="00327F0D" w:rsidP="00327F0D">
            <w:pPr>
              <w:ind w:left="-34"/>
              <w:rPr>
                <w:rFonts w:ascii="Segoe UI" w:hAnsi="Segoe UI" w:cs="Segoe UI"/>
                <w:b/>
              </w:rPr>
            </w:pPr>
          </w:p>
          <w:p w14:paraId="35D5F2DF" w14:textId="77777777" w:rsidR="00327F0D" w:rsidRDefault="00327F0D" w:rsidP="00327F0D">
            <w:pPr>
              <w:jc w:val="center"/>
              <w:rPr>
                <w:rFonts w:ascii="Segoe UI" w:hAnsi="Segoe UI" w:cs="Segoe UI"/>
                <w:b/>
              </w:rPr>
            </w:pPr>
          </w:p>
          <w:p w14:paraId="2DCF1AFD" w14:textId="77777777" w:rsidR="00327F0D" w:rsidRDefault="00327F0D" w:rsidP="00327F0D">
            <w:pPr>
              <w:jc w:val="center"/>
              <w:rPr>
                <w:rFonts w:ascii="Segoe UI" w:hAnsi="Segoe UI" w:cs="Segoe UI"/>
                <w:b/>
              </w:rPr>
            </w:pPr>
          </w:p>
          <w:p w14:paraId="53F20B90" w14:textId="77777777" w:rsidR="00327F0D" w:rsidRDefault="00327F0D" w:rsidP="00327F0D">
            <w:pPr>
              <w:jc w:val="center"/>
              <w:rPr>
                <w:rFonts w:ascii="Segoe UI" w:hAnsi="Segoe UI" w:cs="Segoe UI"/>
                <w:b/>
              </w:rPr>
            </w:pPr>
            <w:r w:rsidRPr="00A96AF9">
              <w:rPr>
                <w:rFonts w:ascii="Segoe UI" w:hAnsi="Segoe UI" w:cs="Segoe UI"/>
                <w:b/>
              </w:rPr>
              <w:t>Coordination of Benefits (Cont’d)</w:t>
            </w:r>
          </w:p>
          <w:p w14:paraId="07B26CB5" w14:textId="77777777" w:rsidR="00327F0D" w:rsidRDefault="00327F0D" w:rsidP="00327F0D">
            <w:pPr>
              <w:ind w:left="-34"/>
              <w:rPr>
                <w:rFonts w:ascii="Segoe UI" w:hAnsi="Segoe UI" w:cs="Segoe UI"/>
                <w:b/>
              </w:rPr>
            </w:pPr>
          </w:p>
          <w:p w14:paraId="6301039D" w14:textId="77777777" w:rsidR="00327F0D" w:rsidRDefault="00327F0D" w:rsidP="00327F0D">
            <w:pPr>
              <w:ind w:left="-34"/>
              <w:rPr>
                <w:rFonts w:ascii="Segoe UI" w:hAnsi="Segoe UI" w:cs="Segoe UI"/>
                <w:b/>
              </w:rPr>
            </w:pPr>
          </w:p>
          <w:p w14:paraId="38F49027" w14:textId="77777777" w:rsidR="00327F0D" w:rsidRDefault="00327F0D" w:rsidP="00327F0D">
            <w:pPr>
              <w:ind w:left="-34"/>
              <w:rPr>
                <w:rFonts w:ascii="Segoe UI" w:hAnsi="Segoe UI" w:cs="Segoe UI"/>
                <w:b/>
              </w:rPr>
            </w:pPr>
          </w:p>
          <w:p w14:paraId="194AF426" w14:textId="77777777" w:rsidR="00327F0D" w:rsidRDefault="00327F0D" w:rsidP="00327F0D">
            <w:pPr>
              <w:ind w:left="-34"/>
              <w:rPr>
                <w:rFonts w:ascii="Segoe UI" w:hAnsi="Segoe UI" w:cs="Segoe UI"/>
                <w:b/>
              </w:rPr>
            </w:pPr>
          </w:p>
          <w:p w14:paraId="6B851052" w14:textId="77777777" w:rsidR="00327F0D" w:rsidRDefault="00327F0D" w:rsidP="00327F0D">
            <w:pPr>
              <w:ind w:left="-34"/>
              <w:rPr>
                <w:rFonts w:ascii="Segoe UI" w:hAnsi="Segoe UI" w:cs="Segoe UI"/>
                <w:b/>
              </w:rPr>
            </w:pPr>
          </w:p>
          <w:p w14:paraId="6AD014AB" w14:textId="77777777" w:rsidR="00327F0D" w:rsidRDefault="00327F0D" w:rsidP="00327F0D">
            <w:pPr>
              <w:ind w:left="-34"/>
              <w:rPr>
                <w:rFonts w:ascii="Segoe UI" w:hAnsi="Segoe UI" w:cs="Segoe UI"/>
                <w:b/>
              </w:rPr>
            </w:pPr>
          </w:p>
          <w:p w14:paraId="4BB5E021" w14:textId="77777777" w:rsidR="00327F0D" w:rsidRDefault="00327F0D" w:rsidP="00327F0D">
            <w:pPr>
              <w:ind w:left="-34"/>
              <w:rPr>
                <w:rFonts w:ascii="Segoe UI" w:hAnsi="Segoe UI" w:cs="Segoe UI"/>
                <w:b/>
              </w:rPr>
            </w:pPr>
          </w:p>
          <w:p w14:paraId="1B641D25" w14:textId="77777777" w:rsidR="00327F0D" w:rsidRDefault="00327F0D" w:rsidP="00327F0D">
            <w:pPr>
              <w:ind w:left="-34"/>
              <w:rPr>
                <w:rFonts w:ascii="Segoe UI" w:hAnsi="Segoe UI" w:cs="Segoe UI"/>
                <w:b/>
              </w:rPr>
            </w:pPr>
          </w:p>
          <w:p w14:paraId="6ABECF08" w14:textId="77777777" w:rsidR="00327F0D" w:rsidRDefault="00327F0D" w:rsidP="00327F0D">
            <w:pPr>
              <w:ind w:left="-34"/>
              <w:rPr>
                <w:rFonts w:ascii="Segoe UI" w:hAnsi="Segoe UI" w:cs="Segoe UI"/>
                <w:b/>
              </w:rPr>
            </w:pPr>
          </w:p>
          <w:p w14:paraId="351967C2" w14:textId="77777777" w:rsidR="00327F0D" w:rsidRDefault="00327F0D" w:rsidP="00327F0D">
            <w:pPr>
              <w:ind w:left="-34"/>
              <w:rPr>
                <w:rFonts w:ascii="Segoe UI" w:hAnsi="Segoe UI" w:cs="Segoe UI"/>
                <w:b/>
              </w:rPr>
            </w:pPr>
          </w:p>
          <w:p w14:paraId="2AAE4F00" w14:textId="77777777" w:rsidR="00327F0D" w:rsidRDefault="00327F0D" w:rsidP="00327F0D">
            <w:pPr>
              <w:ind w:left="-34"/>
              <w:rPr>
                <w:rFonts w:ascii="Segoe UI" w:hAnsi="Segoe UI" w:cs="Segoe UI"/>
                <w:b/>
              </w:rPr>
            </w:pPr>
          </w:p>
          <w:p w14:paraId="7C197E73" w14:textId="77777777" w:rsidR="00327F0D" w:rsidRDefault="00327F0D" w:rsidP="00327F0D">
            <w:pPr>
              <w:ind w:left="-34"/>
              <w:rPr>
                <w:rFonts w:ascii="Segoe UI" w:hAnsi="Segoe UI" w:cs="Segoe UI"/>
                <w:b/>
              </w:rPr>
            </w:pPr>
          </w:p>
          <w:p w14:paraId="7914FE9B" w14:textId="77777777" w:rsidR="00327F0D" w:rsidRDefault="00327F0D" w:rsidP="00327F0D">
            <w:pPr>
              <w:ind w:left="-34"/>
              <w:rPr>
                <w:rFonts w:ascii="Segoe UI" w:hAnsi="Segoe UI" w:cs="Segoe UI"/>
                <w:b/>
              </w:rPr>
            </w:pPr>
          </w:p>
          <w:p w14:paraId="7DC0184E" w14:textId="77777777" w:rsidR="00327F0D" w:rsidRDefault="00327F0D" w:rsidP="00327F0D">
            <w:pPr>
              <w:ind w:left="-34"/>
              <w:rPr>
                <w:rFonts w:ascii="Segoe UI" w:hAnsi="Segoe UI" w:cs="Segoe UI"/>
                <w:b/>
              </w:rPr>
            </w:pPr>
          </w:p>
          <w:p w14:paraId="4D715A87" w14:textId="77777777" w:rsidR="00327F0D" w:rsidRDefault="00327F0D" w:rsidP="00327F0D">
            <w:pPr>
              <w:ind w:left="-34"/>
              <w:rPr>
                <w:rFonts w:ascii="Segoe UI" w:hAnsi="Segoe UI" w:cs="Segoe UI"/>
                <w:b/>
              </w:rPr>
            </w:pPr>
          </w:p>
          <w:p w14:paraId="10AABFFE" w14:textId="77777777" w:rsidR="00327F0D" w:rsidRDefault="00327F0D" w:rsidP="00327F0D">
            <w:pPr>
              <w:ind w:left="-34"/>
              <w:rPr>
                <w:rFonts w:ascii="Segoe UI" w:hAnsi="Segoe UI" w:cs="Segoe UI"/>
                <w:b/>
              </w:rPr>
            </w:pPr>
          </w:p>
          <w:p w14:paraId="019429AD" w14:textId="77777777" w:rsidR="00327F0D" w:rsidRDefault="00327F0D" w:rsidP="00327F0D">
            <w:pPr>
              <w:ind w:left="-34"/>
              <w:rPr>
                <w:rFonts w:ascii="Segoe UI" w:hAnsi="Segoe UI" w:cs="Segoe UI"/>
                <w:b/>
              </w:rPr>
            </w:pPr>
          </w:p>
          <w:p w14:paraId="2C0F8061" w14:textId="77777777" w:rsidR="00327F0D" w:rsidRDefault="00327F0D" w:rsidP="00327F0D">
            <w:pPr>
              <w:ind w:left="-34"/>
              <w:rPr>
                <w:rFonts w:ascii="Segoe UI" w:hAnsi="Segoe UI" w:cs="Segoe UI"/>
                <w:b/>
              </w:rPr>
            </w:pPr>
          </w:p>
          <w:p w14:paraId="69BCDB5C" w14:textId="77777777" w:rsidR="00327F0D" w:rsidRDefault="00327F0D" w:rsidP="00327F0D">
            <w:pPr>
              <w:ind w:left="-34"/>
              <w:rPr>
                <w:rFonts w:ascii="Segoe UI" w:hAnsi="Segoe UI" w:cs="Segoe UI"/>
                <w:b/>
              </w:rPr>
            </w:pPr>
          </w:p>
          <w:p w14:paraId="357871D3" w14:textId="77777777" w:rsidR="00327F0D" w:rsidRDefault="00327F0D" w:rsidP="00327F0D">
            <w:pPr>
              <w:ind w:left="-34"/>
              <w:rPr>
                <w:rFonts w:ascii="Segoe UI" w:hAnsi="Segoe UI" w:cs="Segoe UI"/>
                <w:b/>
              </w:rPr>
            </w:pPr>
          </w:p>
          <w:p w14:paraId="68B38CAF" w14:textId="77777777" w:rsidR="00327F0D" w:rsidRDefault="00327F0D" w:rsidP="00327F0D">
            <w:pPr>
              <w:ind w:left="-34"/>
              <w:rPr>
                <w:rFonts w:ascii="Segoe UI" w:hAnsi="Segoe UI" w:cs="Segoe UI"/>
                <w:b/>
              </w:rPr>
            </w:pPr>
          </w:p>
          <w:p w14:paraId="0D3840C3" w14:textId="77777777" w:rsidR="00327F0D" w:rsidRDefault="00327F0D" w:rsidP="00327F0D">
            <w:pPr>
              <w:ind w:left="-34"/>
              <w:rPr>
                <w:rFonts w:ascii="Segoe UI" w:hAnsi="Segoe UI" w:cs="Segoe UI"/>
                <w:b/>
              </w:rPr>
            </w:pPr>
          </w:p>
          <w:p w14:paraId="0846812A" w14:textId="77777777" w:rsidR="00327F0D" w:rsidRDefault="00327F0D" w:rsidP="00327F0D">
            <w:pPr>
              <w:rPr>
                <w:rFonts w:ascii="Segoe UI" w:hAnsi="Segoe UI" w:cs="Segoe UI"/>
                <w:b/>
              </w:rPr>
            </w:pPr>
          </w:p>
          <w:p w14:paraId="5DAEEEAC" w14:textId="77777777" w:rsidR="00327F0D" w:rsidRDefault="00327F0D" w:rsidP="00327F0D">
            <w:pPr>
              <w:jc w:val="center"/>
              <w:rPr>
                <w:rFonts w:ascii="Segoe UI" w:hAnsi="Segoe UI" w:cs="Segoe UI"/>
                <w:b/>
              </w:rPr>
            </w:pPr>
          </w:p>
          <w:p w14:paraId="67D7756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327F0D" w:rsidRDefault="00327F0D" w:rsidP="00327F0D">
            <w:pPr>
              <w:ind w:left="-34"/>
              <w:rPr>
                <w:rFonts w:ascii="Segoe UI" w:hAnsi="Segoe UI" w:cs="Segoe UI"/>
                <w:b/>
              </w:rPr>
            </w:pPr>
          </w:p>
          <w:p w14:paraId="19913ADB" w14:textId="77777777" w:rsidR="00327F0D" w:rsidRDefault="00327F0D" w:rsidP="00327F0D">
            <w:pPr>
              <w:ind w:left="-34"/>
              <w:rPr>
                <w:rFonts w:ascii="Segoe UI" w:hAnsi="Segoe UI" w:cs="Segoe UI"/>
                <w:b/>
              </w:rPr>
            </w:pPr>
          </w:p>
          <w:p w14:paraId="738BA27F" w14:textId="77777777" w:rsidR="00327F0D" w:rsidRDefault="00327F0D" w:rsidP="00327F0D">
            <w:pPr>
              <w:ind w:left="-34"/>
              <w:rPr>
                <w:rFonts w:ascii="Segoe UI" w:hAnsi="Segoe UI" w:cs="Segoe UI"/>
                <w:b/>
              </w:rPr>
            </w:pPr>
          </w:p>
          <w:p w14:paraId="4EE5D227" w14:textId="77777777" w:rsidR="00327F0D" w:rsidRDefault="00327F0D" w:rsidP="00327F0D">
            <w:pPr>
              <w:ind w:left="-34"/>
              <w:rPr>
                <w:rFonts w:ascii="Segoe UI" w:hAnsi="Segoe UI" w:cs="Segoe UI"/>
                <w:b/>
              </w:rPr>
            </w:pPr>
          </w:p>
          <w:p w14:paraId="61BC1149" w14:textId="77777777" w:rsidR="00327F0D" w:rsidRDefault="00327F0D" w:rsidP="00327F0D">
            <w:pPr>
              <w:ind w:left="-34"/>
              <w:rPr>
                <w:rFonts w:ascii="Segoe UI" w:hAnsi="Segoe UI" w:cs="Segoe UI"/>
                <w:b/>
              </w:rPr>
            </w:pPr>
          </w:p>
          <w:p w14:paraId="06F005AC" w14:textId="77777777" w:rsidR="00327F0D" w:rsidRDefault="00327F0D" w:rsidP="00327F0D">
            <w:pPr>
              <w:ind w:left="-34"/>
              <w:rPr>
                <w:rFonts w:ascii="Segoe UI" w:hAnsi="Segoe UI" w:cs="Segoe UI"/>
                <w:b/>
              </w:rPr>
            </w:pPr>
          </w:p>
          <w:p w14:paraId="41165D65" w14:textId="77777777" w:rsidR="00327F0D" w:rsidRDefault="00327F0D" w:rsidP="00327F0D">
            <w:pPr>
              <w:ind w:left="-34"/>
              <w:rPr>
                <w:rFonts w:ascii="Segoe UI" w:hAnsi="Segoe UI" w:cs="Segoe UI"/>
                <w:b/>
              </w:rPr>
            </w:pPr>
          </w:p>
          <w:p w14:paraId="1209B13A" w14:textId="77777777" w:rsidR="00327F0D" w:rsidRDefault="00327F0D" w:rsidP="00327F0D">
            <w:pPr>
              <w:ind w:left="-34"/>
              <w:rPr>
                <w:rFonts w:ascii="Segoe UI" w:hAnsi="Segoe UI" w:cs="Segoe UI"/>
                <w:b/>
              </w:rPr>
            </w:pPr>
          </w:p>
          <w:p w14:paraId="18E0C721" w14:textId="77777777" w:rsidR="00327F0D" w:rsidRDefault="00327F0D" w:rsidP="00327F0D">
            <w:pPr>
              <w:ind w:left="-34"/>
              <w:rPr>
                <w:rFonts w:ascii="Segoe UI" w:hAnsi="Segoe UI" w:cs="Segoe UI"/>
                <w:b/>
              </w:rPr>
            </w:pPr>
          </w:p>
          <w:p w14:paraId="0243F44A" w14:textId="77777777" w:rsidR="00327F0D" w:rsidRDefault="00327F0D" w:rsidP="00327F0D">
            <w:pPr>
              <w:ind w:left="-34"/>
              <w:rPr>
                <w:rFonts w:ascii="Segoe UI" w:hAnsi="Segoe UI" w:cs="Segoe UI"/>
                <w:b/>
              </w:rPr>
            </w:pPr>
          </w:p>
          <w:p w14:paraId="03FF7050" w14:textId="77777777" w:rsidR="00327F0D" w:rsidRDefault="00327F0D" w:rsidP="00327F0D">
            <w:pPr>
              <w:ind w:left="-34"/>
              <w:rPr>
                <w:rFonts w:ascii="Segoe UI" w:hAnsi="Segoe UI" w:cs="Segoe UI"/>
                <w:b/>
              </w:rPr>
            </w:pPr>
          </w:p>
          <w:p w14:paraId="79844DBB" w14:textId="77777777" w:rsidR="00327F0D" w:rsidRDefault="00327F0D" w:rsidP="00327F0D">
            <w:pPr>
              <w:ind w:left="-34"/>
              <w:rPr>
                <w:rFonts w:ascii="Segoe UI" w:hAnsi="Segoe UI" w:cs="Segoe UI"/>
                <w:b/>
              </w:rPr>
            </w:pPr>
          </w:p>
          <w:p w14:paraId="63A6F742" w14:textId="77777777" w:rsidR="00327F0D" w:rsidRDefault="00327F0D" w:rsidP="00327F0D">
            <w:pPr>
              <w:ind w:left="-34"/>
              <w:rPr>
                <w:rFonts w:ascii="Segoe UI" w:hAnsi="Segoe UI" w:cs="Segoe UI"/>
                <w:b/>
              </w:rPr>
            </w:pPr>
          </w:p>
          <w:p w14:paraId="1768851B" w14:textId="77777777" w:rsidR="00327F0D" w:rsidRDefault="00327F0D" w:rsidP="00327F0D">
            <w:pPr>
              <w:ind w:left="-34"/>
              <w:rPr>
                <w:rFonts w:ascii="Segoe UI" w:hAnsi="Segoe UI" w:cs="Segoe UI"/>
                <w:b/>
              </w:rPr>
            </w:pPr>
          </w:p>
          <w:p w14:paraId="1FC72664" w14:textId="77777777" w:rsidR="00327F0D" w:rsidRDefault="00327F0D" w:rsidP="00327F0D">
            <w:pPr>
              <w:ind w:left="-34"/>
              <w:rPr>
                <w:rFonts w:ascii="Segoe UI" w:hAnsi="Segoe UI" w:cs="Segoe UI"/>
                <w:b/>
              </w:rPr>
            </w:pPr>
          </w:p>
          <w:p w14:paraId="36188C0B" w14:textId="77777777" w:rsidR="00327F0D" w:rsidRDefault="00327F0D" w:rsidP="00327F0D">
            <w:pPr>
              <w:ind w:left="-34"/>
              <w:rPr>
                <w:rFonts w:ascii="Segoe UI" w:hAnsi="Segoe UI" w:cs="Segoe UI"/>
                <w:b/>
              </w:rPr>
            </w:pPr>
          </w:p>
          <w:p w14:paraId="66C140EF" w14:textId="77777777" w:rsidR="00327F0D" w:rsidRDefault="00327F0D" w:rsidP="00327F0D">
            <w:pPr>
              <w:ind w:left="-34"/>
              <w:rPr>
                <w:rFonts w:ascii="Segoe UI" w:hAnsi="Segoe UI" w:cs="Segoe UI"/>
                <w:b/>
              </w:rPr>
            </w:pPr>
          </w:p>
          <w:p w14:paraId="1EE500D8" w14:textId="77777777" w:rsidR="00327F0D" w:rsidRDefault="00327F0D" w:rsidP="00327F0D">
            <w:pPr>
              <w:ind w:left="-34"/>
              <w:rPr>
                <w:rFonts w:ascii="Segoe UI" w:hAnsi="Segoe UI" w:cs="Segoe UI"/>
                <w:b/>
              </w:rPr>
            </w:pPr>
          </w:p>
          <w:p w14:paraId="525E2726" w14:textId="77777777" w:rsidR="00327F0D" w:rsidRDefault="00327F0D" w:rsidP="00327F0D">
            <w:pPr>
              <w:ind w:left="-34"/>
              <w:rPr>
                <w:rFonts w:ascii="Segoe UI" w:hAnsi="Segoe UI" w:cs="Segoe UI"/>
                <w:b/>
              </w:rPr>
            </w:pPr>
          </w:p>
          <w:p w14:paraId="0110BDFE" w14:textId="77777777" w:rsidR="00327F0D" w:rsidRDefault="00327F0D" w:rsidP="00327F0D">
            <w:pPr>
              <w:ind w:left="-34"/>
              <w:rPr>
                <w:rFonts w:ascii="Segoe UI" w:hAnsi="Segoe UI" w:cs="Segoe UI"/>
                <w:b/>
              </w:rPr>
            </w:pPr>
          </w:p>
          <w:p w14:paraId="77EFB45B" w14:textId="77777777" w:rsidR="00327F0D" w:rsidRDefault="00327F0D" w:rsidP="00327F0D">
            <w:pPr>
              <w:ind w:left="-34"/>
              <w:rPr>
                <w:rFonts w:ascii="Segoe UI" w:hAnsi="Segoe UI" w:cs="Segoe UI"/>
                <w:b/>
              </w:rPr>
            </w:pPr>
          </w:p>
          <w:p w14:paraId="2A234A25" w14:textId="77777777" w:rsidR="00327F0D" w:rsidRDefault="00327F0D" w:rsidP="00327F0D">
            <w:pPr>
              <w:jc w:val="center"/>
              <w:rPr>
                <w:rFonts w:ascii="Segoe UI" w:hAnsi="Segoe UI" w:cs="Segoe UI"/>
                <w:b/>
              </w:rPr>
            </w:pPr>
          </w:p>
          <w:p w14:paraId="26E026D7" w14:textId="77777777" w:rsidR="00327F0D" w:rsidRDefault="00327F0D" w:rsidP="00327F0D">
            <w:pPr>
              <w:jc w:val="center"/>
              <w:rPr>
                <w:rFonts w:ascii="Segoe UI" w:hAnsi="Segoe UI" w:cs="Segoe UI"/>
                <w:b/>
              </w:rPr>
            </w:pPr>
          </w:p>
          <w:p w14:paraId="171AA4B1"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327F0D" w:rsidRDefault="00327F0D" w:rsidP="00327F0D">
            <w:pPr>
              <w:rPr>
                <w:rFonts w:ascii="Segoe UI" w:hAnsi="Segoe UI" w:cs="Segoe UI"/>
                <w:b/>
              </w:rPr>
            </w:pPr>
          </w:p>
          <w:p w14:paraId="74DC689A" w14:textId="77777777" w:rsidR="00327F0D" w:rsidRDefault="00327F0D" w:rsidP="00327F0D">
            <w:pPr>
              <w:rPr>
                <w:rFonts w:ascii="Segoe UI" w:hAnsi="Segoe UI" w:cs="Segoe UI"/>
                <w:b/>
              </w:rPr>
            </w:pPr>
          </w:p>
          <w:p w14:paraId="46A5CEF6" w14:textId="77777777" w:rsidR="00327F0D" w:rsidRDefault="00327F0D" w:rsidP="00327F0D">
            <w:pPr>
              <w:rPr>
                <w:rFonts w:ascii="Segoe UI" w:hAnsi="Segoe UI" w:cs="Segoe UI"/>
                <w:b/>
              </w:rPr>
            </w:pPr>
          </w:p>
          <w:p w14:paraId="62018650" w14:textId="77777777" w:rsidR="00327F0D" w:rsidRDefault="00327F0D" w:rsidP="00327F0D">
            <w:pPr>
              <w:rPr>
                <w:rFonts w:ascii="Segoe UI" w:hAnsi="Segoe UI" w:cs="Segoe UI"/>
                <w:b/>
              </w:rPr>
            </w:pPr>
          </w:p>
          <w:p w14:paraId="6F8A87D2" w14:textId="77777777" w:rsidR="00327F0D" w:rsidRDefault="00327F0D" w:rsidP="00327F0D">
            <w:pPr>
              <w:rPr>
                <w:rFonts w:ascii="Segoe UI" w:hAnsi="Segoe UI" w:cs="Segoe UI"/>
                <w:b/>
              </w:rPr>
            </w:pPr>
          </w:p>
          <w:p w14:paraId="30897E8C" w14:textId="77777777" w:rsidR="00327F0D" w:rsidRDefault="00327F0D" w:rsidP="00327F0D">
            <w:pPr>
              <w:rPr>
                <w:rFonts w:ascii="Segoe UI" w:hAnsi="Segoe UI" w:cs="Segoe UI"/>
                <w:b/>
              </w:rPr>
            </w:pPr>
          </w:p>
          <w:p w14:paraId="25C8930F" w14:textId="77777777" w:rsidR="00327F0D" w:rsidRDefault="00327F0D" w:rsidP="00327F0D">
            <w:pPr>
              <w:rPr>
                <w:rFonts w:ascii="Segoe UI" w:hAnsi="Segoe UI" w:cs="Segoe UI"/>
                <w:b/>
              </w:rPr>
            </w:pPr>
          </w:p>
          <w:p w14:paraId="1ABE63E5" w14:textId="77777777" w:rsidR="00327F0D" w:rsidRDefault="00327F0D" w:rsidP="00327F0D">
            <w:pPr>
              <w:rPr>
                <w:rFonts w:ascii="Segoe UI" w:hAnsi="Segoe UI" w:cs="Segoe UI"/>
                <w:b/>
              </w:rPr>
            </w:pPr>
          </w:p>
          <w:p w14:paraId="150AF992" w14:textId="77777777" w:rsidR="00327F0D" w:rsidRDefault="00327F0D" w:rsidP="00327F0D">
            <w:pPr>
              <w:rPr>
                <w:rFonts w:ascii="Segoe UI" w:hAnsi="Segoe UI" w:cs="Segoe UI"/>
                <w:b/>
              </w:rPr>
            </w:pPr>
          </w:p>
          <w:p w14:paraId="6115246A" w14:textId="77777777" w:rsidR="00327F0D" w:rsidRDefault="00327F0D" w:rsidP="00327F0D">
            <w:pPr>
              <w:rPr>
                <w:rFonts w:ascii="Segoe UI" w:hAnsi="Segoe UI" w:cs="Segoe UI"/>
                <w:b/>
              </w:rPr>
            </w:pPr>
          </w:p>
          <w:p w14:paraId="0322D033" w14:textId="77777777" w:rsidR="00327F0D" w:rsidRDefault="00327F0D" w:rsidP="00327F0D">
            <w:pPr>
              <w:rPr>
                <w:rFonts w:ascii="Segoe UI" w:hAnsi="Segoe UI" w:cs="Segoe UI"/>
                <w:b/>
              </w:rPr>
            </w:pPr>
          </w:p>
          <w:p w14:paraId="6999F843" w14:textId="77777777" w:rsidR="00327F0D" w:rsidRDefault="00327F0D" w:rsidP="00327F0D">
            <w:pPr>
              <w:rPr>
                <w:rFonts w:ascii="Segoe UI" w:hAnsi="Segoe UI" w:cs="Segoe UI"/>
                <w:b/>
              </w:rPr>
            </w:pPr>
          </w:p>
          <w:p w14:paraId="52D603F9" w14:textId="77777777" w:rsidR="00327F0D" w:rsidRDefault="00327F0D" w:rsidP="00327F0D">
            <w:pPr>
              <w:rPr>
                <w:rFonts w:ascii="Segoe UI" w:hAnsi="Segoe UI" w:cs="Segoe UI"/>
                <w:b/>
              </w:rPr>
            </w:pPr>
          </w:p>
          <w:p w14:paraId="77634BEF" w14:textId="77777777" w:rsidR="00327F0D" w:rsidRDefault="00327F0D" w:rsidP="00327F0D">
            <w:pPr>
              <w:rPr>
                <w:rFonts w:ascii="Segoe UI" w:hAnsi="Segoe UI" w:cs="Segoe UI"/>
                <w:b/>
              </w:rPr>
            </w:pPr>
          </w:p>
          <w:p w14:paraId="3764FFEB" w14:textId="77777777" w:rsidR="00327F0D" w:rsidRDefault="00327F0D" w:rsidP="00327F0D">
            <w:pPr>
              <w:rPr>
                <w:rFonts w:ascii="Segoe UI" w:hAnsi="Segoe UI" w:cs="Segoe UI"/>
                <w:b/>
              </w:rPr>
            </w:pPr>
          </w:p>
          <w:p w14:paraId="38BAAA05" w14:textId="77777777" w:rsidR="00327F0D" w:rsidRDefault="00327F0D" w:rsidP="00327F0D">
            <w:pPr>
              <w:rPr>
                <w:rFonts w:ascii="Segoe UI" w:hAnsi="Segoe UI" w:cs="Segoe UI"/>
                <w:b/>
              </w:rPr>
            </w:pPr>
          </w:p>
          <w:p w14:paraId="6C195EE0" w14:textId="77777777" w:rsidR="00327F0D" w:rsidRDefault="00327F0D" w:rsidP="00327F0D">
            <w:pPr>
              <w:rPr>
                <w:rFonts w:ascii="Segoe UI" w:hAnsi="Segoe UI" w:cs="Segoe UI"/>
                <w:b/>
              </w:rPr>
            </w:pPr>
          </w:p>
          <w:p w14:paraId="1D7E06C3" w14:textId="77777777" w:rsidR="00327F0D" w:rsidRDefault="00327F0D" w:rsidP="00327F0D">
            <w:pPr>
              <w:rPr>
                <w:rFonts w:ascii="Segoe UI" w:hAnsi="Segoe UI" w:cs="Segoe UI"/>
                <w:b/>
              </w:rPr>
            </w:pPr>
          </w:p>
          <w:p w14:paraId="06D62F73" w14:textId="77777777" w:rsidR="00327F0D" w:rsidRDefault="00327F0D" w:rsidP="00327F0D">
            <w:pPr>
              <w:rPr>
                <w:rFonts w:ascii="Segoe UI" w:hAnsi="Segoe UI" w:cs="Segoe UI"/>
                <w:b/>
              </w:rPr>
            </w:pPr>
          </w:p>
          <w:p w14:paraId="61E702A0" w14:textId="77777777" w:rsidR="00327F0D" w:rsidRDefault="00327F0D" w:rsidP="00327F0D">
            <w:pPr>
              <w:rPr>
                <w:rFonts w:ascii="Segoe UI" w:hAnsi="Segoe UI" w:cs="Segoe UI"/>
                <w:b/>
              </w:rPr>
            </w:pPr>
          </w:p>
          <w:p w14:paraId="765CA8A3" w14:textId="77777777" w:rsidR="00327F0D" w:rsidRDefault="00327F0D" w:rsidP="00327F0D">
            <w:pPr>
              <w:rPr>
                <w:rFonts w:ascii="Segoe UI" w:hAnsi="Segoe UI" w:cs="Segoe UI"/>
                <w:b/>
              </w:rPr>
            </w:pPr>
          </w:p>
          <w:p w14:paraId="5BBE605C" w14:textId="77777777" w:rsidR="00327F0D" w:rsidRDefault="00327F0D" w:rsidP="00327F0D">
            <w:pPr>
              <w:rPr>
                <w:rFonts w:ascii="Segoe UI" w:hAnsi="Segoe UI" w:cs="Segoe UI"/>
                <w:b/>
              </w:rPr>
            </w:pPr>
          </w:p>
          <w:p w14:paraId="3183A009" w14:textId="77777777" w:rsidR="00327F0D" w:rsidRDefault="00327F0D" w:rsidP="00327F0D">
            <w:pPr>
              <w:rPr>
                <w:rFonts w:ascii="Segoe UI" w:hAnsi="Segoe UI" w:cs="Segoe UI"/>
                <w:b/>
              </w:rPr>
            </w:pPr>
          </w:p>
          <w:p w14:paraId="2459A825" w14:textId="77777777" w:rsidR="00327F0D" w:rsidRDefault="00327F0D" w:rsidP="00327F0D">
            <w:pPr>
              <w:rPr>
                <w:rFonts w:ascii="Segoe UI" w:hAnsi="Segoe UI" w:cs="Segoe UI"/>
                <w:b/>
              </w:rPr>
            </w:pPr>
          </w:p>
          <w:p w14:paraId="073EF6F6" w14:textId="77777777"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1594E601" w14:textId="77777777" w:rsidR="00327F0D" w:rsidRDefault="00327F0D" w:rsidP="00327F0D">
            <w:pPr>
              <w:jc w:val="center"/>
              <w:rPr>
                <w:rFonts w:ascii="Segoe UI" w:hAnsi="Segoe UI" w:cs="Segoe UI"/>
                <w:b/>
              </w:rPr>
            </w:pPr>
          </w:p>
          <w:p w14:paraId="0C487568" w14:textId="77777777" w:rsidR="00327F0D" w:rsidRDefault="00327F0D" w:rsidP="00327F0D">
            <w:pPr>
              <w:jc w:val="center"/>
              <w:rPr>
                <w:rFonts w:ascii="Segoe UI" w:hAnsi="Segoe UI" w:cs="Segoe UI"/>
                <w:b/>
              </w:rPr>
            </w:pPr>
          </w:p>
          <w:p w14:paraId="52CCBD5E" w14:textId="77777777" w:rsidR="00327F0D" w:rsidRDefault="00327F0D" w:rsidP="00327F0D">
            <w:pPr>
              <w:jc w:val="center"/>
              <w:rPr>
                <w:rFonts w:ascii="Segoe UI" w:hAnsi="Segoe UI" w:cs="Segoe UI"/>
                <w:b/>
              </w:rPr>
            </w:pPr>
          </w:p>
          <w:p w14:paraId="1389ADE5" w14:textId="77777777" w:rsidR="00327F0D" w:rsidRDefault="00327F0D" w:rsidP="00327F0D">
            <w:pPr>
              <w:jc w:val="center"/>
              <w:rPr>
                <w:rFonts w:ascii="Segoe UI" w:hAnsi="Segoe UI" w:cs="Segoe UI"/>
                <w:b/>
              </w:rPr>
            </w:pPr>
          </w:p>
          <w:p w14:paraId="23E0EF81" w14:textId="77777777" w:rsidR="00327F0D" w:rsidRDefault="00327F0D" w:rsidP="00327F0D">
            <w:pPr>
              <w:jc w:val="center"/>
              <w:rPr>
                <w:rFonts w:ascii="Segoe UI" w:hAnsi="Segoe UI" w:cs="Segoe UI"/>
                <w:b/>
              </w:rPr>
            </w:pPr>
          </w:p>
          <w:p w14:paraId="0750DC04" w14:textId="77777777" w:rsidR="00327F0D" w:rsidRDefault="00327F0D" w:rsidP="00327F0D">
            <w:pPr>
              <w:jc w:val="center"/>
              <w:rPr>
                <w:rFonts w:ascii="Segoe UI" w:hAnsi="Segoe UI" w:cs="Segoe UI"/>
                <w:b/>
              </w:rPr>
            </w:pPr>
          </w:p>
          <w:p w14:paraId="4415491D" w14:textId="77777777" w:rsidR="00327F0D" w:rsidRDefault="00327F0D" w:rsidP="00327F0D">
            <w:pPr>
              <w:jc w:val="center"/>
              <w:rPr>
                <w:rFonts w:ascii="Segoe UI" w:hAnsi="Segoe UI" w:cs="Segoe UI"/>
                <w:b/>
              </w:rPr>
            </w:pPr>
          </w:p>
          <w:p w14:paraId="7FA2B832" w14:textId="77777777" w:rsidR="00327F0D" w:rsidRDefault="00327F0D" w:rsidP="00327F0D">
            <w:pPr>
              <w:jc w:val="center"/>
              <w:rPr>
                <w:rFonts w:ascii="Segoe UI" w:hAnsi="Segoe UI" w:cs="Segoe UI"/>
                <w:b/>
              </w:rPr>
            </w:pPr>
          </w:p>
          <w:p w14:paraId="20814E20" w14:textId="77777777" w:rsidR="00327F0D" w:rsidRDefault="00327F0D" w:rsidP="00327F0D">
            <w:pPr>
              <w:jc w:val="center"/>
              <w:rPr>
                <w:rFonts w:ascii="Segoe UI" w:hAnsi="Segoe UI" w:cs="Segoe UI"/>
                <w:b/>
              </w:rPr>
            </w:pPr>
          </w:p>
          <w:p w14:paraId="1B9EF420" w14:textId="77777777" w:rsidR="00327F0D" w:rsidRDefault="00327F0D" w:rsidP="00327F0D">
            <w:pPr>
              <w:jc w:val="center"/>
              <w:rPr>
                <w:rFonts w:ascii="Segoe UI" w:hAnsi="Segoe UI" w:cs="Segoe UI"/>
                <w:b/>
              </w:rPr>
            </w:pPr>
          </w:p>
          <w:p w14:paraId="3C082294" w14:textId="77777777" w:rsidR="00327F0D" w:rsidRDefault="00327F0D" w:rsidP="00327F0D">
            <w:pPr>
              <w:jc w:val="center"/>
              <w:rPr>
                <w:rFonts w:ascii="Segoe UI" w:hAnsi="Segoe UI" w:cs="Segoe UI"/>
                <w:b/>
              </w:rPr>
            </w:pPr>
          </w:p>
          <w:p w14:paraId="31D6A9F1" w14:textId="77777777" w:rsidR="00327F0D" w:rsidRDefault="00327F0D" w:rsidP="00327F0D">
            <w:pPr>
              <w:jc w:val="center"/>
              <w:rPr>
                <w:rFonts w:ascii="Segoe UI" w:hAnsi="Segoe UI" w:cs="Segoe UI"/>
                <w:b/>
              </w:rPr>
            </w:pPr>
          </w:p>
          <w:p w14:paraId="13424C49" w14:textId="77777777" w:rsidR="00327F0D" w:rsidRDefault="00327F0D" w:rsidP="00327F0D">
            <w:pPr>
              <w:jc w:val="center"/>
              <w:rPr>
                <w:rFonts w:ascii="Segoe UI" w:hAnsi="Segoe UI" w:cs="Segoe UI"/>
                <w:b/>
              </w:rPr>
            </w:pPr>
          </w:p>
          <w:p w14:paraId="717535CD" w14:textId="77777777" w:rsidR="00327F0D" w:rsidRDefault="00327F0D" w:rsidP="00327F0D">
            <w:pPr>
              <w:jc w:val="center"/>
              <w:rPr>
                <w:rFonts w:ascii="Segoe UI" w:hAnsi="Segoe UI" w:cs="Segoe UI"/>
                <w:b/>
              </w:rPr>
            </w:pPr>
          </w:p>
          <w:p w14:paraId="389DFCE6" w14:textId="77777777" w:rsidR="00327F0D" w:rsidRDefault="00327F0D" w:rsidP="00327F0D">
            <w:pPr>
              <w:jc w:val="center"/>
              <w:rPr>
                <w:rFonts w:ascii="Segoe UI" w:hAnsi="Segoe UI" w:cs="Segoe UI"/>
                <w:b/>
              </w:rPr>
            </w:pPr>
          </w:p>
          <w:p w14:paraId="1FFBCE1C" w14:textId="77777777" w:rsidR="00327F0D" w:rsidRDefault="00327F0D" w:rsidP="00327F0D">
            <w:pPr>
              <w:jc w:val="center"/>
              <w:rPr>
                <w:rFonts w:ascii="Segoe UI" w:hAnsi="Segoe UI" w:cs="Segoe UI"/>
                <w:b/>
              </w:rPr>
            </w:pPr>
          </w:p>
          <w:p w14:paraId="0F868CEC" w14:textId="77777777" w:rsidR="00327F0D" w:rsidRDefault="00327F0D" w:rsidP="00327F0D">
            <w:pPr>
              <w:jc w:val="center"/>
              <w:rPr>
                <w:rFonts w:ascii="Segoe UI" w:hAnsi="Segoe UI" w:cs="Segoe UI"/>
                <w:b/>
              </w:rPr>
            </w:pPr>
          </w:p>
          <w:p w14:paraId="37D8FB5F" w14:textId="77777777" w:rsidR="00327F0D" w:rsidRDefault="00327F0D" w:rsidP="00327F0D">
            <w:pPr>
              <w:jc w:val="center"/>
              <w:rPr>
                <w:rFonts w:ascii="Segoe UI" w:hAnsi="Segoe UI" w:cs="Segoe UI"/>
                <w:b/>
              </w:rPr>
            </w:pPr>
          </w:p>
          <w:p w14:paraId="1A3049D9" w14:textId="77777777" w:rsidR="00327F0D" w:rsidRDefault="00327F0D" w:rsidP="00327F0D">
            <w:pPr>
              <w:jc w:val="center"/>
              <w:rPr>
                <w:rFonts w:ascii="Segoe UI" w:hAnsi="Segoe UI" w:cs="Segoe UI"/>
                <w:b/>
              </w:rPr>
            </w:pPr>
          </w:p>
          <w:p w14:paraId="498DD79B" w14:textId="77777777" w:rsidR="00327F0D" w:rsidRDefault="00327F0D" w:rsidP="00327F0D">
            <w:pPr>
              <w:jc w:val="center"/>
              <w:rPr>
                <w:rFonts w:ascii="Segoe UI" w:hAnsi="Segoe UI" w:cs="Segoe UI"/>
                <w:b/>
              </w:rPr>
            </w:pPr>
          </w:p>
          <w:p w14:paraId="619543FA" w14:textId="77777777" w:rsidR="00327F0D" w:rsidRDefault="00327F0D" w:rsidP="00327F0D">
            <w:pPr>
              <w:jc w:val="center"/>
              <w:rPr>
                <w:rFonts w:ascii="Segoe UI" w:hAnsi="Segoe UI" w:cs="Segoe UI"/>
                <w:b/>
              </w:rPr>
            </w:pPr>
          </w:p>
          <w:p w14:paraId="365DB286" w14:textId="77777777" w:rsidR="00327F0D" w:rsidRDefault="00327F0D" w:rsidP="00327F0D">
            <w:pPr>
              <w:jc w:val="center"/>
              <w:rPr>
                <w:rFonts w:ascii="Segoe UI" w:hAnsi="Segoe UI" w:cs="Segoe UI"/>
                <w:b/>
              </w:rPr>
            </w:pPr>
          </w:p>
          <w:p w14:paraId="027FBFD3" w14:textId="77777777" w:rsidR="00327F0D" w:rsidRDefault="00327F0D" w:rsidP="00327F0D">
            <w:pPr>
              <w:jc w:val="center"/>
              <w:rPr>
                <w:rFonts w:ascii="Segoe UI" w:hAnsi="Segoe UI" w:cs="Segoe UI"/>
                <w:b/>
              </w:rPr>
            </w:pPr>
          </w:p>
          <w:p w14:paraId="79EEBA5F" w14:textId="77777777" w:rsidR="00327F0D" w:rsidRDefault="00327F0D" w:rsidP="00327F0D">
            <w:pPr>
              <w:jc w:val="center"/>
              <w:rPr>
                <w:rFonts w:ascii="Segoe UI" w:hAnsi="Segoe UI" w:cs="Segoe UI"/>
                <w:b/>
              </w:rPr>
            </w:pPr>
          </w:p>
          <w:p w14:paraId="58FA2DE5" w14:textId="1E9FE40C"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5B614A6F" w14:textId="77777777" w:rsidR="00327F0D" w:rsidRDefault="00327F0D" w:rsidP="00327F0D">
            <w:pPr>
              <w:jc w:val="center"/>
              <w:rPr>
                <w:rFonts w:ascii="Segoe UI" w:hAnsi="Segoe UI" w:cs="Segoe UI"/>
                <w:b/>
              </w:rPr>
            </w:pPr>
          </w:p>
          <w:p w14:paraId="22E7CCE0" w14:textId="77777777" w:rsidR="00282B07" w:rsidRDefault="00282B07" w:rsidP="00327F0D">
            <w:pPr>
              <w:jc w:val="center"/>
              <w:rPr>
                <w:rFonts w:ascii="Segoe UI" w:hAnsi="Segoe UI" w:cs="Segoe UI"/>
                <w:b/>
              </w:rPr>
            </w:pPr>
          </w:p>
          <w:p w14:paraId="172DD72E" w14:textId="77777777" w:rsidR="00282B07" w:rsidRDefault="00282B07" w:rsidP="00327F0D">
            <w:pPr>
              <w:jc w:val="center"/>
              <w:rPr>
                <w:rFonts w:ascii="Segoe UI" w:hAnsi="Segoe UI" w:cs="Segoe UI"/>
                <w:b/>
              </w:rPr>
            </w:pPr>
          </w:p>
          <w:p w14:paraId="4EFC38C7" w14:textId="77777777" w:rsidR="00282B07" w:rsidRDefault="00282B07" w:rsidP="00327F0D">
            <w:pPr>
              <w:jc w:val="center"/>
              <w:rPr>
                <w:rFonts w:ascii="Segoe UI" w:hAnsi="Segoe UI" w:cs="Segoe UI"/>
                <w:b/>
              </w:rPr>
            </w:pPr>
          </w:p>
          <w:p w14:paraId="53E436B5" w14:textId="77777777" w:rsidR="00282B07" w:rsidRDefault="00282B07" w:rsidP="00327F0D">
            <w:pPr>
              <w:jc w:val="center"/>
              <w:rPr>
                <w:rFonts w:ascii="Segoe UI" w:hAnsi="Segoe UI" w:cs="Segoe UI"/>
                <w:b/>
              </w:rPr>
            </w:pPr>
          </w:p>
          <w:p w14:paraId="0D941DE9" w14:textId="77777777" w:rsidR="00282B07" w:rsidRDefault="00282B07" w:rsidP="00327F0D">
            <w:pPr>
              <w:jc w:val="center"/>
              <w:rPr>
                <w:rFonts w:ascii="Segoe UI" w:hAnsi="Segoe UI" w:cs="Segoe UI"/>
                <w:b/>
              </w:rPr>
            </w:pPr>
          </w:p>
          <w:p w14:paraId="30F3340A" w14:textId="77777777" w:rsidR="00282B07" w:rsidRDefault="00282B07" w:rsidP="00327F0D">
            <w:pPr>
              <w:jc w:val="center"/>
              <w:rPr>
                <w:rFonts w:ascii="Segoe UI" w:hAnsi="Segoe UI" w:cs="Segoe UI"/>
                <w:b/>
              </w:rPr>
            </w:pPr>
          </w:p>
          <w:p w14:paraId="590B5AD1" w14:textId="77777777" w:rsidR="00282B07" w:rsidRDefault="00282B07" w:rsidP="00327F0D">
            <w:pPr>
              <w:jc w:val="center"/>
              <w:rPr>
                <w:rFonts w:ascii="Segoe UI" w:hAnsi="Segoe UI" w:cs="Segoe UI"/>
                <w:b/>
              </w:rPr>
            </w:pPr>
          </w:p>
          <w:p w14:paraId="7CBC59CC" w14:textId="77777777" w:rsidR="00282B07" w:rsidRDefault="00282B07" w:rsidP="00327F0D">
            <w:pPr>
              <w:jc w:val="center"/>
              <w:rPr>
                <w:rFonts w:ascii="Segoe UI" w:hAnsi="Segoe UI" w:cs="Segoe UI"/>
                <w:b/>
              </w:rPr>
            </w:pPr>
          </w:p>
          <w:p w14:paraId="582F62CA" w14:textId="77777777" w:rsidR="00282B07" w:rsidRDefault="00282B07" w:rsidP="00327F0D">
            <w:pPr>
              <w:jc w:val="center"/>
              <w:rPr>
                <w:rFonts w:ascii="Segoe UI" w:hAnsi="Segoe UI" w:cs="Segoe UI"/>
                <w:b/>
              </w:rPr>
            </w:pPr>
          </w:p>
          <w:p w14:paraId="372F6E26" w14:textId="77777777" w:rsidR="00282B07" w:rsidRDefault="00282B07" w:rsidP="00327F0D">
            <w:pPr>
              <w:jc w:val="center"/>
              <w:rPr>
                <w:rFonts w:ascii="Segoe UI" w:hAnsi="Segoe UI" w:cs="Segoe UI"/>
                <w:b/>
              </w:rPr>
            </w:pPr>
          </w:p>
          <w:p w14:paraId="17F536C9" w14:textId="77777777" w:rsidR="00282B07" w:rsidRDefault="00282B07" w:rsidP="00327F0D">
            <w:pPr>
              <w:jc w:val="center"/>
              <w:rPr>
                <w:rFonts w:ascii="Segoe UI" w:hAnsi="Segoe UI" w:cs="Segoe UI"/>
                <w:b/>
              </w:rPr>
            </w:pPr>
          </w:p>
          <w:p w14:paraId="7930D36F" w14:textId="77777777" w:rsidR="00282B07" w:rsidRDefault="00282B07" w:rsidP="00327F0D">
            <w:pPr>
              <w:jc w:val="center"/>
              <w:rPr>
                <w:rFonts w:ascii="Segoe UI" w:hAnsi="Segoe UI" w:cs="Segoe UI"/>
                <w:b/>
              </w:rPr>
            </w:pPr>
          </w:p>
          <w:p w14:paraId="77A0D94E" w14:textId="77777777" w:rsidR="00282B07" w:rsidRDefault="00282B07" w:rsidP="00327F0D">
            <w:pPr>
              <w:jc w:val="center"/>
              <w:rPr>
                <w:rFonts w:ascii="Segoe UI" w:hAnsi="Segoe UI" w:cs="Segoe UI"/>
                <w:b/>
              </w:rPr>
            </w:pPr>
          </w:p>
          <w:p w14:paraId="32626953" w14:textId="77777777" w:rsidR="00282B07" w:rsidRDefault="00282B07" w:rsidP="00327F0D">
            <w:pPr>
              <w:jc w:val="center"/>
              <w:rPr>
                <w:rFonts w:ascii="Segoe UI" w:hAnsi="Segoe UI" w:cs="Segoe UI"/>
                <w:b/>
              </w:rPr>
            </w:pPr>
          </w:p>
          <w:p w14:paraId="4218D6E9" w14:textId="77777777" w:rsidR="00282B07" w:rsidRDefault="00282B07" w:rsidP="00327F0D">
            <w:pPr>
              <w:jc w:val="center"/>
              <w:rPr>
                <w:rFonts w:ascii="Segoe UI" w:hAnsi="Segoe UI" w:cs="Segoe UI"/>
                <w:b/>
              </w:rPr>
            </w:pPr>
          </w:p>
          <w:p w14:paraId="78CD582E" w14:textId="77777777" w:rsidR="00282B07" w:rsidRDefault="00282B07" w:rsidP="00327F0D">
            <w:pPr>
              <w:jc w:val="center"/>
              <w:rPr>
                <w:rFonts w:ascii="Segoe UI" w:hAnsi="Segoe UI" w:cs="Segoe UI"/>
                <w:b/>
              </w:rPr>
            </w:pPr>
          </w:p>
          <w:p w14:paraId="7FDE557A" w14:textId="77777777" w:rsidR="00282B07" w:rsidRDefault="00282B07" w:rsidP="00327F0D">
            <w:pPr>
              <w:jc w:val="center"/>
              <w:rPr>
                <w:rFonts w:ascii="Segoe UI" w:hAnsi="Segoe UI" w:cs="Segoe UI"/>
                <w:b/>
              </w:rPr>
            </w:pPr>
          </w:p>
          <w:p w14:paraId="0E1B5B77" w14:textId="77777777" w:rsidR="00282B07" w:rsidRDefault="00282B07" w:rsidP="00327F0D">
            <w:pPr>
              <w:jc w:val="center"/>
              <w:rPr>
                <w:rFonts w:ascii="Segoe UI" w:hAnsi="Segoe UI" w:cs="Segoe UI"/>
                <w:b/>
              </w:rPr>
            </w:pPr>
          </w:p>
          <w:p w14:paraId="2AEA4BF7" w14:textId="77777777" w:rsidR="00282B07" w:rsidRDefault="00282B07" w:rsidP="00327F0D">
            <w:pPr>
              <w:jc w:val="center"/>
              <w:rPr>
                <w:rFonts w:ascii="Segoe UI" w:hAnsi="Segoe UI" w:cs="Segoe UI"/>
                <w:b/>
              </w:rPr>
            </w:pPr>
          </w:p>
          <w:p w14:paraId="03873D09" w14:textId="77777777" w:rsidR="00282B07" w:rsidRDefault="00282B07" w:rsidP="00327F0D">
            <w:pPr>
              <w:jc w:val="center"/>
              <w:rPr>
                <w:rFonts w:ascii="Segoe UI" w:hAnsi="Segoe UI" w:cs="Segoe UI"/>
                <w:b/>
              </w:rPr>
            </w:pPr>
          </w:p>
          <w:p w14:paraId="22EDCCF6" w14:textId="77777777" w:rsidR="00282B07" w:rsidRDefault="00282B07" w:rsidP="00327F0D">
            <w:pPr>
              <w:jc w:val="center"/>
              <w:rPr>
                <w:rFonts w:ascii="Segoe UI" w:hAnsi="Segoe UI" w:cs="Segoe UI"/>
                <w:b/>
              </w:rPr>
            </w:pPr>
          </w:p>
          <w:p w14:paraId="09CE15E6" w14:textId="77777777" w:rsidR="00282B07" w:rsidRDefault="00282B07" w:rsidP="00327F0D">
            <w:pPr>
              <w:jc w:val="center"/>
              <w:rPr>
                <w:rFonts w:ascii="Segoe UI" w:hAnsi="Segoe UI" w:cs="Segoe UI"/>
                <w:b/>
              </w:rPr>
            </w:pPr>
          </w:p>
          <w:p w14:paraId="01D33EB3" w14:textId="77777777" w:rsidR="00282B07" w:rsidRDefault="00282B07" w:rsidP="00327F0D">
            <w:pPr>
              <w:jc w:val="center"/>
              <w:rPr>
                <w:rFonts w:ascii="Segoe UI" w:hAnsi="Segoe UI" w:cs="Segoe UI"/>
                <w:b/>
              </w:rPr>
            </w:pPr>
          </w:p>
          <w:p w14:paraId="7B1B8CE1" w14:textId="77777777" w:rsidR="00282B07" w:rsidRDefault="00282B07" w:rsidP="00327F0D">
            <w:pPr>
              <w:jc w:val="center"/>
              <w:rPr>
                <w:rFonts w:ascii="Segoe UI" w:hAnsi="Segoe UI" w:cs="Segoe UI"/>
                <w:b/>
              </w:rPr>
            </w:pPr>
          </w:p>
          <w:p w14:paraId="7D9D1A00" w14:textId="77777777" w:rsidR="00282B07" w:rsidRDefault="00282B07" w:rsidP="00282B07">
            <w:pPr>
              <w:jc w:val="center"/>
              <w:rPr>
                <w:rFonts w:ascii="Segoe UI" w:hAnsi="Segoe UI" w:cs="Segoe UI"/>
                <w:b/>
              </w:rPr>
            </w:pPr>
            <w:r>
              <w:rPr>
                <w:rFonts w:ascii="Segoe UI" w:hAnsi="Segoe UI" w:cs="Segoe UI"/>
                <w:b/>
              </w:rPr>
              <w:lastRenderedPageBreak/>
              <w:t>Coordination of Benefits (Cont’d)</w:t>
            </w:r>
          </w:p>
          <w:p w14:paraId="5E5BAA32" w14:textId="77777777" w:rsidR="00282B07" w:rsidRDefault="00282B07" w:rsidP="00327F0D">
            <w:pPr>
              <w:jc w:val="center"/>
              <w:rPr>
                <w:rFonts w:ascii="Segoe UI" w:hAnsi="Segoe UI" w:cs="Segoe UI"/>
                <w:b/>
              </w:rPr>
            </w:pPr>
          </w:p>
          <w:p w14:paraId="6AEA1C4C" w14:textId="6AF89AE8" w:rsidR="00282B07" w:rsidRPr="00A96AF9" w:rsidRDefault="00282B07" w:rsidP="00327F0D">
            <w:pPr>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D915F40" w14:textId="77777777" w:rsidR="00327F0D" w:rsidRDefault="00327F0D" w:rsidP="00327F0D">
            <w:pPr>
              <w:jc w:val="center"/>
              <w:rPr>
                <w:rFonts w:ascii="Segoe UI" w:hAnsi="Segoe UI" w:cs="Segoe UI"/>
              </w:rPr>
            </w:pPr>
            <w:r w:rsidRPr="00A96AF9">
              <w:rPr>
                <w:rFonts w:ascii="Segoe UI" w:hAnsi="Segoe UI" w:cs="Segoe UI"/>
              </w:rPr>
              <w:lastRenderedPageBreak/>
              <w:t>Disclosure of Coordination</w:t>
            </w:r>
          </w:p>
          <w:p w14:paraId="282040DE" w14:textId="77777777" w:rsidR="00327F0D" w:rsidRDefault="00327F0D" w:rsidP="00327F0D">
            <w:pPr>
              <w:jc w:val="center"/>
              <w:rPr>
                <w:rFonts w:ascii="Segoe UI" w:hAnsi="Segoe UI" w:cs="Segoe UI"/>
              </w:rPr>
            </w:pPr>
          </w:p>
          <w:p w14:paraId="63039D4C" w14:textId="77777777" w:rsidR="00327F0D" w:rsidRPr="00A96AF9" w:rsidRDefault="00327F0D" w:rsidP="00327F0D">
            <w:pPr>
              <w:jc w:val="center"/>
              <w:rPr>
                <w:rFonts w:ascii="Segoe UI" w:hAnsi="Segoe UI" w:cs="Segoe UI"/>
              </w:rPr>
            </w:pPr>
          </w:p>
          <w:p w14:paraId="324C7B82" w14:textId="77777777" w:rsidR="00327F0D" w:rsidRPr="00A96AF9" w:rsidRDefault="00327F0D" w:rsidP="00327F0D">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327F0D" w:rsidRPr="00A96AF9" w:rsidRDefault="00327F0D" w:rsidP="00327F0D">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6BE2017A" w:rsidR="00327F0D" w:rsidRPr="00A96AF9" w:rsidRDefault="00327F0D" w:rsidP="00327F0D">
            <w:pPr>
              <w:pStyle w:val="ListParagraph"/>
              <w:ind w:left="201" w:right="115"/>
              <w:rPr>
                <w:rFonts w:ascii="Segoe UI" w:eastAsia="Arial" w:hAnsi="Segoe UI" w:cs="Segoe UI"/>
              </w:rPr>
            </w:pPr>
            <w:r w:rsidRPr="00086103">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1F2C5322" w:rsidR="00327F0D" w:rsidRPr="00A96AF9" w:rsidRDefault="00327F0D" w:rsidP="00327F0D">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027E1406" w:rsidR="00327F0D" w:rsidRPr="00A96AF9" w:rsidRDefault="00327F0D" w:rsidP="00327F0D">
            <w:pPr>
              <w:rPr>
                <w:rFonts w:ascii="Segoe UI" w:hAnsi="Segoe UI" w:cs="Segoe UI"/>
              </w:rPr>
            </w:pPr>
            <w:r w:rsidRPr="00D0360F">
              <w:rPr>
                <w:rFonts w:ascii="Segoe UI" w:hAnsi="Segoe UI" w:cs="Segoe UI"/>
                <w:b/>
                <w:bCs/>
              </w:rPr>
              <w:t>Model B</w:t>
            </w:r>
          </w:p>
        </w:tc>
      </w:tr>
      <w:tr w:rsidR="00D94768" w:rsidRPr="00A96AF9" w14:paraId="186885FC" w14:textId="77777777" w:rsidTr="00D94768">
        <w:tc>
          <w:tcPr>
            <w:tcW w:w="1525" w:type="dxa"/>
            <w:vMerge/>
            <w:shd w:val="clear" w:color="auto" w:fill="FFFFFF" w:themeFill="background1"/>
          </w:tcPr>
          <w:p w14:paraId="3ED60FB6" w14:textId="77777777" w:rsidR="00D94768" w:rsidRPr="00A96AF9" w:rsidRDefault="00D9476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35259AC0" w14:textId="77777777" w:rsidR="00D94768" w:rsidRPr="00A96AF9" w:rsidRDefault="00D9476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EAE8539" w14:textId="19D64379" w:rsidR="00D94768" w:rsidRPr="00A96AF9" w:rsidRDefault="00D94768" w:rsidP="002F2DD8">
            <w:pPr>
              <w:ind w:left="102"/>
              <w:jc w:val="center"/>
              <w:rPr>
                <w:rFonts w:ascii="Segoe UI" w:eastAsia="Arial" w:hAnsi="Segoe UI" w:cs="Segoe UI"/>
                <w:spacing w:val="-5"/>
              </w:rPr>
            </w:pPr>
            <w:r w:rsidRPr="00A96AF9">
              <w:rPr>
                <w:rFonts w:ascii="Segoe UI" w:hAnsi="Segoe UI" w:cs="Segoe UI"/>
              </w:rPr>
              <w:t>WAC 284-51-200</w:t>
            </w:r>
            <w:r>
              <w:rPr>
                <w:rFonts w:ascii="Segoe UI" w:hAnsi="Segoe UI" w:cs="Segoe UI"/>
              </w:rPr>
              <w:t>(3)</w:t>
            </w:r>
          </w:p>
        </w:tc>
        <w:tc>
          <w:tcPr>
            <w:tcW w:w="6930" w:type="dxa"/>
            <w:tcBorders>
              <w:top w:val="single" w:sz="4" w:space="0" w:color="auto"/>
              <w:bottom w:val="single" w:sz="4" w:space="0" w:color="auto"/>
            </w:tcBorders>
            <w:shd w:val="clear" w:color="auto" w:fill="FFFFFF" w:themeFill="background1"/>
          </w:tcPr>
          <w:p w14:paraId="278CD9BB" w14:textId="77777777" w:rsidR="00D94768" w:rsidRDefault="00D94768" w:rsidP="002F2DD8">
            <w:pPr>
              <w:pStyle w:val="ListParagraph"/>
              <w:ind w:left="201" w:right="115"/>
              <w:rPr>
                <w:rFonts w:ascii="Segoe UI" w:hAnsi="Segoe UI" w:cs="Segoe UI"/>
              </w:rPr>
            </w:pPr>
            <w:r w:rsidRPr="00A96AF9">
              <w:rPr>
                <w:rFonts w:ascii="Segoe UI" w:hAnsi="Segoe UI" w:cs="Segoe UI"/>
              </w:rPr>
              <w:t xml:space="preserve">Each certificate of coverage under a contract that provides for COB must contain a description of the COB provisions. </w:t>
            </w:r>
          </w:p>
          <w:p w14:paraId="0839D4DF" w14:textId="618999A6" w:rsidR="00D94768" w:rsidRPr="00A96AF9" w:rsidRDefault="00D94768" w:rsidP="00D94768">
            <w:pPr>
              <w:pStyle w:val="ListParagraph"/>
              <w:numPr>
                <w:ilvl w:val="0"/>
                <w:numId w:val="22"/>
              </w:numPr>
              <w:ind w:right="115"/>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2DA8178D" w14:textId="77777777" w:rsidR="00D94768" w:rsidRPr="00A96AF9" w:rsidRDefault="00D9476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9C39F7" w14:textId="77777777" w:rsidR="00D94768" w:rsidRPr="00A96AF9" w:rsidRDefault="00D94768" w:rsidP="002F2DD8">
            <w:pPr>
              <w:rPr>
                <w:rFonts w:ascii="Segoe UI" w:hAnsi="Segoe UI" w:cs="Segoe UI"/>
              </w:rPr>
            </w:pPr>
          </w:p>
        </w:tc>
      </w:tr>
      <w:tr w:rsidR="002F2DD8" w:rsidRPr="00A96AF9" w14:paraId="1D4578DC" w14:textId="77777777" w:rsidTr="00D94768">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ED12640" w14:textId="70610A23"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284-51-200(1)</w:t>
            </w:r>
          </w:p>
        </w:tc>
        <w:tc>
          <w:tcPr>
            <w:tcW w:w="6930" w:type="dxa"/>
            <w:tcBorders>
              <w:top w:val="single" w:sz="4" w:space="0" w:color="auto"/>
              <w:bottom w:val="single" w:sz="4" w:space="0" w:color="auto"/>
            </w:tcBorders>
            <w:shd w:val="clear" w:color="auto" w:fill="FFFFFF" w:themeFill="background1"/>
          </w:tcPr>
          <w:p w14:paraId="18B542B0" w14:textId="6B03F6E4"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327F0D" w:rsidRPr="00086103">
              <w:rPr>
                <w:rFonts w:ascii="Segoe UI" w:hAnsi="Segoe UI" w:cs="Segoe UI"/>
                <w:b/>
                <w:bCs/>
              </w:rPr>
              <w:t>OR</w:t>
            </w:r>
          </w:p>
        </w:tc>
        <w:tc>
          <w:tcPr>
            <w:tcW w:w="1260" w:type="dxa"/>
            <w:tcBorders>
              <w:top w:val="single" w:sz="4" w:space="0" w:color="auto"/>
              <w:bottom w:val="single" w:sz="4" w:space="0" w:color="auto"/>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9476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3213D37" w14:textId="55CEE2A4"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284-51-200(2)</w:t>
            </w:r>
          </w:p>
        </w:tc>
        <w:tc>
          <w:tcPr>
            <w:tcW w:w="6930" w:type="dxa"/>
            <w:tcBorders>
              <w:top w:val="single" w:sz="4" w:space="0" w:color="auto"/>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single" w:sz="4" w:space="0" w:color="auto"/>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D94768" w:rsidRPr="00A96AF9" w14:paraId="6BE5CF8A" w14:textId="77777777" w:rsidTr="00D94768">
        <w:tc>
          <w:tcPr>
            <w:tcW w:w="1525" w:type="dxa"/>
            <w:vMerge/>
            <w:shd w:val="clear" w:color="auto" w:fill="FFFFFF" w:themeFill="background1"/>
          </w:tcPr>
          <w:p w14:paraId="2881088D" w14:textId="77777777" w:rsidR="00D94768" w:rsidRPr="00A96AF9" w:rsidRDefault="00D94768" w:rsidP="002F2DD8">
            <w:pPr>
              <w:ind w:left="-34"/>
              <w:rPr>
                <w:rFonts w:ascii="Segoe UI" w:hAnsi="Segoe UI" w:cs="Segoe UI"/>
                <w:b/>
              </w:rPr>
            </w:pPr>
          </w:p>
        </w:tc>
        <w:tc>
          <w:tcPr>
            <w:tcW w:w="1350" w:type="dxa"/>
            <w:vMerge w:val="restart"/>
            <w:tcBorders>
              <w:bottom w:val="nil"/>
            </w:tcBorders>
            <w:shd w:val="clear" w:color="auto" w:fill="FFFFFF" w:themeFill="background1"/>
          </w:tcPr>
          <w:p w14:paraId="1E55E96C" w14:textId="77777777" w:rsidR="00D94768" w:rsidRPr="00A96AF9" w:rsidRDefault="00D94768" w:rsidP="00D94768">
            <w:pPr>
              <w:jc w:val="center"/>
              <w:rPr>
                <w:rFonts w:ascii="Segoe UI" w:hAnsi="Segoe UI" w:cs="Segoe UI"/>
              </w:rPr>
            </w:pPr>
            <w:r w:rsidRPr="00A96AF9">
              <w:rPr>
                <w:rFonts w:ascii="Segoe UI" w:hAnsi="Segoe UI" w:cs="Segoe UI"/>
              </w:rPr>
              <w:t>General</w:t>
            </w:r>
          </w:p>
          <w:p w14:paraId="7931DEA3" w14:textId="77777777" w:rsidR="00D94768" w:rsidRPr="00D94768" w:rsidRDefault="00D94768" w:rsidP="002F2DD8">
            <w:pP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471B63D4" w14:textId="0ED94402" w:rsidR="00D94768" w:rsidRPr="00A96AF9" w:rsidRDefault="00D9476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7EF97418" w:rsidR="00D94768" w:rsidRPr="00A96AF9" w:rsidRDefault="00D94768" w:rsidP="00A51191">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D94768" w:rsidRDefault="00D9476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D94768" w:rsidRPr="00A96AF9" w:rsidRDefault="00D9476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lastRenderedPageBreak/>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D94768" w:rsidRPr="00A96AF9" w:rsidRDefault="00D9476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D94768" w:rsidRPr="00A96AF9" w:rsidRDefault="00D94768" w:rsidP="002F2DD8">
            <w:pPr>
              <w:rPr>
                <w:rFonts w:ascii="Segoe UI" w:hAnsi="Segoe UI" w:cs="Segoe UI"/>
              </w:rPr>
            </w:pPr>
          </w:p>
        </w:tc>
      </w:tr>
      <w:tr w:rsidR="00D94768" w:rsidRPr="00A96AF9" w14:paraId="111DE5BE" w14:textId="77777777" w:rsidTr="00D94768">
        <w:tc>
          <w:tcPr>
            <w:tcW w:w="1525" w:type="dxa"/>
            <w:vMerge/>
            <w:shd w:val="clear" w:color="auto" w:fill="FFFFFF" w:themeFill="background1"/>
          </w:tcPr>
          <w:p w14:paraId="7631F595"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75A74A8A" w14:textId="77777777" w:rsidR="00D94768" w:rsidRPr="00A96AF9" w:rsidRDefault="00D9476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D94768" w:rsidRPr="00A96AF9" w:rsidRDefault="00D9476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D94768" w:rsidRPr="00817F1D" w:rsidRDefault="00D9476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D94768" w:rsidRPr="00A96AF9" w:rsidRDefault="00D9476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D94768" w:rsidRPr="00A96AF9" w:rsidRDefault="00D94768" w:rsidP="002F2DD8">
            <w:pPr>
              <w:rPr>
                <w:rFonts w:ascii="Segoe UI" w:hAnsi="Segoe UI" w:cs="Segoe UI"/>
              </w:rPr>
            </w:pPr>
          </w:p>
        </w:tc>
      </w:tr>
      <w:tr w:rsidR="00D94768" w:rsidRPr="00A96AF9" w14:paraId="7B25160D" w14:textId="77777777" w:rsidTr="00D94768">
        <w:tc>
          <w:tcPr>
            <w:tcW w:w="1525" w:type="dxa"/>
            <w:vMerge/>
            <w:shd w:val="clear" w:color="auto" w:fill="FFFFFF" w:themeFill="background1"/>
          </w:tcPr>
          <w:p w14:paraId="63A4A357"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E1B37AB" w14:textId="77777777" w:rsidR="00D94768" w:rsidRPr="00A96AF9" w:rsidRDefault="00D9476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D94768" w:rsidRPr="00A96AF9" w:rsidRDefault="00D9476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D94768" w:rsidRPr="00A96AF9" w:rsidRDefault="00D9476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D94768" w:rsidRPr="00A96AF9" w:rsidRDefault="00D9476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D94768" w:rsidRPr="00A96AF9" w:rsidRDefault="00D94768" w:rsidP="002F2DD8">
            <w:pPr>
              <w:rPr>
                <w:rFonts w:ascii="Segoe UI" w:hAnsi="Segoe UI" w:cs="Segoe UI"/>
              </w:rPr>
            </w:pPr>
          </w:p>
        </w:tc>
      </w:tr>
      <w:tr w:rsidR="002F2DD8" w:rsidRPr="00A96AF9" w14:paraId="54D13221" w14:textId="77777777" w:rsidTr="00D9476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A51191" w:rsidRPr="00A96AF9" w14:paraId="768F5A90" w14:textId="77777777" w:rsidTr="00D94768">
        <w:tc>
          <w:tcPr>
            <w:tcW w:w="1525" w:type="dxa"/>
            <w:vMerge/>
            <w:shd w:val="clear" w:color="auto" w:fill="FFFFFF" w:themeFill="background1"/>
          </w:tcPr>
          <w:p w14:paraId="0E1969C0" w14:textId="77777777" w:rsidR="00A51191" w:rsidRPr="00A96AF9" w:rsidRDefault="00A51191" w:rsidP="002F2DD8">
            <w:pPr>
              <w:ind w:left="-34"/>
              <w:rPr>
                <w:rFonts w:ascii="Segoe UI" w:hAnsi="Segoe UI" w:cs="Segoe UI"/>
                <w:b/>
              </w:rPr>
            </w:pPr>
          </w:p>
        </w:tc>
        <w:tc>
          <w:tcPr>
            <w:tcW w:w="1350" w:type="dxa"/>
            <w:tcBorders>
              <w:top w:val="nil"/>
              <w:bottom w:val="nil"/>
            </w:tcBorders>
            <w:shd w:val="clear" w:color="auto" w:fill="FFFFFF" w:themeFill="background1"/>
          </w:tcPr>
          <w:p w14:paraId="7FFAAA06" w14:textId="77777777" w:rsidR="00A51191" w:rsidRPr="00A96AF9" w:rsidRDefault="00A51191"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E59A45F" w14:textId="58944362" w:rsidR="00A51191" w:rsidRPr="00A96AF9" w:rsidRDefault="00A51191" w:rsidP="00E2580F">
            <w:pPr>
              <w:ind w:right="61"/>
              <w:jc w:val="center"/>
              <w:rPr>
                <w:rFonts w:ascii="Segoe UI" w:hAnsi="Segoe UI" w:cs="Segoe UI"/>
              </w:rPr>
            </w:pPr>
            <w:r w:rsidRPr="00A96AF9">
              <w:rPr>
                <w:rFonts w:ascii="Segoe UI" w:hAnsi="Segoe UI" w:cs="Segoe UI"/>
              </w:rPr>
              <w:t>WAC 284-51-200(</w:t>
            </w:r>
            <w:r w:rsidR="00E2580F">
              <w:rPr>
                <w:rFonts w:ascii="Segoe UI" w:hAnsi="Segoe UI" w:cs="Segoe UI"/>
              </w:rPr>
              <w:t>6</w:t>
            </w:r>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003C03A" w14:textId="37EC5B13" w:rsidR="00A51191" w:rsidRPr="00E2580F" w:rsidRDefault="00E2580F" w:rsidP="002F2DD8">
            <w:pPr>
              <w:pStyle w:val="ListParagraph"/>
              <w:numPr>
                <w:ilvl w:val="0"/>
                <w:numId w:val="22"/>
              </w:numPr>
              <w:ind w:left="331" w:right="115" w:hanging="270"/>
              <w:rPr>
                <w:rFonts w:ascii="Segoe UI" w:hAnsi="Segoe UI" w:cs="Segoe UI"/>
              </w:rPr>
            </w:pPr>
            <w:r w:rsidRPr="00E2580F">
              <w:rPr>
                <w:rFonts w:ascii="Segoe UI" w:hAnsi="Segoe UI" w:cs="Segoe UI"/>
              </w:rPr>
              <w:t>No plan may use a COB provision, or any other provision that allows it to reduce its benefits with respect to any other coverage its insured may have that does not meet the definition of plan as defined in this chapter.</w:t>
            </w:r>
          </w:p>
        </w:tc>
        <w:tc>
          <w:tcPr>
            <w:tcW w:w="1260" w:type="dxa"/>
            <w:tcBorders>
              <w:top w:val="nil"/>
              <w:bottom w:val="single" w:sz="4" w:space="0" w:color="auto"/>
            </w:tcBorders>
            <w:shd w:val="clear" w:color="auto" w:fill="FFFFFF" w:themeFill="background1"/>
          </w:tcPr>
          <w:p w14:paraId="0AF26A9C" w14:textId="77777777" w:rsidR="00A51191" w:rsidRPr="00A96AF9" w:rsidRDefault="00A51191"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0F0879D" w14:textId="77777777" w:rsidR="00A51191" w:rsidRPr="00A96AF9" w:rsidRDefault="00A51191" w:rsidP="002F2DD8">
            <w:pPr>
              <w:rPr>
                <w:rFonts w:ascii="Segoe UI" w:hAnsi="Segoe UI" w:cs="Segoe UI"/>
              </w:rPr>
            </w:pPr>
          </w:p>
        </w:tc>
      </w:tr>
      <w:tr w:rsidR="002F2DD8" w:rsidRPr="00A96AF9" w14:paraId="1901D219" w14:textId="77777777" w:rsidTr="00D9476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5425A3E" w14:textId="4101FE51" w:rsidR="00D94768" w:rsidRPr="00A96AF9" w:rsidRDefault="00E90B1C" w:rsidP="00D94768">
            <w:pPr>
              <w:pStyle w:val="Default"/>
              <w:jc w:val="center"/>
              <w:rPr>
                <w:rFonts w:ascii="Segoe UI" w:hAnsi="Segoe UI" w:cs="Segoe UI"/>
                <w:sz w:val="22"/>
                <w:szCs w:val="22"/>
              </w:rPr>
            </w:pPr>
            <w:r>
              <w:rPr>
                <w:rFonts w:ascii="Segoe UI" w:hAnsi="Segoe UI" w:cs="Segoe UI"/>
                <w:sz w:val="22"/>
                <w:szCs w:val="22"/>
              </w:rPr>
              <w:t xml:space="preserve">RCW 48.21.200; </w:t>
            </w:r>
            <w:r w:rsidR="00D94768" w:rsidRPr="00A96AF9">
              <w:rPr>
                <w:rFonts w:ascii="Segoe UI" w:hAnsi="Segoe UI" w:cs="Segoe UI"/>
                <w:sz w:val="22"/>
                <w:szCs w:val="22"/>
              </w:rPr>
              <w:t>WAC</w:t>
            </w:r>
          </w:p>
          <w:p w14:paraId="420883B9" w14:textId="5CE72153" w:rsidR="00D94768" w:rsidRPr="00E90B1C" w:rsidRDefault="00D94768" w:rsidP="00D94768">
            <w:pPr>
              <w:pStyle w:val="Default"/>
              <w:jc w:val="center"/>
              <w:rPr>
                <w:rFonts w:ascii="Segoe UI" w:hAnsi="Segoe UI" w:cs="Segoe UI"/>
                <w:sz w:val="22"/>
                <w:szCs w:val="22"/>
              </w:rPr>
            </w:pPr>
            <w:r w:rsidRPr="00E90B1C">
              <w:rPr>
                <w:rFonts w:ascii="Segoe UI" w:hAnsi="Segoe UI" w:cs="Segoe UI"/>
                <w:sz w:val="22"/>
                <w:szCs w:val="22"/>
              </w:rPr>
              <w:t>284-51-230(1); WAC</w:t>
            </w:r>
          </w:p>
          <w:p w14:paraId="2699FCCD" w14:textId="50EB0CCE" w:rsidR="002F2DD8" w:rsidRPr="00A96AF9" w:rsidRDefault="00D94768" w:rsidP="00D94768">
            <w:pPr>
              <w:jc w:val="center"/>
              <w:rPr>
                <w:rFonts w:ascii="Segoe UI" w:eastAsia="Arial" w:hAnsi="Segoe UI" w:cs="Segoe UI"/>
                <w:spacing w:val="-5"/>
              </w:rPr>
            </w:pPr>
            <w:r w:rsidRPr="00E90B1C">
              <w:rPr>
                <w:rFonts w:ascii="Segoe UI" w:hAnsi="Segoe UI" w:cs="Segoe UI"/>
              </w:rPr>
              <w:t>284-51-230(4)(d)</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D94768">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D9476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106BBA4D"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r w:rsidR="0067587D">
              <w:rPr>
                <w:rFonts w:ascii="Segoe UI" w:hAnsi="Segoe UI" w:cs="Segoe UI"/>
              </w:rPr>
              <w:t xml:space="preserve">established by a secondary plan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40DB29B0" w14:textId="77777777" w:rsidR="00CC28C1" w:rsidRDefault="00CC28C1" w:rsidP="002F2DD8">
            <w:pPr>
              <w:pStyle w:val="ListParagraph"/>
              <w:ind w:left="201" w:right="115"/>
              <w:rPr>
                <w:rFonts w:ascii="Segoe UI" w:hAnsi="Segoe UI" w:cs="Segoe UI"/>
              </w:rPr>
            </w:pPr>
          </w:p>
          <w:p w14:paraId="4E2CBD74" w14:textId="7FD499F0" w:rsidR="00CC28C1" w:rsidRPr="00A96AF9" w:rsidRDefault="00CC28C1"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7AF25BBD" w14:textId="77777777" w:rsidR="002F2DD8" w:rsidRDefault="002F2DD8" w:rsidP="002F2DD8">
            <w:pPr>
              <w:jc w:val="center"/>
              <w:rPr>
                <w:rFonts w:ascii="Segoe UI" w:hAnsi="Segoe UI" w:cs="Segoe UI"/>
              </w:rPr>
            </w:pPr>
          </w:p>
          <w:p w14:paraId="0B752753" w14:textId="77777777" w:rsidR="000D3734" w:rsidRDefault="000D3734" w:rsidP="002F2DD8">
            <w:pPr>
              <w:jc w:val="center"/>
              <w:rPr>
                <w:rFonts w:ascii="Segoe UI" w:hAnsi="Segoe UI" w:cs="Segoe UI"/>
              </w:rPr>
            </w:pPr>
          </w:p>
          <w:p w14:paraId="28725F44" w14:textId="77777777" w:rsidR="000D3734" w:rsidRDefault="000D3734" w:rsidP="002F2DD8">
            <w:pPr>
              <w:jc w:val="center"/>
              <w:rPr>
                <w:rFonts w:ascii="Segoe UI" w:hAnsi="Segoe UI" w:cs="Segoe UI"/>
              </w:rPr>
            </w:pPr>
          </w:p>
          <w:p w14:paraId="46BD6B73" w14:textId="77777777" w:rsidR="000D3734" w:rsidRDefault="000D3734" w:rsidP="002F2DD8">
            <w:pPr>
              <w:jc w:val="center"/>
              <w:rPr>
                <w:rFonts w:ascii="Segoe UI" w:hAnsi="Segoe UI" w:cs="Segoe UI"/>
              </w:rPr>
            </w:pPr>
          </w:p>
          <w:p w14:paraId="6BCFFA02" w14:textId="77777777" w:rsidR="000D3734" w:rsidRDefault="000D3734" w:rsidP="002F2DD8">
            <w:pPr>
              <w:jc w:val="center"/>
              <w:rPr>
                <w:rFonts w:ascii="Segoe UI" w:hAnsi="Segoe UI" w:cs="Segoe UI"/>
              </w:rPr>
            </w:pPr>
          </w:p>
          <w:p w14:paraId="24B719C3" w14:textId="77777777" w:rsidR="000D3734" w:rsidRDefault="000D3734" w:rsidP="002F2DD8">
            <w:pPr>
              <w:jc w:val="center"/>
              <w:rPr>
                <w:rFonts w:ascii="Segoe UI" w:hAnsi="Segoe UI" w:cs="Segoe UI"/>
              </w:rPr>
            </w:pPr>
          </w:p>
          <w:p w14:paraId="02A60B10" w14:textId="77777777" w:rsidR="00AF5AE4" w:rsidRDefault="00AF5AE4" w:rsidP="002F2DD8">
            <w:pPr>
              <w:jc w:val="center"/>
              <w:rPr>
                <w:rFonts w:ascii="Segoe UI" w:hAnsi="Segoe UI" w:cs="Segoe UI"/>
              </w:rPr>
            </w:pPr>
          </w:p>
          <w:p w14:paraId="3703052F" w14:textId="77777777" w:rsidR="00AF5AE4" w:rsidRDefault="00AF5AE4" w:rsidP="002F2DD8">
            <w:pPr>
              <w:jc w:val="center"/>
              <w:rPr>
                <w:rFonts w:ascii="Segoe UI" w:hAnsi="Segoe UI" w:cs="Segoe UI"/>
              </w:rPr>
            </w:pPr>
          </w:p>
          <w:p w14:paraId="08B98444" w14:textId="77777777" w:rsidR="008620EF" w:rsidRDefault="008620EF" w:rsidP="002F2DD8">
            <w:pPr>
              <w:jc w:val="center"/>
              <w:rPr>
                <w:rFonts w:ascii="Segoe UI" w:hAnsi="Segoe UI" w:cs="Segoe UI"/>
              </w:rPr>
            </w:pPr>
          </w:p>
          <w:p w14:paraId="2713AEF5" w14:textId="77777777" w:rsidR="008620EF" w:rsidRDefault="008620EF" w:rsidP="002F2DD8">
            <w:pPr>
              <w:jc w:val="center"/>
              <w:rPr>
                <w:rFonts w:ascii="Segoe UI" w:hAnsi="Segoe UI" w:cs="Segoe UI"/>
              </w:rPr>
            </w:pPr>
          </w:p>
          <w:p w14:paraId="1BB14489" w14:textId="77777777" w:rsidR="00CC28C1" w:rsidRDefault="00CC28C1" w:rsidP="002F2DD8">
            <w:pPr>
              <w:jc w:val="center"/>
              <w:rPr>
                <w:rFonts w:ascii="Segoe UI" w:hAnsi="Segoe UI" w:cs="Segoe UI"/>
              </w:rPr>
            </w:pPr>
          </w:p>
          <w:p w14:paraId="410A7601" w14:textId="77777777" w:rsidR="00CC28C1" w:rsidRDefault="00CC28C1" w:rsidP="002F2DD8">
            <w:pPr>
              <w:jc w:val="center"/>
              <w:rPr>
                <w:rFonts w:ascii="Segoe UI" w:hAnsi="Segoe UI" w:cs="Segoe UI"/>
              </w:rPr>
            </w:pPr>
          </w:p>
          <w:p w14:paraId="2FE0510C" w14:textId="77777777" w:rsidR="00CC28C1" w:rsidRDefault="00CC28C1" w:rsidP="002F2DD8">
            <w:pPr>
              <w:jc w:val="center"/>
              <w:rPr>
                <w:rFonts w:ascii="Segoe UI" w:hAnsi="Segoe UI" w:cs="Segoe UI"/>
              </w:rPr>
            </w:pPr>
          </w:p>
          <w:p w14:paraId="3E141BE8" w14:textId="77777777" w:rsidR="00CC28C1" w:rsidRDefault="00CC28C1" w:rsidP="002F2DD8">
            <w:pPr>
              <w:jc w:val="center"/>
              <w:rPr>
                <w:rFonts w:ascii="Segoe UI" w:hAnsi="Segoe UI" w:cs="Segoe UI"/>
              </w:rPr>
            </w:pPr>
          </w:p>
          <w:p w14:paraId="470B95A0" w14:textId="77777777" w:rsidR="00CC28C1" w:rsidRDefault="00CC28C1" w:rsidP="002F2DD8">
            <w:pPr>
              <w:jc w:val="center"/>
              <w:rPr>
                <w:rFonts w:ascii="Segoe UI" w:hAnsi="Segoe UI" w:cs="Segoe UI"/>
              </w:rPr>
            </w:pPr>
          </w:p>
          <w:p w14:paraId="6D59CC48" w14:textId="77777777" w:rsidR="00CC28C1" w:rsidRDefault="00CC28C1" w:rsidP="002F2DD8">
            <w:pPr>
              <w:jc w:val="center"/>
              <w:rPr>
                <w:rFonts w:ascii="Segoe UI" w:hAnsi="Segoe UI" w:cs="Segoe UI"/>
              </w:rPr>
            </w:pPr>
          </w:p>
          <w:p w14:paraId="53F53EE5" w14:textId="77777777" w:rsidR="00CC28C1" w:rsidRDefault="00CC28C1" w:rsidP="002F2DD8">
            <w:pPr>
              <w:jc w:val="center"/>
              <w:rPr>
                <w:rFonts w:ascii="Segoe UI" w:hAnsi="Segoe UI" w:cs="Segoe UI"/>
              </w:rPr>
            </w:pPr>
          </w:p>
          <w:p w14:paraId="6B2AC38B" w14:textId="28FED9C6"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59B61C10" w14:textId="33EEBCEB" w:rsidR="002F2DD8" w:rsidRPr="00296B49" w:rsidRDefault="002F2DD8"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A904362" w14:textId="77777777" w:rsidTr="00D35431">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D35431">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CF92707"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174E0271"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5CF27FA8"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33D3EFCD" w:rsidR="002F2DD8" w:rsidRPr="00A96AF9" w:rsidRDefault="00331D1F"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1D5049C" w:rsidR="002F2DD8" w:rsidRPr="00A96AF9" w:rsidRDefault="00331D1F" w:rsidP="00331D1F">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331D1F">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DEEE995" w:rsidR="002F2DD8" w:rsidRPr="00A96AF9" w:rsidRDefault="002F2DD8" w:rsidP="00331D1F">
            <w:pPr>
              <w:jc w:val="center"/>
              <w:rPr>
                <w:rFonts w:ascii="Segoe UI" w:eastAsia="Arial" w:hAnsi="Segoe UI" w:cs="Segoe UI"/>
                <w:spacing w:val="-5"/>
              </w:rPr>
            </w:pPr>
            <w:r w:rsidRPr="00A96AF9">
              <w:rPr>
                <w:rFonts w:ascii="Segoe UI" w:hAnsi="Segoe UI" w:cs="Segoe UI"/>
              </w:rPr>
              <w:t>284-51-195(12)(c)(</w:t>
            </w:r>
            <w:r w:rsidR="00331D1F">
              <w:rPr>
                <w:rFonts w:ascii="Segoe UI" w:hAnsi="Segoe UI" w:cs="Segoe UI"/>
              </w:rPr>
              <w:t>ix)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331D1F">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2183B141" w:rsidR="002F2DD8" w:rsidRPr="00A96AF9" w:rsidRDefault="002F2DD8" w:rsidP="00331D1F">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5433BFF6" w:rsidR="002F2DD8" w:rsidRPr="00A96AF9" w:rsidRDefault="002F2DD8" w:rsidP="00331D1F">
            <w:pPr>
              <w:jc w:val="center"/>
              <w:rPr>
                <w:rFonts w:ascii="Segoe UI" w:eastAsia="Arial" w:hAnsi="Segoe UI" w:cs="Segoe UI"/>
                <w:spacing w:val="-5"/>
              </w:rPr>
            </w:pPr>
            <w:r w:rsidRPr="00A96AF9">
              <w:rPr>
                <w:rFonts w:ascii="Segoe UI" w:hAnsi="Segoe UI" w:cs="Segoe UI"/>
              </w:rPr>
              <w:t>284-51-195(12)(c)(xi)</w:t>
            </w:r>
          </w:p>
        </w:tc>
        <w:tc>
          <w:tcPr>
            <w:tcW w:w="6930" w:type="dxa"/>
            <w:tcBorders>
              <w:top w:val="single" w:sz="4" w:space="0" w:color="auto"/>
              <w:bottom w:val="single" w:sz="4" w:space="0" w:color="auto"/>
            </w:tcBorders>
            <w:shd w:val="clear" w:color="auto" w:fill="FFFFFF" w:themeFill="background1"/>
          </w:tcPr>
          <w:p w14:paraId="39256339" w14:textId="77777777" w:rsidR="002F2DD8" w:rsidRPr="00CC28C1"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p w14:paraId="03FF3F16" w14:textId="77777777" w:rsidR="00CC28C1" w:rsidRDefault="00CC28C1" w:rsidP="00CC28C1">
            <w:pPr>
              <w:ind w:right="115"/>
              <w:rPr>
                <w:rFonts w:ascii="Segoe UI" w:eastAsia="Arial" w:hAnsi="Segoe UI" w:cs="Segoe UI"/>
              </w:rPr>
            </w:pPr>
          </w:p>
          <w:p w14:paraId="638EDFF7" w14:textId="77777777" w:rsidR="00CC28C1" w:rsidRDefault="00CC28C1" w:rsidP="00CC28C1">
            <w:pPr>
              <w:ind w:right="115"/>
              <w:rPr>
                <w:rFonts w:ascii="Segoe UI" w:eastAsia="Arial" w:hAnsi="Segoe UI" w:cs="Segoe UI"/>
              </w:rPr>
            </w:pPr>
          </w:p>
          <w:p w14:paraId="6CC97115" w14:textId="77777777" w:rsidR="00CC28C1" w:rsidRDefault="00CC28C1" w:rsidP="00CC28C1">
            <w:pPr>
              <w:ind w:right="115"/>
              <w:rPr>
                <w:rFonts w:ascii="Segoe UI" w:eastAsia="Arial" w:hAnsi="Segoe UI" w:cs="Segoe UI"/>
              </w:rPr>
            </w:pPr>
          </w:p>
          <w:p w14:paraId="477AE2FD" w14:textId="77777777" w:rsidR="00CC28C1" w:rsidRDefault="00CC28C1" w:rsidP="00CC28C1">
            <w:pPr>
              <w:ind w:right="115"/>
              <w:rPr>
                <w:rFonts w:ascii="Segoe UI" w:eastAsia="Arial" w:hAnsi="Segoe UI" w:cs="Segoe UI"/>
              </w:rPr>
            </w:pPr>
          </w:p>
          <w:p w14:paraId="4E1BF7DF" w14:textId="1EA7690A" w:rsidR="00CC28C1" w:rsidRPr="00CC28C1" w:rsidRDefault="00CC28C1" w:rsidP="00CC28C1">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F4B0F">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325B21BC" w14:textId="77777777" w:rsidR="00327F0D" w:rsidRDefault="00327F0D" w:rsidP="002F2DD8">
            <w:pPr>
              <w:jc w:val="center"/>
              <w:rPr>
                <w:rFonts w:ascii="Segoe UI" w:hAnsi="Segoe UI" w:cs="Segoe UI"/>
              </w:rPr>
            </w:pPr>
          </w:p>
          <w:p w14:paraId="7CDEA8E1" w14:textId="77777777" w:rsidR="00327F0D" w:rsidRDefault="00327F0D" w:rsidP="002F2DD8">
            <w:pPr>
              <w:jc w:val="center"/>
              <w:rPr>
                <w:rFonts w:ascii="Segoe UI" w:hAnsi="Segoe UI" w:cs="Segoe UI"/>
              </w:rPr>
            </w:pPr>
          </w:p>
          <w:p w14:paraId="2E195EB7" w14:textId="77777777" w:rsidR="00327F0D" w:rsidRDefault="00327F0D" w:rsidP="002F2DD8">
            <w:pPr>
              <w:jc w:val="center"/>
              <w:rPr>
                <w:rFonts w:ascii="Segoe UI" w:hAnsi="Segoe UI" w:cs="Segoe UI"/>
              </w:rPr>
            </w:pPr>
          </w:p>
          <w:p w14:paraId="6FCC5D44" w14:textId="21D21FB0"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6FBC8540" w14:textId="1767F661"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3B127158" w:rsidR="002F2DD8" w:rsidRPr="00A96AF9" w:rsidRDefault="002F2DD8" w:rsidP="00DF4B0F">
            <w:pPr>
              <w:jc w:val="center"/>
              <w:rPr>
                <w:rFonts w:ascii="Segoe UI" w:eastAsia="Arial" w:hAnsi="Segoe UI" w:cs="Segoe UI"/>
                <w:spacing w:val="-5"/>
              </w:rPr>
            </w:pPr>
            <w:r w:rsidRPr="00A96AF9">
              <w:rPr>
                <w:rFonts w:ascii="Segoe UI" w:hAnsi="Segoe UI" w:cs="Segoe UI"/>
              </w:rPr>
              <w:t>284-51-205(1)</w:t>
            </w:r>
          </w:p>
        </w:tc>
        <w:tc>
          <w:tcPr>
            <w:tcW w:w="6930" w:type="dxa"/>
            <w:tcBorders>
              <w:top w:val="single" w:sz="4" w:space="0" w:color="auto"/>
              <w:bottom w:val="single" w:sz="4" w:space="0" w:color="auto"/>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single" w:sz="4" w:space="0" w:color="auto"/>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F4B0F">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3F21B12" w14:textId="77777777" w:rsidR="004D2264" w:rsidRDefault="00DF4B0F" w:rsidP="00DF4B0F">
            <w:pPr>
              <w:jc w:val="center"/>
              <w:rPr>
                <w:rFonts w:ascii="Segoe UI" w:hAnsi="Segoe UI" w:cs="Segoe UI"/>
              </w:rPr>
            </w:pPr>
            <w:r w:rsidRPr="00A96AF9">
              <w:rPr>
                <w:rFonts w:ascii="Segoe UI" w:hAnsi="Segoe UI" w:cs="Segoe UI"/>
              </w:rPr>
              <w:t xml:space="preserve">WAC </w:t>
            </w:r>
          </w:p>
          <w:p w14:paraId="19943224" w14:textId="4A053910" w:rsidR="002F2DD8" w:rsidRPr="00A96AF9" w:rsidRDefault="00DF4B0F" w:rsidP="00DF4B0F">
            <w:pPr>
              <w:jc w:val="center"/>
              <w:rPr>
                <w:rFonts w:ascii="Segoe UI" w:eastAsia="Arial" w:hAnsi="Segoe UI" w:cs="Segoe UI"/>
                <w:spacing w:val="-5"/>
              </w:rPr>
            </w:pPr>
            <w:r w:rsidRPr="00A96AF9">
              <w:rPr>
                <w:rFonts w:ascii="Segoe UI" w:hAnsi="Segoe UI" w:cs="Segoe UI"/>
              </w:rPr>
              <w:t>284-51-</w:t>
            </w:r>
            <w:r>
              <w:rPr>
                <w:rFonts w:ascii="Segoe UI" w:hAnsi="Segoe UI" w:cs="Segoe UI"/>
              </w:rPr>
              <w:t>20</w:t>
            </w:r>
            <w:r w:rsidRPr="00A96AF9">
              <w:rPr>
                <w:rFonts w:ascii="Segoe UI" w:hAnsi="Segoe UI" w:cs="Segoe UI"/>
              </w:rPr>
              <w:t>5(1)(</w:t>
            </w:r>
            <w:r>
              <w:rPr>
                <w:rFonts w:ascii="Segoe UI" w:hAnsi="Segoe UI" w:cs="Segoe UI"/>
              </w:rPr>
              <w:t>a</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single" w:sz="4" w:space="0" w:color="auto"/>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F4B0F">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w:t>
            </w:r>
            <w:r w:rsidRPr="00A96AF9">
              <w:rPr>
                <w:rFonts w:ascii="Segoe UI" w:hAnsi="Segoe UI" w:cs="Segoe UI"/>
              </w:rPr>
              <w:lastRenderedPageBreak/>
              <w:t xml:space="preserve">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8620EF">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8620EF">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nil"/>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A96AF9">
              <w:rPr>
                <w:rFonts w:ascii="Segoe UI" w:hAnsi="Segoe UI" w:cs="Segoe UI"/>
              </w:rPr>
              <w:lastRenderedPageBreak/>
              <w:t>against a noncomplying plan in the absence of subrogation.</w:t>
            </w:r>
          </w:p>
        </w:tc>
        <w:tc>
          <w:tcPr>
            <w:tcW w:w="1260" w:type="dxa"/>
            <w:tcBorders>
              <w:top w:val="nil"/>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w:t>
            </w:r>
            <w:r w:rsidRPr="00A96AF9">
              <w:rPr>
                <w:rFonts w:ascii="Segoe UI" w:hAnsi="Segoe UI" w:cs="Segoe UI"/>
              </w:rPr>
              <w:lastRenderedPageBreak/>
              <w:t xml:space="preserve">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 xml:space="preserve">For a dependent child covered under more than one plan of individuals who are not the child’s parents, the order of </w:t>
            </w:r>
            <w:r w:rsidRPr="00A96AF9">
              <w:rPr>
                <w:rFonts w:ascii="Segoe UI" w:eastAsia="Times New Roman" w:hAnsi="Segoe UI" w:cs="Segoe UI"/>
              </w:rPr>
              <w:lastRenderedPageBreak/>
              <w:t>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C303E85"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AF542E">
              <w:rPr>
                <w:rFonts w:ascii="Segoe UI" w:eastAsia="Arial" w:hAnsi="Segoe UI" w:cs="Segoe UI"/>
                <w:spacing w:val="-5"/>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4604DD71" w:rsidR="002F2DD8" w:rsidRPr="00A96AF9" w:rsidRDefault="0077570C"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F597575" w14:textId="77777777" w:rsidR="002F2DD8" w:rsidRDefault="002F2DD8" w:rsidP="006F0F49">
            <w:pPr>
              <w:jc w:val="center"/>
              <w:rPr>
                <w:rFonts w:ascii="Segoe UI" w:eastAsia="Arial" w:hAnsi="Segoe UI" w:cs="Segoe UI"/>
                <w:spacing w:val="-6"/>
              </w:rPr>
            </w:pPr>
          </w:p>
          <w:p w14:paraId="6A08A741" w14:textId="77777777" w:rsidR="00B0668E" w:rsidRDefault="00B0668E" w:rsidP="006F0F49">
            <w:pPr>
              <w:jc w:val="center"/>
              <w:rPr>
                <w:rFonts w:ascii="Segoe UI" w:eastAsia="Arial" w:hAnsi="Segoe UI" w:cs="Segoe UI"/>
                <w:spacing w:val="-6"/>
              </w:rPr>
            </w:pPr>
          </w:p>
          <w:p w14:paraId="0A8E0569" w14:textId="77777777" w:rsidR="00B0668E" w:rsidRDefault="00B0668E" w:rsidP="006F0F49">
            <w:pPr>
              <w:jc w:val="center"/>
              <w:rPr>
                <w:rFonts w:ascii="Segoe UI" w:eastAsia="Arial" w:hAnsi="Segoe UI" w:cs="Segoe UI"/>
                <w:spacing w:val="-6"/>
              </w:rPr>
            </w:pPr>
          </w:p>
          <w:p w14:paraId="0B2E850D" w14:textId="77777777" w:rsidR="00B0668E" w:rsidRDefault="00B0668E" w:rsidP="006F0F49">
            <w:pPr>
              <w:jc w:val="center"/>
              <w:rPr>
                <w:rFonts w:ascii="Segoe UI" w:eastAsia="Arial" w:hAnsi="Segoe UI" w:cs="Segoe UI"/>
                <w:spacing w:val="-6"/>
              </w:rPr>
            </w:pPr>
          </w:p>
          <w:p w14:paraId="74D6A750" w14:textId="77777777" w:rsidR="00B0668E" w:rsidRDefault="00B0668E" w:rsidP="006F0F49">
            <w:pPr>
              <w:jc w:val="center"/>
              <w:rPr>
                <w:rFonts w:ascii="Segoe UI" w:eastAsia="Arial" w:hAnsi="Segoe UI" w:cs="Segoe UI"/>
                <w:spacing w:val="-6"/>
              </w:rPr>
            </w:pPr>
          </w:p>
          <w:p w14:paraId="73DB5512" w14:textId="77777777" w:rsidR="00B0668E" w:rsidRDefault="00B0668E" w:rsidP="006F0F49">
            <w:pPr>
              <w:jc w:val="center"/>
              <w:rPr>
                <w:rFonts w:ascii="Segoe UI" w:eastAsia="Arial" w:hAnsi="Segoe UI" w:cs="Segoe UI"/>
                <w:spacing w:val="-6"/>
              </w:rPr>
            </w:pPr>
          </w:p>
          <w:p w14:paraId="127C6627" w14:textId="77777777" w:rsidR="00B0668E" w:rsidRDefault="00B0668E" w:rsidP="006F0F49">
            <w:pPr>
              <w:jc w:val="center"/>
              <w:rPr>
                <w:rFonts w:ascii="Segoe UI" w:eastAsia="Arial" w:hAnsi="Segoe UI" w:cs="Segoe UI"/>
                <w:spacing w:val="-6"/>
              </w:rPr>
            </w:pPr>
          </w:p>
          <w:p w14:paraId="27BD3243" w14:textId="77777777" w:rsidR="00B0668E" w:rsidRDefault="00B0668E" w:rsidP="006F0F49">
            <w:pPr>
              <w:jc w:val="center"/>
              <w:rPr>
                <w:rFonts w:ascii="Segoe UI" w:eastAsia="Arial" w:hAnsi="Segoe UI" w:cs="Segoe UI"/>
                <w:spacing w:val="-6"/>
              </w:rPr>
            </w:pPr>
          </w:p>
          <w:p w14:paraId="0251EA55" w14:textId="77777777" w:rsidR="00B0668E" w:rsidRDefault="00B0668E" w:rsidP="006F0F49">
            <w:pPr>
              <w:jc w:val="center"/>
              <w:rPr>
                <w:rFonts w:ascii="Segoe UI" w:eastAsia="Arial" w:hAnsi="Segoe UI" w:cs="Segoe UI"/>
                <w:spacing w:val="-6"/>
              </w:rPr>
            </w:pPr>
          </w:p>
          <w:p w14:paraId="1E976161" w14:textId="77777777" w:rsidR="00B0668E" w:rsidRDefault="00B0668E" w:rsidP="006F0F49">
            <w:pPr>
              <w:jc w:val="center"/>
              <w:rPr>
                <w:rFonts w:ascii="Segoe UI" w:eastAsia="Arial" w:hAnsi="Segoe UI" w:cs="Segoe UI"/>
                <w:spacing w:val="-6"/>
              </w:rPr>
            </w:pPr>
          </w:p>
          <w:p w14:paraId="269825B4" w14:textId="77777777" w:rsidR="00B0668E" w:rsidRDefault="00B0668E" w:rsidP="006F0F49">
            <w:pPr>
              <w:jc w:val="center"/>
              <w:rPr>
                <w:rFonts w:ascii="Segoe UI" w:eastAsia="Arial" w:hAnsi="Segoe UI" w:cs="Segoe UI"/>
                <w:spacing w:val="-6"/>
              </w:rPr>
            </w:pPr>
          </w:p>
          <w:p w14:paraId="1C972944" w14:textId="77777777" w:rsidR="00B0668E" w:rsidRDefault="00B0668E" w:rsidP="006F0F49">
            <w:pPr>
              <w:jc w:val="center"/>
              <w:rPr>
                <w:rFonts w:ascii="Segoe UI" w:eastAsia="Arial" w:hAnsi="Segoe UI" w:cs="Segoe UI"/>
                <w:spacing w:val="-6"/>
              </w:rPr>
            </w:pPr>
          </w:p>
          <w:p w14:paraId="7BAF35B0" w14:textId="77777777" w:rsidR="00B0668E" w:rsidRDefault="00B0668E" w:rsidP="006F0F49">
            <w:pPr>
              <w:jc w:val="center"/>
              <w:rPr>
                <w:rFonts w:ascii="Segoe UI" w:eastAsia="Arial" w:hAnsi="Segoe UI" w:cs="Segoe UI"/>
                <w:spacing w:val="-6"/>
              </w:rPr>
            </w:pPr>
          </w:p>
          <w:p w14:paraId="53D8A23C" w14:textId="77777777" w:rsidR="00B0668E" w:rsidRDefault="00B0668E" w:rsidP="006F0F49">
            <w:pPr>
              <w:jc w:val="center"/>
              <w:rPr>
                <w:rFonts w:ascii="Segoe UI" w:eastAsia="Arial" w:hAnsi="Segoe UI" w:cs="Segoe UI"/>
                <w:spacing w:val="-6"/>
              </w:rPr>
            </w:pPr>
          </w:p>
          <w:p w14:paraId="55E886C5" w14:textId="77777777" w:rsidR="00B0668E" w:rsidRDefault="00B0668E" w:rsidP="006F0F49">
            <w:pPr>
              <w:jc w:val="center"/>
              <w:rPr>
                <w:rFonts w:ascii="Segoe UI" w:eastAsia="Arial" w:hAnsi="Segoe UI" w:cs="Segoe UI"/>
                <w:spacing w:val="-6"/>
              </w:rPr>
            </w:pPr>
          </w:p>
          <w:p w14:paraId="5D02F5FA" w14:textId="77777777" w:rsidR="00B0668E" w:rsidRDefault="00B0668E" w:rsidP="006F0F49">
            <w:pPr>
              <w:jc w:val="center"/>
              <w:rPr>
                <w:rFonts w:ascii="Segoe UI" w:eastAsia="Arial" w:hAnsi="Segoe UI" w:cs="Segoe UI"/>
                <w:spacing w:val="-6"/>
              </w:rPr>
            </w:pPr>
          </w:p>
          <w:p w14:paraId="77271F0D" w14:textId="77777777" w:rsidR="00B0668E" w:rsidRDefault="00B0668E" w:rsidP="006F0F49">
            <w:pPr>
              <w:jc w:val="center"/>
              <w:rPr>
                <w:rFonts w:ascii="Segoe UI" w:eastAsia="Arial" w:hAnsi="Segoe UI" w:cs="Segoe UI"/>
                <w:spacing w:val="-6"/>
              </w:rPr>
            </w:pPr>
          </w:p>
          <w:p w14:paraId="5D0715E1" w14:textId="77777777" w:rsidR="00B0668E" w:rsidRPr="00A96AF9" w:rsidRDefault="00B0668E" w:rsidP="00B0668E">
            <w:pPr>
              <w:jc w:val="center"/>
              <w:rPr>
                <w:rFonts w:ascii="Segoe UI" w:hAnsi="Segoe UI" w:cs="Segoe UI"/>
              </w:rPr>
            </w:pPr>
            <w:r w:rsidRPr="00A96AF9">
              <w:rPr>
                <w:rFonts w:ascii="Segoe UI" w:hAnsi="Segoe UI" w:cs="Segoe UI"/>
              </w:rPr>
              <w:lastRenderedPageBreak/>
              <w:t>Rules for Secondary Plan Payment</w:t>
            </w:r>
          </w:p>
          <w:p w14:paraId="73DF51BF" w14:textId="77777777" w:rsidR="00B0668E" w:rsidRPr="00A96AF9" w:rsidRDefault="00B0668E" w:rsidP="00B0668E">
            <w:pPr>
              <w:jc w:val="center"/>
              <w:rPr>
                <w:rFonts w:ascii="Segoe UI" w:hAnsi="Segoe UI" w:cs="Segoe UI"/>
              </w:rPr>
            </w:pPr>
            <w:r>
              <w:rPr>
                <w:rFonts w:ascii="Segoe UI" w:hAnsi="Segoe UI" w:cs="Segoe UI"/>
              </w:rPr>
              <w:t>(Cont’d)</w:t>
            </w:r>
          </w:p>
          <w:p w14:paraId="3946E9B5" w14:textId="77777777" w:rsidR="00B0668E" w:rsidRDefault="00B0668E" w:rsidP="006F0F49">
            <w:pPr>
              <w:jc w:val="center"/>
              <w:rPr>
                <w:rFonts w:ascii="Segoe UI" w:eastAsia="Arial" w:hAnsi="Segoe UI" w:cs="Segoe UI"/>
                <w:spacing w:val="-6"/>
              </w:rPr>
            </w:pPr>
          </w:p>
          <w:p w14:paraId="121D15B6" w14:textId="77777777" w:rsidR="00B0668E" w:rsidRDefault="00B0668E" w:rsidP="006F0F49">
            <w:pPr>
              <w:jc w:val="center"/>
              <w:rPr>
                <w:rFonts w:ascii="Segoe UI" w:eastAsia="Arial" w:hAnsi="Segoe UI" w:cs="Segoe UI"/>
                <w:spacing w:val="-6"/>
              </w:rPr>
            </w:pPr>
          </w:p>
          <w:p w14:paraId="460C32D6" w14:textId="77777777" w:rsidR="00B0668E" w:rsidRDefault="00B0668E" w:rsidP="006F0F49">
            <w:pPr>
              <w:jc w:val="center"/>
              <w:rPr>
                <w:rFonts w:ascii="Segoe UI" w:eastAsia="Arial" w:hAnsi="Segoe UI" w:cs="Segoe UI"/>
                <w:spacing w:val="-6"/>
              </w:rPr>
            </w:pPr>
          </w:p>
          <w:p w14:paraId="11410F2C" w14:textId="00D6A889" w:rsidR="00B0668E" w:rsidRPr="00A96AF9" w:rsidRDefault="00B0668E"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5A73B12B" w:rsidR="002F2DD8" w:rsidRPr="00A96AF9" w:rsidRDefault="002F2DD8" w:rsidP="00B239C5">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B239C5" w:rsidRPr="00A96AF9" w14:paraId="216CC4D4" w14:textId="77777777" w:rsidTr="000D3734">
        <w:tc>
          <w:tcPr>
            <w:tcW w:w="1525" w:type="dxa"/>
            <w:vMerge/>
            <w:shd w:val="clear" w:color="auto" w:fill="FFFFFF" w:themeFill="background1"/>
          </w:tcPr>
          <w:p w14:paraId="464C6077" w14:textId="77777777" w:rsidR="00B239C5" w:rsidRPr="00A96AF9" w:rsidRDefault="00B239C5" w:rsidP="002F2DD8">
            <w:pPr>
              <w:ind w:left="-34"/>
              <w:rPr>
                <w:rFonts w:ascii="Segoe UI" w:hAnsi="Segoe UI" w:cs="Segoe UI"/>
                <w:b/>
              </w:rPr>
            </w:pPr>
          </w:p>
        </w:tc>
        <w:tc>
          <w:tcPr>
            <w:tcW w:w="1350" w:type="dxa"/>
            <w:vMerge/>
            <w:shd w:val="clear" w:color="auto" w:fill="FFFFFF" w:themeFill="background1"/>
          </w:tcPr>
          <w:p w14:paraId="7B1D9CC7" w14:textId="77777777" w:rsidR="00B239C5" w:rsidRPr="00A96AF9" w:rsidRDefault="00B239C5"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1958FC2" w14:textId="4B4524A4"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284-51-230(</w:t>
            </w:r>
            <w:r>
              <w:rPr>
                <w:rFonts w:ascii="Segoe UI" w:hAnsi="Segoe UI" w:cs="Segoe UI"/>
                <w:sz w:val="22"/>
                <w:szCs w:val="22"/>
              </w:rPr>
              <w:t>2</w:t>
            </w:r>
            <w:r w:rsidRPr="00A96AF9">
              <w:rPr>
                <w:rFonts w:ascii="Segoe UI" w:hAnsi="Segoe UI" w:cs="Segoe UI"/>
                <w:sz w:val="22"/>
                <w:szCs w:val="22"/>
              </w:rPr>
              <w:t>)</w:t>
            </w:r>
          </w:p>
          <w:p w14:paraId="3A147F8C" w14:textId="77777777" w:rsidR="00B239C5" w:rsidRPr="00A96AF9" w:rsidRDefault="00B239C5" w:rsidP="002F2DD8">
            <w:pPr>
              <w:pStyle w:val="Default"/>
              <w:jc w:val="center"/>
              <w:rPr>
                <w:rFonts w:ascii="Segoe UI" w:hAnsi="Segoe UI" w:cs="Segoe UI"/>
                <w:sz w:val="22"/>
                <w:szCs w:val="22"/>
              </w:rPr>
            </w:pPr>
          </w:p>
        </w:tc>
        <w:tc>
          <w:tcPr>
            <w:tcW w:w="6930" w:type="dxa"/>
            <w:tcBorders>
              <w:top w:val="single" w:sz="4" w:space="0" w:color="auto"/>
              <w:bottom w:val="single" w:sz="4" w:space="0" w:color="auto"/>
            </w:tcBorders>
            <w:shd w:val="clear" w:color="auto" w:fill="FFFFFF" w:themeFill="background1"/>
          </w:tcPr>
          <w:p w14:paraId="3F6DDE13" w14:textId="64C7B482" w:rsidR="00B239C5" w:rsidRPr="00A96AF9" w:rsidRDefault="00B239C5" w:rsidP="00B239C5">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4ED4BED" w14:textId="77777777" w:rsidR="00B239C5" w:rsidRPr="00A96AF9" w:rsidRDefault="00B239C5"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86B8CF" w14:textId="77777777" w:rsidR="00B239C5" w:rsidRPr="00A96AF9" w:rsidRDefault="00B239C5"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B239C5">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B239C5">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5B93F882" w14:textId="77777777"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43A78360" w14:textId="77777777" w:rsidR="002F2DD8" w:rsidRPr="00A96AF9" w:rsidRDefault="002F2DD8" w:rsidP="00B239C5">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812E485"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69023B94"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E1FB4CF" w14:textId="77777777" w:rsidR="00282B07" w:rsidRDefault="00282B07" w:rsidP="000D3734">
            <w:pPr>
              <w:jc w:val="center"/>
              <w:rPr>
                <w:rFonts w:ascii="Segoe UI" w:hAnsi="Segoe UI" w:cs="Segoe UI"/>
              </w:rPr>
            </w:pPr>
          </w:p>
          <w:p w14:paraId="3DDA2C35" w14:textId="5E1CA1F6" w:rsidR="000D3734" w:rsidRDefault="000D3734" w:rsidP="000D3734">
            <w:pPr>
              <w:jc w:val="center"/>
              <w:rPr>
                <w:rFonts w:ascii="Segoe UI" w:hAnsi="Segoe UI" w:cs="Segoe UI"/>
              </w:rPr>
            </w:pPr>
            <w:r w:rsidRPr="00A96AF9">
              <w:rPr>
                <w:rFonts w:ascii="Segoe UI" w:hAnsi="Segoe UI" w:cs="Segoe UI"/>
              </w:rPr>
              <w:lastRenderedPageBreak/>
              <w:t>“Notice to Covered Persons”</w:t>
            </w:r>
          </w:p>
          <w:p w14:paraId="631F5790" w14:textId="0EA510CE" w:rsidR="00125ABB" w:rsidRPr="000D1F11" w:rsidRDefault="000D3734" w:rsidP="00125ABB">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w:t>
            </w:r>
            <w:r w:rsidRPr="00A96AF9">
              <w:rPr>
                <w:rFonts w:ascii="Segoe UI" w:hAnsi="Segoe UI" w:cs="Segoe UI"/>
                <w:sz w:val="22"/>
                <w:szCs w:val="22"/>
              </w:rPr>
              <w:lastRenderedPageBreak/>
              <w:t xml:space="preserve">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0B2CABE8" w14:textId="77777777" w:rsidR="007B1992" w:rsidRDefault="007B1992" w:rsidP="00233C18">
            <w:pPr>
              <w:jc w:val="center"/>
              <w:rPr>
                <w:rFonts w:ascii="Segoe UI" w:hAnsi="Segoe UI" w:cs="Segoe UI"/>
                <w:b/>
              </w:rPr>
            </w:pPr>
          </w:p>
          <w:p w14:paraId="5E128EBF" w14:textId="77777777" w:rsidR="007B1992" w:rsidRDefault="007B1992" w:rsidP="00233C18">
            <w:pPr>
              <w:jc w:val="center"/>
              <w:rPr>
                <w:rFonts w:ascii="Segoe UI" w:hAnsi="Segoe UI" w:cs="Segoe UI"/>
                <w:b/>
              </w:rPr>
            </w:pPr>
          </w:p>
          <w:p w14:paraId="0538D3E9" w14:textId="7BEEF15C"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 xml:space="preserve">RCW </w:t>
            </w:r>
            <w:proofErr w:type="gramStart"/>
            <w:r w:rsidRPr="00A96AF9">
              <w:rPr>
                <w:rFonts w:ascii="Segoe UI" w:eastAsia="Arial" w:hAnsi="Segoe UI" w:cs="Segoe UI"/>
              </w:rPr>
              <w:t>48.43.904</w:t>
            </w:r>
            <w:r>
              <w:rPr>
                <w:rFonts w:ascii="Segoe UI" w:eastAsia="Arial" w:hAnsi="Segoe UI" w:cs="Segoe UI"/>
              </w:rPr>
              <w:t>;</w:t>
            </w:r>
            <w:proofErr w:type="gramEnd"/>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6D827830" w14:textId="77777777" w:rsidR="002F2DD8" w:rsidRDefault="002F2DD8" w:rsidP="002F2DD8">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p w14:paraId="04D0D678" w14:textId="77777777" w:rsidR="000D3734" w:rsidRDefault="000D3734" w:rsidP="002F2DD8">
            <w:pPr>
              <w:rPr>
                <w:rFonts w:ascii="Segoe UI" w:hAnsi="Segoe UI" w:cs="Segoe UI"/>
              </w:rPr>
            </w:pPr>
          </w:p>
          <w:p w14:paraId="235E9AA0" w14:textId="77777777" w:rsidR="002B4F79" w:rsidRDefault="002B4F79" w:rsidP="002F2DD8">
            <w:pPr>
              <w:rPr>
                <w:rFonts w:ascii="Segoe UI" w:hAnsi="Segoe UI" w:cs="Segoe UI"/>
              </w:rPr>
            </w:pPr>
          </w:p>
          <w:p w14:paraId="4829E9A6" w14:textId="5AC06E91" w:rsidR="002B4F79" w:rsidRPr="00A96AF9" w:rsidRDefault="002B4F79" w:rsidP="002F2DD8">
            <w:pPr>
              <w:rPr>
                <w:rFonts w:ascii="Segoe UI" w:hAnsi="Segoe UI" w:cs="Segoe UI"/>
              </w:rPr>
            </w:pP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635A73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Due to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171538" w:rsidRDefault="002F2DD8" w:rsidP="002F2DD8">
            <w:pPr>
              <w:jc w:val="center"/>
              <w:rPr>
                <w:rFonts w:ascii="Segoe UI" w:eastAsia="Arial" w:hAnsi="Segoe UI" w:cs="Segoe UI"/>
              </w:rPr>
            </w:pPr>
            <w:r w:rsidRPr="00171538">
              <w:rPr>
                <w:rFonts w:ascii="Segoe UI" w:eastAsia="Arial" w:hAnsi="Segoe UI" w:cs="Segoe UI"/>
              </w:rPr>
              <w:t>RCW 48.21.150</w:t>
            </w:r>
          </w:p>
        </w:tc>
        <w:tc>
          <w:tcPr>
            <w:tcW w:w="6930" w:type="dxa"/>
            <w:tcBorders>
              <w:top w:val="single" w:sz="4" w:space="0" w:color="auto"/>
              <w:bottom w:val="nil"/>
            </w:tcBorders>
          </w:tcPr>
          <w:p w14:paraId="559DB25C" w14:textId="4631ECE7" w:rsidR="002F2DD8" w:rsidRPr="00171538" w:rsidRDefault="00171538" w:rsidP="00171538">
            <w:pPr>
              <w:rPr>
                <w:rFonts w:ascii="Segoe UI" w:hAnsi="Segoe UI" w:cs="Segoe UI"/>
              </w:rPr>
            </w:pPr>
            <w:r w:rsidRPr="00171538">
              <w:rPr>
                <w:rFonts w:ascii="Segoe UI" w:hAnsi="Segoe UI" w:cs="Segoe UI"/>
                <w:color w:val="000000"/>
                <w:shd w:val="clear" w:color="auto" w:fill="FFFFFF"/>
              </w:rPr>
              <w:t>Any group disability insurance contract or blanket disability insurance contract, providing health care services, delivered or issued for delivery in this state more than one hundred twenty days after August 11, 1969, which provides that coverage of a dependent child of an employee or other member of the covered group shall terminate upon attainment of the limiting age for dependent children specified in the contract shall also provide in substance that attainment of such limiting age shall not operate to terminate the coverage of such child while the child is and continues to be both (1) incapable of self-sustaining employment by reason of developmental or physical disability and (2) chiefly dependent upon the employee or member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lastRenderedPageBreak/>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2EBADDA5" w:rsidR="002F2DD8" w:rsidRPr="00A96AF9" w:rsidRDefault="00B239C5" w:rsidP="002F2DD8">
            <w:pPr>
              <w:jc w:val="center"/>
              <w:rPr>
                <w:rFonts w:ascii="Segoe UI" w:eastAsia="Arial" w:hAnsi="Segoe UI" w:cs="Segoe UI"/>
              </w:rPr>
            </w:pPr>
            <w:r>
              <w:rPr>
                <w:rFonts w:ascii="Segoe UI" w:eastAsia="Arial" w:hAnsi="Segoe UI" w:cs="Segoe UI"/>
              </w:rPr>
              <w:t>RCW 48.01.1</w:t>
            </w:r>
            <w:r w:rsidR="00B725C2">
              <w:rPr>
                <w:rFonts w:ascii="Segoe UI" w:eastAsia="Arial" w:hAnsi="Segoe UI" w:cs="Segoe UI"/>
              </w:rPr>
              <w:t xml:space="preserve"> </w:t>
            </w:r>
            <w:r w:rsidR="002F2DD8" w:rsidRPr="00A96AF9">
              <w:rPr>
                <w:rFonts w:ascii="Segoe UI" w:eastAsia="Arial" w:hAnsi="Segoe UI" w:cs="Segoe UI"/>
              </w:rPr>
              <w:t xml:space="preserve">80(2); </w:t>
            </w:r>
            <w:r w:rsidR="002F2DD8">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w:t>
            </w:r>
            <w:r w:rsidRPr="00A96AF9">
              <w:rPr>
                <w:rFonts w:ascii="Segoe UI" w:eastAsia="Times New Roman" w:hAnsi="Segoe UI" w:cs="Segoe UI"/>
              </w:rPr>
              <w:lastRenderedPageBreak/>
              <w:t xml:space="preserve">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68341358" w14:textId="53203916" w:rsidR="007B1992" w:rsidRPr="007B1992" w:rsidRDefault="002F2DD8" w:rsidP="00CC28C1">
            <w:pPr>
              <w:pStyle w:val="ListParagraph"/>
              <w:numPr>
                <w:ilvl w:val="1"/>
                <w:numId w:val="5"/>
              </w:numPr>
              <w:ind w:left="691"/>
              <w:rPr>
                <w:rFonts w:ascii="Segoe UI" w:eastAsia="Times New Roman" w:hAnsi="Segoe UI" w:cs="Segoe UI"/>
              </w:rPr>
            </w:pPr>
            <w:r w:rsidRPr="00CC28C1">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6CA1BB43"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608B4664" w14:textId="77777777" w:rsidR="00CC28C1" w:rsidRDefault="00CC28C1" w:rsidP="00CC28C1">
            <w:pPr>
              <w:rPr>
                <w:rFonts w:ascii="Segoe UI" w:hAnsi="Segoe UI" w:cs="Segoe UI"/>
              </w:rPr>
            </w:pPr>
          </w:p>
          <w:p w14:paraId="6FBF9A02" w14:textId="77777777" w:rsidR="00CC28C1" w:rsidRDefault="00CC28C1" w:rsidP="00CC28C1">
            <w:pPr>
              <w:rPr>
                <w:rFonts w:ascii="Segoe UI" w:hAnsi="Segoe UI" w:cs="Segoe UI"/>
              </w:rPr>
            </w:pPr>
          </w:p>
          <w:p w14:paraId="049A531C" w14:textId="382F4F33" w:rsidR="00CC28C1" w:rsidRPr="00CC28C1" w:rsidRDefault="00CC28C1" w:rsidP="00CC28C1">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6C01DB" w:rsidRPr="00A96AF9" w14:paraId="31BD298E" w14:textId="77777777" w:rsidTr="00532C2E">
        <w:tc>
          <w:tcPr>
            <w:tcW w:w="1525" w:type="dxa"/>
            <w:vMerge w:val="restart"/>
          </w:tcPr>
          <w:p w14:paraId="04F48075" w14:textId="77777777" w:rsidR="006C01DB" w:rsidRDefault="006C01DB" w:rsidP="006C01DB">
            <w:pPr>
              <w:jc w:val="center"/>
              <w:rPr>
                <w:rFonts w:ascii="Segoe UI" w:hAnsi="Segoe UI" w:cs="Segoe UI"/>
                <w:b/>
              </w:rPr>
            </w:pPr>
            <w:r>
              <w:rPr>
                <w:rFonts w:ascii="Segoe UI" w:hAnsi="Segoe UI" w:cs="Segoe UI"/>
                <w:b/>
              </w:rPr>
              <w:lastRenderedPageBreak/>
              <w:t>Every Category of Provider</w:t>
            </w:r>
          </w:p>
          <w:p w14:paraId="26041831" w14:textId="77777777" w:rsidR="006C01DB" w:rsidRPr="00A96AF9" w:rsidRDefault="006C01DB" w:rsidP="006C01DB">
            <w:pPr>
              <w:rPr>
                <w:rFonts w:ascii="Segoe UI" w:hAnsi="Segoe UI" w:cs="Segoe UI"/>
                <w:b/>
              </w:rPr>
            </w:pPr>
          </w:p>
        </w:tc>
        <w:tc>
          <w:tcPr>
            <w:tcW w:w="1350" w:type="dxa"/>
            <w:tcBorders>
              <w:bottom w:val="single" w:sz="4" w:space="0" w:color="auto"/>
            </w:tcBorders>
          </w:tcPr>
          <w:p w14:paraId="0620E12D" w14:textId="14DD6192" w:rsidR="006C01DB" w:rsidRPr="00A96AF9" w:rsidRDefault="006C01DB" w:rsidP="006C01DB">
            <w:pPr>
              <w:jc w:val="center"/>
              <w:rPr>
                <w:rFonts w:ascii="Segoe UI" w:hAnsi="Segoe UI" w:cs="Segoe UI"/>
              </w:rPr>
            </w:pPr>
          </w:p>
        </w:tc>
        <w:tc>
          <w:tcPr>
            <w:tcW w:w="2250" w:type="dxa"/>
            <w:tcBorders>
              <w:top w:val="nil"/>
              <w:bottom w:val="single" w:sz="4" w:space="0" w:color="auto"/>
            </w:tcBorders>
          </w:tcPr>
          <w:p w14:paraId="5563A5FA" w14:textId="2DAAE76D" w:rsidR="006C01DB" w:rsidRDefault="006C01DB" w:rsidP="006C01DB">
            <w:pPr>
              <w:jc w:val="center"/>
              <w:rPr>
                <w:rFonts w:ascii="Segoe UI" w:hAnsi="Segoe UI" w:cs="Segoe UI"/>
              </w:rPr>
            </w:pPr>
            <w:r>
              <w:rPr>
                <w:rFonts w:ascii="Segoe UI" w:hAnsi="Segoe UI" w:cs="Segoe UI"/>
              </w:rPr>
              <w:t>RCW 48.43.515(1);</w:t>
            </w:r>
            <w:r w:rsidRPr="00A96AF9">
              <w:rPr>
                <w:rFonts w:ascii="Segoe UI" w:hAnsi="Segoe UI" w:cs="Segoe UI"/>
              </w:rPr>
              <w:t xml:space="preserve"> WAC 284-170-200</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2)</w:t>
            </w:r>
            <w:r>
              <w:rPr>
                <w:rFonts w:ascii="Segoe UI" w:hAnsi="Segoe UI" w:cs="Segoe UI"/>
              </w:rPr>
              <w:t xml:space="preserve"> &amp; (14)</w:t>
            </w:r>
            <w:r w:rsidRPr="0006196A">
              <w:rPr>
                <w:rFonts w:ascii="Segoe UI" w:hAnsi="Segoe UI" w:cs="Segoe UI"/>
              </w:rPr>
              <w:t>;</w:t>
            </w:r>
            <w:r w:rsidRPr="00A96AF9">
              <w:rPr>
                <w:rFonts w:ascii="Segoe UI" w:hAnsi="Segoe UI" w:cs="Segoe UI"/>
              </w:rPr>
              <w:t xml:space="preserve"> </w:t>
            </w:r>
          </w:p>
          <w:p w14:paraId="366B38DD" w14:textId="6AE35118" w:rsidR="006C01DB" w:rsidRPr="00A96AF9" w:rsidRDefault="006C01DB" w:rsidP="006C01DB">
            <w:pPr>
              <w:jc w:val="center"/>
              <w:rPr>
                <w:rFonts w:ascii="Segoe UI" w:hAnsi="Segoe UI" w:cs="Segoe UI"/>
              </w:rPr>
            </w:pPr>
            <w:r w:rsidRPr="00A96AF9">
              <w:rPr>
                <w:rFonts w:ascii="Segoe UI" w:hAnsi="Segoe UI" w:cs="Segoe UI"/>
              </w:rPr>
              <w:t>WAC 284-170-270(1)</w:t>
            </w:r>
          </w:p>
        </w:tc>
        <w:tc>
          <w:tcPr>
            <w:tcW w:w="6930" w:type="dxa"/>
            <w:tcBorders>
              <w:top w:val="nil"/>
              <w:bottom w:val="single" w:sz="4" w:space="0" w:color="auto"/>
            </w:tcBorders>
          </w:tcPr>
          <w:p w14:paraId="4A7154FF" w14:textId="4BAA0A8D" w:rsidR="006C01DB" w:rsidRPr="00A96AF9" w:rsidRDefault="006C01DB" w:rsidP="006C01DB">
            <w:pPr>
              <w:pStyle w:val="ListParagraph"/>
              <w:numPr>
                <w:ilvl w:val="0"/>
                <w:numId w:val="18"/>
              </w:numPr>
              <w:ind w:left="331" w:hanging="270"/>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78D684E3" w14:textId="77777777" w:rsidR="006C01DB" w:rsidRPr="00A96AF9" w:rsidRDefault="006C01DB" w:rsidP="006C01DB">
            <w:pPr>
              <w:rPr>
                <w:rFonts w:ascii="Segoe UI" w:hAnsi="Segoe UI" w:cs="Segoe UI"/>
              </w:rPr>
            </w:pPr>
          </w:p>
        </w:tc>
        <w:tc>
          <w:tcPr>
            <w:tcW w:w="1440" w:type="dxa"/>
            <w:tcBorders>
              <w:top w:val="nil"/>
              <w:bottom w:val="single" w:sz="4" w:space="0" w:color="auto"/>
            </w:tcBorders>
          </w:tcPr>
          <w:p w14:paraId="58B4F8E4" w14:textId="77777777" w:rsidR="006C01DB" w:rsidRPr="00A96AF9" w:rsidRDefault="006C01DB" w:rsidP="006C01DB">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49BF94D3"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r w:rsidRPr="00A96AF9">
              <w:rPr>
                <w:rFonts w:ascii="Segoe UI" w:hAnsi="Segoe UI" w:cs="Segoe UI"/>
                <w:sz w:val="22"/>
                <w:szCs w:val="22"/>
              </w:rPr>
              <w:t xml:space="preserve"> </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05485F74" w:rsidR="002F2DD8" w:rsidRPr="00A96AF9" w:rsidRDefault="009D564C" w:rsidP="002F2DD8">
            <w:pPr>
              <w:pStyle w:val="Default"/>
              <w:rPr>
                <w:rFonts w:ascii="Segoe UI" w:hAnsi="Segoe UI" w:cs="Segoe UI"/>
                <w:sz w:val="22"/>
                <w:szCs w:val="22"/>
              </w:rPr>
            </w:pPr>
            <w:r>
              <w:rPr>
                <w:rFonts w:ascii="Segoe UI" w:hAnsi="Segoe UI" w:cs="Segoe UI"/>
                <w:sz w:val="22"/>
                <w:szCs w:val="22"/>
              </w:rPr>
              <w:t>RCW 48.21</w:t>
            </w:r>
            <w:r w:rsidR="002F2DD8" w:rsidRPr="00A96AF9">
              <w:rPr>
                <w:rFonts w:ascii="Segoe UI" w:hAnsi="Segoe UI" w:cs="Segoe UI"/>
                <w:sz w:val="22"/>
                <w:szCs w:val="22"/>
              </w:rPr>
              <w:t>.</w:t>
            </w:r>
            <w:r>
              <w:rPr>
                <w:rFonts w:ascii="Segoe UI" w:hAnsi="Segoe UI" w:cs="Segoe UI"/>
                <w:sz w:val="22"/>
                <w:szCs w:val="22"/>
              </w:rPr>
              <w:t>148</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416C36D2" w14:textId="211B0C78" w:rsidR="00374513" w:rsidRPr="00A96AF9"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47B694CC" w14:textId="77777777"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232EF84" w14:textId="77777777" w:rsidR="001058A0" w:rsidRDefault="001058A0" w:rsidP="00CE2795">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41DD91EE" w14:textId="0C2109EE"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276413B4" w:rsidR="00FC081A" w:rsidRPr="004A1DF7" w:rsidRDefault="00FC081A" w:rsidP="0067771D">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67771D">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testing and </w:t>
            </w:r>
            <w:r w:rsidRPr="005D0E68">
              <w:rPr>
                <w:rFonts w:ascii="Segoe UI" w:eastAsia="Arial" w:hAnsi="Segoe UI" w:cs="Segoe UI"/>
              </w:rPr>
              <w:lastRenderedPageBreak/>
              <w:t>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1058A0">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7B9C65B5" w14:textId="77777777" w:rsidR="00FC081A"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49707DF1" w:rsidR="007B1992" w:rsidRPr="00E141E1" w:rsidRDefault="007B1992" w:rsidP="002F2DD8">
            <w:pPr>
              <w:widowControl w:val="0"/>
              <w:ind w:left="6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1058A0">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1058A0">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0EAB6BC6" w14:textId="5CF046CB"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1058A0">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30A379F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A final determination must be made and provided to the appellant in writing within twenty working days of receipt of the fully documented appeal.  Insurer may extend the review period </w:t>
            </w:r>
            <w:r w:rsidRPr="004A1DF7">
              <w:rPr>
                <w:rFonts w:ascii="Segoe UI" w:eastAsia="Arial" w:hAnsi="Segoe UI" w:cs="Segoe UI"/>
              </w:rPr>
              <w:lastRenderedPageBreak/>
              <w:t xml:space="preserve">beyond 20 days only with the informed written consent of the covered </w:t>
            </w:r>
            <w:proofErr w:type="gramStart"/>
            <w:r w:rsidRPr="004A1DF7">
              <w:rPr>
                <w:rFonts w:ascii="Segoe UI" w:eastAsia="Arial" w:hAnsi="Segoe UI" w:cs="Segoe UI"/>
              </w:rPr>
              <w:t>individual;</w:t>
            </w:r>
            <w:proofErr w:type="gramEnd"/>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53132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53132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AC9103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53132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0769D0A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C33FF5">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0D276AFD"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474159BE" w14:textId="16BF3CAD"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7B0A03C9" w:rsidR="002F2DD8" w:rsidRPr="00A96AF9" w:rsidRDefault="002F2DD8" w:rsidP="002F2DD8">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1B7B90DC" w:rsidR="002F2DD8" w:rsidRPr="00A96AF9" w:rsidRDefault="002F2DD8" w:rsidP="002F2DD8">
            <w:pPr>
              <w:jc w:val="center"/>
              <w:rPr>
                <w:rFonts w:ascii="Segoe UI" w:hAnsi="Segoe UI" w:cs="Segoe UI"/>
              </w:rPr>
            </w:pPr>
            <w:r>
              <w:rPr>
                <w:rFonts w:ascii="Segoe UI" w:hAnsi="Segoe UI" w:cs="Segoe UI"/>
              </w:rPr>
              <w:t>RCW 48.21.320(1)(a)</w:t>
            </w:r>
          </w:p>
        </w:tc>
        <w:tc>
          <w:tcPr>
            <w:tcW w:w="6930" w:type="dxa"/>
            <w:tcBorders>
              <w:top w:val="single" w:sz="4" w:space="0" w:color="auto"/>
              <w:bottom w:val="single" w:sz="4" w:space="0" w:color="auto"/>
            </w:tcBorders>
            <w:shd w:val="clear" w:color="auto" w:fill="auto"/>
          </w:tcPr>
          <w:p w14:paraId="2C2542C1" w14:textId="6E7101C4" w:rsidR="002F2DD8" w:rsidRPr="003066E1" w:rsidRDefault="002F2DD8" w:rsidP="002F2DD8">
            <w:pPr>
              <w:ind w:left="61"/>
              <w:rPr>
                <w:rFonts w:ascii="Segoe UI"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005D9EBD" w:rsidR="002F2DD8" w:rsidRPr="00A96AF9" w:rsidRDefault="002F2DD8" w:rsidP="002F2DD8">
            <w:pPr>
              <w:jc w:val="center"/>
              <w:rPr>
                <w:rFonts w:ascii="Segoe UI" w:hAnsi="Segoe UI" w:cs="Segoe UI"/>
              </w:rPr>
            </w:pPr>
            <w:r>
              <w:rPr>
                <w:rFonts w:ascii="Segoe UI" w:hAnsi="Segoe UI" w:cs="Segoe UI"/>
              </w:rPr>
              <w:t>RCW 48.21.320(1)(b)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583555B3" w:rsidR="002F2DD8" w:rsidRPr="00A96AF9" w:rsidRDefault="002F2DD8" w:rsidP="002F2DD8">
            <w:pPr>
              <w:jc w:val="center"/>
              <w:rPr>
                <w:rFonts w:ascii="Segoe UI" w:hAnsi="Segoe UI" w:cs="Segoe UI"/>
              </w:rPr>
            </w:pPr>
            <w:r>
              <w:rPr>
                <w:rFonts w:ascii="Segoe UI" w:hAnsi="Segoe UI" w:cs="Segoe UI"/>
              </w:rPr>
              <w:t>RCW 48.21.320(1)(c)</w:t>
            </w:r>
          </w:p>
        </w:tc>
        <w:tc>
          <w:tcPr>
            <w:tcW w:w="6930" w:type="dxa"/>
            <w:tcBorders>
              <w:top w:val="single" w:sz="4" w:space="0" w:color="auto"/>
              <w:bottom w:val="single" w:sz="4" w:space="0" w:color="auto"/>
            </w:tcBorders>
            <w:shd w:val="clear" w:color="auto" w:fill="auto"/>
          </w:tcPr>
          <w:p w14:paraId="100FEF69" w14:textId="77777777" w:rsidR="002F2DD8" w:rsidRDefault="002F2DD8" w:rsidP="002F2DD8">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p w14:paraId="4E603AFA" w14:textId="77777777" w:rsidR="00531328" w:rsidRDefault="00531328" w:rsidP="002F2DD8">
            <w:pPr>
              <w:ind w:left="61"/>
              <w:rPr>
                <w:rFonts w:ascii="Segoe UI" w:hAnsi="Segoe UI" w:cs="Segoe UI"/>
              </w:rPr>
            </w:pPr>
          </w:p>
          <w:p w14:paraId="2818F37E" w14:textId="1125919E" w:rsidR="00531328" w:rsidRPr="003066E1" w:rsidRDefault="00531328" w:rsidP="002F2DD8">
            <w:pPr>
              <w:ind w:left="61"/>
              <w:rPr>
                <w:rFonts w:ascii="Segoe UI" w:hAnsi="Segoe UI" w:cs="Segoe UI"/>
              </w:rPr>
            </w:pP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402C64ED" w:rsidR="002F2DD8" w:rsidRPr="00A96AF9" w:rsidRDefault="002F2DD8" w:rsidP="002F2DD8">
            <w:pPr>
              <w:jc w:val="center"/>
              <w:rPr>
                <w:rFonts w:ascii="Segoe UI" w:hAnsi="Segoe UI" w:cs="Segoe UI"/>
              </w:rPr>
            </w:pPr>
            <w:r>
              <w:rPr>
                <w:rFonts w:ascii="Segoe UI" w:hAnsi="Segoe UI" w:cs="Segoe UI"/>
              </w:rPr>
              <w:t>WAC 284-96-020(1)(b)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529C532B" w:rsidR="002F2DD8" w:rsidRPr="00A96AF9" w:rsidRDefault="002F2DD8" w:rsidP="002F2DD8">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76B6EA0B" w:rsidR="002F2DD8" w:rsidRPr="00A96AF9" w:rsidRDefault="002F2DD8" w:rsidP="002F2DD8">
            <w:pPr>
              <w:jc w:val="center"/>
              <w:rPr>
                <w:rFonts w:ascii="Segoe UI" w:hAnsi="Segoe UI" w:cs="Segoe UI"/>
              </w:rPr>
            </w:pPr>
            <w:r>
              <w:rPr>
                <w:rFonts w:ascii="Segoe UI" w:hAnsi="Segoe UI" w:cs="Segoe UI"/>
              </w:rPr>
              <w:t>WAC 284-96-020(1)(b)(ii)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50B7897C" w14:textId="72424015" w:rsidR="002F2DD8" w:rsidRPr="00203C99"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2B83AAA7" w14:textId="77777777" w:rsidR="002F2DD8" w:rsidRPr="00A96AF9" w:rsidRDefault="002F2DD8" w:rsidP="002F2DD8">
            <w:pPr>
              <w:jc w:val="center"/>
              <w:rPr>
                <w:rFonts w:ascii="Segoe UI" w:hAnsi="Segoe UI" w:cs="Segoe UI"/>
              </w:rPr>
            </w:pPr>
            <w:r>
              <w:rPr>
                <w:rFonts w:ascii="Segoe UI" w:hAnsi="Segoe UI" w:cs="Segoe UI"/>
              </w:rPr>
              <w:t>WAC 284-96-020(2)</w:t>
            </w:r>
          </w:p>
          <w:p w14:paraId="036D60F1" w14:textId="1C3B56F5"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auto"/>
          </w:tcPr>
          <w:p w14:paraId="162CBB4B" w14:textId="1598A695"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7536A49A"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group insurer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4C55A347"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24B5AAF2" w:rsidR="002F2DD8" w:rsidRPr="00A96AF9" w:rsidRDefault="002F2DD8" w:rsidP="002F2DD8">
            <w:pPr>
              <w:jc w:val="center"/>
              <w:rPr>
                <w:rFonts w:ascii="Segoe UI" w:hAnsi="Segoe UI" w:cs="Segoe UI"/>
              </w:rPr>
            </w:pPr>
            <w:r>
              <w:rPr>
                <w:rFonts w:ascii="Segoe UI" w:hAnsi="Segoe UI" w:cs="Segoe UI"/>
              </w:rPr>
              <w:t>WAC 284-96-020(3)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1C094AD5" w:rsidR="002F2DD8" w:rsidRPr="00A96AF9" w:rsidRDefault="002F2DD8" w:rsidP="002F2DD8">
            <w:pPr>
              <w:jc w:val="center"/>
              <w:rPr>
                <w:rFonts w:ascii="Segoe UI" w:hAnsi="Segoe UI" w:cs="Segoe UI"/>
              </w:rPr>
            </w:pPr>
            <w:r w:rsidRPr="003D0D20">
              <w:rPr>
                <w:rFonts w:ascii="Segoe UI" w:hAnsi="Segoe UI" w:cs="Segoe UI"/>
              </w:rPr>
              <w:t>WAC 284-96-020(4)(a)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60FD0E8"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5A539DE0" w14:textId="77777777" w:rsidR="009408DF" w:rsidRDefault="009408DF" w:rsidP="002F2DD8">
            <w:pPr>
              <w:ind w:left="360"/>
              <w:rPr>
                <w:rFonts w:ascii="Segoe UI" w:hAnsi="Segoe UI" w:cs="Segoe UI"/>
              </w:rPr>
            </w:pPr>
          </w:p>
          <w:p w14:paraId="1578D311" w14:textId="17CE244F" w:rsidR="009408DF" w:rsidRPr="003066E1" w:rsidRDefault="009408DF"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219D8EB6" w14:textId="4E436D3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4C1B60C" w14:textId="47D0A4F6"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26B9F057"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CFF4E5B"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1E781F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79E70A52"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66177C91"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1F9A3B92" w14:textId="77777777" w:rsidR="0014092F" w:rsidRDefault="0014092F" w:rsidP="0014092F">
            <w:pPr>
              <w:rPr>
                <w:rFonts w:ascii="Segoe UI" w:hAnsi="Segoe UI" w:cs="Segoe UI"/>
              </w:rPr>
            </w:pPr>
          </w:p>
          <w:p w14:paraId="4E8E6B40" w14:textId="77777777" w:rsidR="0014092F" w:rsidRDefault="0014092F" w:rsidP="0014092F">
            <w:pPr>
              <w:rPr>
                <w:rFonts w:ascii="Segoe UI" w:hAnsi="Segoe UI" w:cs="Segoe UI"/>
              </w:rPr>
            </w:pPr>
          </w:p>
          <w:p w14:paraId="6E7DD7A5" w14:textId="77777777" w:rsidR="0014092F" w:rsidRDefault="0014092F" w:rsidP="0014092F">
            <w:pPr>
              <w:rPr>
                <w:rFonts w:ascii="Segoe UI" w:hAnsi="Segoe UI" w:cs="Segoe UI"/>
              </w:rPr>
            </w:pPr>
          </w:p>
          <w:p w14:paraId="22E5FE73" w14:textId="77777777" w:rsidR="0014092F" w:rsidRDefault="0014092F" w:rsidP="0014092F">
            <w:pPr>
              <w:rPr>
                <w:rFonts w:ascii="Segoe UI" w:hAnsi="Segoe UI" w:cs="Segoe UI"/>
              </w:rPr>
            </w:pPr>
          </w:p>
          <w:p w14:paraId="4C09D4A6" w14:textId="6CC6D4FE" w:rsidR="0014092F" w:rsidRPr="0014092F" w:rsidRDefault="0014092F" w:rsidP="0014092F">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lastRenderedPageBreak/>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0F4DB8E6" w:rsidR="002F2DD8" w:rsidRPr="00A96AF9" w:rsidRDefault="002F2DD8" w:rsidP="005D5F30">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w:t>
            </w:r>
            <w:r w:rsidR="005D5F30">
              <w:rPr>
                <w:rFonts w:ascii="Segoe UI" w:hAnsi="Segoe UI" w:cs="Segoe UI"/>
              </w:rPr>
              <w:t>seven</w:t>
            </w:r>
            <w:r w:rsidRPr="00A96AF9">
              <w:rPr>
                <w:rFonts w:ascii="Segoe UI" w:hAnsi="Segoe UI" w:cs="Segoe UI"/>
              </w:rPr>
              <w:t xml:space="preserve"> years of age or physical</w:t>
            </w:r>
            <w:r w:rsidR="005D5F30">
              <w:rPr>
                <w:rFonts w:ascii="Segoe UI" w:hAnsi="Segoe UI" w:cs="Segoe UI"/>
              </w:rPr>
              <w:t>ly or developmentally disabled.</w:t>
            </w:r>
            <w:r w:rsidRPr="00A96AF9">
              <w:rPr>
                <w:rFonts w:ascii="Segoe UI" w:hAnsi="Segoe UI" w:cs="Segoe UI"/>
              </w:rPr>
              <w:t xml:space="preserve">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61D3EB11" w:rsidR="002F2DD8" w:rsidRPr="00A96AF9" w:rsidRDefault="002F2DD8" w:rsidP="005D5F30">
            <w:pPr>
              <w:jc w:val="center"/>
              <w:rPr>
                <w:rFonts w:ascii="Segoe UI" w:hAnsi="Segoe UI" w:cs="Segoe UI"/>
              </w:rPr>
            </w:pPr>
            <w:r w:rsidRPr="00A96AF9">
              <w:rPr>
                <w:rFonts w:ascii="Segoe UI" w:hAnsi="Segoe UI" w:cs="Segoe UI"/>
              </w:rPr>
              <w:t>RCW 48.43.185(</w:t>
            </w:r>
            <w:r w:rsidR="005D5F30">
              <w:rPr>
                <w:rFonts w:ascii="Segoe UI" w:hAnsi="Segoe UI" w:cs="Segoe UI"/>
              </w:rPr>
              <w:t>3</w:t>
            </w:r>
            <w:r w:rsidRPr="00A96AF9">
              <w:rPr>
                <w:rFonts w:ascii="Segoe UI" w:hAnsi="Segoe UI" w:cs="Segoe UI"/>
              </w:rPr>
              <w:t>)</w:t>
            </w:r>
            <w:r w:rsidR="005D5F30">
              <w:rPr>
                <w:rFonts w:ascii="Segoe UI" w:hAnsi="Segoe UI" w:cs="Segoe UI"/>
              </w:rPr>
              <w:t>(a)</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F149EE">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F149EE">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1DC3F6AE" w14:textId="77777777" w:rsidR="0014092F" w:rsidRDefault="0014092F" w:rsidP="002F2DD8">
            <w:pPr>
              <w:jc w:val="center"/>
              <w:rPr>
                <w:rFonts w:ascii="Segoe UI" w:hAnsi="Segoe UI" w:cs="Segoe UI"/>
                <w:b/>
              </w:rPr>
            </w:pPr>
          </w:p>
          <w:p w14:paraId="533D1604" w14:textId="77777777" w:rsidR="0014092F" w:rsidRDefault="0014092F" w:rsidP="002F2DD8">
            <w:pPr>
              <w:jc w:val="center"/>
              <w:rPr>
                <w:rFonts w:ascii="Segoe UI" w:hAnsi="Segoe UI" w:cs="Segoe UI"/>
                <w:b/>
              </w:rPr>
            </w:pPr>
          </w:p>
          <w:p w14:paraId="4EE1D4A8" w14:textId="77777777" w:rsidR="0014092F" w:rsidRDefault="0014092F" w:rsidP="002F2DD8">
            <w:pPr>
              <w:jc w:val="center"/>
              <w:rPr>
                <w:rFonts w:ascii="Segoe UI" w:hAnsi="Segoe UI" w:cs="Segoe UI"/>
                <w:b/>
              </w:rPr>
            </w:pPr>
          </w:p>
          <w:p w14:paraId="753F55F1" w14:textId="77777777" w:rsidR="0014092F" w:rsidRDefault="0014092F" w:rsidP="002F2DD8">
            <w:pPr>
              <w:jc w:val="center"/>
              <w:rPr>
                <w:rFonts w:ascii="Segoe UI" w:hAnsi="Segoe UI" w:cs="Segoe UI"/>
                <w:b/>
              </w:rPr>
            </w:pPr>
          </w:p>
          <w:p w14:paraId="02A759D5" w14:textId="77777777" w:rsidR="0014092F" w:rsidRDefault="0014092F" w:rsidP="002F2DD8">
            <w:pPr>
              <w:jc w:val="center"/>
              <w:rPr>
                <w:rFonts w:ascii="Segoe UI" w:hAnsi="Segoe UI" w:cs="Segoe UI"/>
                <w:b/>
              </w:rPr>
            </w:pPr>
          </w:p>
          <w:p w14:paraId="21501CFD" w14:textId="77777777" w:rsidR="0014092F" w:rsidRDefault="0014092F" w:rsidP="002F2DD8">
            <w:pPr>
              <w:jc w:val="center"/>
              <w:rPr>
                <w:rFonts w:ascii="Segoe UI" w:hAnsi="Segoe UI" w:cs="Segoe UI"/>
                <w:b/>
              </w:rPr>
            </w:pPr>
          </w:p>
          <w:p w14:paraId="315021C6" w14:textId="77777777" w:rsidR="0014092F" w:rsidRDefault="0014092F" w:rsidP="002F2DD8">
            <w:pPr>
              <w:jc w:val="center"/>
              <w:rPr>
                <w:rFonts w:ascii="Segoe UI" w:hAnsi="Segoe UI" w:cs="Segoe UI"/>
                <w:b/>
              </w:rPr>
            </w:pPr>
          </w:p>
          <w:p w14:paraId="486DD391" w14:textId="77777777" w:rsidR="0014092F" w:rsidRDefault="0014092F" w:rsidP="002F2DD8">
            <w:pPr>
              <w:jc w:val="center"/>
              <w:rPr>
                <w:rFonts w:ascii="Segoe UI" w:hAnsi="Segoe UI" w:cs="Segoe UI"/>
                <w:b/>
              </w:rPr>
            </w:pPr>
          </w:p>
          <w:p w14:paraId="78370DCB" w14:textId="77777777" w:rsidR="0014092F" w:rsidRDefault="0014092F" w:rsidP="002F2DD8">
            <w:pPr>
              <w:jc w:val="center"/>
              <w:rPr>
                <w:rFonts w:ascii="Segoe UI" w:hAnsi="Segoe UI" w:cs="Segoe UI"/>
                <w:b/>
              </w:rPr>
            </w:pPr>
          </w:p>
          <w:p w14:paraId="284EFD25" w14:textId="77777777" w:rsidR="0014092F" w:rsidRDefault="0014092F" w:rsidP="002F2DD8">
            <w:pPr>
              <w:jc w:val="center"/>
              <w:rPr>
                <w:rFonts w:ascii="Segoe UI" w:hAnsi="Segoe UI" w:cs="Segoe UI"/>
                <w:b/>
              </w:rPr>
            </w:pPr>
          </w:p>
          <w:p w14:paraId="62A0D3B6" w14:textId="77777777" w:rsidR="0014092F" w:rsidRDefault="0014092F" w:rsidP="002F2DD8">
            <w:pPr>
              <w:jc w:val="center"/>
              <w:rPr>
                <w:rFonts w:ascii="Segoe UI" w:hAnsi="Segoe UI" w:cs="Segoe UI"/>
                <w:b/>
              </w:rPr>
            </w:pPr>
          </w:p>
          <w:p w14:paraId="072EEDE3" w14:textId="77777777" w:rsidR="0014092F" w:rsidRDefault="0014092F" w:rsidP="002F2DD8">
            <w:pPr>
              <w:jc w:val="center"/>
              <w:rPr>
                <w:rFonts w:ascii="Segoe UI" w:hAnsi="Segoe UI" w:cs="Segoe UI"/>
                <w:b/>
              </w:rPr>
            </w:pPr>
          </w:p>
          <w:p w14:paraId="0452D42D" w14:textId="77777777" w:rsidR="0014092F" w:rsidRDefault="0014092F" w:rsidP="002F2DD8">
            <w:pPr>
              <w:jc w:val="center"/>
              <w:rPr>
                <w:rFonts w:ascii="Segoe UI" w:hAnsi="Segoe UI" w:cs="Segoe UI"/>
                <w:b/>
              </w:rPr>
            </w:pPr>
          </w:p>
          <w:p w14:paraId="255DB72E" w14:textId="2E68C4CE" w:rsidR="002F2DD8" w:rsidRPr="00A96AF9" w:rsidRDefault="002F2DD8" w:rsidP="002F2DD8">
            <w:pPr>
              <w:jc w:val="center"/>
              <w:rPr>
                <w:rFonts w:ascii="Segoe UI" w:hAnsi="Segoe UI" w:cs="Segoe UI"/>
                <w:b/>
              </w:rPr>
            </w:pPr>
            <w:r>
              <w:rPr>
                <w:rFonts w:ascii="Segoe UI" w:hAnsi="Segoe UI" w:cs="Segoe UI"/>
                <w:b/>
              </w:rPr>
              <w:lastRenderedPageBreak/>
              <w:t>Pharmacy</w:t>
            </w:r>
          </w:p>
          <w:p w14:paraId="06FEC627" w14:textId="3FDAA198" w:rsidR="002F2DD8" w:rsidRPr="00A96AF9" w:rsidRDefault="002F2DD8" w:rsidP="002F2DD8">
            <w:pPr>
              <w:jc w:val="center"/>
              <w:rPr>
                <w:rFonts w:ascii="Segoe UI" w:hAnsi="Segoe UI" w:cs="Segoe UI"/>
                <w:b/>
              </w:rPr>
            </w:pPr>
            <w:r w:rsidRPr="00A96AF9">
              <w:rPr>
                <w:rFonts w:ascii="Segoe UI" w:hAnsi="Segoe UI" w:cs="Segoe UI"/>
                <w:b/>
              </w:rPr>
              <w:t>(Cont’d)</w:t>
            </w:r>
          </w:p>
          <w:p w14:paraId="7704755F" w14:textId="77777777" w:rsidR="002F2DD8" w:rsidRPr="00A96AF9" w:rsidRDefault="002F2DD8" w:rsidP="002F2DD8">
            <w:pP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0B44C728" w14:textId="77777777" w:rsidR="002F2DD8" w:rsidRPr="00A96AF9" w:rsidRDefault="002F2DD8" w:rsidP="002F2DD8">
            <w:pPr>
              <w:rPr>
                <w:rFonts w:ascii="Segoe UI" w:hAnsi="Segoe UI" w:cs="Segoe UI"/>
                <w:b/>
              </w:rPr>
            </w:pPr>
          </w:p>
          <w:p w14:paraId="6898F2D1" w14:textId="77777777" w:rsidR="002F2DD8" w:rsidRPr="00A96AF9" w:rsidRDefault="002F2DD8" w:rsidP="002F2DD8">
            <w:pPr>
              <w:rPr>
                <w:rFonts w:ascii="Segoe UI" w:hAnsi="Segoe UI" w:cs="Segoe UI"/>
                <w:b/>
              </w:rPr>
            </w:pPr>
          </w:p>
          <w:p w14:paraId="4EA818FC" w14:textId="77777777" w:rsidR="002F2DD8" w:rsidRDefault="002F2DD8" w:rsidP="002F2DD8">
            <w:pPr>
              <w:rPr>
                <w:rFonts w:ascii="Segoe UI" w:hAnsi="Segoe UI" w:cs="Segoe UI"/>
                <w:b/>
              </w:rPr>
            </w:pPr>
          </w:p>
          <w:p w14:paraId="55A9B742" w14:textId="77777777" w:rsidR="00E568E0" w:rsidRDefault="00E568E0" w:rsidP="002F2DD8">
            <w:pPr>
              <w:rPr>
                <w:rFonts w:ascii="Segoe UI" w:hAnsi="Segoe UI" w:cs="Segoe UI"/>
                <w:b/>
              </w:rPr>
            </w:pPr>
          </w:p>
          <w:p w14:paraId="6AE848EC" w14:textId="77777777" w:rsidR="00E568E0" w:rsidRPr="00A96AF9" w:rsidRDefault="00E568E0" w:rsidP="002F2DD8">
            <w:pPr>
              <w:rPr>
                <w:rFonts w:ascii="Segoe UI" w:hAnsi="Segoe UI" w:cs="Segoe UI"/>
                <w:b/>
              </w:rPr>
            </w:pPr>
          </w:p>
          <w:p w14:paraId="21D36C51" w14:textId="77777777" w:rsidR="002F2DD8" w:rsidRDefault="002F2DD8" w:rsidP="002F2DD8">
            <w:pPr>
              <w:rPr>
                <w:rFonts w:ascii="Segoe UI" w:hAnsi="Segoe UI" w:cs="Segoe UI"/>
                <w:b/>
              </w:rPr>
            </w:pPr>
          </w:p>
          <w:p w14:paraId="2D3C19FB" w14:textId="77777777" w:rsidR="002F2DD8" w:rsidRDefault="002F2DD8" w:rsidP="002F2DD8">
            <w:pPr>
              <w:rPr>
                <w:rFonts w:ascii="Segoe UI" w:hAnsi="Segoe UI" w:cs="Segoe UI"/>
                <w:b/>
              </w:rPr>
            </w:pPr>
          </w:p>
          <w:p w14:paraId="0356C821" w14:textId="77777777" w:rsidR="009D19FC" w:rsidRDefault="009D19FC" w:rsidP="002F2DD8">
            <w:pPr>
              <w:rPr>
                <w:rFonts w:ascii="Segoe UI" w:hAnsi="Segoe UI" w:cs="Segoe UI"/>
                <w:b/>
              </w:rPr>
            </w:pPr>
          </w:p>
          <w:p w14:paraId="33485A81" w14:textId="77777777" w:rsidR="009D19FC" w:rsidRDefault="009D19FC" w:rsidP="002F2DD8">
            <w:pPr>
              <w:rPr>
                <w:rFonts w:ascii="Segoe UI" w:hAnsi="Segoe UI" w:cs="Segoe UI"/>
                <w:b/>
              </w:rPr>
            </w:pPr>
          </w:p>
          <w:p w14:paraId="79C4C965" w14:textId="77777777" w:rsidR="009D19FC" w:rsidRDefault="009D19FC" w:rsidP="002F2DD8">
            <w:pPr>
              <w:rPr>
                <w:rFonts w:ascii="Segoe UI" w:hAnsi="Segoe UI" w:cs="Segoe UI"/>
                <w:b/>
              </w:rPr>
            </w:pPr>
          </w:p>
          <w:p w14:paraId="75BD8593" w14:textId="77777777" w:rsidR="002F2DD8" w:rsidRDefault="002F2DD8" w:rsidP="002F2DD8">
            <w:pPr>
              <w:rPr>
                <w:rFonts w:ascii="Segoe UI" w:hAnsi="Segoe UI" w:cs="Segoe UI"/>
                <w:b/>
              </w:rPr>
            </w:pPr>
          </w:p>
          <w:p w14:paraId="09A64857" w14:textId="77777777" w:rsidR="0014092F" w:rsidRDefault="0014092F" w:rsidP="002F2DD8">
            <w:pPr>
              <w:jc w:val="center"/>
              <w:rPr>
                <w:rFonts w:ascii="Segoe UI" w:hAnsi="Segoe UI" w:cs="Segoe UI"/>
                <w:b/>
              </w:rPr>
            </w:pPr>
          </w:p>
          <w:p w14:paraId="46EF2110" w14:textId="1A60ABAA"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0317D34D" w14:textId="77777777" w:rsidR="00233C18" w:rsidRDefault="00233C18" w:rsidP="002F2DD8">
            <w:pPr>
              <w:rPr>
                <w:rFonts w:ascii="Segoe UI" w:hAnsi="Segoe UI" w:cs="Segoe UI"/>
                <w:b/>
              </w:rPr>
            </w:pPr>
          </w:p>
          <w:p w14:paraId="1E9B3158" w14:textId="77777777" w:rsidR="00233C18" w:rsidRDefault="00233C18" w:rsidP="00577C53">
            <w:pPr>
              <w:jc w:val="center"/>
              <w:rPr>
                <w:rFonts w:ascii="Segoe UI" w:hAnsi="Segoe UI" w:cs="Segoe UI"/>
                <w:b/>
              </w:rPr>
            </w:pPr>
            <w:r>
              <w:rPr>
                <w:rFonts w:ascii="Segoe UI" w:hAnsi="Segoe UI" w:cs="Segoe UI"/>
                <w:b/>
              </w:rPr>
              <w:lastRenderedPageBreak/>
              <w:t>Pharmacy (Cont’d)</w:t>
            </w:r>
          </w:p>
          <w:p w14:paraId="790F2B1D" w14:textId="77777777" w:rsidR="0067024D" w:rsidRDefault="0067024D" w:rsidP="00577C53">
            <w:pPr>
              <w:jc w:val="center"/>
              <w:rPr>
                <w:rFonts w:ascii="Segoe UI" w:hAnsi="Segoe UI" w:cs="Segoe UI"/>
                <w:b/>
              </w:rPr>
            </w:pPr>
          </w:p>
          <w:p w14:paraId="551A42D7" w14:textId="77777777" w:rsidR="0067024D" w:rsidRDefault="0067024D" w:rsidP="00577C53">
            <w:pPr>
              <w:jc w:val="center"/>
              <w:rPr>
                <w:rFonts w:ascii="Segoe UI" w:hAnsi="Segoe UI" w:cs="Segoe UI"/>
                <w:b/>
              </w:rPr>
            </w:pPr>
          </w:p>
          <w:p w14:paraId="20E64CA0" w14:textId="77777777" w:rsidR="0067024D" w:rsidRDefault="0067024D" w:rsidP="00577C53">
            <w:pPr>
              <w:jc w:val="center"/>
              <w:rPr>
                <w:rFonts w:ascii="Segoe UI" w:hAnsi="Segoe UI" w:cs="Segoe UI"/>
                <w:b/>
              </w:rPr>
            </w:pPr>
          </w:p>
          <w:p w14:paraId="7CA735D9" w14:textId="77777777" w:rsidR="0067024D" w:rsidRDefault="0067024D" w:rsidP="00577C53">
            <w:pPr>
              <w:jc w:val="center"/>
              <w:rPr>
                <w:rFonts w:ascii="Segoe UI" w:hAnsi="Segoe UI" w:cs="Segoe UI"/>
                <w:b/>
              </w:rPr>
            </w:pPr>
          </w:p>
          <w:p w14:paraId="19AACE6A" w14:textId="77777777" w:rsidR="0067024D" w:rsidRDefault="0067024D" w:rsidP="00577C53">
            <w:pPr>
              <w:jc w:val="center"/>
              <w:rPr>
                <w:rFonts w:ascii="Segoe UI" w:hAnsi="Segoe UI" w:cs="Segoe UI"/>
                <w:b/>
              </w:rPr>
            </w:pPr>
          </w:p>
          <w:p w14:paraId="27F83C4C" w14:textId="77777777" w:rsidR="0067024D" w:rsidRDefault="0067024D" w:rsidP="00577C53">
            <w:pPr>
              <w:jc w:val="center"/>
              <w:rPr>
                <w:rFonts w:ascii="Segoe UI" w:hAnsi="Segoe UI" w:cs="Segoe UI"/>
                <w:b/>
              </w:rPr>
            </w:pPr>
          </w:p>
          <w:p w14:paraId="71172D08" w14:textId="77777777" w:rsidR="0067024D" w:rsidRDefault="0067024D" w:rsidP="00577C53">
            <w:pPr>
              <w:jc w:val="center"/>
              <w:rPr>
                <w:rFonts w:ascii="Segoe UI" w:hAnsi="Segoe UI" w:cs="Segoe UI"/>
                <w:b/>
              </w:rPr>
            </w:pPr>
          </w:p>
          <w:p w14:paraId="033736F1" w14:textId="77777777" w:rsidR="0067024D" w:rsidRDefault="0067024D" w:rsidP="00577C53">
            <w:pPr>
              <w:jc w:val="center"/>
              <w:rPr>
                <w:rFonts w:ascii="Segoe UI" w:hAnsi="Segoe UI" w:cs="Segoe UI"/>
                <w:b/>
              </w:rPr>
            </w:pPr>
          </w:p>
          <w:p w14:paraId="4FB37DF2" w14:textId="77777777" w:rsidR="0067024D" w:rsidRDefault="0067024D" w:rsidP="00577C53">
            <w:pPr>
              <w:jc w:val="center"/>
              <w:rPr>
                <w:rFonts w:ascii="Segoe UI" w:hAnsi="Segoe UI" w:cs="Segoe UI"/>
                <w:b/>
              </w:rPr>
            </w:pPr>
          </w:p>
          <w:p w14:paraId="23DE0540" w14:textId="77777777" w:rsidR="0067024D" w:rsidRDefault="0067024D" w:rsidP="00577C53">
            <w:pPr>
              <w:jc w:val="center"/>
              <w:rPr>
                <w:rFonts w:ascii="Segoe UI" w:hAnsi="Segoe UI" w:cs="Segoe UI"/>
                <w:b/>
              </w:rPr>
            </w:pPr>
          </w:p>
          <w:p w14:paraId="0F1E01CC" w14:textId="77777777" w:rsidR="0067024D" w:rsidRDefault="0067024D" w:rsidP="00577C53">
            <w:pPr>
              <w:jc w:val="center"/>
              <w:rPr>
                <w:rFonts w:ascii="Segoe UI" w:hAnsi="Segoe UI" w:cs="Segoe UI"/>
                <w:b/>
              </w:rPr>
            </w:pPr>
          </w:p>
          <w:p w14:paraId="2BFD53CD" w14:textId="77777777" w:rsidR="0067024D" w:rsidRDefault="0067024D" w:rsidP="00577C53">
            <w:pPr>
              <w:jc w:val="center"/>
              <w:rPr>
                <w:rFonts w:ascii="Segoe UI" w:hAnsi="Segoe UI" w:cs="Segoe UI"/>
                <w:b/>
              </w:rPr>
            </w:pPr>
          </w:p>
          <w:p w14:paraId="6D3F1552" w14:textId="77777777" w:rsidR="0067024D" w:rsidRDefault="0067024D" w:rsidP="00577C53">
            <w:pPr>
              <w:jc w:val="center"/>
              <w:rPr>
                <w:rFonts w:ascii="Segoe UI" w:hAnsi="Segoe UI" w:cs="Segoe UI"/>
                <w:b/>
              </w:rPr>
            </w:pPr>
          </w:p>
          <w:p w14:paraId="35F0BEAA" w14:textId="77777777" w:rsidR="0067024D" w:rsidRDefault="0067024D" w:rsidP="00577C53">
            <w:pPr>
              <w:jc w:val="center"/>
              <w:rPr>
                <w:rFonts w:ascii="Segoe UI" w:hAnsi="Segoe UI" w:cs="Segoe UI"/>
                <w:b/>
              </w:rPr>
            </w:pPr>
          </w:p>
          <w:p w14:paraId="7CA522AE" w14:textId="77777777" w:rsidR="0067024D" w:rsidRDefault="0067024D" w:rsidP="00577C53">
            <w:pPr>
              <w:jc w:val="center"/>
              <w:rPr>
                <w:rFonts w:ascii="Segoe UI" w:hAnsi="Segoe UI" w:cs="Segoe UI"/>
                <w:b/>
              </w:rPr>
            </w:pPr>
          </w:p>
          <w:p w14:paraId="6852EABD" w14:textId="77777777" w:rsidR="0067024D" w:rsidRDefault="0067024D" w:rsidP="00577C53">
            <w:pPr>
              <w:jc w:val="center"/>
              <w:rPr>
                <w:rFonts w:ascii="Segoe UI" w:hAnsi="Segoe UI" w:cs="Segoe UI"/>
                <w:b/>
              </w:rPr>
            </w:pPr>
          </w:p>
          <w:p w14:paraId="4A9931DA" w14:textId="777D0907" w:rsidR="0067024D" w:rsidRPr="00A96AF9" w:rsidRDefault="0067024D" w:rsidP="0014092F">
            <w:pPr>
              <w:rPr>
                <w:rFonts w:ascii="Segoe UI" w:hAnsi="Segoe UI" w:cs="Segoe UI"/>
                <w:b/>
              </w:rPr>
            </w:pP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nil"/>
              <w:bottom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65CCF649"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B208CF">
              <w:rPr>
                <w:rFonts w:ascii="Segoe UI" w:hAnsi="Segoe UI" w:cs="Segoe UI"/>
                <w:b/>
                <w:bCs/>
                <w:sz w:val="22"/>
                <w:szCs w:val="22"/>
                <w:highlight w:val="yellow"/>
              </w:rPr>
              <w:t>ior Authorization</w:t>
            </w:r>
            <w:r w:rsidRPr="00A96AF9">
              <w:rPr>
                <w:rFonts w:ascii="Segoe UI" w:hAnsi="Segoe UI" w:cs="Segoe UI"/>
                <w:b/>
                <w:bCs/>
                <w:sz w:val="22"/>
                <w:szCs w:val="22"/>
                <w:highlight w:val="yellow"/>
              </w:rPr>
              <w:t>.</w:t>
            </w:r>
          </w:p>
        </w:tc>
        <w:tc>
          <w:tcPr>
            <w:tcW w:w="1260" w:type="dxa"/>
            <w:tcBorders>
              <w:top w:val="nil"/>
              <w:bottom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F149EE">
        <w:tc>
          <w:tcPr>
            <w:tcW w:w="1525" w:type="dxa"/>
            <w:vMerge/>
          </w:tcPr>
          <w:p w14:paraId="763B246B" w14:textId="77777777" w:rsidR="002F2DD8" w:rsidRPr="00A96AF9" w:rsidRDefault="002F2DD8" w:rsidP="002F2DD8">
            <w:pPr>
              <w:rPr>
                <w:rFonts w:ascii="Segoe UI" w:hAnsi="Segoe UI" w:cs="Segoe UI"/>
                <w:b/>
              </w:rPr>
            </w:pPr>
          </w:p>
        </w:tc>
        <w:tc>
          <w:tcPr>
            <w:tcW w:w="1350" w:type="dxa"/>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40615969" w:rsidR="002F2DD8" w:rsidRPr="000C0F96" w:rsidRDefault="002F2DD8" w:rsidP="002F2DD8">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nil"/>
              <w:bottom w:val="single" w:sz="4" w:space="0" w:color="auto"/>
            </w:tcBorders>
          </w:tcPr>
          <w:p w14:paraId="4F6BE793" w14:textId="43981FC2" w:rsidR="002F2DD8" w:rsidRPr="00A96AF9" w:rsidRDefault="002F2DD8"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Company</w:t>
            </w:r>
            <w:r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4384D72E" w14:textId="0C2451C6" w:rsidR="002F2DD8" w:rsidRPr="00DE3F7D" w:rsidRDefault="002F2DD8" w:rsidP="004777E3">
            <w:pPr>
              <w:jc w:val="center"/>
              <w:rPr>
                <w:rFonts w:ascii="Segoe UI" w:hAnsi="Segoe UI" w:cs="Segoe UI"/>
                <w:color w:val="FF0000"/>
              </w:rPr>
            </w:pPr>
            <w:r w:rsidRPr="000C0F96">
              <w:rPr>
                <w:rFonts w:ascii="Segoe UI" w:hAnsi="Segoe UI" w:cs="Segoe UI"/>
                <w:color w:val="000000"/>
              </w:rPr>
              <w:t>WAC 284-43-5</w:t>
            </w:r>
            <w:r w:rsidR="004777E3">
              <w:rPr>
                <w:rFonts w:ascii="Segoe UI" w:hAnsi="Segoe UI" w:cs="Segoe UI"/>
                <w:color w:val="000000"/>
              </w:rPr>
              <w:t xml:space="preserve">170(4) </w:t>
            </w: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6941EF8B"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C11D5D8" w14:textId="77777777" w:rsidR="004C235F" w:rsidRDefault="004C235F" w:rsidP="004C235F">
            <w:pPr>
              <w:rPr>
                <w:rFonts w:ascii="Segoe UI" w:hAnsi="Segoe UI" w:cs="Segoe UI"/>
              </w:rPr>
            </w:pPr>
          </w:p>
          <w:p w14:paraId="431F1E8A" w14:textId="1E26225B" w:rsidR="004C235F" w:rsidRPr="004C235F" w:rsidRDefault="004C235F" w:rsidP="004C235F">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15443E" w:rsidRPr="00A96AF9" w14:paraId="007098F3" w14:textId="77777777" w:rsidTr="00531328">
        <w:tc>
          <w:tcPr>
            <w:tcW w:w="1525" w:type="dxa"/>
            <w:vMerge/>
          </w:tcPr>
          <w:p w14:paraId="43957E2D" w14:textId="77777777" w:rsidR="0015443E" w:rsidRPr="00A96AF9" w:rsidRDefault="0015443E" w:rsidP="002F2DD8">
            <w:pPr>
              <w:rPr>
                <w:rFonts w:ascii="Segoe UI" w:hAnsi="Segoe UI" w:cs="Segoe UI"/>
                <w:b/>
              </w:rPr>
            </w:pPr>
          </w:p>
        </w:tc>
        <w:tc>
          <w:tcPr>
            <w:tcW w:w="1350" w:type="dxa"/>
            <w:vMerge w:val="restart"/>
          </w:tcPr>
          <w:p w14:paraId="73457C75" w14:textId="77777777" w:rsidR="0015443E" w:rsidRPr="00EF7241" w:rsidRDefault="0015443E" w:rsidP="004C235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5916611C" w14:textId="3B6D37B4" w:rsidR="0015443E" w:rsidRPr="00531328" w:rsidRDefault="0015443E" w:rsidP="0015443E">
            <w:pPr>
              <w:jc w:val="center"/>
              <w:rPr>
                <w:rFonts w:ascii="Segoe UI" w:hAnsi="Segoe UI" w:cs="Segoe UI"/>
                <w:sz w:val="18"/>
                <w:szCs w:val="18"/>
              </w:rPr>
            </w:pPr>
          </w:p>
        </w:tc>
        <w:tc>
          <w:tcPr>
            <w:tcW w:w="2250" w:type="dxa"/>
            <w:tcBorders>
              <w:top w:val="single" w:sz="4" w:space="0" w:color="auto"/>
              <w:bottom w:val="single" w:sz="4" w:space="0" w:color="auto"/>
            </w:tcBorders>
          </w:tcPr>
          <w:p w14:paraId="4A984411" w14:textId="339CF07E"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4E78124C" w14:textId="0C4031F1" w:rsidR="0015443E" w:rsidRPr="00A96AF9" w:rsidRDefault="0015443E"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15443E" w:rsidRPr="00A96AF9" w:rsidRDefault="0015443E" w:rsidP="002F2DD8">
            <w:pPr>
              <w:rPr>
                <w:rFonts w:ascii="Segoe UI" w:hAnsi="Segoe UI" w:cs="Segoe UI"/>
              </w:rPr>
            </w:pPr>
          </w:p>
        </w:tc>
      </w:tr>
      <w:tr w:rsidR="0015443E" w:rsidRPr="00A96AF9" w14:paraId="08B5434D" w14:textId="77777777" w:rsidTr="00531328">
        <w:tc>
          <w:tcPr>
            <w:tcW w:w="1525" w:type="dxa"/>
            <w:vMerge/>
          </w:tcPr>
          <w:p w14:paraId="19483A21" w14:textId="77777777" w:rsidR="0015443E" w:rsidRPr="00A96AF9" w:rsidRDefault="0015443E" w:rsidP="002F2DD8">
            <w:pPr>
              <w:rPr>
                <w:rFonts w:ascii="Segoe UI" w:hAnsi="Segoe UI" w:cs="Segoe UI"/>
                <w:b/>
              </w:rPr>
            </w:pPr>
          </w:p>
        </w:tc>
        <w:tc>
          <w:tcPr>
            <w:tcW w:w="1350" w:type="dxa"/>
            <w:vMerge/>
          </w:tcPr>
          <w:p w14:paraId="02EAB645"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15443E" w:rsidRPr="00A96AF9" w:rsidRDefault="0015443E"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15443E" w:rsidRPr="00A96AF9" w:rsidRDefault="0015443E" w:rsidP="002F2DD8">
            <w:pPr>
              <w:rPr>
                <w:rFonts w:ascii="Segoe UI" w:hAnsi="Segoe UI" w:cs="Segoe UI"/>
              </w:rPr>
            </w:pPr>
          </w:p>
        </w:tc>
      </w:tr>
      <w:tr w:rsidR="0015443E" w:rsidRPr="00A96AF9" w14:paraId="2AEA53BA" w14:textId="77777777" w:rsidTr="0015443E">
        <w:tc>
          <w:tcPr>
            <w:tcW w:w="1525" w:type="dxa"/>
            <w:vMerge/>
          </w:tcPr>
          <w:p w14:paraId="08E25A7F" w14:textId="77777777" w:rsidR="0015443E" w:rsidRPr="00A96AF9" w:rsidRDefault="0015443E" w:rsidP="002F2DD8">
            <w:pPr>
              <w:rPr>
                <w:rFonts w:ascii="Segoe UI" w:hAnsi="Segoe UI" w:cs="Segoe UI"/>
                <w:b/>
              </w:rPr>
            </w:pPr>
          </w:p>
        </w:tc>
        <w:tc>
          <w:tcPr>
            <w:tcW w:w="1350" w:type="dxa"/>
            <w:vMerge/>
            <w:tcBorders>
              <w:bottom w:val="nil"/>
            </w:tcBorders>
          </w:tcPr>
          <w:p w14:paraId="6EB67614"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4F8BD854" w:rsidR="0015443E" w:rsidRPr="00A96AF9" w:rsidRDefault="00D94D26" w:rsidP="002F2DD8">
            <w:pPr>
              <w:pStyle w:val="ListParagraph"/>
              <w:numPr>
                <w:ilvl w:val="1"/>
                <w:numId w:val="15"/>
              </w:numPr>
              <w:ind w:left="691"/>
              <w:rPr>
                <w:rFonts w:ascii="Segoe UI" w:hAnsi="Segoe UI" w:cs="Segoe UI"/>
              </w:rPr>
            </w:pPr>
            <w:r>
              <w:rPr>
                <w:rFonts w:ascii="Segoe UI" w:hAnsi="Segoe UI" w:cs="Segoe UI"/>
              </w:rPr>
              <w:t>Carrier m</w:t>
            </w:r>
            <w:r w:rsidRPr="001D4C0C">
              <w:rPr>
                <w:rFonts w:ascii="Segoe UI" w:hAnsi="Segoe UI" w:cs="Segoe UI"/>
              </w:rPr>
              <w:t xml:space="preserve">ust make </w:t>
            </w:r>
            <w:r>
              <w:rPr>
                <w:rFonts w:ascii="Segoe UI" w:hAnsi="Segoe UI" w:cs="Segoe UI"/>
              </w:rPr>
              <w:t xml:space="preserve">its </w:t>
            </w:r>
            <w:r w:rsidRPr="001D4C0C">
              <w:rPr>
                <w:rFonts w:ascii="Segoe UI" w:hAnsi="Segoe UI" w:cs="Segoe UI"/>
              </w:rPr>
              <w:t>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15443E" w:rsidRPr="00A96AF9" w:rsidRDefault="0015443E" w:rsidP="002F2DD8">
            <w:pPr>
              <w:rPr>
                <w:rFonts w:ascii="Segoe UI" w:hAnsi="Segoe UI" w:cs="Segoe UI"/>
              </w:rPr>
            </w:pPr>
          </w:p>
        </w:tc>
      </w:tr>
      <w:tr w:rsidR="008B39C2" w:rsidRPr="00A96AF9" w14:paraId="66892990" w14:textId="77777777" w:rsidTr="00E73AE8">
        <w:tc>
          <w:tcPr>
            <w:tcW w:w="1525" w:type="dxa"/>
            <w:vMerge/>
          </w:tcPr>
          <w:p w14:paraId="2E1F851F" w14:textId="77777777" w:rsidR="008B39C2" w:rsidRPr="00A96AF9" w:rsidRDefault="008B39C2" w:rsidP="002F2DD8">
            <w:pPr>
              <w:rPr>
                <w:rFonts w:ascii="Segoe UI" w:hAnsi="Segoe UI" w:cs="Segoe UI"/>
                <w:b/>
              </w:rPr>
            </w:pPr>
          </w:p>
        </w:tc>
        <w:tc>
          <w:tcPr>
            <w:tcW w:w="1350" w:type="dxa"/>
            <w:vMerge w:val="restart"/>
            <w:tcBorders>
              <w:top w:val="nil"/>
            </w:tcBorders>
          </w:tcPr>
          <w:p w14:paraId="0A42CC82" w14:textId="5698F07E" w:rsidR="008B39C2" w:rsidRPr="00EF7241" w:rsidRDefault="008B39C2" w:rsidP="008B39C2">
            <w:pPr>
              <w:jc w:val="center"/>
              <w:rPr>
                <w:rFonts w:ascii="Segoe UI" w:hAnsi="Segoe UI" w:cs="Segoe UI"/>
              </w:rPr>
            </w:pPr>
          </w:p>
        </w:tc>
        <w:tc>
          <w:tcPr>
            <w:tcW w:w="2250" w:type="dxa"/>
            <w:tcBorders>
              <w:top w:val="single" w:sz="4" w:space="0" w:color="auto"/>
              <w:bottom w:val="single" w:sz="4" w:space="0" w:color="auto"/>
            </w:tcBorders>
          </w:tcPr>
          <w:p w14:paraId="3FAC4D53" w14:textId="49658314"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p>
        </w:tc>
        <w:tc>
          <w:tcPr>
            <w:tcW w:w="6930" w:type="dxa"/>
            <w:tcBorders>
              <w:top w:val="single" w:sz="4" w:space="0" w:color="auto"/>
              <w:bottom w:val="single" w:sz="4" w:space="0" w:color="auto"/>
            </w:tcBorders>
          </w:tcPr>
          <w:p w14:paraId="501F4889" w14:textId="370C735F" w:rsidR="008B39C2" w:rsidRPr="00A96AF9" w:rsidRDefault="008B39C2" w:rsidP="00D94D26">
            <w:pPr>
              <w:pStyle w:val="ListParagraph"/>
              <w:numPr>
                <w:ilvl w:val="1"/>
                <w:numId w:val="15"/>
              </w:numPr>
              <w:ind w:left="781"/>
              <w:rPr>
                <w:rFonts w:ascii="Segoe UI" w:hAnsi="Segoe UI" w:cs="Segoe UI"/>
              </w:rPr>
            </w:pPr>
            <w:r w:rsidRPr="001D4C0C">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5B2E926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24B24837" w14:textId="77777777" w:rsidR="008B39C2" w:rsidRPr="00A96AF9" w:rsidRDefault="008B39C2" w:rsidP="002F2DD8">
            <w:pPr>
              <w:rPr>
                <w:rFonts w:ascii="Segoe UI" w:hAnsi="Segoe UI" w:cs="Segoe UI"/>
              </w:rPr>
            </w:pPr>
          </w:p>
        </w:tc>
      </w:tr>
      <w:tr w:rsidR="008B39C2" w:rsidRPr="00A96AF9" w14:paraId="39F0C225" w14:textId="77777777" w:rsidTr="000B03C5">
        <w:tc>
          <w:tcPr>
            <w:tcW w:w="1525" w:type="dxa"/>
            <w:vMerge/>
          </w:tcPr>
          <w:p w14:paraId="2ED0B2E3" w14:textId="77777777" w:rsidR="008B39C2" w:rsidRPr="00A96AF9" w:rsidRDefault="008B39C2" w:rsidP="002F2DD8">
            <w:pPr>
              <w:rPr>
                <w:rFonts w:ascii="Segoe UI" w:hAnsi="Segoe UI" w:cs="Segoe UI"/>
                <w:b/>
              </w:rPr>
            </w:pPr>
          </w:p>
        </w:tc>
        <w:tc>
          <w:tcPr>
            <w:tcW w:w="1350" w:type="dxa"/>
            <w:vMerge/>
          </w:tcPr>
          <w:p w14:paraId="176B7859" w14:textId="77777777" w:rsidR="008B39C2" w:rsidRPr="00EF7241" w:rsidRDefault="008B39C2" w:rsidP="002F2DD8">
            <w:pPr>
              <w:rPr>
                <w:rFonts w:ascii="Segoe UI" w:hAnsi="Segoe UI" w:cs="Segoe UI"/>
              </w:rPr>
            </w:pPr>
          </w:p>
        </w:tc>
        <w:tc>
          <w:tcPr>
            <w:tcW w:w="2250" w:type="dxa"/>
            <w:tcBorders>
              <w:top w:val="single" w:sz="4" w:space="0" w:color="auto"/>
              <w:bottom w:val="single" w:sz="4" w:space="0" w:color="auto"/>
            </w:tcBorders>
          </w:tcPr>
          <w:p w14:paraId="10F4A58F" w14:textId="378DD2E2"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8B39C2" w:rsidRPr="00A96AF9" w:rsidRDefault="008B39C2" w:rsidP="002F2DD8">
            <w:pPr>
              <w:rPr>
                <w:rFonts w:ascii="Segoe UI" w:hAnsi="Segoe UI" w:cs="Segoe UI"/>
              </w:rPr>
            </w:pPr>
          </w:p>
        </w:tc>
      </w:tr>
      <w:tr w:rsidR="008B39C2" w:rsidRPr="00A96AF9" w14:paraId="1710FF3C" w14:textId="77777777" w:rsidTr="000B03C5">
        <w:tc>
          <w:tcPr>
            <w:tcW w:w="1525" w:type="dxa"/>
            <w:vMerge/>
          </w:tcPr>
          <w:p w14:paraId="6B04C549" w14:textId="77777777" w:rsidR="008B39C2" w:rsidRPr="00A96AF9" w:rsidRDefault="008B39C2" w:rsidP="002F2DD8">
            <w:pPr>
              <w:rPr>
                <w:rFonts w:ascii="Segoe UI" w:hAnsi="Segoe UI" w:cs="Segoe UI"/>
                <w:b/>
              </w:rPr>
            </w:pPr>
          </w:p>
        </w:tc>
        <w:tc>
          <w:tcPr>
            <w:tcW w:w="1350" w:type="dxa"/>
            <w:vMerge/>
            <w:tcBorders>
              <w:bottom w:val="nil"/>
            </w:tcBorders>
          </w:tcPr>
          <w:p w14:paraId="311168C6" w14:textId="77777777" w:rsidR="008B39C2" w:rsidRPr="00EF7241" w:rsidRDefault="008B39C2" w:rsidP="002F2DD8">
            <w:pPr>
              <w:rPr>
                <w:rFonts w:ascii="Segoe UI" w:hAnsi="Segoe UI" w:cs="Segoe UI"/>
              </w:rPr>
            </w:pPr>
          </w:p>
        </w:tc>
        <w:tc>
          <w:tcPr>
            <w:tcW w:w="2250" w:type="dxa"/>
            <w:tcBorders>
              <w:top w:val="single" w:sz="4" w:space="0" w:color="auto"/>
              <w:bottom w:val="nil"/>
            </w:tcBorders>
          </w:tcPr>
          <w:p w14:paraId="03ED4A07" w14:textId="67C06E5D" w:rsidR="008B39C2" w:rsidRPr="00EF7241" w:rsidRDefault="008B39C2" w:rsidP="002F2DD8">
            <w:pPr>
              <w:jc w:val="center"/>
              <w:rPr>
                <w:rFonts w:ascii="Segoe UI" w:hAnsi="Segoe UI" w:cs="Segoe UI"/>
                <w:color w:val="000000"/>
              </w:rPr>
            </w:pPr>
            <w:r>
              <w:rPr>
                <w:rFonts w:ascii="Segoe UI" w:hAnsi="Segoe UI" w:cs="Segoe UI"/>
                <w:color w:val="000000"/>
              </w:rPr>
              <w:t>WAC 284-43-5080(3)(d</w:t>
            </w:r>
            <w:r w:rsidRPr="00EF7241">
              <w:rPr>
                <w:rFonts w:ascii="Segoe UI" w:hAnsi="Segoe UI" w:cs="Segoe UI"/>
                <w:color w:val="000000"/>
              </w:rPr>
              <w:t>)(ii)</w:t>
            </w:r>
          </w:p>
        </w:tc>
        <w:tc>
          <w:tcPr>
            <w:tcW w:w="6930" w:type="dxa"/>
            <w:tcBorders>
              <w:top w:val="single" w:sz="4" w:space="0" w:color="auto"/>
              <w:bottom w:val="nil"/>
            </w:tcBorders>
          </w:tcPr>
          <w:p w14:paraId="413D96B4" w14:textId="567D7CF5"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nil"/>
            </w:tcBorders>
          </w:tcPr>
          <w:p w14:paraId="72CB5F04" w14:textId="77777777" w:rsidR="008B39C2" w:rsidRPr="00A96AF9" w:rsidRDefault="008B39C2" w:rsidP="002F2DD8">
            <w:pPr>
              <w:rPr>
                <w:rFonts w:ascii="Segoe UI" w:hAnsi="Segoe UI" w:cs="Segoe UI"/>
              </w:rPr>
            </w:pPr>
          </w:p>
        </w:tc>
        <w:tc>
          <w:tcPr>
            <w:tcW w:w="1440" w:type="dxa"/>
            <w:tcBorders>
              <w:top w:val="single" w:sz="4" w:space="0" w:color="auto"/>
              <w:bottom w:val="nil"/>
            </w:tcBorders>
          </w:tcPr>
          <w:p w14:paraId="7F08FE4E" w14:textId="77777777" w:rsidR="008B39C2" w:rsidRPr="00A96AF9" w:rsidRDefault="008B39C2" w:rsidP="002F2DD8">
            <w:pPr>
              <w:rPr>
                <w:rFonts w:ascii="Segoe UI" w:hAnsi="Segoe UI" w:cs="Segoe UI"/>
              </w:rPr>
            </w:pPr>
          </w:p>
        </w:tc>
      </w:tr>
      <w:tr w:rsidR="002F2DD8" w:rsidRPr="00A96AF9" w14:paraId="6CC7A2D2" w14:textId="77777777" w:rsidTr="00D94D26">
        <w:tc>
          <w:tcPr>
            <w:tcW w:w="1525" w:type="dxa"/>
            <w:vMerge/>
          </w:tcPr>
          <w:p w14:paraId="6B8E64D0" w14:textId="77777777" w:rsidR="002F2DD8" w:rsidRPr="00A96AF9" w:rsidRDefault="002F2DD8" w:rsidP="002F2DD8">
            <w:pPr>
              <w:rPr>
                <w:rFonts w:ascii="Segoe UI" w:hAnsi="Segoe UI" w:cs="Segoe UI"/>
                <w:b/>
              </w:rPr>
            </w:pPr>
          </w:p>
        </w:tc>
        <w:tc>
          <w:tcPr>
            <w:tcW w:w="1350" w:type="dxa"/>
            <w:tcBorders>
              <w:top w:val="nil"/>
              <w:bottom w:val="nil"/>
            </w:tcBorders>
          </w:tcPr>
          <w:p w14:paraId="50BE6623" w14:textId="77777777" w:rsidR="002F2DD8" w:rsidRPr="00EF7241" w:rsidRDefault="002F2DD8" w:rsidP="002F2DD8">
            <w:pPr>
              <w:rPr>
                <w:rFonts w:ascii="Segoe UI" w:hAnsi="Segoe UI" w:cs="Segoe UI"/>
              </w:rPr>
            </w:pPr>
          </w:p>
        </w:tc>
        <w:tc>
          <w:tcPr>
            <w:tcW w:w="2250" w:type="dxa"/>
            <w:tcBorders>
              <w:top w:val="nil"/>
              <w:bottom w:val="single" w:sz="4" w:space="0" w:color="auto"/>
            </w:tcBorders>
          </w:tcPr>
          <w:p w14:paraId="3361402E" w14:textId="1231CC79" w:rsidR="002F2DD8" w:rsidRPr="00EF7241" w:rsidRDefault="002F2DD8" w:rsidP="002F2DD8">
            <w:pPr>
              <w:jc w:val="center"/>
              <w:rPr>
                <w:rFonts w:ascii="Segoe UI" w:hAnsi="Segoe UI" w:cs="Segoe UI"/>
                <w:color w:val="000000"/>
              </w:rPr>
            </w:pPr>
          </w:p>
        </w:tc>
        <w:tc>
          <w:tcPr>
            <w:tcW w:w="6930" w:type="dxa"/>
            <w:tcBorders>
              <w:top w:val="nil"/>
              <w:bottom w:val="single" w:sz="4" w:space="0" w:color="auto"/>
            </w:tcBorders>
          </w:tcPr>
          <w:p w14:paraId="34E7FB08" w14:textId="38F2422B" w:rsidR="002F2DD8" w:rsidRPr="00A96AF9" w:rsidRDefault="002F2DD8"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2961EF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42F11B9" w14:textId="77777777" w:rsidR="002F2DD8" w:rsidRPr="00A96AF9" w:rsidRDefault="002F2DD8" w:rsidP="002F2DD8">
            <w:pPr>
              <w:rPr>
                <w:rFonts w:ascii="Segoe UI" w:hAnsi="Segoe UI" w:cs="Segoe UI"/>
              </w:rPr>
            </w:pPr>
          </w:p>
        </w:tc>
      </w:tr>
      <w:tr w:rsidR="002F2DD8" w:rsidRPr="00A96AF9" w14:paraId="57EC0991" w14:textId="77777777" w:rsidTr="0015443E">
        <w:tc>
          <w:tcPr>
            <w:tcW w:w="1525" w:type="dxa"/>
            <w:vMerge/>
          </w:tcPr>
          <w:p w14:paraId="4C1C4636" w14:textId="77777777" w:rsidR="002F2DD8" w:rsidRPr="00A96AF9" w:rsidRDefault="002F2DD8" w:rsidP="002F2DD8">
            <w:pPr>
              <w:rPr>
                <w:rFonts w:ascii="Segoe UI" w:hAnsi="Segoe UI" w:cs="Segoe UI"/>
                <w:b/>
              </w:rPr>
            </w:pPr>
          </w:p>
        </w:tc>
        <w:tc>
          <w:tcPr>
            <w:tcW w:w="1350" w:type="dxa"/>
            <w:tcBorders>
              <w:top w:val="nil"/>
              <w:bottom w:val="nil"/>
            </w:tcBorders>
          </w:tcPr>
          <w:p w14:paraId="73BE54F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67CE6F47" w14:textId="531681D8" w:rsidR="002F2DD8" w:rsidRPr="00EF7241" w:rsidRDefault="002F2DD8" w:rsidP="0015443E">
            <w:pPr>
              <w:jc w:val="center"/>
              <w:rPr>
                <w:rFonts w:ascii="Segoe UI" w:hAnsi="Segoe UI" w:cs="Segoe UI"/>
                <w:color w:val="000000"/>
              </w:rPr>
            </w:pPr>
            <w:r w:rsidRPr="00EF7241">
              <w:rPr>
                <w:rFonts w:ascii="Segoe UI" w:hAnsi="Segoe UI" w:cs="Segoe UI"/>
                <w:color w:val="000000"/>
              </w:rPr>
              <w:t>WAC 284-43-5080(3)(</w:t>
            </w:r>
            <w:r w:rsidR="0015443E">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2F2DD8" w:rsidRPr="00A96AF9" w:rsidRDefault="002F2DD8"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2F2DD8" w:rsidRPr="00A96AF9" w:rsidRDefault="002F2DD8" w:rsidP="002F2DD8">
            <w:pPr>
              <w:rPr>
                <w:rFonts w:ascii="Segoe UI" w:hAnsi="Segoe UI" w:cs="Segoe UI"/>
              </w:rPr>
            </w:pPr>
          </w:p>
        </w:tc>
      </w:tr>
      <w:tr w:rsidR="0014092F" w:rsidRPr="00A96AF9" w14:paraId="694658C4" w14:textId="77777777" w:rsidTr="00CD5F33">
        <w:tc>
          <w:tcPr>
            <w:tcW w:w="1525" w:type="dxa"/>
            <w:vMerge/>
          </w:tcPr>
          <w:p w14:paraId="507B021F" w14:textId="77777777" w:rsidR="0014092F" w:rsidRPr="00A96AF9" w:rsidRDefault="0014092F" w:rsidP="002F2DD8">
            <w:pPr>
              <w:rPr>
                <w:rFonts w:ascii="Segoe UI" w:hAnsi="Segoe UI" w:cs="Segoe UI"/>
                <w:b/>
              </w:rPr>
            </w:pPr>
          </w:p>
        </w:tc>
        <w:tc>
          <w:tcPr>
            <w:tcW w:w="1350" w:type="dxa"/>
            <w:vMerge w:val="restart"/>
            <w:tcBorders>
              <w:top w:val="nil"/>
            </w:tcBorders>
          </w:tcPr>
          <w:p w14:paraId="444F017E" w14:textId="77777777" w:rsidR="0014092F" w:rsidRPr="00EF7241" w:rsidRDefault="0014092F" w:rsidP="0014092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7DE1D6C3" w14:textId="476FC252" w:rsidR="0014092F" w:rsidRPr="00EF7241" w:rsidRDefault="0014092F" w:rsidP="0014092F">
            <w:pPr>
              <w:jc w:val="center"/>
              <w:rPr>
                <w:rFonts w:ascii="Segoe UI" w:hAnsi="Segoe UI" w:cs="Segoe UI"/>
              </w:rPr>
            </w:pPr>
          </w:p>
          <w:p w14:paraId="5BF90461" w14:textId="77777777" w:rsidR="0014092F" w:rsidRDefault="0014092F" w:rsidP="0014092F">
            <w:pPr>
              <w:jc w:val="center"/>
              <w:rPr>
                <w:rFonts w:ascii="Segoe UI" w:hAnsi="Segoe UI" w:cs="Segoe UI"/>
              </w:rPr>
            </w:pPr>
          </w:p>
          <w:p w14:paraId="696CB689" w14:textId="77777777" w:rsidR="0014092F" w:rsidRDefault="0014092F" w:rsidP="0014092F">
            <w:pPr>
              <w:jc w:val="center"/>
              <w:rPr>
                <w:rFonts w:ascii="Segoe UI" w:hAnsi="Segoe UI" w:cs="Segoe UI"/>
              </w:rPr>
            </w:pPr>
          </w:p>
          <w:p w14:paraId="0AA3866E" w14:textId="77777777" w:rsidR="0014092F" w:rsidRDefault="0014092F" w:rsidP="0014092F">
            <w:pPr>
              <w:jc w:val="center"/>
              <w:rPr>
                <w:rFonts w:ascii="Segoe UI" w:hAnsi="Segoe UI" w:cs="Segoe UI"/>
              </w:rPr>
            </w:pPr>
          </w:p>
          <w:p w14:paraId="1A0D313C" w14:textId="5F323C37" w:rsidR="0014092F" w:rsidRPr="00EF7241" w:rsidRDefault="0014092F" w:rsidP="0014092F">
            <w:pPr>
              <w:jc w:val="center"/>
              <w:rPr>
                <w:rFonts w:ascii="Segoe UI" w:hAnsi="Segoe UI" w:cs="Segoe UI"/>
              </w:rPr>
            </w:pPr>
          </w:p>
        </w:tc>
        <w:tc>
          <w:tcPr>
            <w:tcW w:w="2250" w:type="dxa"/>
            <w:tcBorders>
              <w:top w:val="single" w:sz="4" w:space="0" w:color="auto"/>
              <w:bottom w:val="single" w:sz="4" w:space="0" w:color="auto"/>
            </w:tcBorders>
          </w:tcPr>
          <w:p w14:paraId="072699B3" w14:textId="44E36B43" w:rsidR="0014092F" w:rsidRPr="00EF7241" w:rsidRDefault="0014092F" w:rsidP="0015443E">
            <w:pPr>
              <w:jc w:val="center"/>
              <w:rPr>
                <w:rFonts w:ascii="Segoe UI" w:hAnsi="Segoe UI" w:cs="Segoe UI"/>
                <w:color w:val="000000"/>
              </w:rPr>
            </w:pPr>
          </w:p>
        </w:tc>
        <w:tc>
          <w:tcPr>
            <w:tcW w:w="6930" w:type="dxa"/>
            <w:tcBorders>
              <w:top w:val="single" w:sz="4" w:space="0" w:color="auto"/>
              <w:bottom w:val="single" w:sz="4" w:space="0" w:color="auto"/>
            </w:tcBorders>
          </w:tcPr>
          <w:p w14:paraId="6EE325C4" w14:textId="1BF65588" w:rsidR="0014092F" w:rsidRPr="0015443E" w:rsidRDefault="0014092F" w:rsidP="007535FE">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14092F" w:rsidRPr="00A96AF9" w:rsidRDefault="0014092F"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14092F" w:rsidRPr="00A96AF9" w:rsidRDefault="0014092F" w:rsidP="002F2DD8">
            <w:pPr>
              <w:rPr>
                <w:rFonts w:ascii="Segoe UI" w:hAnsi="Segoe UI" w:cs="Segoe UI"/>
              </w:rPr>
            </w:pPr>
          </w:p>
        </w:tc>
      </w:tr>
      <w:tr w:rsidR="0014092F" w:rsidRPr="00A96AF9" w14:paraId="7684CA26" w14:textId="77777777" w:rsidTr="00CD5F33">
        <w:tc>
          <w:tcPr>
            <w:tcW w:w="1525" w:type="dxa"/>
            <w:vMerge/>
          </w:tcPr>
          <w:p w14:paraId="1C6955A9" w14:textId="77777777" w:rsidR="0014092F" w:rsidRPr="00A96AF9" w:rsidRDefault="0014092F" w:rsidP="0015443E">
            <w:pPr>
              <w:rPr>
                <w:rFonts w:ascii="Segoe UI" w:hAnsi="Segoe UI" w:cs="Segoe UI"/>
                <w:b/>
              </w:rPr>
            </w:pPr>
          </w:p>
        </w:tc>
        <w:tc>
          <w:tcPr>
            <w:tcW w:w="1350" w:type="dxa"/>
            <w:vMerge/>
          </w:tcPr>
          <w:p w14:paraId="100804F2" w14:textId="07B527EE" w:rsidR="0014092F" w:rsidRPr="00EF7241" w:rsidRDefault="0014092F" w:rsidP="0015443E">
            <w:pPr>
              <w:jc w:val="center"/>
              <w:rPr>
                <w:rFonts w:ascii="Segoe UI" w:hAnsi="Segoe UI" w:cs="Segoe UI"/>
              </w:rPr>
            </w:pPr>
          </w:p>
        </w:tc>
        <w:tc>
          <w:tcPr>
            <w:tcW w:w="2250" w:type="dxa"/>
            <w:tcBorders>
              <w:top w:val="single" w:sz="4" w:space="0" w:color="auto"/>
              <w:bottom w:val="single" w:sz="4" w:space="0" w:color="auto"/>
            </w:tcBorders>
          </w:tcPr>
          <w:p w14:paraId="1EB27582" w14:textId="55F2B902"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3F52BB8B" w14:textId="54D3CFA3" w:rsidR="0014092F" w:rsidRPr="008B39C2" w:rsidRDefault="0014092F" w:rsidP="0014092F">
            <w:pPr>
              <w:pStyle w:val="ListParagraph"/>
              <w:numPr>
                <w:ilvl w:val="3"/>
                <w:numId w:val="15"/>
              </w:numPr>
              <w:ind w:left="1411"/>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63F189A1"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4439BFED" w14:textId="77777777" w:rsidR="0014092F" w:rsidRPr="00A96AF9" w:rsidRDefault="0014092F" w:rsidP="0015443E">
            <w:pPr>
              <w:rPr>
                <w:rFonts w:ascii="Segoe UI" w:hAnsi="Segoe UI" w:cs="Segoe UI"/>
              </w:rPr>
            </w:pPr>
          </w:p>
        </w:tc>
      </w:tr>
      <w:tr w:rsidR="0014092F" w:rsidRPr="00A96AF9" w14:paraId="2BB4A3F6" w14:textId="77777777" w:rsidTr="001B6B9F">
        <w:tc>
          <w:tcPr>
            <w:tcW w:w="1525" w:type="dxa"/>
            <w:vMerge/>
          </w:tcPr>
          <w:p w14:paraId="4B52295B" w14:textId="77777777" w:rsidR="0014092F" w:rsidRPr="00A96AF9" w:rsidRDefault="0014092F" w:rsidP="0015443E">
            <w:pPr>
              <w:rPr>
                <w:rFonts w:ascii="Segoe UI" w:hAnsi="Segoe UI" w:cs="Segoe UI"/>
                <w:b/>
              </w:rPr>
            </w:pPr>
          </w:p>
        </w:tc>
        <w:tc>
          <w:tcPr>
            <w:tcW w:w="1350" w:type="dxa"/>
            <w:vMerge/>
          </w:tcPr>
          <w:p w14:paraId="2A09784E"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4858FF8F" w14:textId="19310A48"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1950E5C5" w14:textId="0964184B" w:rsidR="0014092F" w:rsidRPr="00A96AF9" w:rsidRDefault="0014092F" w:rsidP="0015443E">
            <w:pPr>
              <w:pStyle w:val="ListParagraph"/>
              <w:numPr>
                <w:ilvl w:val="3"/>
                <w:numId w:val="15"/>
              </w:numPr>
              <w:ind w:left="1411"/>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4F8B81B8"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35FC50CD" w14:textId="77777777" w:rsidR="0014092F" w:rsidRPr="00A96AF9" w:rsidRDefault="0014092F" w:rsidP="0015443E">
            <w:pPr>
              <w:rPr>
                <w:rFonts w:ascii="Segoe UI" w:hAnsi="Segoe UI" w:cs="Segoe UI"/>
              </w:rPr>
            </w:pPr>
          </w:p>
        </w:tc>
      </w:tr>
      <w:tr w:rsidR="0014092F" w:rsidRPr="00A96AF9" w14:paraId="4BB4FE54" w14:textId="77777777" w:rsidTr="001B6B9F">
        <w:tc>
          <w:tcPr>
            <w:tcW w:w="1525" w:type="dxa"/>
            <w:vMerge/>
          </w:tcPr>
          <w:p w14:paraId="7DC099B1" w14:textId="77777777" w:rsidR="0014092F" w:rsidRPr="00A96AF9" w:rsidRDefault="0014092F" w:rsidP="0015443E">
            <w:pPr>
              <w:rPr>
                <w:rFonts w:ascii="Segoe UI" w:hAnsi="Segoe UI" w:cs="Segoe UI"/>
                <w:b/>
              </w:rPr>
            </w:pPr>
          </w:p>
        </w:tc>
        <w:tc>
          <w:tcPr>
            <w:tcW w:w="1350" w:type="dxa"/>
            <w:vMerge/>
          </w:tcPr>
          <w:p w14:paraId="60D51F53"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6B1F8F16" w14:textId="14E3A390" w:rsidR="0014092F" w:rsidRPr="00EF7241"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(6)(b)</w:t>
            </w:r>
          </w:p>
        </w:tc>
        <w:tc>
          <w:tcPr>
            <w:tcW w:w="6930" w:type="dxa"/>
            <w:tcBorders>
              <w:top w:val="single" w:sz="4" w:space="0" w:color="auto"/>
              <w:bottom w:val="single" w:sz="4" w:space="0" w:color="auto"/>
            </w:tcBorders>
          </w:tcPr>
          <w:p w14:paraId="34C13A53" w14:textId="296720C0" w:rsidR="0014092F" w:rsidRPr="0033248C" w:rsidRDefault="0014092F" w:rsidP="0014092F">
            <w:pPr>
              <w:pStyle w:val="ListParagraph"/>
              <w:numPr>
                <w:ilvl w:val="3"/>
                <w:numId w:val="15"/>
              </w:numPr>
              <w:ind w:left="1411"/>
              <w:rPr>
                <w:rFonts w:ascii="Segoe UI" w:hAnsi="Segoe UI" w:cs="Segoe UI"/>
              </w:rPr>
            </w:pPr>
            <w:r w:rsidRPr="001409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w:t>
            </w:r>
            <w:r w:rsidRPr="0014092F">
              <w:rPr>
                <w:rFonts w:ascii="Segoe UI" w:hAnsi="Segoe UI" w:cs="Segoe UI"/>
              </w:rPr>
              <w:lastRenderedPageBreak/>
              <w:t>be reauthorized through the standard exception request process.</w:t>
            </w:r>
          </w:p>
        </w:tc>
        <w:tc>
          <w:tcPr>
            <w:tcW w:w="1260" w:type="dxa"/>
            <w:tcBorders>
              <w:top w:val="single" w:sz="4" w:space="0" w:color="auto"/>
              <w:bottom w:val="single" w:sz="4" w:space="0" w:color="auto"/>
            </w:tcBorders>
          </w:tcPr>
          <w:p w14:paraId="73E75B64"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0DA9F1FC" w14:textId="77777777" w:rsidR="0014092F" w:rsidRPr="00A96AF9" w:rsidRDefault="0014092F" w:rsidP="0015443E">
            <w:pPr>
              <w:rPr>
                <w:rFonts w:ascii="Segoe UI" w:hAnsi="Segoe UI" w:cs="Segoe UI"/>
              </w:rPr>
            </w:pPr>
          </w:p>
        </w:tc>
      </w:tr>
      <w:tr w:rsidR="002F2DD8" w:rsidRPr="00A96AF9" w14:paraId="1570AE53" w14:textId="77777777" w:rsidTr="0015443E">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58EE5A0A" w14:textId="77777777" w:rsidR="0015443E" w:rsidRPr="00EF7241" w:rsidRDefault="0015443E" w:rsidP="0015443E">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B4DCD0D" w14:textId="07525211" w:rsidR="002F2DD8" w:rsidRPr="00EF7241" w:rsidRDefault="002F2DD8" w:rsidP="0015443E">
            <w:pPr>
              <w:jc w:val="center"/>
              <w:rPr>
                <w:rFonts w:ascii="Segoe UI" w:hAnsi="Segoe UI" w:cs="Segoe UI"/>
              </w:rPr>
            </w:pPr>
          </w:p>
        </w:tc>
        <w:tc>
          <w:tcPr>
            <w:tcW w:w="2250" w:type="dxa"/>
            <w:tcBorders>
              <w:top w:val="single" w:sz="4" w:space="0" w:color="auto"/>
              <w:bottom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15443E">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15443E">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15443E">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5"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6"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27698416" w14:textId="77777777" w:rsidR="002F2DD8"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p w14:paraId="6C3F837A" w14:textId="77777777" w:rsidR="0014092F" w:rsidRDefault="0014092F" w:rsidP="0014092F">
            <w:pPr>
              <w:rPr>
                <w:rFonts w:ascii="Segoe UI" w:hAnsi="Segoe UI" w:cs="Segoe UI"/>
              </w:rPr>
            </w:pPr>
          </w:p>
          <w:p w14:paraId="37A65628" w14:textId="77777777" w:rsidR="0014092F" w:rsidRDefault="0014092F" w:rsidP="0014092F">
            <w:pPr>
              <w:rPr>
                <w:rFonts w:ascii="Segoe UI" w:hAnsi="Segoe UI" w:cs="Segoe UI"/>
              </w:rPr>
            </w:pPr>
          </w:p>
          <w:p w14:paraId="4BED63BC" w14:textId="5BA3D81A" w:rsidR="0014092F" w:rsidRPr="0014092F" w:rsidRDefault="0014092F" w:rsidP="0014092F">
            <w:pPr>
              <w:rPr>
                <w:rFonts w:ascii="Segoe UI" w:hAnsi="Segoe UI" w:cs="Segoe UI"/>
              </w:rPr>
            </w:pP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2F2DD8" w:rsidRPr="00A96AF9" w14:paraId="3E173649" w14:textId="77777777" w:rsidTr="00577C53">
        <w:tc>
          <w:tcPr>
            <w:tcW w:w="1525" w:type="dxa"/>
            <w:vMerge/>
          </w:tcPr>
          <w:p w14:paraId="52CE8889" w14:textId="77777777" w:rsidR="002F2DD8" w:rsidRPr="00A96AF9" w:rsidRDefault="002F2DD8" w:rsidP="002F2DD8">
            <w:pPr>
              <w:rPr>
                <w:rFonts w:ascii="Segoe UI" w:hAnsi="Segoe UI" w:cs="Segoe UI"/>
                <w:b/>
              </w:rPr>
            </w:pPr>
          </w:p>
        </w:tc>
        <w:tc>
          <w:tcPr>
            <w:tcW w:w="1350" w:type="dxa"/>
            <w:tcBorders>
              <w:top w:val="nil"/>
              <w:bottom w:val="nil"/>
            </w:tcBorders>
          </w:tcPr>
          <w:p w14:paraId="5858C350" w14:textId="177AE557" w:rsidR="002F2DD8" w:rsidRPr="00A96AF9" w:rsidRDefault="0014092F" w:rsidP="0014092F">
            <w:pPr>
              <w:jc w:val="center"/>
              <w:rPr>
                <w:rFonts w:ascii="Segoe UI" w:hAnsi="Segoe UI" w:cs="Segoe UI"/>
              </w:rPr>
            </w:pPr>
            <w:r>
              <w:rPr>
                <w:rFonts w:ascii="Segoe UI" w:hAnsi="Segoe UI" w:cs="Segoe UI"/>
              </w:rPr>
              <w:t>Formulary Changes (Cont’d)</w:t>
            </w:r>
          </w:p>
        </w:tc>
        <w:tc>
          <w:tcPr>
            <w:tcW w:w="2250" w:type="dxa"/>
            <w:tcBorders>
              <w:top w:val="single" w:sz="4" w:space="0" w:color="auto"/>
              <w:bottom w:val="single" w:sz="4" w:space="0" w:color="auto"/>
            </w:tcBorders>
          </w:tcPr>
          <w:p w14:paraId="4FBB250E" w14:textId="5989596F"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2F2DD8" w:rsidRPr="00A96AF9" w:rsidRDefault="002F2DD8"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2F2DD8" w:rsidRPr="00A96AF9" w:rsidRDefault="002F2DD8" w:rsidP="002F2DD8">
            <w:pPr>
              <w:rPr>
                <w:rFonts w:ascii="Segoe UI" w:hAnsi="Segoe UI" w:cs="Segoe UI"/>
              </w:rPr>
            </w:pPr>
          </w:p>
        </w:tc>
      </w:tr>
      <w:tr w:rsidR="007670C4" w:rsidRPr="00A96AF9" w14:paraId="5540CAA3" w14:textId="77777777" w:rsidTr="00577C53">
        <w:tc>
          <w:tcPr>
            <w:tcW w:w="1525" w:type="dxa"/>
            <w:vMerge/>
          </w:tcPr>
          <w:p w14:paraId="7F688B67" w14:textId="77777777" w:rsidR="007670C4" w:rsidRPr="00A96AF9" w:rsidRDefault="007670C4" w:rsidP="002F2DD8">
            <w:pPr>
              <w:rPr>
                <w:rFonts w:ascii="Segoe UI" w:hAnsi="Segoe UI" w:cs="Segoe UI"/>
                <w:b/>
              </w:rPr>
            </w:pPr>
          </w:p>
        </w:tc>
        <w:tc>
          <w:tcPr>
            <w:tcW w:w="1350" w:type="dxa"/>
            <w:vMerge w:val="restart"/>
            <w:tcBorders>
              <w:top w:val="nil"/>
            </w:tcBorders>
          </w:tcPr>
          <w:p w14:paraId="68B8FAD5" w14:textId="63F04524" w:rsidR="00233C18" w:rsidRPr="00A96AF9" w:rsidRDefault="00233C18"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7670C4" w:rsidRPr="00A96AF9" w:rsidRDefault="007670C4"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7670C4" w:rsidRPr="00A96AF9" w:rsidRDefault="007670C4"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7670C4" w:rsidRPr="00A96AF9" w:rsidRDefault="007670C4" w:rsidP="002F2DD8">
            <w:pPr>
              <w:rPr>
                <w:rFonts w:ascii="Segoe UI" w:hAnsi="Segoe UI" w:cs="Segoe UI"/>
              </w:rPr>
            </w:pPr>
          </w:p>
        </w:tc>
      </w:tr>
      <w:tr w:rsidR="007670C4" w:rsidRPr="00A96AF9" w14:paraId="2B72E224" w14:textId="77777777" w:rsidTr="00577C53">
        <w:tc>
          <w:tcPr>
            <w:tcW w:w="1525" w:type="dxa"/>
            <w:vMerge/>
          </w:tcPr>
          <w:p w14:paraId="4AA2564B" w14:textId="77777777" w:rsidR="007670C4" w:rsidRPr="00A96AF9" w:rsidRDefault="007670C4" w:rsidP="002F2DD8">
            <w:pPr>
              <w:rPr>
                <w:rFonts w:ascii="Segoe UI" w:hAnsi="Segoe UI" w:cs="Segoe UI"/>
                <w:b/>
              </w:rPr>
            </w:pPr>
          </w:p>
        </w:tc>
        <w:tc>
          <w:tcPr>
            <w:tcW w:w="1350" w:type="dxa"/>
            <w:vMerge/>
          </w:tcPr>
          <w:p w14:paraId="50D55BAE" w14:textId="77777777" w:rsidR="007670C4" w:rsidRPr="00A96AF9" w:rsidRDefault="007670C4"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7670C4" w:rsidRPr="00A96AF9" w:rsidRDefault="007670C4"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5E8E7151" w14:textId="77777777" w:rsidR="007670C4" w:rsidRDefault="007670C4"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1E152E74" w14:textId="77777777" w:rsidR="0067024D" w:rsidRDefault="0067024D" w:rsidP="0067024D">
            <w:pPr>
              <w:rPr>
                <w:rFonts w:ascii="Segoe UI" w:eastAsia="Times New Roman" w:hAnsi="Segoe UI" w:cs="Segoe UI"/>
              </w:rPr>
            </w:pPr>
          </w:p>
          <w:p w14:paraId="1EC3FF87" w14:textId="6750B3F8" w:rsidR="0067024D" w:rsidRPr="0067024D" w:rsidRDefault="0067024D" w:rsidP="0067024D">
            <w:pPr>
              <w:rPr>
                <w:rFonts w:ascii="Segoe UI" w:eastAsia="Times New Roman" w:hAnsi="Segoe UI" w:cs="Segoe UI"/>
              </w:rPr>
            </w:pPr>
          </w:p>
        </w:tc>
        <w:tc>
          <w:tcPr>
            <w:tcW w:w="1260" w:type="dxa"/>
            <w:tcBorders>
              <w:top w:val="single" w:sz="4" w:space="0" w:color="auto"/>
              <w:bottom w:val="single" w:sz="4" w:space="0" w:color="auto"/>
            </w:tcBorders>
          </w:tcPr>
          <w:p w14:paraId="602EA6DF"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7670C4" w:rsidRPr="00A96AF9" w:rsidRDefault="007670C4"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31C651AF" w14:textId="36F29AE9" w:rsidR="002F2DD8" w:rsidRPr="00A96AF9" w:rsidRDefault="002F2DD8" w:rsidP="002F2DD8">
            <w:pPr>
              <w:jc w:val="center"/>
              <w:rPr>
                <w:rFonts w:ascii="Segoe UI" w:hAnsi="Segoe UI" w:cs="Segoe UI"/>
                <w:b/>
              </w:rPr>
            </w:pPr>
            <w:r>
              <w:rPr>
                <w:rFonts w:ascii="Segoe UI" w:hAnsi="Segoe UI" w:cs="Segoe UI"/>
                <w:b/>
              </w:rPr>
              <w:lastRenderedPageBreak/>
              <w:t>Prior Authorization</w:t>
            </w: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2F2DD8" w:rsidRPr="00A96AF9" w:rsidRDefault="002F2DD8" w:rsidP="002F2DD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0F8F4495" w14:textId="77777777" w:rsidR="009320FD" w:rsidRDefault="009320FD" w:rsidP="00132804">
            <w:pPr>
              <w:jc w:val="center"/>
              <w:rPr>
                <w:rFonts w:ascii="Segoe UI" w:hAnsi="Segoe UI" w:cs="Segoe UI"/>
                <w:b/>
              </w:rPr>
            </w:pPr>
          </w:p>
          <w:p w14:paraId="65FEF3CB" w14:textId="77777777" w:rsidR="009320FD" w:rsidRDefault="009320FD" w:rsidP="00132804">
            <w:pPr>
              <w:jc w:val="center"/>
              <w:rPr>
                <w:rFonts w:ascii="Segoe UI" w:hAnsi="Segoe UI" w:cs="Segoe UI"/>
                <w:b/>
              </w:rPr>
            </w:pPr>
          </w:p>
          <w:p w14:paraId="0433EB12" w14:textId="77777777" w:rsidR="009320FD" w:rsidRDefault="009320FD" w:rsidP="00132804">
            <w:pPr>
              <w:jc w:val="center"/>
              <w:rPr>
                <w:rFonts w:ascii="Segoe UI" w:hAnsi="Segoe UI" w:cs="Segoe UI"/>
                <w:b/>
              </w:rPr>
            </w:pPr>
          </w:p>
          <w:p w14:paraId="2E00B3A7" w14:textId="77777777" w:rsidR="009320FD" w:rsidRDefault="009320FD" w:rsidP="00132804">
            <w:pPr>
              <w:jc w:val="center"/>
              <w:rPr>
                <w:rFonts w:ascii="Segoe UI" w:hAnsi="Segoe UI" w:cs="Segoe UI"/>
                <w:b/>
              </w:rPr>
            </w:pPr>
          </w:p>
          <w:p w14:paraId="4D58AF99" w14:textId="56CDBE0C" w:rsidR="000A0019" w:rsidRPr="00A96AF9" w:rsidRDefault="00132804" w:rsidP="00132804">
            <w:pPr>
              <w:jc w:val="center"/>
              <w:rPr>
                <w:rFonts w:ascii="Segoe UI" w:hAnsi="Segoe UI" w:cs="Segoe UI"/>
                <w:b/>
              </w:rPr>
            </w:pPr>
            <w:r>
              <w:rPr>
                <w:rFonts w:ascii="Segoe UI" w:hAnsi="Segoe UI" w:cs="Segoe UI"/>
                <w:b/>
              </w:rPr>
              <w:lastRenderedPageBreak/>
              <w:t>Provider Requirements (Cont’d)</w:t>
            </w: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lastRenderedPageBreak/>
              <w:t>Participating Provider Definition</w:t>
            </w:r>
          </w:p>
        </w:tc>
        <w:tc>
          <w:tcPr>
            <w:tcW w:w="2250" w:type="dxa"/>
            <w:tcBorders>
              <w:bottom w:val="single" w:sz="4" w:space="0" w:color="auto"/>
            </w:tcBorders>
          </w:tcPr>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223A832A" w:rsidR="002F2DD8" w:rsidRPr="00A96AF9" w:rsidRDefault="002F2DD8" w:rsidP="002F2DD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42050F61" w14:textId="77777777" w:rsidR="002F2DD8" w:rsidRDefault="0074013B"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w:t>
            </w:r>
            <w:r w:rsidRPr="0074013B">
              <w:rPr>
                <w:rFonts w:ascii="Segoe UI" w:hAnsi="Segoe UI" w:cs="Segoe UI"/>
                <w:sz w:val="22"/>
                <w:szCs w:val="22"/>
              </w:rPr>
              <w:t>Participating provider" and "participating facility" mean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r>
              <w:rPr>
                <w:rFonts w:ascii="Segoe UI" w:hAnsi="Segoe UI" w:cs="Segoe UI"/>
                <w:sz w:val="22"/>
                <w:szCs w:val="22"/>
              </w:rPr>
              <w:t>.</w:t>
            </w:r>
            <w:r w:rsidR="002F2DD8" w:rsidRPr="0074013B">
              <w:rPr>
                <w:rFonts w:ascii="Segoe UI" w:hAnsi="Segoe UI" w:cs="Segoe UI"/>
                <w:sz w:val="22"/>
                <w:szCs w:val="22"/>
              </w:rPr>
              <w:t xml:space="preserve"> </w:t>
            </w:r>
          </w:p>
          <w:p w14:paraId="482DCA06" w14:textId="77777777" w:rsidR="009320FD" w:rsidRDefault="009320FD" w:rsidP="009320FD">
            <w:pPr>
              <w:pStyle w:val="Default"/>
              <w:rPr>
                <w:rFonts w:ascii="Segoe UI" w:hAnsi="Segoe UI" w:cs="Segoe UI"/>
                <w:sz w:val="22"/>
                <w:szCs w:val="22"/>
              </w:rPr>
            </w:pPr>
          </w:p>
          <w:p w14:paraId="2917F1B3" w14:textId="77777777" w:rsidR="009320FD" w:rsidRDefault="009320FD" w:rsidP="009320FD">
            <w:pPr>
              <w:pStyle w:val="Default"/>
              <w:rPr>
                <w:rFonts w:ascii="Segoe UI" w:hAnsi="Segoe UI" w:cs="Segoe UI"/>
                <w:sz w:val="22"/>
                <w:szCs w:val="22"/>
              </w:rPr>
            </w:pPr>
          </w:p>
          <w:p w14:paraId="2D9D938C" w14:textId="1FAC1E6D" w:rsidR="009320FD" w:rsidRPr="0074013B" w:rsidRDefault="009320FD" w:rsidP="009320FD">
            <w:pPr>
              <w:pStyle w:val="Default"/>
              <w:rPr>
                <w:rFonts w:ascii="Segoe UI" w:hAnsi="Segoe UI" w:cs="Segoe UI"/>
                <w:sz w:val="22"/>
                <w:szCs w:val="22"/>
              </w:rPr>
            </w:pP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505BAE8A"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7"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8"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2F2DD8" w:rsidRPr="00A96AF9" w14:paraId="720446B1" w14:textId="77777777" w:rsidTr="00F149EE">
        <w:tc>
          <w:tcPr>
            <w:tcW w:w="1525" w:type="dxa"/>
          </w:tcPr>
          <w:p w14:paraId="1A48CDC3" w14:textId="77777777" w:rsidR="002F2DD8" w:rsidRPr="00A96AF9" w:rsidRDefault="002F2DD8" w:rsidP="002F2DD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2F2DD8" w:rsidRPr="00A96AF9" w:rsidRDefault="002F2DD8" w:rsidP="002F2DD8">
            <w:pPr>
              <w:rPr>
                <w:rFonts w:ascii="Segoe UI" w:hAnsi="Segoe UI" w:cs="Segoe UI"/>
              </w:rPr>
            </w:pPr>
          </w:p>
        </w:tc>
        <w:tc>
          <w:tcPr>
            <w:tcW w:w="2250" w:type="dxa"/>
            <w:tcBorders>
              <w:bottom w:val="single" w:sz="4" w:space="0" w:color="auto"/>
            </w:tcBorders>
          </w:tcPr>
          <w:p w14:paraId="0FE43334" w14:textId="401044AE" w:rsidR="002F2DD8" w:rsidRPr="00A96AF9" w:rsidRDefault="002F2DD8" w:rsidP="00DE6694">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B27B0EF" w:rsidR="002F2DD8" w:rsidRPr="00A96AF9" w:rsidRDefault="002F2DD8" w:rsidP="00DE6694">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130EF66C" w14:textId="55DB49E7" w:rsidR="00DE6694" w:rsidRDefault="002F2DD8" w:rsidP="00DE6694">
            <w:pPr>
              <w:jc w:val="center"/>
              <w:rPr>
                <w:rFonts w:ascii="Segoe UI" w:hAnsi="Segoe UI" w:cs="Segoe UI"/>
              </w:rPr>
            </w:pPr>
            <w:r w:rsidRPr="00A96AF9">
              <w:rPr>
                <w:rFonts w:ascii="Segoe UI" w:hAnsi="Segoe UI" w:cs="Segoe UI"/>
              </w:rPr>
              <w:t>91</w:t>
            </w:r>
            <w:r w:rsidR="00DE6694">
              <w:rPr>
                <w:rFonts w:ascii="Segoe UI" w:hAnsi="Segoe UI" w:cs="Segoe UI"/>
              </w:rPr>
              <w:t xml:space="preserve"> WN 2d 215, 588 P.2d 191 (1978</w:t>
            </w:r>
            <w:proofErr w:type="gramStart"/>
            <w:r w:rsidR="00DE6694">
              <w:rPr>
                <w:rFonts w:ascii="Segoe UI" w:hAnsi="Segoe UI" w:cs="Segoe UI"/>
              </w:rPr>
              <w:t>);</w:t>
            </w:r>
            <w:proofErr w:type="gramEnd"/>
          </w:p>
          <w:p w14:paraId="7FE5385B" w14:textId="037777C7" w:rsidR="002B7F21" w:rsidRPr="002B7F21" w:rsidRDefault="002B7F21" w:rsidP="00DE6694">
            <w:pPr>
              <w:jc w:val="center"/>
              <w:rPr>
                <w:rFonts w:ascii="Segoe UI" w:hAnsi="Segoe UI" w:cs="Segoe UI"/>
                <w:u w:val="single"/>
              </w:rPr>
            </w:pPr>
            <w:r>
              <w:rPr>
                <w:rFonts w:ascii="Segoe UI" w:eastAsia="Arial" w:hAnsi="Segoe UI" w:cs="Segoe UI"/>
                <w:u w:val="single"/>
              </w:rPr>
              <w:t>Mahler v Szucs</w:t>
            </w:r>
          </w:p>
        </w:tc>
        <w:tc>
          <w:tcPr>
            <w:tcW w:w="6930" w:type="dxa"/>
            <w:tcBorders>
              <w:bottom w:val="single" w:sz="4" w:space="0" w:color="auto"/>
            </w:tcBorders>
          </w:tcPr>
          <w:p w14:paraId="17AFFC3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B11AC0F"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t>
            </w:r>
            <w:proofErr w:type="gramStart"/>
            <w:r w:rsidRPr="00A96AF9">
              <w:rPr>
                <w:rFonts w:ascii="Segoe UI" w:hAnsi="Segoe UI" w:cs="Segoe UI"/>
                <w:sz w:val="22"/>
                <w:szCs w:val="22"/>
              </w:rPr>
              <w:t>whether or not</w:t>
            </w:r>
            <w:proofErr w:type="gramEnd"/>
            <w:r w:rsidRPr="00A96AF9">
              <w:rPr>
                <w:rFonts w:ascii="Segoe UI" w:hAnsi="Segoe UI" w:cs="Segoe UI"/>
                <w:sz w:val="22"/>
                <w:szCs w:val="22"/>
              </w:rPr>
              <w:t xml:space="preserve"> recovery is made </w:t>
            </w:r>
          </w:p>
          <w:p w14:paraId="30028E8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2F2DD8" w:rsidRPr="00A96AF9" w:rsidRDefault="002F2DD8" w:rsidP="002F2DD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6381ED9" w14:textId="77777777" w:rsidR="002F2DD8" w:rsidRPr="00A96AF9" w:rsidRDefault="002F2DD8" w:rsidP="002F2DD8">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00CC6C46"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21EB0695" w14:textId="77777777" w:rsidR="002F2DD8" w:rsidRPr="00A96AF9" w:rsidRDefault="002F2DD8" w:rsidP="002F2DD8">
            <w:pPr>
              <w:ind w:left="-34" w:right="-29"/>
              <w:jc w:val="center"/>
              <w:rPr>
                <w:rFonts w:ascii="Segoe UI" w:hAnsi="Segoe UI" w:cs="Segoe UI"/>
                <w:b/>
              </w:rPr>
            </w:pPr>
            <w:r w:rsidRPr="00A96AF9">
              <w:rPr>
                <w:rFonts w:ascii="Segoe UI" w:hAnsi="Segoe UI" w:cs="Segoe UI"/>
                <w:b/>
              </w:rPr>
              <w:lastRenderedPageBreak/>
              <w:t>Unfair and Discriminatory Practices</w:t>
            </w:r>
          </w:p>
          <w:p w14:paraId="3229F0CE" w14:textId="36E0DB4B" w:rsidR="002F2DD8" w:rsidRPr="00A96AF9" w:rsidRDefault="002F2DD8" w:rsidP="002F2DD8">
            <w:pPr>
              <w:ind w:right="-119"/>
              <w:jc w:val="center"/>
              <w:rPr>
                <w:rFonts w:ascii="Segoe UI" w:hAnsi="Segoe UI" w:cs="Segoe UI"/>
                <w:b/>
              </w:rPr>
            </w:pPr>
            <w:r w:rsidRPr="00A96AF9">
              <w:rPr>
                <w:rFonts w:ascii="Segoe UI" w:hAnsi="Segoe UI" w:cs="Segoe UI"/>
                <w:b/>
              </w:rPr>
              <w:t>(Cont’d)</w:t>
            </w: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lastRenderedPageBreak/>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2F2DD8" w:rsidRPr="00C80B67" w:rsidRDefault="002F2DD8" w:rsidP="002F2DD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0563FD73" w:rsidR="002F2DD8" w:rsidRPr="00A96AF9" w:rsidRDefault="002F2DD8" w:rsidP="00C92BA1">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w:t>
            </w:r>
          </w:p>
        </w:tc>
        <w:tc>
          <w:tcPr>
            <w:tcW w:w="2250" w:type="dxa"/>
          </w:tcPr>
          <w:p w14:paraId="45A443C7" w14:textId="33058906"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2F2DD8" w:rsidRPr="00A96AF9" w:rsidRDefault="002F2DD8" w:rsidP="002F2DD8">
            <w:pPr>
              <w:jc w:val="center"/>
              <w:rPr>
                <w:rFonts w:ascii="Segoe UI" w:hAnsi="Segoe UI" w:cs="Segoe UI"/>
              </w:rPr>
            </w:pPr>
            <w:r>
              <w:rPr>
                <w:rFonts w:ascii="Segoe UI" w:hAnsi="Segoe UI" w:cs="Segoe UI"/>
              </w:rPr>
              <w:t>RCW 48.30.100</w:t>
            </w:r>
          </w:p>
        </w:tc>
        <w:tc>
          <w:tcPr>
            <w:tcW w:w="6930" w:type="dxa"/>
          </w:tcPr>
          <w:p w14:paraId="47315618" w14:textId="5157B4B7" w:rsidR="002F2DD8" w:rsidRPr="00C80B67" w:rsidRDefault="002F2DD8" w:rsidP="00AD79CB">
            <w:pPr>
              <w:pStyle w:val="ListParagraph"/>
              <w:numPr>
                <w:ilvl w:val="0"/>
                <w:numId w:val="15"/>
              </w:numPr>
              <w:ind w:hanging="299"/>
              <w:rPr>
                <w:rFonts w:ascii="Segoe UI" w:hAnsi="Segoe UI" w:cs="Segoe UI"/>
              </w:rPr>
            </w:pPr>
            <w:r w:rsidRPr="00C80B67">
              <w:rPr>
                <w:rFonts w:ascii="Segoe UI" w:hAnsi="Segoe UI" w:cs="Segoe UI"/>
              </w:rPr>
              <w:t xml:space="preserve">Contract must not guarantee or agree to the payment of future dividends or future refunds of unused </w:t>
            </w:r>
            <w:r w:rsidR="00AD79CB">
              <w:rPr>
                <w:rFonts w:ascii="Segoe UI" w:hAnsi="Segoe UI" w:cs="Segoe UI"/>
              </w:rPr>
              <w:t xml:space="preserve">premiums </w:t>
            </w:r>
            <w:r w:rsidRPr="00C80B67">
              <w:rPr>
                <w:rFonts w:ascii="Segoe UI" w:hAnsi="Segoe UI" w:cs="Segoe UI"/>
              </w:rPr>
              <w:t>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2F2DD8" w:rsidRPr="00A96AF9" w14:paraId="1011F19F" w14:textId="77777777" w:rsidTr="00C6174D">
        <w:tc>
          <w:tcPr>
            <w:tcW w:w="1525" w:type="dxa"/>
            <w:vMerge/>
          </w:tcPr>
          <w:p w14:paraId="1EAD34E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5D2C9F2" w14:textId="33308A20" w:rsidR="002F2DD8" w:rsidRPr="00A96AF9" w:rsidRDefault="002F2DD8" w:rsidP="002F2DD8">
            <w:pPr>
              <w:ind w:left="-29"/>
              <w:jc w:val="center"/>
              <w:rPr>
                <w:rFonts w:ascii="Segoe UI" w:hAnsi="Segoe UI" w:cs="Segoe UI"/>
              </w:rPr>
            </w:pPr>
            <w:proofErr w:type="spellStart"/>
            <w:r w:rsidRPr="005D0E68">
              <w:rPr>
                <w:rFonts w:ascii="Segoe UI" w:hAnsi="Segoe UI" w:cs="Segoe UI"/>
              </w:rPr>
              <w:t>Discrimi</w:t>
            </w:r>
            <w:proofErr w:type="spellEnd"/>
            <w:r w:rsidR="00224248">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2F2DD8" w:rsidRPr="00A96AF9" w:rsidRDefault="002F2DD8" w:rsidP="002F2DD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F00244C" w:rsidR="002F2DD8" w:rsidRPr="00E47573" w:rsidRDefault="007F705D" w:rsidP="002F2DD8">
            <w:pPr>
              <w:pStyle w:val="ListParagraph"/>
              <w:numPr>
                <w:ilvl w:val="0"/>
                <w:numId w:val="14"/>
              </w:numPr>
              <w:ind w:left="360" w:hanging="299"/>
              <w:rPr>
                <w:rFonts w:ascii="Segoe UI" w:eastAsia="Times New Roman" w:hAnsi="Segoe UI" w:cs="Segoe UI"/>
              </w:rPr>
            </w:pPr>
            <w:r w:rsidRPr="007F705D">
              <w:rPr>
                <w:rFonts w:ascii="Segoe UI" w:hAnsi="Segoe UI" w:cs="Segoe UI"/>
              </w:rPr>
              <w:t xml:space="preserve">No Issuer may refuse to issue any contract of insurance or cancel or decline to renew such contract because of the sex, marital status, or sexual orientation as defined in RCW </w:t>
            </w:r>
            <w:hyperlink r:id="rId19" w:history="1">
              <w:r w:rsidRPr="007F705D">
                <w:rPr>
                  <w:rFonts w:ascii="Segoe UI" w:hAnsi="Segoe UI" w:cs="Segoe UI"/>
                  <w:u w:val="single"/>
                </w:rPr>
                <w:t>49.60.040</w:t>
              </w:r>
            </w:hyperlink>
            <w:r w:rsidRPr="007F705D">
              <w:rPr>
                <w:rFonts w:ascii="Segoe UI" w:hAnsi="Segoe UI" w:cs="Segoe UI"/>
              </w:rPr>
              <w:t xml:space="preserve">, or the presence of any disability of the insured or prospective insured. The </w:t>
            </w:r>
            <w:proofErr w:type="gramStart"/>
            <w:r w:rsidRPr="007F705D">
              <w:rPr>
                <w:rFonts w:ascii="Segoe UI" w:hAnsi="Segoe UI" w:cs="Segoe UI"/>
              </w:rPr>
              <w:t>amount</w:t>
            </w:r>
            <w:proofErr w:type="gramEnd"/>
            <w:r w:rsidRPr="007F705D">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260" w:type="dxa"/>
            <w:tcBorders>
              <w:bottom w:val="nil"/>
            </w:tcBorders>
          </w:tcPr>
          <w:p w14:paraId="02682205" w14:textId="77777777" w:rsidR="002F2DD8" w:rsidRPr="00A96AF9" w:rsidRDefault="002F2DD8" w:rsidP="002F2DD8">
            <w:pPr>
              <w:rPr>
                <w:rFonts w:ascii="Segoe UI" w:hAnsi="Segoe UI" w:cs="Segoe UI"/>
              </w:rPr>
            </w:pPr>
          </w:p>
        </w:tc>
        <w:tc>
          <w:tcPr>
            <w:tcW w:w="1440" w:type="dxa"/>
            <w:tcBorders>
              <w:bottom w:val="nil"/>
            </w:tcBorders>
          </w:tcPr>
          <w:p w14:paraId="6FEDC7AC" w14:textId="77777777" w:rsidR="002F2DD8" w:rsidRPr="00A96AF9" w:rsidRDefault="002F2DD8" w:rsidP="002F2DD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C12951" w:rsidRDefault="002F2DD8" w:rsidP="00C12951">
            <w:pPr>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0C3B70D5" w14:textId="77777777" w:rsidR="00416B3E" w:rsidRDefault="00416B3E" w:rsidP="002F2DD8">
            <w:pPr>
              <w:jc w:val="center"/>
              <w:rPr>
                <w:rFonts w:ascii="Segoe UI" w:hAnsi="Segoe UI" w:cs="Segoe UI"/>
                <w:b/>
              </w:rPr>
            </w:pPr>
          </w:p>
          <w:p w14:paraId="59959CA7" w14:textId="40AEC800" w:rsidR="00C6174D" w:rsidRPr="00A96AF9" w:rsidRDefault="00C6174D" w:rsidP="002F2DD8">
            <w:pPr>
              <w:jc w:val="center"/>
              <w:rPr>
                <w:rFonts w:ascii="Segoe UI" w:hAnsi="Segoe UI" w:cs="Segoe UI"/>
                <w:b/>
              </w:rPr>
            </w:pPr>
            <w:r>
              <w:rPr>
                <w:rFonts w:ascii="Segoe UI" w:hAnsi="Segoe UI" w:cs="Segoe UI"/>
                <w:b/>
              </w:rPr>
              <w:lastRenderedPageBreak/>
              <w:t>Timely Filing (Cont’d)</w:t>
            </w: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lastRenderedPageBreak/>
              <w:t>Filing Required</w:t>
            </w:r>
          </w:p>
        </w:tc>
        <w:tc>
          <w:tcPr>
            <w:tcW w:w="2250" w:type="dxa"/>
            <w:tcBorders>
              <w:top w:val="nil"/>
              <w:bottom w:val="single" w:sz="4" w:space="0" w:color="auto"/>
            </w:tcBorders>
          </w:tcPr>
          <w:p w14:paraId="2A8126B2" w14:textId="2551764F"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490D34">
              <w:rPr>
                <w:rFonts w:ascii="Segoe UI" w:hAnsi="Segoe UI" w:cs="Segoe UI"/>
              </w:rPr>
              <w:t>(1)</w:t>
            </w:r>
            <w:r>
              <w:rPr>
                <w:rFonts w:ascii="Segoe UI" w:hAnsi="Segoe UI" w:cs="Segoe UI"/>
              </w:rPr>
              <w:t>;</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3478E96A"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66393A">
              <w:rPr>
                <w:rFonts w:ascii="Segoe UI" w:hAnsi="Segoe UI" w:cs="Segoe UI"/>
              </w:rPr>
              <w:t>(2)</w:t>
            </w:r>
            <w:r>
              <w:rPr>
                <w:rFonts w:ascii="Segoe UI" w:hAnsi="Segoe UI" w:cs="Segoe UI"/>
              </w:rPr>
              <w:t>;</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 xml:space="preserve">Filings of negotiated contract forms for </w:t>
            </w:r>
            <w:r w:rsidRPr="005A4F8B">
              <w:rPr>
                <w:rFonts w:ascii="Segoe UI" w:hAnsi="Segoe UI" w:cs="Segoe UI"/>
                <w:b/>
              </w:rPr>
              <w:t>large groups</w:t>
            </w:r>
            <w:r w:rsidRPr="00D25167">
              <w:rPr>
                <w:rFonts w:ascii="Segoe UI" w:hAnsi="Segoe UI" w:cs="Segoe UI"/>
              </w:rPr>
              <w:t xml:space="preserve">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1D36B8CA" w:rsidR="002F2DD8" w:rsidRDefault="002F2DD8" w:rsidP="002F2DD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0"/>
      <w:footerReference w:type="default" r:id="rId21"/>
      <w:headerReference w:type="first" r:id="rId22"/>
      <w:footerReference w:type="first" r:id="rId23"/>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D6C8" w14:textId="77777777" w:rsidR="00503AEB" w:rsidRDefault="00503AEB" w:rsidP="004B0C8D">
      <w:pPr>
        <w:spacing w:after="0" w:line="240" w:lineRule="auto"/>
      </w:pPr>
      <w:r>
        <w:separator/>
      </w:r>
    </w:p>
  </w:endnote>
  <w:endnote w:type="continuationSeparator" w:id="0">
    <w:p w14:paraId="46D2BCF3" w14:textId="77777777" w:rsidR="00503AEB" w:rsidRDefault="00503AEB"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3A7EB3" w:rsidRDefault="003A7EB3"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0157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01572">
      <w:rPr>
        <w:b/>
        <w:bCs/>
        <w:noProof/>
      </w:rPr>
      <w:t>37</w:t>
    </w:r>
    <w:r>
      <w:rPr>
        <w:b/>
        <w:bCs/>
      </w:rPr>
      <w:fldChar w:fldCharType="end"/>
    </w:r>
  </w:p>
  <w:p w14:paraId="4459C84A" w14:textId="0DE8368A" w:rsidR="0087703B" w:rsidRPr="0064107A" w:rsidRDefault="005F64E3" w:rsidP="0087703B">
    <w:pPr>
      <w:pStyle w:val="Footer"/>
      <w:jc w:val="center"/>
      <w:rPr>
        <w:rFonts w:ascii="Segoe UI" w:hAnsi="Segoe UI" w:cs="Segoe UI"/>
        <w:color w:val="000000" w:themeColor="text1"/>
        <w:sz w:val="18"/>
      </w:rPr>
    </w:pPr>
    <w:r>
      <w:rPr>
        <w:rFonts w:ascii="Segoe UI" w:hAnsi="Segoe UI" w:cs="Segoe UI"/>
        <w:b/>
        <w:bCs/>
        <w:color w:val="000000" w:themeColor="text1"/>
        <w:sz w:val="18"/>
      </w:rPr>
      <w:t>4</w:t>
    </w:r>
    <w:r w:rsidR="0064107A" w:rsidRPr="0064107A">
      <w:rPr>
        <w:rFonts w:ascii="Segoe UI" w:hAnsi="Segoe UI" w:cs="Segoe UI"/>
        <w:b/>
        <w:bCs/>
        <w:color w:val="000000" w:themeColor="text1"/>
        <w:sz w:val="18"/>
      </w:rPr>
      <w:t>/</w:t>
    </w:r>
    <w:r>
      <w:rPr>
        <w:rFonts w:ascii="Segoe UI" w:hAnsi="Segoe UI" w:cs="Segoe UI"/>
        <w:b/>
        <w:bCs/>
        <w:color w:val="000000" w:themeColor="text1"/>
        <w:sz w:val="18"/>
      </w:rPr>
      <w:t>07</w:t>
    </w:r>
    <w:r w:rsidR="0064107A" w:rsidRPr="0064107A">
      <w:rPr>
        <w:rFonts w:ascii="Segoe UI" w:hAnsi="Segoe UI" w:cs="Segoe UI"/>
        <w:b/>
        <w:bCs/>
        <w:color w:val="000000" w:themeColor="text1"/>
        <w:sz w:val="18"/>
      </w:rPr>
      <w:t>/</w:t>
    </w:r>
    <w:r w:rsidR="0087703B" w:rsidRPr="0064107A">
      <w:rPr>
        <w:rFonts w:ascii="Segoe UI" w:hAnsi="Segoe UI" w:cs="Segoe UI"/>
        <w:b/>
        <w:bCs/>
        <w:color w:val="000000" w:themeColor="text1"/>
        <w:sz w:val="18"/>
      </w:rPr>
      <w:t>202</w:t>
    </w:r>
    <w:r w:rsidR="0053421D" w:rsidRPr="0064107A">
      <w:rPr>
        <w:rFonts w:ascii="Segoe UI" w:hAnsi="Segoe UI" w:cs="Segoe UI"/>
        <w:b/>
        <w:bCs/>
        <w:color w:val="000000" w:themeColor="text1"/>
        <w:sz w:val="18"/>
      </w:rPr>
      <w:t>5</w:t>
    </w:r>
  </w:p>
  <w:p w14:paraId="05863583" w14:textId="77777777" w:rsidR="003A7EB3" w:rsidRDefault="003A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3A7EB3" w:rsidRPr="00A96AF9" w:rsidRDefault="003A7EB3"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01572">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01572">
      <w:rPr>
        <w:rFonts w:ascii="Segoe UI" w:hAnsi="Segoe UI" w:cs="Segoe UI"/>
        <w:b/>
        <w:bCs/>
        <w:noProof/>
        <w:sz w:val="18"/>
      </w:rPr>
      <w:t>37</w:t>
    </w:r>
    <w:r w:rsidRPr="00A96AF9">
      <w:rPr>
        <w:rFonts w:ascii="Segoe UI" w:hAnsi="Segoe UI" w:cs="Segoe UI"/>
        <w:b/>
        <w:bCs/>
        <w:sz w:val="18"/>
      </w:rPr>
      <w:fldChar w:fldCharType="end"/>
    </w:r>
  </w:p>
  <w:p w14:paraId="73BF28DE" w14:textId="61D82C3A" w:rsidR="0064107A" w:rsidRPr="0064107A" w:rsidRDefault="005F64E3" w:rsidP="0064107A">
    <w:pPr>
      <w:pStyle w:val="Footer"/>
      <w:jc w:val="center"/>
      <w:rPr>
        <w:rFonts w:ascii="Segoe UI" w:hAnsi="Segoe UI" w:cs="Segoe UI"/>
        <w:color w:val="000000" w:themeColor="text1"/>
        <w:sz w:val="18"/>
      </w:rPr>
    </w:pPr>
    <w:r>
      <w:rPr>
        <w:rFonts w:ascii="Segoe UI" w:hAnsi="Segoe UI" w:cs="Segoe UI"/>
        <w:b/>
        <w:bCs/>
        <w:color w:val="000000" w:themeColor="text1"/>
        <w:sz w:val="18"/>
      </w:rPr>
      <w:t>4</w:t>
    </w:r>
    <w:r w:rsidR="0064107A" w:rsidRPr="0064107A">
      <w:rPr>
        <w:rFonts w:ascii="Segoe UI" w:hAnsi="Segoe UI" w:cs="Segoe UI"/>
        <w:b/>
        <w:bCs/>
        <w:color w:val="000000" w:themeColor="text1"/>
        <w:sz w:val="18"/>
      </w:rPr>
      <w:t>/</w:t>
    </w:r>
    <w:r>
      <w:rPr>
        <w:rFonts w:ascii="Segoe UI" w:hAnsi="Segoe UI" w:cs="Segoe UI"/>
        <w:b/>
        <w:bCs/>
        <w:color w:val="000000" w:themeColor="text1"/>
        <w:sz w:val="18"/>
      </w:rPr>
      <w:t>07</w:t>
    </w:r>
    <w:r w:rsidR="0064107A" w:rsidRPr="0064107A">
      <w:rPr>
        <w:rFonts w:ascii="Segoe UI" w:hAnsi="Segoe UI" w:cs="Segoe UI"/>
        <w:b/>
        <w:bCs/>
        <w:color w:val="000000" w:themeColor="text1"/>
        <w:sz w:val="18"/>
      </w:rPr>
      <w:t>/2025</w:t>
    </w:r>
  </w:p>
  <w:p w14:paraId="64E38240" w14:textId="5C02D556" w:rsidR="003A7EB3" w:rsidRPr="00086103" w:rsidRDefault="003A7EB3" w:rsidP="0064107A">
    <w:pPr>
      <w:pStyle w:val="Footer"/>
      <w:jc w:val="center"/>
      <w:rPr>
        <w:rFonts w:ascii="Segoe UI" w:hAnsi="Segoe UI" w:cs="Segoe UI"/>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6B12" w14:textId="77777777" w:rsidR="00503AEB" w:rsidRDefault="00503AEB" w:rsidP="004B0C8D">
      <w:pPr>
        <w:spacing w:after="0" w:line="240" w:lineRule="auto"/>
      </w:pPr>
      <w:r>
        <w:separator/>
      </w:r>
    </w:p>
  </w:footnote>
  <w:footnote w:type="continuationSeparator" w:id="0">
    <w:p w14:paraId="0CCE91F8" w14:textId="77777777" w:rsidR="00503AEB" w:rsidRDefault="00503AEB"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68BD2C24" w:rsidR="003A7EB3" w:rsidRDefault="003A7EB3" w:rsidP="004B0C8D">
    <w:pPr>
      <w:pStyle w:val="Header"/>
      <w:jc w:val="center"/>
    </w:pPr>
    <w:r>
      <w:t xml:space="preserve">Disability Company Large </w:t>
    </w:r>
    <w:r w:rsidR="0067024D">
      <w:t xml:space="preserve">OR Small </w:t>
    </w:r>
    <w:r>
      <w:t>Group Stand Alone Dental Analyst Checklist</w:t>
    </w:r>
  </w:p>
  <w:p w14:paraId="736544D7" w14:textId="77777777" w:rsidR="003A7EB3" w:rsidRDefault="003A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7BC9EBFA" w:rsidR="003A7EB3" w:rsidRDefault="003A7EB3">
    <w:pPr>
      <w:pStyle w:val="Header"/>
    </w:pPr>
    <w:r>
      <w:rPr>
        <w:noProof/>
      </w:rPr>
      <w:drawing>
        <wp:inline distT="0" distB="0" distL="0" distR="0" wp14:anchorId="60593407" wp14:editId="160365BD">
          <wp:extent cx="9174483" cy="819150"/>
          <wp:effectExtent l="0" t="0" r="7620" b="0"/>
          <wp:docPr id="13" name="Picture 13" descr="OIC logo. " title="OIC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A2D2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EDA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9"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49843643">
    <w:abstractNumId w:val="37"/>
  </w:num>
  <w:num w:numId="2" w16cid:durableId="362825069">
    <w:abstractNumId w:val="28"/>
  </w:num>
  <w:num w:numId="3" w16cid:durableId="1494375430">
    <w:abstractNumId w:val="15"/>
  </w:num>
  <w:num w:numId="4" w16cid:durableId="1104886982">
    <w:abstractNumId w:val="11"/>
  </w:num>
  <w:num w:numId="5" w16cid:durableId="1001278544">
    <w:abstractNumId w:val="41"/>
  </w:num>
  <w:num w:numId="6" w16cid:durableId="293604797">
    <w:abstractNumId w:val="9"/>
  </w:num>
  <w:num w:numId="7" w16cid:durableId="293222509">
    <w:abstractNumId w:val="13"/>
  </w:num>
  <w:num w:numId="8" w16cid:durableId="2128425881">
    <w:abstractNumId w:val="35"/>
  </w:num>
  <w:num w:numId="9" w16cid:durableId="1001741726">
    <w:abstractNumId w:val="2"/>
  </w:num>
  <w:num w:numId="10" w16cid:durableId="1645038925">
    <w:abstractNumId w:val="21"/>
  </w:num>
  <w:num w:numId="11" w16cid:durableId="1950890709">
    <w:abstractNumId w:val="34"/>
  </w:num>
  <w:num w:numId="12" w16cid:durableId="1088429824">
    <w:abstractNumId w:val="22"/>
  </w:num>
  <w:num w:numId="13" w16cid:durableId="1496264099">
    <w:abstractNumId w:val="12"/>
  </w:num>
  <w:num w:numId="14" w16cid:durableId="163329421">
    <w:abstractNumId w:val="14"/>
  </w:num>
  <w:num w:numId="15" w16cid:durableId="1875313399">
    <w:abstractNumId w:val="3"/>
  </w:num>
  <w:num w:numId="16" w16cid:durableId="1920168996">
    <w:abstractNumId w:val="10"/>
  </w:num>
  <w:num w:numId="17" w16cid:durableId="867841281">
    <w:abstractNumId w:val="4"/>
  </w:num>
  <w:num w:numId="18" w16cid:durableId="1910115440">
    <w:abstractNumId w:val="40"/>
  </w:num>
  <w:num w:numId="19" w16cid:durableId="990404774">
    <w:abstractNumId w:val="16"/>
  </w:num>
  <w:num w:numId="20" w16cid:durableId="1146357568">
    <w:abstractNumId w:val="20"/>
  </w:num>
  <w:num w:numId="21" w16cid:durableId="1467699056">
    <w:abstractNumId w:val="39"/>
  </w:num>
  <w:num w:numId="22" w16cid:durableId="553539163">
    <w:abstractNumId w:val="17"/>
  </w:num>
  <w:num w:numId="23" w16cid:durableId="45759125">
    <w:abstractNumId w:val="33"/>
  </w:num>
  <w:num w:numId="24" w16cid:durableId="1686634645">
    <w:abstractNumId w:val="30"/>
  </w:num>
  <w:num w:numId="25" w16cid:durableId="944651837">
    <w:abstractNumId w:val="19"/>
  </w:num>
  <w:num w:numId="26" w16cid:durableId="1237204486">
    <w:abstractNumId w:val="6"/>
  </w:num>
  <w:num w:numId="27" w16cid:durableId="668172269">
    <w:abstractNumId w:val="1"/>
  </w:num>
  <w:num w:numId="28" w16cid:durableId="820846108">
    <w:abstractNumId w:val="18"/>
  </w:num>
  <w:num w:numId="29" w16cid:durableId="2051688640">
    <w:abstractNumId w:val="8"/>
  </w:num>
  <w:num w:numId="30" w16cid:durableId="1705014625">
    <w:abstractNumId w:val="23"/>
  </w:num>
  <w:num w:numId="31" w16cid:durableId="1641768886">
    <w:abstractNumId w:val="24"/>
  </w:num>
  <w:num w:numId="32" w16cid:durableId="1001390489">
    <w:abstractNumId w:val="5"/>
  </w:num>
  <w:num w:numId="33" w16cid:durableId="1003512478">
    <w:abstractNumId w:val="7"/>
  </w:num>
  <w:num w:numId="34" w16cid:durableId="1654218495">
    <w:abstractNumId w:val="26"/>
  </w:num>
  <w:num w:numId="35" w16cid:durableId="718938195">
    <w:abstractNumId w:val="29"/>
  </w:num>
  <w:num w:numId="36" w16cid:durableId="1929265713">
    <w:abstractNumId w:val="0"/>
  </w:num>
  <w:num w:numId="37" w16cid:durableId="1368524614">
    <w:abstractNumId w:val="38"/>
  </w:num>
  <w:num w:numId="38" w16cid:durableId="1047141163">
    <w:abstractNumId w:val="25"/>
  </w:num>
  <w:num w:numId="39" w16cid:durableId="1902783767">
    <w:abstractNumId w:val="32"/>
  </w:num>
  <w:num w:numId="40" w16cid:durableId="1891501490">
    <w:abstractNumId w:val="31"/>
  </w:num>
  <w:num w:numId="41" w16cid:durableId="928390986">
    <w:abstractNumId w:val="36"/>
  </w:num>
  <w:num w:numId="42" w16cid:durableId="17035551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E58"/>
    <w:rsid w:val="000224D3"/>
    <w:rsid w:val="000226C0"/>
    <w:rsid w:val="00023803"/>
    <w:rsid w:val="00025A07"/>
    <w:rsid w:val="00026945"/>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750EB"/>
    <w:rsid w:val="0008020C"/>
    <w:rsid w:val="000826AA"/>
    <w:rsid w:val="00083E50"/>
    <w:rsid w:val="00086103"/>
    <w:rsid w:val="00086EBD"/>
    <w:rsid w:val="000910C7"/>
    <w:rsid w:val="00092270"/>
    <w:rsid w:val="000968A8"/>
    <w:rsid w:val="00096A53"/>
    <w:rsid w:val="000A0019"/>
    <w:rsid w:val="000A1D64"/>
    <w:rsid w:val="000A47DF"/>
    <w:rsid w:val="000B2054"/>
    <w:rsid w:val="000B3423"/>
    <w:rsid w:val="000B46FC"/>
    <w:rsid w:val="000B5444"/>
    <w:rsid w:val="000B686B"/>
    <w:rsid w:val="000B75F2"/>
    <w:rsid w:val="000C04F7"/>
    <w:rsid w:val="000C0F96"/>
    <w:rsid w:val="000C570E"/>
    <w:rsid w:val="000C6607"/>
    <w:rsid w:val="000C7F7E"/>
    <w:rsid w:val="000D0A96"/>
    <w:rsid w:val="000D1F11"/>
    <w:rsid w:val="000D26B8"/>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5C90"/>
    <w:rsid w:val="00107035"/>
    <w:rsid w:val="00110D4C"/>
    <w:rsid w:val="00116F19"/>
    <w:rsid w:val="0012186A"/>
    <w:rsid w:val="001220B7"/>
    <w:rsid w:val="00125ABB"/>
    <w:rsid w:val="00126633"/>
    <w:rsid w:val="00127D74"/>
    <w:rsid w:val="00131D5F"/>
    <w:rsid w:val="00132804"/>
    <w:rsid w:val="00134BEB"/>
    <w:rsid w:val="00134FFB"/>
    <w:rsid w:val="0013781B"/>
    <w:rsid w:val="001379B0"/>
    <w:rsid w:val="001379B6"/>
    <w:rsid w:val="0014092F"/>
    <w:rsid w:val="00141B46"/>
    <w:rsid w:val="00141C13"/>
    <w:rsid w:val="001427D5"/>
    <w:rsid w:val="0015159B"/>
    <w:rsid w:val="00151BD3"/>
    <w:rsid w:val="00152351"/>
    <w:rsid w:val="0015443E"/>
    <w:rsid w:val="001545F9"/>
    <w:rsid w:val="00155B4E"/>
    <w:rsid w:val="00160F39"/>
    <w:rsid w:val="0016497C"/>
    <w:rsid w:val="0016568E"/>
    <w:rsid w:val="00170248"/>
    <w:rsid w:val="00171538"/>
    <w:rsid w:val="00174BEE"/>
    <w:rsid w:val="001754B9"/>
    <w:rsid w:val="00176087"/>
    <w:rsid w:val="001772FA"/>
    <w:rsid w:val="00180CAF"/>
    <w:rsid w:val="00183D53"/>
    <w:rsid w:val="00187C3B"/>
    <w:rsid w:val="0019054B"/>
    <w:rsid w:val="00192DF6"/>
    <w:rsid w:val="00194C22"/>
    <w:rsid w:val="00195BE1"/>
    <w:rsid w:val="00195ECD"/>
    <w:rsid w:val="001964E5"/>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756"/>
    <w:rsid w:val="001C2BC8"/>
    <w:rsid w:val="001C3D43"/>
    <w:rsid w:val="001C724C"/>
    <w:rsid w:val="001D257E"/>
    <w:rsid w:val="001D6CFF"/>
    <w:rsid w:val="001D7F34"/>
    <w:rsid w:val="001E20D0"/>
    <w:rsid w:val="001E35A2"/>
    <w:rsid w:val="001E375B"/>
    <w:rsid w:val="001E4D17"/>
    <w:rsid w:val="001E5BA9"/>
    <w:rsid w:val="001F0374"/>
    <w:rsid w:val="001F26EC"/>
    <w:rsid w:val="001F675F"/>
    <w:rsid w:val="001F6921"/>
    <w:rsid w:val="001F71D4"/>
    <w:rsid w:val="001F73E1"/>
    <w:rsid w:val="002001D5"/>
    <w:rsid w:val="002003E7"/>
    <w:rsid w:val="002014D4"/>
    <w:rsid w:val="0020273B"/>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1F27"/>
    <w:rsid w:val="00253501"/>
    <w:rsid w:val="002544C4"/>
    <w:rsid w:val="00256259"/>
    <w:rsid w:val="00262449"/>
    <w:rsid w:val="00267265"/>
    <w:rsid w:val="00267E50"/>
    <w:rsid w:val="00270AFC"/>
    <w:rsid w:val="00273E83"/>
    <w:rsid w:val="00274C14"/>
    <w:rsid w:val="00275676"/>
    <w:rsid w:val="0028072F"/>
    <w:rsid w:val="00282B07"/>
    <w:rsid w:val="00282CDA"/>
    <w:rsid w:val="00283DB1"/>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B4F79"/>
    <w:rsid w:val="002B7F21"/>
    <w:rsid w:val="002C3DA6"/>
    <w:rsid w:val="002C4562"/>
    <w:rsid w:val="002C4BF0"/>
    <w:rsid w:val="002D5976"/>
    <w:rsid w:val="002D68A5"/>
    <w:rsid w:val="002D6EF3"/>
    <w:rsid w:val="002D7D58"/>
    <w:rsid w:val="002E064F"/>
    <w:rsid w:val="002E1629"/>
    <w:rsid w:val="002E3014"/>
    <w:rsid w:val="002E59BE"/>
    <w:rsid w:val="002E5AE8"/>
    <w:rsid w:val="002F29F8"/>
    <w:rsid w:val="002F2DD8"/>
    <w:rsid w:val="002F4D46"/>
    <w:rsid w:val="002F6743"/>
    <w:rsid w:val="002F70E4"/>
    <w:rsid w:val="002F7BFA"/>
    <w:rsid w:val="002F7CF7"/>
    <w:rsid w:val="00301A5D"/>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27F0D"/>
    <w:rsid w:val="0033049B"/>
    <w:rsid w:val="00331D1F"/>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A7EB3"/>
    <w:rsid w:val="003B71D8"/>
    <w:rsid w:val="003C4772"/>
    <w:rsid w:val="003D63E2"/>
    <w:rsid w:val="003E1A9B"/>
    <w:rsid w:val="003E2360"/>
    <w:rsid w:val="003E6259"/>
    <w:rsid w:val="003F57A6"/>
    <w:rsid w:val="003F79E8"/>
    <w:rsid w:val="0040099B"/>
    <w:rsid w:val="00403720"/>
    <w:rsid w:val="00410A33"/>
    <w:rsid w:val="00412B68"/>
    <w:rsid w:val="004136B9"/>
    <w:rsid w:val="00416B3E"/>
    <w:rsid w:val="00420154"/>
    <w:rsid w:val="00422A24"/>
    <w:rsid w:val="004255EB"/>
    <w:rsid w:val="00426784"/>
    <w:rsid w:val="00427838"/>
    <w:rsid w:val="00430B51"/>
    <w:rsid w:val="00430E7F"/>
    <w:rsid w:val="0043125F"/>
    <w:rsid w:val="004318F7"/>
    <w:rsid w:val="0043344A"/>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7E3"/>
    <w:rsid w:val="00477BAD"/>
    <w:rsid w:val="00480BEB"/>
    <w:rsid w:val="00490D34"/>
    <w:rsid w:val="00494928"/>
    <w:rsid w:val="00494B90"/>
    <w:rsid w:val="00494DFA"/>
    <w:rsid w:val="00495306"/>
    <w:rsid w:val="00495E8A"/>
    <w:rsid w:val="004A1DF7"/>
    <w:rsid w:val="004A27E3"/>
    <w:rsid w:val="004A3FDB"/>
    <w:rsid w:val="004A44ED"/>
    <w:rsid w:val="004B0C8D"/>
    <w:rsid w:val="004C053A"/>
    <w:rsid w:val="004C1E73"/>
    <w:rsid w:val="004C21EB"/>
    <w:rsid w:val="004C235F"/>
    <w:rsid w:val="004C41CB"/>
    <w:rsid w:val="004C6289"/>
    <w:rsid w:val="004C7633"/>
    <w:rsid w:val="004D2264"/>
    <w:rsid w:val="004D23C0"/>
    <w:rsid w:val="004D6829"/>
    <w:rsid w:val="004E2334"/>
    <w:rsid w:val="004E24C9"/>
    <w:rsid w:val="004E2B96"/>
    <w:rsid w:val="004E30F3"/>
    <w:rsid w:val="004E5A59"/>
    <w:rsid w:val="004E62AB"/>
    <w:rsid w:val="004E7721"/>
    <w:rsid w:val="004F6831"/>
    <w:rsid w:val="004F6DC5"/>
    <w:rsid w:val="00503764"/>
    <w:rsid w:val="00503AEB"/>
    <w:rsid w:val="00504C23"/>
    <w:rsid w:val="00510512"/>
    <w:rsid w:val="00511FD1"/>
    <w:rsid w:val="00513050"/>
    <w:rsid w:val="0051450E"/>
    <w:rsid w:val="005229D6"/>
    <w:rsid w:val="00522C8A"/>
    <w:rsid w:val="00523F5D"/>
    <w:rsid w:val="005251A7"/>
    <w:rsid w:val="005311D1"/>
    <w:rsid w:val="00531328"/>
    <w:rsid w:val="005314FC"/>
    <w:rsid w:val="00531EC5"/>
    <w:rsid w:val="00532C2E"/>
    <w:rsid w:val="0053421D"/>
    <w:rsid w:val="0053533A"/>
    <w:rsid w:val="00536171"/>
    <w:rsid w:val="00545678"/>
    <w:rsid w:val="00546366"/>
    <w:rsid w:val="00546A49"/>
    <w:rsid w:val="0055021F"/>
    <w:rsid w:val="00555827"/>
    <w:rsid w:val="00560829"/>
    <w:rsid w:val="005626C4"/>
    <w:rsid w:val="00564E8D"/>
    <w:rsid w:val="00566BD0"/>
    <w:rsid w:val="005700AA"/>
    <w:rsid w:val="005714A9"/>
    <w:rsid w:val="00571F35"/>
    <w:rsid w:val="005727A3"/>
    <w:rsid w:val="00574B27"/>
    <w:rsid w:val="005754B7"/>
    <w:rsid w:val="005773CB"/>
    <w:rsid w:val="00577C53"/>
    <w:rsid w:val="00580D1F"/>
    <w:rsid w:val="00587247"/>
    <w:rsid w:val="00592808"/>
    <w:rsid w:val="00592EDC"/>
    <w:rsid w:val="00592F4E"/>
    <w:rsid w:val="00593DCB"/>
    <w:rsid w:val="005A4F8B"/>
    <w:rsid w:val="005B1218"/>
    <w:rsid w:val="005B2962"/>
    <w:rsid w:val="005B3994"/>
    <w:rsid w:val="005B3CF9"/>
    <w:rsid w:val="005B4B41"/>
    <w:rsid w:val="005B4D3E"/>
    <w:rsid w:val="005B6D2D"/>
    <w:rsid w:val="005C2164"/>
    <w:rsid w:val="005C4AF9"/>
    <w:rsid w:val="005C5F9D"/>
    <w:rsid w:val="005D36BA"/>
    <w:rsid w:val="005D5F30"/>
    <w:rsid w:val="005D68EB"/>
    <w:rsid w:val="005D77BA"/>
    <w:rsid w:val="005E390D"/>
    <w:rsid w:val="005E48F7"/>
    <w:rsid w:val="005E4A15"/>
    <w:rsid w:val="005E6DB5"/>
    <w:rsid w:val="005E73A9"/>
    <w:rsid w:val="005F06C4"/>
    <w:rsid w:val="005F07B7"/>
    <w:rsid w:val="005F4852"/>
    <w:rsid w:val="005F609C"/>
    <w:rsid w:val="005F64E3"/>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107A"/>
    <w:rsid w:val="006430A5"/>
    <w:rsid w:val="00643ECB"/>
    <w:rsid w:val="00643F21"/>
    <w:rsid w:val="0064416F"/>
    <w:rsid w:val="00653181"/>
    <w:rsid w:val="00653E70"/>
    <w:rsid w:val="006561B1"/>
    <w:rsid w:val="00660FAA"/>
    <w:rsid w:val="0066393A"/>
    <w:rsid w:val="00667B3A"/>
    <w:rsid w:val="0067024D"/>
    <w:rsid w:val="00670E10"/>
    <w:rsid w:val="0067140E"/>
    <w:rsid w:val="0067587D"/>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01DB"/>
    <w:rsid w:val="006C21DD"/>
    <w:rsid w:val="006C2249"/>
    <w:rsid w:val="006C6C6A"/>
    <w:rsid w:val="006D066B"/>
    <w:rsid w:val="006D06C5"/>
    <w:rsid w:val="006D17DD"/>
    <w:rsid w:val="006D4829"/>
    <w:rsid w:val="006E0A8E"/>
    <w:rsid w:val="006E2590"/>
    <w:rsid w:val="006E2A32"/>
    <w:rsid w:val="006E4AB5"/>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013B"/>
    <w:rsid w:val="00741CD9"/>
    <w:rsid w:val="00743FC2"/>
    <w:rsid w:val="00744257"/>
    <w:rsid w:val="00746FCF"/>
    <w:rsid w:val="00747ACA"/>
    <w:rsid w:val="00752733"/>
    <w:rsid w:val="007535FE"/>
    <w:rsid w:val="007537EB"/>
    <w:rsid w:val="007562C8"/>
    <w:rsid w:val="007608FF"/>
    <w:rsid w:val="007628BB"/>
    <w:rsid w:val="007670C4"/>
    <w:rsid w:val="0077570C"/>
    <w:rsid w:val="0078223F"/>
    <w:rsid w:val="007860F0"/>
    <w:rsid w:val="007879E4"/>
    <w:rsid w:val="00790A4A"/>
    <w:rsid w:val="0079112E"/>
    <w:rsid w:val="0079599D"/>
    <w:rsid w:val="00797AD1"/>
    <w:rsid w:val="007A2878"/>
    <w:rsid w:val="007B1992"/>
    <w:rsid w:val="007B2140"/>
    <w:rsid w:val="007B46EC"/>
    <w:rsid w:val="007B5529"/>
    <w:rsid w:val="007B6125"/>
    <w:rsid w:val="007B696E"/>
    <w:rsid w:val="007B7FF7"/>
    <w:rsid w:val="007C034D"/>
    <w:rsid w:val="007C2A1C"/>
    <w:rsid w:val="007C2CF2"/>
    <w:rsid w:val="007C3414"/>
    <w:rsid w:val="007C5A72"/>
    <w:rsid w:val="007C623A"/>
    <w:rsid w:val="007D097D"/>
    <w:rsid w:val="007D0FDB"/>
    <w:rsid w:val="007D3F08"/>
    <w:rsid w:val="007D78EE"/>
    <w:rsid w:val="007E004A"/>
    <w:rsid w:val="007E4E27"/>
    <w:rsid w:val="007F0F26"/>
    <w:rsid w:val="007F10D1"/>
    <w:rsid w:val="007F705D"/>
    <w:rsid w:val="0080299A"/>
    <w:rsid w:val="00805E0D"/>
    <w:rsid w:val="0081246A"/>
    <w:rsid w:val="008163E3"/>
    <w:rsid w:val="008165F7"/>
    <w:rsid w:val="00817F1D"/>
    <w:rsid w:val="008237D0"/>
    <w:rsid w:val="008238C2"/>
    <w:rsid w:val="00824518"/>
    <w:rsid w:val="008268F2"/>
    <w:rsid w:val="00831321"/>
    <w:rsid w:val="00831BAC"/>
    <w:rsid w:val="00832121"/>
    <w:rsid w:val="00832A13"/>
    <w:rsid w:val="00833871"/>
    <w:rsid w:val="00836DFD"/>
    <w:rsid w:val="00840336"/>
    <w:rsid w:val="00840D27"/>
    <w:rsid w:val="00841143"/>
    <w:rsid w:val="008459D6"/>
    <w:rsid w:val="00845D18"/>
    <w:rsid w:val="00846B0A"/>
    <w:rsid w:val="00847EE6"/>
    <w:rsid w:val="00850182"/>
    <w:rsid w:val="00853403"/>
    <w:rsid w:val="008534E7"/>
    <w:rsid w:val="0085455E"/>
    <w:rsid w:val="008558EC"/>
    <w:rsid w:val="008620EF"/>
    <w:rsid w:val="00864DEA"/>
    <w:rsid w:val="00866ABB"/>
    <w:rsid w:val="008674B8"/>
    <w:rsid w:val="00872D0D"/>
    <w:rsid w:val="00873611"/>
    <w:rsid w:val="008763D5"/>
    <w:rsid w:val="0087703B"/>
    <w:rsid w:val="00882B73"/>
    <w:rsid w:val="00884179"/>
    <w:rsid w:val="00885084"/>
    <w:rsid w:val="008851DF"/>
    <w:rsid w:val="0088620B"/>
    <w:rsid w:val="00892888"/>
    <w:rsid w:val="008954BD"/>
    <w:rsid w:val="008A1475"/>
    <w:rsid w:val="008A304F"/>
    <w:rsid w:val="008A5123"/>
    <w:rsid w:val="008B0009"/>
    <w:rsid w:val="008B17E0"/>
    <w:rsid w:val="008B390C"/>
    <w:rsid w:val="008B39C2"/>
    <w:rsid w:val="008B3C3C"/>
    <w:rsid w:val="008B5744"/>
    <w:rsid w:val="008B764F"/>
    <w:rsid w:val="008C0209"/>
    <w:rsid w:val="008C0492"/>
    <w:rsid w:val="008C164A"/>
    <w:rsid w:val="008C1E3B"/>
    <w:rsid w:val="008C5DCB"/>
    <w:rsid w:val="008C76F4"/>
    <w:rsid w:val="008C78D2"/>
    <w:rsid w:val="008D040B"/>
    <w:rsid w:val="008D70A7"/>
    <w:rsid w:val="008D77BB"/>
    <w:rsid w:val="008E3974"/>
    <w:rsid w:val="008E4E01"/>
    <w:rsid w:val="008E5A39"/>
    <w:rsid w:val="008E6AA4"/>
    <w:rsid w:val="008E6FD2"/>
    <w:rsid w:val="008E7844"/>
    <w:rsid w:val="008E7EBD"/>
    <w:rsid w:val="008F1DB4"/>
    <w:rsid w:val="008F3A96"/>
    <w:rsid w:val="008F475C"/>
    <w:rsid w:val="008F6E5C"/>
    <w:rsid w:val="00901323"/>
    <w:rsid w:val="009031F8"/>
    <w:rsid w:val="0090458C"/>
    <w:rsid w:val="00904ECE"/>
    <w:rsid w:val="00906598"/>
    <w:rsid w:val="00910D81"/>
    <w:rsid w:val="00911C78"/>
    <w:rsid w:val="00914869"/>
    <w:rsid w:val="009178AE"/>
    <w:rsid w:val="00922A94"/>
    <w:rsid w:val="00924D59"/>
    <w:rsid w:val="00930080"/>
    <w:rsid w:val="0093171D"/>
    <w:rsid w:val="00931A17"/>
    <w:rsid w:val="009320FD"/>
    <w:rsid w:val="00932929"/>
    <w:rsid w:val="00934544"/>
    <w:rsid w:val="00935352"/>
    <w:rsid w:val="009408DF"/>
    <w:rsid w:val="0094178A"/>
    <w:rsid w:val="00942AB6"/>
    <w:rsid w:val="00942EC1"/>
    <w:rsid w:val="00945079"/>
    <w:rsid w:val="0094618E"/>
    <w:rsid w:val="00947FF6"/>
    <w:rsid w:val="00951730"/>
    <w:rsid w:val="009527E1"/>
    <w:rsid w:val="009535EA"/>
    <w:rsid w:val="00954D41"/>
    <w:rsid w:val="00955200"/>
    <w:rsid w:val="009606BA"/>
    <w:rsid w:val="00961AB1"/>
    <w:rsid w:val="00964D13"/>
    <w:rsid w:val="00966688"/>
    <w:rsid w:val="00967926"/>
    <w:rsid w:val="0097144C"/>
    <w:rsid w:val="009720E0"/>
    <w:rsid w:val="0097287A"/>
    <w:rsid w:val="009775A6"/>
    <w:rsid w:val="009804BF"/>
    <w:rsid w:val="00990176"/>
    <w:rsid w:val="00991F2A"/>
    <w:rsid w:val="009943E8"/>
    <w:rsid w:val="009946E2"/>
    <w:rsid w:val="009963D5"/>
    <w:rsid w:val="00996AC8"/>
    <w:rsid w:val="009A465B"/>
    <w:rsid w:val="009A506E"/>
    <w:rsid w:val="009A6301"/>
    <w:rsid w:val="009B32BF"/>
    <w:rsid w:val="009B3536"/>
    <w:rsid w:val="009B66C5"/>
    <w:rsid w:val="009C0977"/>
    <w:rsid w:val="009C358C"/>
    <w:rsid w:val="009C35F9"/>
    <w:rsid w:val="009C6990"/>
    <w:rsid w:val="009D19FC"/>
    <w:rsid w:val="009D2AD5"/>
    <w:rsid w:val="009D3772"/>
    <w:rsid w:val="009D564C"/>
    <w:rsid w:val="009D73D4"/>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2DE0"/>
    <w:rsid w:val="00A23414"/>
    <w:rsid w:val="00A2453D"/>
    <w:rsid w:val="00A247D0"/>
    <w:rsid w:val="00A30B1B"/>
    <w:rsid w:val="00A31B49"/>
    <w:rsid w:val="00A33BA7"/>
    <w:rsid w:val="00A348F0"/>
    <w:rsid w:val="00A34BC6"/>
    <w:rsid w:val="00A42D61"/>
    <w:rsid w:val="00A4320B"/>
    <w:rsid w:val="00A468AB"/>
    <w:rsid w:val="00A47257"/>
    <w:rsid w:val="00A4763B"/>
    <w:rsid w:val="00A47AC0"/>
    <w:rsid w:val="00A51191"/>
    <w:rsid w:val="00A5162F"/>
    <w:rsid w:val="00A51C6F"/>
    <w:rsid w:val="00A56582"/>
    <w:rsid w:val="00A57436"/>
    <w:rsid w:val="00A6079B"/>
    <w:rsid w:val="00A6299B"/>
    <w:rsid w:val="00A72D9A"/>
    <w:rsid w:val="00A72DFD"/>
    <w:rsid w:val="00A73C38"/>
    <w:rsid w:val="00A74D7C"/>
    <w:rsid w:val="00A82179"/>
    <w:rsid w:val="00A82B71"/>
    <w:rsid w:val="00A8419F"/>
    <w:rsid w:val="00A8793B"/>
    <w:rsid w:val="00A9002A"/>
    <w:rsid w:val="00A935E1"/>
    <w:rsid w:val="00A94A4E"/>
    <w:rsid w:val="00A96AF9"/>
    <w:rsid w:val="00AA5A72"/>
    <w:rsid w:val="00AB47D0"/>
    <w:rsid w:val="00AC75E1"/>
    <w:rsid w:val="00AD2D7B"/>
    <w:rsid w:val="00AD5C6E"/>
    <w:rsid w:val="00AD79CB"/>
    <w:rsid w:val="00AD7C42"/>
    <w:rsid w:val="00AD7E7F"/>
    <w:rsid w:val="00AE0946"/>
    <w:rsid w:val="00AE358C"/>
    <w:rsid w:val="00AE53CC"/>
    <w:rsid w:val="00AF542E"/>
    <w:rsid w:val="00AF5512"/>
    <w:rsid w:val="00AF5AE4"/>
    <w:rsid w:val="00AF6A0E"/>
    <w:rsid w:val="00AF7EB9"/>
    <w:rsid w:val="00B04CB4"/>
    <w:rsid w:val="00B05135"/>
    <w:rsid w:val="00B061AD"/>
    <w:rsid w:val="00B0668E"/>
    <w:rsid w:val="00B1025C"/>
    <w:rsid w:val="00B11DA6"/>
    <w:rsid w:val="00B208CF"/>
    <w:rsid w:val="00B239C5"/>
    <w:rsid w:val="00B2454F"/>
    <w:rsid w:val="00B25028"/>
    <w:rsid w:val="00B27F02"/>
    <w:rsid w:val="00B34FF2"/>
    <w:rsid w:val="00B42184"/>
    <w:rsid w:val="00B43656"/>
    <w:rsid w:val="00B4608E"/>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725C2"/>
    <w:rsid w:val="00B809A4"/>
    <w:rsid w:val="00B822ED"/>
    <w:rsid w:val="00B83906"/>
    <w:rsid w:val="00B85F80"/>
    <w:rsid w:val="00B85FC8"/>
    <w:rsid w:val="00B92A70"/>
    <w:rsid w:val="00B93DBD"/>
    <w:rsid w:val="00B94C06"/>
    <w:rsid w:val="00B97FBD"/>
    <w:rsid w:val="00BA05C9"/>
    <w:rsid w:val="00BA4559"/>
    <w:rsid w:val="00BA50E6"/>
    <w:rsid w:val="00BA5623"/>
    <w:rsid w:val="00BA5824"/>
    <w:rsid w:val="00BA7D25"/>
    <w:rsid w:val="00BB21AD"/>
    <w:rsid w:val="00BB5FD2"/>
    <w:rsid w:val="00BB5FF7"/>
    <w:rsid w:val="00BC3282"/>
    <w:rsid w:val="00BD4A38"/>
    <w:rsid w:val="00BD517B"/>
    <w:rsid w:val="00BD7E8B"/>
    <w:rsid w:val="00BE06F6"/>
    <w:rsid w:val="00BE4544"/>
    <w:rsid w:val="00BF300F"/>
    <w:rsid w:val="00BF41D6"/>
    <w:rsid w:val="00BF55A5"/>
    <w:rsid w:val="00BF64B7"/>
    <w:rsid w:val="00BF7375"/>
    <w:rsid w:val="00C01572"/>
    <w:rsid w:val="00C042D2"/>
    <w:rsid w:val="00C047EF"/>
    <w:rsid w:val="00C04B42"/>
    <w:rsid w:val="00C104C1"/>
    <w:rsid w:val="00C10993"/>
    <w:rsid w:val="00C1192B"/>
    <w:rsid w:val="00C12951"/>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6E10"/>
    <w:rsid w:val="00CB7177"/>
    <w:rsid w:val="00CC1317"/>
    <w:rsid w:val="00CC16D9"/>
    <w:rsid w:val="00CC28C1"/>
    <w:rsid w:val="00CC3E36"/>
    <w:rsid w:val="00CC5401"/>
    <w:rsid w:val="00CC686C"/>
    <w:rsid w:val="00CC7FDA"/>
    <w:rsid w:val="00CD0CCF"/>
    <w:rsid w:val="00CD37B6"/>
    <w:rsid w:val="00CE2795"/>
    <w:rsid w:val="00CE3890"/>
    <w:rsid w:val="00CE65B1"/>
    <w:rsid w:val="00CF027E"/>
    <w:rsid w:val="00CF20D7"/>
    <w:rsid w:val="00CF416B"/>
    <w:rsid w:val="00CF5E4A"/>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35431"/>
    <w:rsid w:val="00D44354"/>
    <w:rsid w:val="00D45138"/>
    <w:rsid w:val="00D46E86"/>
    <w:rsid w:val="00D471ED"/>
    <w:rsid w:val="00D515FD"/>
    <w:rsid w:val="00D52661"/>
    <w:rsid w:val="00D533A5"/>
    <w:rsid w:val="00D53D35"/>
    <w:rsid w:val="00D56E8B"/>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4768"/>
    <w:rsid w:val="00D94D26"/>
    <w:rsid w:val="00D952C2"/>
    <w:rsid w:val="00D957E7"/>
    <w:rsid w:val="00DA26C0"/>
    <w:rsid w:val="00DB4998"/>
    <w:rsid w:val="00DB7A97"/>
    <w:rsid w:val="00DB7C27"/>
    <w:rsid w:val="00DC002E"/>
    <w:rsid w:val="00DC33D1"/>
    <w:rsid w:val="00DC34AA"/>
    <w:rsid w:val="00DC433F"/>
    <w:rsid w:val="00DD046D"/>
    <w:rsid w:val="00DD5A30"/>
    <w:rsid w:val="00DE1A33"/>
    <w:rsid w:val="00DE3F7D"/>
    <w:rsid w:val="00DE5F05"/>
    <w:rsid w:val="00DE6511"/>
    <w:rsid w:val="00DE6580"/>
    <w:rsid w:val="00DE6694"/>
    <w:rsid w:val="00DF4B0F"/>
    <w:rsid w:val="00DF7A5D"/>
    <w:rsid w:val="00E076C2"/>
    <w:rsid w:val="00E079B2"/>
    <w:rsid w:val="00E10579"/>
    <w:rsid w:val="00E11042"/>
    <w:rsid w:val="00E11C2F"/>
    <w:rsid w:val="00E12268"/>
    <w:rsid w:val="00E13C18"/>
    <w:rsid w:val="00E141E1"/>
    <w:rsid w:val="00E14579"/>
    <w:rsid w:val="00E15EAD"/>
    <w:rsid w:val="00E174D1"/>
    <w:rsid w:val="00E17546"/>
    <w:rsid w:val="00E21456"/>
    <w:rsid w:val="00E21FE8"/>
    <w:rsid w:val="00E2580F"/>
    <w:rsid w:val="00E31D6B"/>
    <w:rsid w:val="00E32A17"/>
    <w:rsid w:val="00E335EE"/>
    <w:rsid w:val="00E4503D"/>
    <w:rsid w:val="00E47573"/>
    <w:rsid w:val="00E568E0"/>
    <w:rsid w:val="00E57087"/>
    <w:rsid w:val="00E60C0B"/>
    <w:rsid w:val="00E61ABE"/>
    <w:rsid w:val="00E61B61"/>
    <w:rsid w:val="00E624D4"/>
    <w:rsid w:val="00E65BA3"/>
    <w:rsid w:val="00E668F3"/>
    <w:rsid w:val="00E67BCB"/>
    <w:rsid w:val="00E70C00"/>
    <w:rsid w:val="00E76458"/>
    <w:rsid w:val="00E77B53"/>
    <w:rsid w:val="00E80BE6"/>
    <w:rsid w:val="00E80D0D"/>
    <w:rsid w:val="00E87910"/>
    <w:rsid w:val="00E87A68"/>
    <w:rsid w:val="00E90B1C"/>
    <w:rsid w:val="00E92B15"/>
    <w:rsid w:val="00E94412"/>
    <w:rsid w:val="00E945F2"/>
    <w:rsid w:val="00E94FFA"/>
    <w:rsid w:val="00EB0B47"/>
    <w:rsid w:val="00EB5464"/>
    <w:rsid w:val="00EB5D14"/>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07CC0"/>
    <w:rsid w:val="00F11379"/>
    <w:rsid w:val="00F149EE"/>
    <w:rsid w:val="00F17508"/>
    <w:rsid w:val="00F210CD"/>
    <w:rsid w:val="00F257B7"/>
    <w:rsid w:val="00F267DF"/>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49DD"/>
    <w:rsid w:val="00F756BF"/>
    <w:rsid w:val="00F77CFE"/>
    <w:rsid w:val="00F803EF"/>
    <w:rsid w:val="00F8142A"/>
    <w:rsid w:val="00F86831"/>
    <w:rsid w:val="00F86A6C"/>
    <w:rsid w:val="00F8714D"/>
    <w:rsid w:val="00F87BFD"/>
    <w:rsid w:val="00F91828"/>
    <w:rsid w:val="00F962DA"/>
    <w:rsid w:val="00FA087E"/>
    <w:rsid w:val="00FA623E"/>
    <w:rsid w:val="00FB07B6"/>
    <w:rsid w:val="00FB465D"/>
    <w:rsid w:val="00FC081A"/>
    <w:rsid w:val="00FC11F9"/>
    <w:rsid w:val="00FC3159"/>
    <w:rsid w:val="00FC3214"/>
    <w:rsid w:val="00FC5889"/>
    <w:rsid w:val="00FC7DA5"/>
    <w:rsid w:val="00FD1AD2"/>
    <w:rsid w:val="00FD28AE"/>
    <w:rsid w:val="00FE0931"/>
    <w:rsid w:val="00FE2BDC"/>
    <w:rsid w:val="00FE60BA"/>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0750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18.7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18.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43.5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leg.wa.gov/RCW/default.aspx?cite=48.43.53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49.6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8724E-48CB-46CA-8627-BCC1D1947DF8}"/>
</file>

<file path=customXml/itemProps2.xml><?xml version="1.0" encoding="utf-8"?>
<ds:datastoreItem xmlns:ds="http://schemas.openxmlformats.org/officeDocument/2006/customXml" ds:itemID="{983B6004-AAA0-4BF5-89E7-EBD60490DB22}">
  <ds:schemaRefs>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infopath/2007/PartnerControls"/>
    <ds:schemaRef ds:uri="d29b2f69-de0f-4076-9bbb-633f62b9ee5f"/>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8EE4D4BE-6228-4B99-B089-D913099DCCC2}">
  <ds:schemaRefs>
    <ds:schemaRef ds:uri="http://schemas.openxmlformats.org/officeDocument/2006/bibliography"/>
  </ds:schemaRefs>
</ds:datastoreItem>
</file>

<file path=customXml/itemProps4.xml><?xml version="1.0" encoding="utf-8"?>
<ds:datastoreItem xmlns:ds="http://schemas.openxmlformats.org/officeDocument/2006/customXml" ds:itemID="{C3B428A5-6E96-4A75-9904-2A92873ED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40</Pages>
  <Words>9804</Words>
  <Characters>55887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2025 Checklist for disabilty small or large group dental</vt:lpstr>
    </vt:vector>
  </TitlesOfParts>
  <Company>Office of the Insurance Commissioner</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for disability small or large group dental</dc:title>
  <dc:subject>Checklist for disability filers to use for large or small group dental</dc:subject>
  <dc:creator>Philhower, Andrea (OIC)</dc:creator>
  <cp:keywords/>
  <dc:description/>
  <cp:lastModifiedBy>Conway, Wendy (OIC)</cp:lastModifiedBy>
  <cp:revision>90</cp:revision>
  <cp:lastPrinted>2022-03-28T19:33:00Z</cp:lastPrinted>
  <dcterms:created xsi:type="dcterms:W3CDTF">2019-03-05T23:36:00Z</dcterms:created>
  <dcterms:modified xsi:type="dcterms:W3CDTF">2025-04-04T16:15:00Z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