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2F7" w14:textId="77777777" w:rsidR="007F340A" w:rsidRPr="0002005C" w:rsidRDefault="007F340A">
      <w:pPr>
        <w:rPr>
          <w:rFonts w:ascii="Segoe UI" w:hAnsi="Segoe UI" w:cs="Segoe UI"/>
        </w:rPr>
      </w:pPr>
    </w:p>
    <w:p w14:paraId="4B410031" w14:textId="77777777" w:rsidR="004F22A5" w:rsidRPr="0002005C" w:rsidRDefault="004F22A5" w:rsidP="00357D2E">
      <w:pPr>
        <w:pStyle w:val="Heading2"/>
        <w:jc w:val="center"/>
      </w:pPr>
      <w:r w:rsidRPr="0002005C">
        <w:t>ANALYST CHECKLIST</w:t>
      </w:r>
    </w:p>
    <w:p w14:paraId="17B13610" w14:textId="77777777" w:rsidR="00442419" w:rsidRPr="00357D2E" w:rsidRDefault="006B0DCD" w:rsidP="00357D2E">
      <w:pPr>
        <w:pStyle w:val="Heading2"/>
        <w:jc w:val="center"/>
      </w:pPr>
      <w:r w:rsidRPr="00357D2E">
        <w:t>HMO</w:t>
      </w:r>
      <w:r w:rsidR="0081210E" w:rsidRPr="00357D2E">
        <w:t xml:space="preserve"> – INDIVIDUAL</w:t>
      </w:r>
      <w:r w:rsidR="00442419" w:rsidRPr="00357D2E">
        <w:t xml:space="preserve"> MAJOR MEDICAL PLANS</w:t>
      </w:r>
    </w:p>
    <w:p w14:paraId="0473CAA0" w14:textId="77777777" w:rsidR="00447CAF" w:rsidRDefault="00447CAF" w:rsidP="00447CAF"/>
    <w:p w14:paraId="69310230" w14:textId="77777777" w:rsidR="00447CAF" w:rsidRPr="00447CAF" w:rsidRDefault="00447CAF" w:rsidP="00447CAF"/>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D270F2" w:rsidRPr="0093445D" w14:paraId="42C469C6" w14:textId="77777777" w:rsidTr="00F13041">
        <w:tc>
          <w:tcPr>
            <w:tcW w:w="7427" w:type="dxa"/>
          </w:tcPr>
          <w:p w14:paraId="182DCFC5" w14:textId="77777777" w:rsidR="00D270F2" w:rsidRPr="0093445D" w:rsidRDefault="00D270F2" w:rsidP="00F13041">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088745C" w14:textId="77777777" w:rsidR="00D270F2" w:rsidRPr="0093445D" w:rsidRDefault="000E7F06" w:rsidP="000E7F06">
            <w:pPr>
              <w:spacing w:line="480" w:lineRule="auto"/>
              <w:jc w:val="both"/>
              <w:rPr>
                <w:rFonts w:ascii="Arial" w:hAnsi="Arial" w:cs="Arial"/>
                <w:sz w:val="18"/>
                <w:szCs w:val="18"/>
                <w:u w:val="single"/>
              </w:rPr>
            </w:pPr>
            <w:r>
              <w:rPr>
                <w:rFonts w:cs="Arial"/>
              </w:rPr>
              <w:t>SERFF</w:t>
            </w:r>
            <w:r w:rsidR="00D270F2" w:rsidRPr="0093445D">
              <w:rPr>
                <w:rFonts w:cs="Arial"/>
              </w:rPr>
              <w:t xml:space="preserve"> Tracker ID:</w:t>
            </w:r>
            <w:r w:rsidR="00D270F2" w:rsidRPr="0093445D">
              <w:rPr>
                <w:rFonts w:ascii="Arial" w:hAnsi="Arial" w:cs="Arial"/>
                <w:sz w:val="18"/>
                <w:szCs w:val="18"/>
              </w:rPr>
              <w:t xml:space="preserve">  __</w:t>
            </w:r>
            <w:r w:rsidR="00D270F2" w:rsidRPr="0093445D">
              <w:rPr>
                <w:rFonts w:ascii="Arial" w:hAnsi="Arial" w:cs="Arial"/>
                <w:sz w:val="18"/>
                <w:szCs w:val="18"/>
                <w:u w:val="single"/>
              </w:rPr>
              <w:t>____________________________________</w:t>
            </w:r>
          </w:p>
        </w:tc>
        <w:tc>
          <w:tcPr>
            <w:tcW w:w="7549" w:type="dxa"/>
          </w:tcPr>
          <w:p w14:paraId="7DE4C54F" w14:textId="77777777" w:rsidR="00277A0A" w:rsidRPr="00277A0A" w:rsidRDefault="00277A0A" w:rsidP="00277A0A">
            <w:pPr>
              <w:rPr>
                <w:u w:val="single"/>
              </w:rPr>
            </w:pPr>
            <w:r w:rsidRPr="00277A0A">
              <w:t xml:space="preserve">Network Name: ________________________________________     </w:t>
            </w:r>
            <w:r w:rsidRPr="00277A0A">
              <w:rPr>
                <w:u w:val="single"/>
              </w:rPr>
              <w:t xml:space="preserve">         </w:t>
            </w:r>
          </w:p>
          <w:p w14:paraId="4C726A60" w14:textId="77777777" w:rsidR="00277A0A" w:rsidRPr="00277A0A" w:rsidRDefault="00277A0A" w:rsidP="00277A0A">
            <w:r w:rsidRPr="00277A0A">
              <w:t>Sub-networks: __________________________________________</w:t>
            </w:r>
          </w:p>
          <w:p w14:paraId="5C67B652" w14:textId="77777777" w:rsidR="00277A0A" w:rsidRPr="00277A0A" w:rsidRDefault="00277A0A" w:rsidP="00277A0A">
            <w:r w:rsidRPr="00277A0A">
              <w:t>Provider Network Type (Single or Tiered*): ___________________</w:t>
            </w:r>
          </w:p>
          <w:p w14:paraId="11CA52A4" w14:textId="77777777" w:rsidR="00277A0A" w:rsidRPr="00277A0A" w:rsidRDefault="00277A0A" w:rsidP="00277A0A">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19D111CE" w14:textId="77777777" w:rsidR="00277A0A" w:rsidRPr="00277A0A" w:rsidRDefault="00277A0A" w:rsidP="00277A0A">
            <w:pPr>
              <w:rPr>
                <w:rFonts w:cs="Arial"/>
              </w:rPr>
            </w:pPr>
            <w:r w:rsidRPr="00277A0A">
              <w:rPr>
                <w:rFonts w:cs="Arial"/>
              </w:rPr>
              <w:t>Network Line of Business (dental, medical, medical and vision, vision):</w:t>
            </w:r>
          </w:p>
          <w:p w14:paraId="04A4D678" w14:textId="77777777" w:rsidR="00D270F2" w:rsidRPr="0093445D" w:rsidRDefault="00277A0A" w:rsidP="00277A0A">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1AA2E8" w14:textId="77777777" w:rsidR="00D270F2" w:rsidRDefault="00D270F2" w:rsidP="00D270F2">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415C9D2" w14:textId="77777777" w:rsidR="00584536" w:rsidRDefault="00584536" w:rsidP="00D270F2">
      <w:pPr>
        <w:spacing w:after="0" w:line="240" w:lineRule="auto"/>
        <w:ind w:left="-990"/>
      </w:pPr>
    </w:p>
    <w:p w14:paraId="69CD19CF" w14:textId="77777777" w:rsidR="00584536" w:rsidRDefault="00584536" w:rsidP="00584536">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19123021" w14:textId="77777777" w:rsidR="00584536" w:rsidRPr="00913117" w:rsidRDefault="00584536" w:rsidP="00D270F2">
      <w:pPr>
        <w:spacing w:after="0" w:line="240" w:lineRule="auto"/>
        <w:ind w:left="-990"/>
        <w:rPr>
          <w:rFonts w:ascii="Segoe UI" w:hAnsi="Segoe UI" w:cs="Segoe UI"/>
        </w:rPr>
      </w:pPr>
    </w:p>
    <w:p w14:paraId="0CE846D2"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45F1A408" w14:textId="77777777" w:rsidR="00442419" w:rsidRPr="0002005C"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w:t>
      </w:r>
      <w:r w:rsidR="000455FF">
        <w:rPr>
          <w:rFonts w:ascii="Segoe UI" w:hAnsi="Segoe UI" w:cs="Segoe UI"/>
        </w:rPr>
        <w:t>46.060</w:t>
      </w:r>
      <w:r w:rsidRPr="0002005C">
        <w:rPr>
          <w:rFonts w:ascii="Segoe UI" w:hAnsi="Segoe UI" w:cs="Segoe UI"/>
        </w:rPr>
        <w:t>, RCW 48.43.</w:t>
      </w:r>
      <w:r w:rsidR="003915A3" w:rsidRPr="0002005C">
        <w:rPr>
          <w:rFonts w:ascii="Segoe UI" w:hAnsi="Segoe UI" w:cs="Segoe UI"/>
        </w:rPr>
        <w:t>7</w:t>
      </w:r>
      <w:r w:rsidRPr="0002005C">
        <w:rPr>
          <w:rFonts w:ascii="Segoe UI" w:hAnsi="Segoe UI" w:cs="Segoe UI"/>
        </w:rPr>
        <w:t>15</w:t>
      </w:r>
    </w:p>
    <w:p w14:paraId="622E9428" w14:textId="77777777" w:rsidR="00442419" w:rsidRPr="0002005C" w:rsidRDefault="008B1B49" w:rsidP="00442419">
      <w:pPr>
        <w:spacing w:after="0" w:line="240" w:lineRule="auto"/>
        <w:jc w:val="center"/>
        <w:rPr>
          <w:rFonts w:ascii="Segoe UI" w:hAnsi="Segoe UI" w:cs="Segoe UI"/>
        </w:rPr>
      </w:pPr>
      <w:r w:rsidRPr="0002005C">
        <w:rPr>
          <w:rFonts w:ascii="Segoe UI" w:hAnsi="Segoe UI" w:cs="Segoe UI"/>
        </w:rPr>
        <w:t>WAC 284-43-5622, WAC 284-43-5642, WAC 284-43-5702, WAC 284-43-5782</w:t>
      </w:r>
    </w:p>
    <w:p w14:paraId="2FF6A6C9" w14:textId="77777777" w:rsidR="00442419" w:rsidRPr="0002005C" w:rsidRDefault="00442419" w:rsidP="00442419">
      <w:pPr>
        <w:spacing w:after="0" w:line="240" w:lineRule="auto"/>
        <w:jc w:val="center"/>
        <w:rPr>
          <w:rFonts w:ascii="Segoe UI" w:hAnsi="Segoe UI" w:cs="Segoe UI"/>
        </w:rPr>
      </w:pPr>
    </w:p>
    <w:tbl>
      <w:tblPr>
        <w:tblStyle w:val="TableGrid"/>
        <w:tblW w:w="14310" w:type="dxa"/>
        <w:tblInd w:w="-905" w:type="dxa"/>
        <w:tblLayout w:type="fixed"/>
        <w:tblLook w:val="04A0" w:firstRow="1" w:lastRow="0" w:firstColumn="1" w:lastColumn="0" w:noHBand="0" w:noVBand="1"/>
        <w:tblDescription w:val="&#10;"/>
      </w:tblPr>
      <w:tblGrid>
        <w:gridCol w:w="1800"/>
        <w:gridCol w:w="1710"/>
        <w:gridCol w:w="1350"/>
        <w:gridCol w:w="6660"/>
        <w:gridCol w:w="1260"/>
        <w:gridCol w:w="1530"/>
      </w:tblGrid>
      <w:tr w:rsidR="00574AED" w:rsidRPr="004A5D97" w14:paraId="4B2BE170" w14:textId="77777777" w:rsidTr="00A0759A">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7603F543" w14:textId="07ADE20A" w:rsidR="00442419" w:rsidRPr="0002005C" w:rsidRDefault="00442419" w:rsidP="00442419">
            <w:pPr>
              <w:jc w:val="center"/>
              <w:rPr>
                <w:rFonts w:ascii="Segoe UI" w:hAnsi="Segoe UI" w:cs="Segoe UI"/>
                <w:b/>
              </w:rPr>
            </w:pPr>
            <w:r w:rsidRPr="0002005C">
              <w:rPr>
                <w:rFonts w:ascii="Segoe UI" w:hAnsi="Segoe UI" w:cs="Segoe UI"/>
                <w:b/>
              </w:rPr>
              <w:t>Sub</w:t>
            </w:r>
            <w:r w:rsidR="00BB272E">
              <w:rPr>
                <w:rFonts w:ascii="Segoe UI" w:hAnsi="Segoe UI" w:cs="Segoe UI"/>
                <w:b/>
              </w:rPr>
              <w:t>-</w:t>
            </w:r>
            <w:r w:rsidRPr="0002005C">
              <w:rPr>
                <w:rFonts w:ascii="Segoe UI" w:hAnsi="Segoe UI" w:cs="Segoe UI"/>
                <w:b/>
              </w:rPr>
              <w:t>Topic</w:t>
            </w:r>
          </w:p>
        </w:tc>
        <w:tc>
          <w:tcPr>
            <w:tcW w:w="135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7B1FCA" w:rsidRPr="004A5D97" w14:paraId="60F58462" w14:textId="77777777" w:rsidTr="00671D92">
        <w:tc>
          <w:tcPr>
            <w:tcW w:w="1800" w:type="dxa"/>
            <w:vMerge w:val="restart"/>
          </w:tcPr>
          <w:p w14:paraId="6D74600C" w14:textId="77777777" w:rsidR="007B1FCA" w:rsidRPr="00F22594" w:rsidRDefault="007B1FCA" w:rsidP="00720DCD">
            <w:pPr>
              <w:rPr>
                <w:rFonts w:ascii="Segoe UI" w:hAnsi="Segoe UI" w:cs="Segoe UI"/>
                <w:b/>
              </w:rPr>
            </w:pPr>
            <w:r w:rsidRPr="00F22594">
              <w:rPr>
                <w:rFonts w:ascii="Segoe UI" w:hAnsi="Segoe UI" w:cs="Segoe UI"/>
                <w:b/>
              </w:rPr>
              <w:t>Alternative to Hospitalization</w:t>
            </w:r>
          </w:p>
          <w:p w14:paraId="2495AED0" w14:textId="77777777" w:rsidR="007B1FCA" w:rsidRPr="00F22594" w:rsidRDefault="007B1FCA" w:rsidP="00720DCD">
            <w:pPr>
              <w:rPr>
                <w:rFonts w:ascii="Segoe UI" w:hAnsi="Segoe UI" w:cs="Segoe UI"/>
                <w:b/>
              </w:rPr>
            </w:pPr>
          </w:p>
          <w:p w14:paraId="1D601E2F" w14:textId="77777777" w:rsidR="007B1FCA" w:rsidRPr="00F22594" w:rsidRDefault="007B1FCA" w:rsidP="00720DCD">
            <w:pPr>
              <w:rPr>
                <w:rFonts w:ascii="Segoe UI" w:hAnsi="Segoe UI" w:cs="Segoe UI"/>
                <w:b/>
              </w:rPr>
            </w:pPr>
          </w:p>
          <w:p w14:paraId="0B72A288" w14:textId="77777777" w:rsidR="007B1FCA" w:rsidRPr="00F22594" w:rsidRDefault="007B1FCA" w:rsidP="00720DCD">
            <w:pPr>
              <w:rPr>
                <w:rFonts w:ascii="Segoe UI" w:hAnsi="Segoe UI" w:cs="Segoe UI"/>
                <w:b/>
              </w:rPr>
            </w:pPr>
          </w:p>
          <w:p w14:paraId="47D1EA63" w14:textId="77777777" w:rsidR="007B1FCA" w:rsidRPr="00F22594" w:rsidRDefault="007B1FCA" w:rsidP="00720DCD">
            <w:pPr>
              <w:rPr>
                <w:rFonts w:ascii="Segoe UI" w:hAnsi="Segoe UI" w:cs="Segoe UI"/>
                <w:b/>
              </w:rPr>
            </w:pPr>
          </w:p>
          <w:p w14:paraId="5B19AD88" w14:textId="77777777" w:rsidR="007B1FCA" w:rsidRPr="00F22594" w:rsidRDefault="007B1FCA" w:rsidP="00720DCD">
            <w:pPr>
              <w:rPr>
                <w:rFonts w:ascii="Segoe UI" w:hAnsi="Segoe UI" w:cs="Segoe UI"/>
                <w:b/>
              </w:rPr>
            </w:pPr>
          </w:p>
          <w:p w14:paraId="032324E2" w14:textId="77777777" w:rsidR="007B1FCA" w:rsidRPr="00F22594" w:rsidRDefault="007B1FCA" w:rsidP="00720DCD">
            <w:pPr>
              <w:rPr>
                <w:rFonts w:ascii="Segoe UI" w:hAnsi="Segoe UI" w:cs="Segoe UI"/>
                <w:b/>
              </w:rPr>
            </w:pPr>
          </w:p>
          <w:p w14:paraId="764AA9D8" w14:textId="77777777" w:rsidR="007B1FCA" w:rsidRPr="00F22594" w:rsidRDefault="007B1FCA" w:rsidP="00720DCD">
            <w:pPr>
              <w:rPr>
                <w:rFonts w:ascii="Segoe UI" w:hAnsi="Segoe UI" w:cs="Segoe UI"/>
                <w:b/>
              </w:rPr>
            </w:pPr>
          </w:p>
          <w:p w14:paraId="2962C912" w14:textId="77777777" w:rsidR="007B1FCA" w:rsidRPr="00F22594" w:rsidRDefault="007B1FCA" w:rsidP="00720DCD">
            <w:pPr>
              <w:rPr>
                <w:rFonts w:ascii="Segoe UI" w:hAnsi="Segoe UI" w:cs="Segoe UI"/>
                <w:b/>
              </w:rPr>
            </w:pPr>
          </w:p>
          <w:p w14:paraId="4DC87CD9" w14:textId="77777777" w:rsidR="007B1FCA" w:rsidRPr="00F22594" w:rsidRDefault="007B1FCA" w:rsidP="00350416">
            <w:pPr>
              <w:jc w:val="center"/>
              <w:rPr>
                <w:rFonts w:ascii="Segoe UI" w:hAnsi="Segoe UI" w:cs="Segoe UI"/>
                <w:b/>
              </w:rPr>
            </w:pPr>
            <w:r w:rsidRPr="00F22594">
              <w:rPr>
                <w:rFonts w:ascii="Segoe UI" w:hAnsi="Segoe UI" w:cs="Segoe UI"/>
                <w:b/>
              </w:rPr>
              <w:t>Alternative to Hospitalization</w:t>
            </w:r>
          </w:p>
          <w:p w14:paraId="1F6A6B59" w14:textId="77777777" w:rsidR="007B1FCA" w:rsidRPr="00F22594" w:rsidRDefault="007B1FCA" w:rsidP="00350416">
            <w:pPr>
              <w:jc w:val="center"/>
              <w:rPr>
                <w:rFonts w:ascii="Segoe UI" w:hAnsi="Segoe UI" w:cs="Segoe UI"/>
                <w:b/>
              </w:rPr>
            </w:pPr>
            <w:r w:rsidRPr="00F22594">
              <w:rPr>
                <w:rFonts w:ascii="Segoe UI" w:hAnsi="Segoe UI" w:cs="Segoe UI"/>
                <w:b/>
              </w:rPr>
              <w:t>(Cont’d)</w:t>
            </w:r>
          </w:p>
          <w:p w14:paraId="50A4F8FE" w14:textId="77777777" w:rsidR="007B1FCA" w:rsidRPr="00F22594" w:rsidRDefault="007B1FCA" w:rsidP="00720DCD">
            <w:pPr>
              <w:rPr>
                <w:rFonts w:ascii="Segoe UI" w:hAnsi="Segoe UI" w:cs="Segoe UI"/>
                <w:b/>
              </w:rPr>
            </w:pPr>
          </w:p>
          <w:p w14:paraId="63F102EF" w14:textId="77777777" w:rsidR="007B1FCA" w:rsidRPr="00F22594" w:rsidRDefault="007B1FCA" w:rsidP="00EB035C">
            <w:pPr>
              <w:rPr>
                <w:rFonts w:ascii="Segoe UI" w:hAnsi="Segoe UI" w:cs="Segoe UI"/>
              </w:rPr>
            </w:pPr>
          </w:p>
          <w:p w14:paraId="300A82C9" w14:textId="77777777" w:rsidR="007B1FCA" w:rsidRPr="00F22594" w:rsidRDefault="007B1FCA" w:rsidP="00EB035C">
            <w:pPr>
              <w:rPr>
                <w:rFonts w:ascii="Segoe UI" w:hAnsi="Segoe UI" w:cs="Segoe UI"/>
              </w:rPr>
            </w:pPr>
          </w:p>
          <w:p w14:paraId="1E482B71" w14:textId="77777777" w:rsidR="007B1FCA" w:rsidRPr="00F22594" w:rsidRDefault="007B1FCA" w:rsidP="00EB035C">
            <w:pPr>
              <w:tabs>
                <w:tab w:val="left" w:pos="1323"/>
              </w:tabs>
              <w:rPr>
                <w:rFonts w:ascii="Segoe UI" w:hAnsi="Segoe UI" w:cs="Segoe UI"/>
                <w:b/>
              </w:rPr>
            </w:pPr>
            <w:r w:rsidRPr="00F22594">
              <w:rPr>
                <w:rFonts w:ascii="Segoe UI" w:hAnsi="Segoe UI" w:cs="Segoe UI"/>
              </w:rPr>
              <w:tab/>
            </w:r>
          </w:p>
        </w:tc>
        <w:tc>
          <w:tcPr>
            <w:tcW w:w="1710" w:type="dxa"/>
            <w:vMerge w:val="restart"/>
          </w:tcPr>
          <w:p w14:paraId="51B76065" w14:textId="77777777" w:rsidR="007B1FCA" w:rsidRPr="00F22594" w:rsidRDefault="007B1FCA" w:rsidP="00176804">
            <w:pPr>
              <w:ind w:left="-108"/>
              <w:jc w:val="center"/>
              <w:rPr>
                <w:rFonts w:ascii="Segoe UI" w:hAnsi="Segoe UI" w:cs="Segoe UI"/>
              </w:rPr>
            </w:pPr>
            <w:r w:rsidRPr="00F22594">
              <w:rPr>
                <w:rFonts w:ascii="Segoe UI" w:hAnsi="Segoe UI" w:cs="Segoe UI"/>
              </w:rPr>
              <w:lastRenderedPageBreak/>
              <w:t>Requirement</w:t>
            </w:r>
          </w:p>
          <w:p w14:paraId="02F9F470" w14:textId="77777777" w:rsidR="007B1FCA" w:rsidRDefault="007B1FCA" w:rsidP="00176804">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7B1FCA" w:rsidRDefault="007B1FCA" w:rsidP="00176804">
            <w:pPr>
              <w:ind w:left="-108" w:right="-108"/>
              <w:jc w:val="center"/>
              <w:rPr>
                <w:rFonts w:ascii="Segoe UI" w:hAnsi="Segoe UI" w:cs="Segoe UI"/>
              </w:rPr>
            </w:pPr>
          </w:p>
          <w:p w14:paraId="3F090EC8" w14:textId="77777777" w:rsidR="007B1FCA" w:rsidRDefault="007B1FCA" w:rsidP="00176804">
            <w:pPr>
              <w:ind w:left="-108" w:right="-108"/>
              <w:jc w:val="center"/>
              <w:rPr>
                <w:rFonts w:ascii="Segoe UI" w:hAnsi="Segoe UI" w:cs="Segoe UI"/>
              </w:rPr>
            </w:pPr>
          </w:p>
          <w:p w14:paraId="5988D1F1" w14:textId="77777777" w:rsidR="007B1FCA" w:rsidRDefault="007B1FCA" w:rsidP="00176804">
            <w:pPr>
              <w:ind w:left="-108" w:right="-108"/>
              <w:jc w:val="center"/>
              <w:rPr>
                <w:rFonts w:ascii="Segoe UI" w:hAnsi="Segoe UI" w:cs="Segoe UI"/>
              </w:rPr>
            </w:pPr>
          </w:p>
          <w:p w14:paraId="70EAE8BC" w14:textId="77777777" w:rsidR="007B1FCA" w:rsidRDefault="007B1FCA" w:rsidP="00176804">
            <w:pPr>
              <w:ind w:left="-108" w:right="-108"/>
              <w:jc w:val="center"/>
              <w:rPr>
                <w:rFonts w:ascii="Segoe UI" w:hAnsi="Segoe UI" w:cs="Segoe UI"/>
              </w:rPr>
            </w:pPr>
          </w:p>
          <w:p w14:paraId="7EEF5A7F" w14:textId="77777777" w:rsidR="007B1FCA" w:rsidRDefault="007B1FCA" w:rsidP="00176804">
            <w:pPr>
              <w:ind w:left="-108" w:right="-108"/>
              <w:jc w:val="center"/>
              <w:rPr>
                <w:rFonts w:ascii="Segoe UI" w:hAnsi="Segoe UI" w:cs="Segoe UI"/>
              </w:rPr>
            </w:pPr>
          </w:p>
          <w:p w14:paraId="3F6FB10C" w14:textId="77777777" w:rsidR="007B1FCA" w:rsidRDefault="007B1FCA" w:rsidP="00176804">
            <w:pPr>
              <w:ind w:left="-108" w:right="-108"/>
              <w:jc w:val="center"/>
              <w:rPr>
                <w:rFonts w:ascii="Segoe UI" w:hAnsi="Segoe UI" w:cs="Segoe UI"/>
              </w:rPr>
            </w:pPr>
          </w:p>
          <w:p w14:paraId="3AE7FD64" w14:textId="77777777" w:rsidR="007B1FCA" w:rsidRPr="00F22594" w:rsidRDefault="007B1FCA" w:rsidP="00176804">
            <w:pPr>
              <w:ind w:left="-108" w:right="-108"/>
              <w:jc w:val="center"/>
              <w:rPr>
                <w:rFonts w:ascii="Segoe UI" w:hAnsi="Segoe UI" w:cs="Segoe UI"/>
                <w:highlight w:val="green"/>
              </w:rPr>
            </w:pPr>
            <w:r w:rsidRPr="00F22594">
              <w:rPr>
                <w:rFonts w:ascii="Segoe UI" w:hAnsi="Segoe UI" w:cs="Segoe UI"/>
              </w:rPr>
              <w:t>Requirement to cover home care in Lieu of Hospitalization (Cont’d)</w:t>
            </w:r>
          </w:p>
        </w:tc>
        <w:tc>
          <w:tcPr>
            <w:tcW w:w="1350" w:type="dxa"/>
            <w:tcBorders>
              <w:bottom w:val="single" w:sz="4" w:space="0" w:color="auto"/>
              <w:right w:val="single" w:sz="4" w:space="0" w:color="auto"/>
            </w:tcBorders>
          </w:tcPr>
          <w:p w14:paraId="70F0AB9C" w14:textId="77777777" w:rsidR="007B1FCA" w:rsidRPr="00F22594" w:rsidRDefault="007B1FCA" w:rsidP="00087F84">
            <w:pPr>
              <w:ind w:left="-108" w:right="-108"/>
              <w:jc w:val="center"/>
              <w:rPr>
                <w:rFonts w:ascii="Segoe UI" w:hAnsi="Segoe UI" w:cs="Segoe UI"/>
              </w:rPr>
            </w:pPr>
            <w:r w:rsidRPr="00BF5844">
              <w:rPr>
                <w:rFonts w:ascii="Segoe UI" w:hAnsi="Segoe UI" w:cs="Segoe UI"/>
              </w:rPr>
              <w:lastRenderedPageBreak/>
              <w:t>WAC 284-4</w:t>
            </w:r>
            <w:r>
              <w:rPr>
                <w:rFonts w:ascii="Segoe UI" w:hAnsi="Segoe UI" w:cs="Segoe UI"/>
              </w:rPr>
              <w:t>6</w:t>
            </w:r>
            <w:r w:rsidRPr="00BF5844">
              <w:rPr>
                <w:rFonts w:ascii="Segoe UI" w:hAnsi="Segoe UI" w:cs="Segoe UI"/>
              </w:rPr>
              <w:t>-500(1)</w:t>
            </w:r>
          </w:p>
        </w:tc>
        <w:tc>
          <w:tcPr>
            <w:tcW w:w="6660" w:type="dxa"/>
            <w:tcBorders>
              <w:left w:val="single" w:sz="4" w:space="0" w:color="auto"/>
              <w:bottom w:val="single" w:sz="4" w:space="0" w:color="auto"/>
              <w:right w:val="single" w:sz="4" w:space="0" w:color="auto"/>
            </w:tcBorders>
          </w:tcPr>
          <w:p w14:paraId="5BF4680C" w14:textId="77777777" w:rsidR="007B1FCA" w:rsidRPr="00F22594" w:rsidRDefault="007B1FCA"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7B1FCA" w:rsidRPr="00F22594" w:rsidRDefault="007B1FCA" w:rsidP="00720DCD">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7B1FCA" w:rsidRPr="00F22594" w:rsidRDefault="007B1FCA" w:rsidP="00720DCD">
            <w:pPr>
              <w:jc w:val="center"/>
              <w:rPr>
                <w:rFonts w:ascii="Segoe UI" w:hAnsi="Segoe UI" w:cs="Segoe UI"/>
              </w:rPr>
            </w:pPr>
          </w:p>
        </w:tc>
      </w:tr>
      <w:tr w:rsidR="007B1FCA" w:rsidRPr="004A5D97" w14:paraId="28609A3C" w14:textId="77777777" w:rsidTr="00CA2DE1">
        <w:tc>
          <w:tcPr>
            <w:tcW w:w="1800" w:type="dxa"/>
            <w:vMerge/>
          </w:tcPr>
          <w:p w14:paraId="45E49D6F" w14:textId="77777777" w:rsidR="007B1FCA" w:rsidRPr="00F22594" w:rsidRDefault="007B1FCA" w:rsidP="00EB035C">
            <w:pPr>
              <w:tabs>
                <w:tab w:val="left" w:pos="1323"/>
              </w:tabs>
              <w:rPr>
                <w:rFonts w:ascii="Segoe UI" w:hAnsi="Segoe UI" w:cs="Segoe UI"/>
                <w:b/>
              </w:rPr>
            </w:pPr>
          </w:p>
        </w:tc>
        <w:tc>
          <w:tcPr>
            <w:tcW w:w="1710" w:type="dxa"/>
            <w:vMerge/>
          </w:tcPr>
          <w:p w14:paraId="6E78927F"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229916E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7B1FCA" w:rsidRPr="00F22594" w:rsidRDefault="007B1FCA" w:rsidP="00720DCD">
            <w:pPr>
              <w:jc w:val="center"/>
              <w:rPr>
                <w:rFonts w:ascii="Segoe UI" w:hAnsi="Segoe UI" w:cs="Segoe UI"/>
              </w:rPr>
            </w:pPr>
          </w:p>
        </w:tc>
      </w:tr>
      <w:tr w:rsidR="007B1FCA" w:rsidRPr="004A5D97" w14:paraId="561B1F6D" w14:textId="77777777" w:rsidTr="00CA2DE1">
        <w:tc>
          <w:tcPr>
            <w:tcW w:w="1800" w:type="dxa"/>
            <w:vMerge/>
          </w:tcPr>
          <w:p w14:paraId="1D09C4D8" w14:textId="77777777" w:rsidR="007B1FCA" w:rsidRPr="00F22594" w:rsidRDefault="007B1FCA" w:rsidP="00EB035C">
            <w:pPr>
              <w:tabs>
                <w:tab w:val="left" w:pos="1323"/>
              </w:tabs>
              <w:rPr>
                <w:rFonts w:ascii="Segoe UI" w:hAnsi="Segoe UI" w:cs="Segoe UI"/>
                <w:b/>
              </w:rPr>
            </w:pPr>
          </w:p>
        </w:tc>
        <w:tc>
          <w:tcPr>
            <w:tcW w:w="1710" w:type="dxa"/>
            <w:vMerge/>
          </w:tcPr>
          <w:p w14:paraId="1AD14C2B"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63BBD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7B1FCA" w:rsidRPr="00F22594" w:rsidRDefault="007B1FCA"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7B1FCA" w:rsidRPr="00F22594" w:rsidRDefault="007B1FCA" w:rsidP="00720DCD">
            <w:pPr>
              <w:jc w:val="center"/>
              <w:rPr>
                <w:rFonts w:ascii="Segoe UI" w:hAnsi="Segoe UI" w:cs="Segoe UI"/>
              </w:rPr>
            </w:pPr>
          </w:p>
        </w:tc>
      </w:tr>
      <w:tr w:rsidR="007B1FCA" w:rsidRPr="004A5D97" w14:paraId="7614A499" w14:textId="77777777" w:rsidTr="00671D92">
        <w:tc>
          <w:tcPr>
            <w:tcW w:w="1800" w:type="dxa"/>
            <w:vMerge/>
          </w:tcPr>
          <w:p w14:paraId="69918970" w14:textId="77777777" w:rsidR="007B1FCA" w:rsidRPr="00F22594" w:rsidRDefault="007B1FCA" w:rsidP="00EB035C">
            <w:pPr>
              <w:tabs>
                <w:tab w:val="left" w:pos="1323"/>
              </w:tabs>
              <w:rPr>
                <w:rFonts w:ascii="Segoe UI" w:hAnsi="Segoe UI" w:cs="Segoe UI"/>
                <w:b/>
              </w:rPr>
            </w:pPr>
          </w:p>
        </w:tc>
        <w:tc>
          <w:tcPr>
            <w:tcW w:w="1710" w:type="dxa"/>
            <w:vMerge/>
          </w:tcPr>
          <w:p w14:paraId="0F527CA9" w14:textId="77777777" w:rsidR="007B1FCA" w:rsidRPr="00F22594" w:rsidRDefault="007B1FCA" w:rsidP="00F22594">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85133E" w14:textId="77777777" w:rsidR="007B1FCA" w:rsidRPr="00F22594" w:rsidRDefault="007B1FCA" w:rsidP="0000709E">
            <w:pPr>
              <w:ind w:left="-108" w:right="-108"/>
              <w:jc w:val="center"/>
              <w:rPr>
                <w:rFonts w:ascii="Segoe UI" w:hAnsi="Segoe UI" w:cs="Segoe UI"/>
              </w:rPr>
            </w:pPr>
            <w:r>
              <w:rPr>
                <w:rFonts w:ascii="Segoe UI" w:hAnsi="Segoe UI" w:cs="Segoe UI"/>
              </w:rPr>
              <w:t>WAC 284-46-500(4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7B1FCA" w:rsidRPr="00F22594" w:rsidRDefault="007B1FCA"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7B1FCA" w:rsidRPr="00F22594" w:rsidRDefault="007B1FCA" w:rsidP="00720DCD">
            <w:pPr>
              <w:jc w:val="center"/>
              <w:rPr>
                <w:rFonts w:ascii="Segoe UI" w:hAnsi="Segoe UI" w:cs="Segoe UI"/>
              </w:rPr>
            </w:pPr>
          </w:p>
        </w:tc>
      </w:tr>
      <w:tr w:rsidR="007B1FCA" w:rsidRPr="004A5D97" w14:paraId="05B74414" w14:textId="77777777" w:rsidTr="00671D92">
        <w:tc>
          <w:tcPr>
            <w:tcW w:w="1800" w:type="dxa"/>
            <w:vMerge/>
          </w:tcPr>
          <w:p w14:paraId="10FB7FFD" w14:textId="77777777" w:rsidR="007B1FCA" w:rsidRPr="00F22594" w:rsidRDefault="007B1FCA" w:rsidP="00EB035C">
            <w:pPr>
              <w:tabs>
                <w:tab w:val="left" w:pos="1323"/>
              </w:tabs>
              <w:rPr>
                <w:rFonts w:ascii="Segoe UI" w:hAnsi="Segoe UI" w:cs="Segoe UI"/>
              </w:rPr>
            </w:pPr>
          </w:p>
        </w:tc>
        <w:tc>
          <w:tcPr>
            <w:tcW w:w="1710" w:type="dxa"/>
            <w:vMerge/>
            <w:tcBorders>
              <w:bottom w:val="single" w:sz="4" w:space="0" w:color="auto"/>
            </w:tcBorders>
          </w:tcPr>
          <w:p w14:paraId="1B69D0DF" w14:textId="77777777" w:rsidR="007B1FCA" w:rsidRPr="00F22594" w:rsidRDefault="007B1FCA" w:rsidP="00720DCD">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57ECB2F" w14:textId="77777777" w:rsidR="007B1FCA" w:rsidRPr="00F22594" w:rsidRDefault="007B1FCA" w:rsidP="00A22A5F">
            <w:pPr>
              <w:ind w:left="-108" w:right="-108"/>
              <w:jc w:val="center"/>
              <w:rPr>
                <w:rFonts w:ascii="Segoe UI" w:hAnsi="Segoe UI" w:cs="Segoe UI"/>
              </w:rPr>
            </w:pPr>
            <w:r>
              <w:rPr>
                <w:rFonts w:ascii="Segoe UI" w:hAnsi="Segoe UI" w:cs="Segoe UI"/>
              </w:rPr>
              <w:t>WAC 284-46</w:t>
            </w:r>
            <w:r w:rsidRPr="00BF5844">
              <w:rPr>
                <w:rFonts w:ascii="Segoe UI" w:hAnsi="Segoe UI" w:cs="Segoe UI"/>
              </w:rPr>
              <w:t>-500(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7B1FCA" w:rsidRPr="00F22594" w:rsidRDefault="007B1FCA" w:rsidP="00720DCD">
            <w:pPr>
              <w:jc w:val="center"/>
              <w:rPr>
                <w:rFonts w:ascii="Segoe UI" w:hAnsi="Segoe UI" w:cs="Segoe UI"/>
              </w:rPr>
            </w:pPr>
          </w:p>
        </w:tc>
      </w:tr>
      <w:tr w:rsidR="00720DCD" w:rsidRPr="004A5D97" w14:paraId="173BEAEF" w14:textId="77777777" w:rsidTr="002A1129">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A35854">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3E0A3C43" w14:textId="77777777" w:rsidR="008C0A8E" w:rsidRPr="00F22594" w:rsidRDefault="008C0A8E" w:rsidP="001E1DD4">
            <w:pPr>
              <w:rPr>
                <w:rFonts w:ascii="Segoe UI" w:hAnsi="Segoe UI" w:cs="Segoe UI"/>
                <w:b/>
              </w:rPr>
            </w:pPr>
          </w:p>
          <w:p w14:paraId="29B6AF5B" w14:textId="77777777" w:rsidR="008C0A8E" w:rsidRPr="00F22594" w:rsidRDefault="008C0A8E" w:rsidP="001E1DD4">
            <w:pPr>
              <w:rPr>
                <w:rFonts w:ascii="Segoe UI" w:hAnsi="Segoe UI" w:cs="Segoe UI"/>
                <w:b/>
              </w:rPr>
            </w:pPr>
          </w:p>
          <w:p w14:paraId="607207CE" w14:textId="77777777" w:rsidR="008C0A8E" w:rsidRPr="00F22594" w:rsidRDefault="008C0A8E" w:rsidP="001E1DD4">
            <w:pPr>
              <w:rPr>
                <w:rFonts w:ascii="Segoe UI" w:hAnsi="Segoe UI" w:cs="Segoe UI"/>
                <w:b/>
              </w:rPr>
            </w:pPr>
          </w:p>
          <w:p w14:paraId="11A24A32" w14:textId="77777777" w:rsidR="008C0A8E" w:rsidRPr="00F22594" w:rsidRDefault="008C0A8E" w:rsidP="001E1DD4">
            <w:pPr>
              <w:rPr>
                <w:rFonts w:ascii="Segoe UI" w:hAnsi="Segoe UI" w:cs="Segoe UI"/>
                <w:b/>
              </w:rPr>
            </w:pPr>
          </w:p>
          <w:p w14:paraId="1A052A45" w14:textId="77777777" w:rsidR="008C0A8E" w:rsidRDefault="008C0A8E" w:rsidP="00350416">
            <w:pPr>
              <w:jc w:val="center"/>
              <w:rPr>
                <w:rFonts w:ascii="Segoe UI" w:hAnsi="Segoe UI" w:cs="Segoe UI"/>
                <w:b/>
              </w:rPr>
            </w:pPr>
            <w:r w:rsidRPr="00F22594">
              <w:rPr>
                <w:rFonts w:ascii="Segoe UI" w:hAnsi="Segoe UI" w:cs="Segoe UI"/>
                <w:b/>
              </w:rPr>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3874A4CA" w:rsidR="0002005C" w:rsidRPr="00F22594" w:rsidRDefault="0002005C" w:rsidP="00350416">
            <w:pPr>
              <w:jc w:val="center"/>
              <w:rPr>
                <w:rFonts w:ascii="Segoe UI" w:hAnsi="Segoe UI" w:cs="Segoe UI"/>
              </w:rPr>
            </w:pPr>
          </w:p>
        </w:tc>
        <w:tc>
          <w:tcPr>
            <w:tcW w:w="1710" w:type="dxa"/>
            <w:vMerge w:val="restart"/>
          </w:tcPr>
          <w:p w14:paraId="6AB3D70C"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104DC4B9" w14:textId="77777777" w:rsidR="001E1DD4" w:rsidRPr="00F22594" w:rsidRDefault="001E1DD4" w:rsidP="002C0F2F">
            <w:pPr>
              <w:ind w:left="-108" w:right="-108"/>
              <w:jc w:val="center"/>
              <w:rPr>
                <w:rFonts w:ascii="Segoe UI" w:hAnsi="Segoe UI" w:cs="Segoe UI"/>
                <w:highlight w:val="green"/>
              </w:rPr>
            </w:pPr>
          </w:p>
          <w:p w14:paraId="1280AD20" w14:textId="77777777" w:rsidR="001E1DD4" w:rsidRPr="00F22594" w:rsidRDefault="001E1DD4" w:rsidP="002C0F2F">
            <w:pPr>
              <w:ind w:left="-108" w:right="-108"/>
              <w:jc w:val="center"/>
              <w:rPr>
                <w:rFonts w:ascii="Segoe UI" w:hAnsi="Segoe UI" w:cs="Segoe UI"/>
              </w:rPr>
            </w:pPr>
          </w:p>
          <w:p w14:paraId="6D7E55C7" w14:textId="77777777" w:rsidR="001E1DD4" w:rsidRPr="00F22594" w:rsidRDefault="001E1DD4" w:rsidP="002C0F2F">
            <w:pPr>
              <w:ind w:left="-108" w:right="-108"/>
              <w:jc w:val="center"/>
              <w:rPr>
                <w:rFonts w:ascii="Segoe UI" w:hAnsi="Segoe UI" w:cs="Segoe UI"/>
              </w:rPr>
            </w:pPr>
          </w:p>
          <w:p w14:paraId="22AD9321" w14:textId="77777777" w:rsidR="001E1DD4" w:rsidRPr="00F22594" w:rsidRDefault="001E1DD4" w:rsidP="002C0F2F">
            <w:pPr>
              <w:ind w:left="-108" w:right="-108"/>
              <w:jc w:val="center"/>
              <w:rPr>
                <w:rFonts w:ascii="Segoe UI" w:hAnsi="Segoe UI" w:cs="Segoe UI"/>
              </w:rPr>
            </w:pPr>
          </w:p>
          <w:p w14:paraId="77F218C0" w14:textId="77777777" w:rsidR="001E1DD4" w:rsidRPr="00F22594" w:rsidRDefault="001E1DD4" w:rsidP="002C0F2F">
            <w:pPr>
              <w:ind w:left="-108" w:right="-108"/>
              <w:jc w:val="center"/>
              <w:rPr>
                <w:rFonts w:ascii="Segoe UI" w:hAnsi="Segoe UI" w:cs="Segoe UI"/>
              </w:rPr>
            </w:pPr>
            <w:r w:rsidRPr="00F22594">
              <w:rPr>
                <w:rFonts w:ascii="Segoe UI" w:hAnsi="Segoe UI" w:cs="Segoe UI"/>
              </w:rPr>
              <w:t>General Ambulatory Patient Services Requirements</w:t>
            </w:r>
          </w:p>
          <w:p w14:paraId="1DAC6DB2"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7AF90786" w14:textId="77777777" w:rsidR="001E1DD4" w:rsidRPr="00F22594" w:rsidRDefault="001E1DD4" w:rsidP="002C0F2F">
            <w:pPr>
              <w:ind w:left="-108" w:right="-108"/>
              <w:jc w:val="center"/>
              <w:rPr>
                <w:rFonts w:ascii="Segoe UI" w:hAnsi="Segoe UI" w:cs="Segoe UI"/>
              </w:rPr>
            </w:pPr>
          </w:p>
          <w:p w14:paraId="3EA292EB" w14:textId="77777777" w:rsidR="001E1DD4" w:rsidRPr="00F22594" w:rsidRDefault="001E1DD4" w:rsidP="002C0F2F">
            <w:pPr>
              <w:ind w:left="-108" w:right="-108"/>
              <w:jc w:val="center"/>
              <w:rPr>
                <w:rFonts w:ascii="Segoe UI" w:hAnsi="Segoe UI" w:cs="Segoe UI"/>
              </w:rPr>
            </w:pPr>
          </w:p>
          <w:p w14:paraId="7DEB294B" w14:textId="77777777" w:rsidR="001E1DD4" w:rsidRPr="00F22594" w:rsidRDefault="001E1DD4" w:rsidP="002C0F2F">
            <w:pPr>
              <w:ind w:left="-108" w:right="-108"/>
              <w:jc w:val="center"/>
              <w:rPr>
                <w:rFonts w:ascii="Segoe UI" w:hAnsi="Segoe UI" w:cs="Segoe UI"/>
              </w:rPr>
            </w:pPr>
          </w:p>
          <w:p w14:paraId="419C1FFA" w14:textId="77777777" w:rsidR="001E1DD4" w:rsidRPr="00F22594" w:rsidRDefault="001E1DD4" w:rsidP="002C0F2F">
            <w:pPr>
              <w:ind w:left="-108" w:right="-108"/>
              <w:jc w:val="center"/>
              <w:rPr>
                <w:rFonts w:ascii="Segoe UI" w:hAnsi="Segoe UI" w:cs="Segoe UI"/>
              </w:rPr>
            </w:pPr>
          </w:p>
          <w:p w14:paraId="1D838BDF" w14:textId="77777777" w:rsidR="001E1DD4" w:rsidRPr="00F22594" w:rsidRDefault="001E1DD4" w:rsidP="002C0F2F">
            <w:pPr>
              <w:ind w:left="-108" w:right="-108"/>
              <w:jc w:val="center"/>
              <w:rPr>
                <w:rFonts w:ascii="Segoe UI" w:hAnsi="Segoe UI" w:cs="Segoe UI"/>
              </w:rPr>
            </w:pPr>
          </w:p>
          <w:p w14:paraId="5A999984" w14:textId="77777777" w:rsidR="001E1DD4" w:rsidRPr="00F22594" w:rsidRDefault="001E1DD4" w:rsidP="002C0F2F">
            <w:pPr>
              <w:ind w:left="-108" w:right="-108"/>
              <w:jc w:val="center"/>
              <w:rPr>
                <w:rFonts w:ascii="Segoe UI" w:hAnsi="Segoe UI" w:cs="Segoe UI"/>
              </w:rPr>
            </w:pPr>
          </w:p>
          <w:p w14:paraId="51A33CEF" w14:textId="77777777" w:rsidR="001E1DD4" w:rsidRPr="00F22594" w:rsidRDefault="001E1DD4" w:rsidP="002C0F2F">
            <w:pPr>
              <w:ind w:left="-108" w:right="-108"/>
              <w:jc w:val="center"/>
              <w:rPr>
                <w:rFonts w:ascii="Segoe UI" w:hAnsi="Segoe UI" w:cs="Segoe UI"/>
              </w:rPr>
            </w:pPr>
          </w:p>
          <w:p w14:paraId="7E6590CF" w14:textId="77777777" w:rsidR="001E1DD4" w:rsidRDefault="001E1DD4" w:rsidP="002C0F2F">
            <w:pPr>
              <w:ind w:left="-108" w:right="-108"/>
              <w:jc w:val="center"/>
              <w:rPr>
                <w:rFonts w:ascii="Segoe UI" w:hAnsi="Segoe UI" w:cs="Segoe UI"/>
              </w:rPr>
            </w:pPr>
          </w:p>
          <w:p w14:paraId="19715C4C" w14:textId="77777777" w:rsidR="009010BD" w:rsidRDefault="009010BD" w:rsidP="002C0F2F">
            <w:pPr>
              <w:ind w:left="-108" w:right="-108"/>
              <w:jc w:val="center"/>
              <w:rPr>
                <w:rFonts w:ascii="Segoe UI" w:hAnsi="Segoe UI" w:cs="Segoe UI"/>
              </w:rPr>
            </w:pPr>
          </w:p>
          <w:p w14:paraId="2CEE9645" w14:textId="77777777" w:rsidR="009010BD" w:rsidRDefault="009010BD" w:rsidP="002C0F2F">
            <w:pPr>
              <w:ind w:left="-108" w:right="-108"/>
              <w:jc w:val="center"/>
              <w:rPr>
                <w:rFonts w:ascii="Segoe UI" w:hAnsi="Segoe UI" w:cs="Segoe UI"/>
              </w:rPr>
            </w:pPr>
          </w:p>
          <w:p w14:paraId="5807938E" w14:textId="77777777" w:rsidR="009010BD" w:rsidRDefault="009010BD" w:rsidP="002C0F2F">
            <w:pPr>
              <w:ind w:left="-108" w:right="-108"/>
              <w:jc w:val="center"/>
              <w:rPr>
                <w:rFonts w:ascii="Segoe UI" w:hAnsi="Segoe UI" w:cs="Segoe UI"/>
              </w:rPr>
            </w:pPr>
          </w:p>
          <w:p w14:paraId="40210EBE" w14:textId="096E7CF5" w:rsidR="009010BD" w:rsidRPr="00F22594" w:rsidRDefault="009010BD" w:rsidP="002C0F2F">
            <w:pPr>
              <w:ind w:left="-108" w:right="-108"/>
              <w:jc w:val="center"/>
              <w:rPr>
                <w:rFonts w:ascii="Segoe UI" w:hAnsi="Segoe UI" w:cs="Segoe UI"/>
              </w:rPr>
            </w:pPr>
          </w:p>
        </w:tc>
        <w:tc>
          <w:tcPr>
            <w:tcW w:w="135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lastRenderedPageBreak/>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lastRenderedPageBreak/>
              <w:t xml:space="preserve">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w:t>
            </w:r>
            <w:r w:rsidRPr="00F22594">
              <w:rPr>
                <w:rFonts w:ascii="Segoe UI" w:hAnsi="Segoe UI" w:cs="Segoe UI"/>
              </w:rPr>
              <w:lastRenderedPageBreak/>
              <w:t>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A35854">
        <w:tc>
          <w:tcPr>
            <w:tcW w:w="1800" w:type="dxa"/>
            <w:vMerge/>
          </w:tcPr>
          <w:p w14:paraId="68077A88" w14:textId="77777777" w:rsidR="001E1DD4" w:rsidRPr="00F22594" w:rsidRDefault="001E1DD4" w:rsidP="001E1DD4">
            <w:pPr>
              <w:jc w:val="center"/>
              <w:rPr>
                <w:rFonts w:ascii="Segoe UI" w:hAnsi="Segoe UI" w:cs="Segoe UI"/>
              </w:rPr>
            </w:pPr>
          </w:p>
        </w:tc>
        <w:tc>
          <w:tcPr>
            <w:tcW w:w="1710" w:type="dxa"/>
            <w:vMerge/>
          </w:tcPr>
          <w:p w14:paraId="01F48F7F"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A35854">
        <w:tc>
          <w:tcPr>
            <w:tcW w:w="1800" w:type="dxa"/>
            <w:vMerge/>
          </w:tcPr>
          <w:p w14:paraId="731B0ED3" w14:textId="77777777" w:rsidR="001E1DD4" w:rsidRPr="00F22594" w:rsidRDefault="001E1DD4" w:rsidP="001E1DD4">
            <w:pPr>
              <w:jc w:val="center"/>
              <w:rPr>
                <w:rFonts w:ascii="Segoe UI" w:hAnsi="Segoe UI" w:cs="Segoe UI"/>
              </w:rPr>
            </w:pPr>
          </w:p>
        </w:tc>
        <w:tc>
          <w:tcPr>
            <w:tcW w:w="1710" w:type="dxa"/>
            <w:vMerge/>
          </w:tcPr>
          <w:p w14:paraId="7014A29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A35854">
        <w:tc>
          <w:tcPr>
            <w:tcW w:w="1800" w:type="dxa"/>
            <w:vMerge/>
          </w:tcPr>
          <w:p w14:paraId="69D19638" w14:textId="77777777" w:rsidR="001E1DD4" w:rsidRPr="00F22594" w:rsidRDefault="001E1DD4" w:rsidP="001E1DD4">
            <w:pPr>
              <w:jc w:val="center"/>
              <w:rPr>
                <w:rFonts w:ascii="Segoe UI" w:hAnsi="Segoe UI" w:cs="Segoe UI"/>
              </w:rPr>
            </w:pPr>
          </w:p>
        </w:tc>
        <w:tc>
          <w:tcPr>
            <w:tcW w:w="1710" w:type="dxa"/>
            <w:vMerge/>
          </w:tcPr>
          <w:p w14:paraId="287CCA3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A35854">
        <w:tc>
          <w:tcPr>
            <w:tcW w:w="1800" w:type="dxa"/>
            <w:vMerge/>
          </w:tcPr>
          <w:p w14:paraId="197AF5B9" w14:textId="77777777" w:rsidR="001E1DD4" w:rsidRPr="00F22594" w:rsidRDefault="001E1DD4" w:rsidP="001E1DD4">
            <w:pPr>
              <w:jc w:val="center"/>
              <w:rPr>
                <w:rFonts w:ascii="Segoe UI" w:hAnsi="Segoe UI" w:cs="Segoe UI"/>
              </w:rPr>
            </w:pPr>
          </w:p>
        </w:tc>
        <w:tc>
          <w:tcPr>
            <w:tcW w:w="1710" w:type="dxa"/>
            <w:vMerge/>
          </w:tcPr>
          <w:p w14:paraId="1D316EE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A35854">
        <w:tc>
          <w:tcPr>
            <w:tcW w:w="1800" w:type="dxa"/>
            <w:vMerge/>
          </w:tcPr>
          <w:p w14:paraId="4FFBF0CE" w14:textId="77777777" w:rsidR="001E1DD4" w:rsidRPr="00F22594" w:rsidRDefault="001E1DD4" w:rsidP="001E1DD4">
            <w:pPr>
              <w:jc w:val="center"/>
              <w:rPr>
                <w:rFonts w:ascii="Segoe UI" w:hAnsi="Segoe UI" w:cs="Segoe UI"/>
              </w:rPr>
            </w:pPr>
          </w:p>
        </w:tc>
        <w:tc>
          <w:tcPr>
            <w:tcW w:w="1710" w:type="dxa"/>
            <w:vMerge/>
          </w:tcPr>
          <w:p w14:paraId="0F51FC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A35854">
        <w:tc>
          <w:tcPr>
            <w:tcW w:w="1800" w:type="dxa"/>
            <w:vMerge/>
          </w:tcPr>
          <w:p w14:paraId="4C8483D5" w14:textId="77777777" w:rsidR="001E1DD4" w:rsidRPr="00F22594" w:rsidRDefault="001E1DD4" w:rsidP="001E1DD4">
            <w:pPr>
              <w:jc w:val="center"/>
              <w:rPr>
                <w:rFonts w:ascii="Segoe UI" w:hAnsi="Segoe UI" w:cs="Segoe UI"/>
              </w:rPr>
            </w:pPr>
          </w:p>
        </w:tc>
        <w:tc>
          <w:tcPr>
            <w:tcW w:w="1710" w:type="dxa"/>
            <w:vMerge/>
          </w:tcPr>
          <w:p w14:paraId="12C26151"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A35854">
        <w:tc>
          <w:tcPr>
            <w:tcW w:w="1800" w:type="dxa"/>
            <w:vMerge/>
          </w:tcPr>
          <w:p w14:paraId="26569438" w14:textId="77777777" w:rsidR="001E1DD4" w:rsidRPr="00F22594" w:rsidRDefault="001E1DD4" w:rsidP="001E1DD4">
            <w:pPr>
              <w:jc w:val="center"/>
              <w:rPr>
                <w:rFonts w:ascii="Segoe UI" w:hAnsi="Segoe UI" w:cs="Segoe UI"/>
              </w:rPr>
            </w:pPr>
          </w:p>
        </w:tc>
        <w:tc>
          <w:tcPr>
            <w:tcW w:w="1710" w:type="dxa"/>
            <w:vMerge/>
          </w:tcPr>
          <w:p w14:paraId="6280F4C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B844AE">
        <w:tc>
          <w:tcPr>
            <w:tcW w:w="1800" w:type="dxa"/>
            <w:vMerge/>
          </w:tcPr>
          <w:p w14:paraId="231B1331" w14:textId="77777777" w:rsidR="001E1DD4" w:rsidRPr="00F22594" w:rsidRDefault="001E1DD4" w:rsidP="001E1DD4">
            <w:pPr>
              <w:jc w:val="center"/>
              <w:rPr>
                <w:rFonts w:ascii="Segoe UI" w:hAnsi="Segoe UI" w:cs="Segoe UI"/>
              </w:rPr>
            </w:pPr>
          </w:p>
        </w:tc>
        <w:tc>
          <w:tcPr>
            <w:tcW w:w="1710" w:type="dxa"/>
            <w:vMerge/>
          </w:tcPr>
          <w:p w14:paraId="60BBF30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proofErr w:type="gramStart"/>
            <w:r>
              <w:rPr>
                <w:rFonts w:ascii="Segoe UI" w:hAnsi="Segoe UI" w:cs="Segoe UI"/>
                <w:sz w:val="20"/>
              </w:rPr>
              <w:t>);</w:t>
            </w:r>
            <w:r w:rsidR="009A1350" w:rsidRPr="00F22594">
              <w:rPr>
                <w:rFonts w:ascii="Segoe UI" w:hAnsi="Segoe UI" w:cs="Segoe UI"/>
                <w:sz w:val="20"/>
              </w:rPr>
              <w:t xml:space="preserve"> </w:t>
            </w:r>
            <w:r>
              <w:rPr>
                <w:rFonts w:ascii="Segoe UI" w:hAnsi="Segoe UI" w:cs="Segoe UI"/>
                <w:sz w:val="20"/>
              </w:rPr>
              <w:t xml:space="preserve">  </w:t>
            </w:r>
            <w:proofErr w:type="gramEnd"/>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lastRenderedPageBreak/>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lastRenderedPageBreak/>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1E1DD4" w:rsidRPr="004A5D97" w14:paraId="2769968D" w14:textId="77777777" w:rsidTr="00532EAD">
        <w:tc>
          <w:tcPr>
            <w:tcW w:w="1800" w:type="dxa"/>
            <w:vMerge/>
          </w:tcPr>
          <w:p w14:paraId="7C91A7EA"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35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27815271" w14:textId="77777777" w:rsidTr="005650D3">
        <w:tc>
          <w:tcPr>
            <w:tcW w:w="1800" w:type="dxa"/>
            <w:vMerge/>
          </w:tcPr>
          <w:p w14:paraId="0454AECC" w14:textId="77777777" w:rsidR="001E1DD4" w:rsidRPr="00F22594" w:rsidRDefault="001E1DD4" w:rsidP="001E1DD4">
            <w:pPr>
              <w:jc w:val="center"/>
              <w:rPr>
                <w:rFonts w:ascii="Segoe UI" w:hAnsi="Segoe UI" w:cs="Segoe UI"/>
              </w:rPr>
            </w:pPr>
          </w:p>
        </w:tc>
        <w:tc>
          <w:tcPr>
            <w:tcW w:w="1710" w:type="dxa"/>
            <w:vMerge/>
          </w:tcPr>
          <w:p w14:paraId="3FC27D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5650D3">
        <w:tc>
          <w:tcPr>
            <w:tcW w:w="1800" w:type="dxa"/>
            <w:vMerge/>
          </w:tcPr>
          <w:p w14:paraId="27447DE9" w14:textId="77777777" w:rsidR="001E1DD4" w:rsidRPr="00F22594" w:rsidRDefault="001E1DD4" w:rsidP="001E1DD4">
            <w:pPr>
              <w:jc w:val="center"/>
              <w:rPr>
                <w:rFonts w:ascii="Segoe UI" w:hAnsi="Segoe UI" w:cs="Segoe UI"/>
              </w:rPr>
            </w:pPr>
          </w:p>
        </w:tc>
        <w:tc>
          <w:tcPr>
            <w:tcW w:w="1710" w:type="dxa"/>
            <w:vMerge/>
          </w:tcPr>
          <w:p w14:paraId="099F2AB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5650D3">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944E2B" w:rsidRPr="004A5D97" w14:paraId="6E15AC7C" w14:textId="77777777" w:rsidTr="005650D3">
        <w:tc>
          <w:tcPr>
            <w:tcW w:w="1800" w:type="dxa"/>
            <w:vMerge/>
          </w:tcPr>
          <w:p w14:paraId="1B5CB4ED" w14:textId="77777777" w:rsidR="00944E2B" w:rsidRPr="00F22594" w:rsidRDefault="00944E2B" w:rsidP="001E1DD4">
            <w:pPr>
              <w:jc w:val="center"/>
              <w:rPr>
                <w:rFonts w:ascii="Segoe UI" w:hAnsi="Segoe UI" w:cs="Segoe UI"/>
              </w:rPr>
            </w:pPr>
          </w:p>
        </w:tc>
        <w:tc>
          <w:tcPr>
            <w:tcW w:w="1710" w:type="dxa"/>
            <w:vMerge/>
          </w:tcPr>
          <w:p w14:paraId="4E95AF47" w14:textId="77777777" w:rsidR="00944E2B" w:rsidRPr="00F22594" w:rsidRDefault="00944E2B" w:rsidP="001E1DD4">
            <w:pPr>
              <w:jc w:val="center"/>
              <w:rPr>
                <w:rFonts w:ascii="Segoe UI" w:hAnsi="Segoe UI" w:cs="Segoe UI"/>
              </w:rPr>
            </w:pPr>
          </w:p>
        </w:tc>
        <w:tc>
          <w:tcPr>
            <w:tcW w:w="1350" w:type="dxa"/>
            <w:tcBorders>
              <w:top w:val="single" w:sz="4" w:space="0" w:color="auto"/>
              <w:bottom w:val="single" w:sz="4" w:space="0" w:color="auto"/>
            </w:tcBorders>
          </w:tcPr>
          <w:p w14:paraId="5F72260F" w14:textId="242EFA51" w:rsidR="00944E2B" w:rsidRDefault="00944E2B" w:rsidP="00692B92">
            <w:pPr>
              <w:pStyle w:val="NoSpacing"/>
              <w:jc w:val="center"/>
              <w:rPr>
                <w:rFonts w:ascii="Segoe UI" w:hAnsi="Segoe UI" w:cs="Segoe UI"/>
              </w:rPr>
            </w:pPr>
            <w:r w:rsidRPr="00944E2B">
              <w:rPr>
                <w:rFonts w:ascii="Segoe UI" w:hAnsi="Segoe UI" w:cs="Segoe UI"/>
                <w:color w:val="7030A0"/>
                <w:highlight w:val="cyan"/>
              </w:rPr>
              <w:t>Benchmark Plan</w:t>
            </w:r>
            <w:r w:rsidRPr="00944E2B">
              <w:rPr>
                <w:rFonts w:ascii="Segoe UI" w:hAnsi="Segoe UI" w:cs="Segoe UI"/>
                <w:color w:val="7030A0"/>
              </w:rPr>
              <w:t xml:space="preserve"> </w:t>
            </w:r>
          </w:p>
        </w:tc>
        <w:tc>
          <w:tcPr>
            <w:tcW w:w="6660" w:type="dxa"/>
            <w:tcBorders>
              <w:top w:val="single" w:sz="4" w:space="0" w:color="auto"/>
              <w:bottom w:val="single" w:sz="4" w:space="0" w:color="auto"/>
            </w:tcBorders>
          </w:tcPr>
          <w:p w14:paraId="392B0389" w14:textId="5D5B6A84" w:rsidR="00944E2B" w:rsidRPr="00F22594" w:rsidRDefault="00944E2B" w:rsidP="00576926">
            <w:pPr>
              <w:pStyle w:val="ListParagraph"/>
              <w:numPr>
                <w:ilvl w:val="0"/>
                <w:numId w:val="1"/>
              </w:numPr>
              <w:ind w:left="252" w:hanging="252"/>
              <w:rPr>
                <w:rFonts w:ascii="Segoe UI" w:hAnsi="Segoe UI" w:cs="Segoe UI"/>
              </w:rPr>
            </w:pPr>
            <w:r w:rsidRPr="00944E2B">
              <w:rPr>
                <w:rFonts w:ascii="Segoe UI" w:hAnsi="Segoe UI" w:cs="Segoe UI"/>
                <w:color w:val="7030A0"/>
                <w:highlight w:val="cyan"/>
              </w:rPr>
              <w:t>Acupuncture;</w:t>
            </w:r>
          </w:p>
        </w:tc>
        <w:tc>
          <w:tcPr>
            <w:tcW w:w="1260" w:type="dxa"/>
            <w:tcBorders>
              <w:top w:val="single" w:sz="4" w:space="0" w:color="auto"/>
              <w:bottom w:val="single" w:sz="4" w:space="0" w:color="auto"/>
              <w:right w:val="single" w:sz="4" w:space="0" w:color="auto"/>
            </w:tcBorders>
          </w:tcPr>
          <w:p w14:paraId="423382CD" w14:textId="77777777" w:rsidR="00944E2B" w:rsidRPr="00F22594" w:rsidRDefault="00944E2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D2DB8C1" w14:textId="77777777" w:rsidR="00944E2B" w:rsidRPr="00F22594" w:rsidRDefault="00944E2B" w:rsidP="001E1DD4">
            <w:pPr>
              <w:jc w:val="center"/>
              <w:rPr>
                <w:rFonts w:ascii="Segoe UI" w:hAnsi="Segoe UI" w:cs="Segoe UI"/>
              </w:rPr>
            </w:pPr>
          </w:p>
        </w:tc>
      </w:tr>
      <w:tr w:rsidR="001E1DD4" w:rsidRPr="004A5D97" w14:paraId="0250662D" w14:textId="77777777" w:rsidTr="005650D3">
        <w:tc>
          <w:tcPr>
            <w:tcW w:w="1800" w:type="dxa"/>
            <w:vMerge/>
          </w:tcPr>
          <w:p w14:paraId="18CF7556" w14:textId="77777777" w:rsidR="001E1DD4" w:rsidRPr="00F22594" w:rsidRDefault="001E1DD4" w:rsidP="001E1DD4">
            <w:pPr>
              <w:jc w:val="center"/>
              <w:rPr>
                <w:rFonts w:ascii="Segoe UI" w:hAnsi="Segoe UI" w:cs="Segoe UI"/>
              </w:rPr>
            </w:pPr>
          </w:p>
        </w:tc>
        <w:tc>
          <w:tcPr>
            <w:tcW w:w="1710" w:type="dxa"/>
            <w:vMerge/>
          </w:tcPr>
          <w:p w14:paraId="69D533E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50731D">
        <w:tc>
          <w:tcPr>
            <w:tcW w:w="1800" w:type="dxa"/>
            <w:vMerge/>
          </w:tcPr>
          <w:p w14:paraId="616C8B96" w14:textId="77777777" w:rsidR="001E1DD4" w:rsidRPr="00F22594" w:rsidRDefault="001E1DD4" w:rsidP="001E1DD4">
            <w:pPr>
              <w:jc w:val="center"/>
              <w:rPr>
                <w:rFonts w:ascii="Segoe UI" w:hAnsi="Segoe UI" w:cs="Segoe UI"/>
              </w:rPr>
            </w:pPr>
          </w:p>
        </w:tc>
        <w:tc>
          <w:tcPr>
            <w:tcW w:w="1710" w:type="dxa"/>
            <w:vMerge/>
          </w:tcPr>
          <w:p w14:paraId="1C33DF06"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0CFFB862" w14:textId="77777777" w:rsidR="001E1DD4" w:rsidRPr="00F22594" w:rsidRDefault="00EC1AE1" w:rsidP="00D73F11">
            <w:pPr>
              <w:ind w:left="-108" w:right="-108"/>
              <w:jc w:val="center"/>
              <w:rPr>
                <w:rFonts w:ascii="Segoe UI" w:hAnsi="Segoe UI" w:cs="Segoe UI"/>
              </w:rPr>
            </w:pPr>
            <w:r>
              <w:rPr>
                <w:rFonts w:ascii="Segoe UI" w:hAnsi="Segoe UI" w:cs="Segoe UI"/>
              </w:rPr>
              <w:t xml:space="preserve">RCW </w:t>
            </w:r>
            <w:r w:rsidR="00D73F11" w:rsidRPr="00D72A41">
              <w:rPr>
                <w:rFonts w:ascii="Segoe UI" w:hAnsi="Segoe UI" w:cs="Segoe UI"/>
              </w:rPr>
              <w:t>48.46.272</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3293B6C8" w14:textId="77777777" w:rsidR="001E1DD4" w:rsidRPr="00C627CF" w:rsidRDefault="001E1DD4" w:rsidP="00422981">
            <w:pPr>
              <w:pStyle w:val="ListParagraph"/>
              <w:numPr>
                <w:ilvl w:val="0"/>
                <w:numId w:val="1"/>
              </w:numPr>
              <w:tabs>
                <w:tab w:val="left" w:pos="1046"/>
              </w:tabs>
              <w:rPr>
                <w:rFonts w:ascii="Segoe UI" w:hAnsi="Segoe UI" w:cs="Segoe UI"/>
              </w:rPr>
            </w:pPr>
            <w:r w:rsidRPr="00F22594">
              <w:rPr>
                <w:rFonts w:ascii="Segoe UI" w:hAnsi="Segoe UI" w:cs="Segoe UI"/>
              </w:rPr>
              <w:t>Diabetes-related care and supplies</w:t>
            </w:r>
            <w:r w:rsidR="00422981">
              <w:t xml:space="preserve">. </w:t>
            </w:r>
          </w:p>
          <w:p w14:paraId="195066CD" w14:textId="77777777" w:rsidR="00C627CF" w:rsidRDefault="00C627CF" w:rsidP="00C627CF">
            <w:pPr>
              <w:tabs>
                <w:tab w:val="left" w:pos="1046"/>
              </w:tabs>
              <w:rPr>
                <w:rFonts w:ascii="Segoe UI" w:hAnsi="Segoe UI" w:cs="Segoe UI"/>
              </w:rPr>
            </w:pPr>
          </w:p>
          <w:p w14:paraId="44CDC857" w14:textId="77777777" w:rsidR="00C627CF" w:rsidRDefault="00C627CF" w:rsidP="00C627CF">
            <w:pPr>
              <w:tabs>
                <w:tab w:val="left" w:pos="1046"/>
              </w:tabs>
              <w:rPr>
                <w:rFonts w:ascii="Segoe UI" w:hAnsi="Segoe UI" w:cs="Segoe UI"/>
              </w:rPr>
            </w:pP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B71501">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71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35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B71501">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61237B">
            <w:pPr>
              <w:spacing w:before="120" w:after="120"/>
              <w:ind w:left="-54" w:right="-108"/>
              <w:jc w:val="center"/>
              <w:rPr>
                <w:rFonts w:ascii="Segoe UI" w:hAnsi="Segoe UI" w:cs="Segoe UI"/>
                <w:b/>
              </w:rPr>
            </w:pPr>
            <w:r w:rsidRPr="00555453">
              <w:rPr>
                <w:rFonts w:ascii="Segoe UI" w:hAnsi="Segoe UI" w:cs="Segoe UI"/>
                <w:b/>
              </w:rPr>
              <w:lastRenderedPageBreak/>
              <w:t>Appeals Procedures</w:t>
            </w:r>
          </w:p>
          <w:p w14:paraId="7EC12610" w14:textId="77777777" w:rsidR="00B71501" w:rsidRDefault="00B71501" w:rsidP="00F13041">
            <w:pPr>
              <w:spacing w:before="120" w:after="120"/>
              <w:ind w:left="-54" w:right="-108"/>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r w:rsidRPr="0081069F">
              <w:rPr>
                <w:rFonts w:ascii="Calibri" w:hAnsi="Calibri"/>
                <w:color w:val="2E74B5" w:themeColor="accent1" w:themeShade="BF"/>
              </w:rPr>
              <w:t xml:space="preserve"> </w:t>
            </w:r>
          </w:p>
          <w:p w14:paraId="3358A554" w14:textId="77777777" w:rsidR="00B71501" w:rsidRPr="00F22594" w:rsidRDefault="00B71501" w:rsidP="00C627CF">
            <w:pPr>
              <w:spacing w:before="120" w:after="120"/>
              <w:ind w:left="-54" w:right="-108"/>
              <w:jc w:val="center"/>
              <w:rPr>
                <w:rFonts w:ascii="Segoe UI" w:hAnsi="Segoe UI" w:cs="Segoe UI"/>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B71501">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647E9C" w14:textId="77777777" w:rsidR="00B71501" w:rsidRPr="0061237B"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p w14:paraId="72E55D44" w14:textId="627A6AEA" w:rsidR="0061237B" w:rsidRPr="00F13041" w:rsidRDefault="0061237B" w:rsidP="0061237B">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9E5DE9" w:rsidRPr="004A5D97" w14:paraId="618E49BC" w14:textId="77777777" w:rsidTr="00B71501">
        <w:tc>
          <w:tcPr>
            <w:tcW w:w="1800" w:type="dxa"/>
            <w:tcBorders>
              <w:top w:val="nil"/>
              <w:bottom w:val="nil"/>
              <w:right w:val="single" w:sz="4" w:space="0" w:color="auto"/>
            </w:tcBorders>
            <w:shd w:val="clear" w:color="auto" w:fill="auto"/>
          </w:tcPr>
          <w:p w14:paraId="276899DF" w14:textId="77777777" w:rsidR="009E5DE9" w:rsidRPr="00F22594" w:rsidRDefault="009E5DE9" w:rsidP="00000E8E">
            <w:pPr>
              <w:spacing w:before="120" w:after="120"/>
              <w:ind w:left="-54" w:right="-108"/>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2E3C10C"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9E5DE9" w:rsidRPr="00F22594" w:rsidRDefault="009E5DE9" w:rsidP="001A621B">
            <w:pPr>
              <w:ind w:left="-108" w:right="-108"/>
              <w:jc w:val="center"/>
              <w:rPr>
                <w:rFonts w:ascii="Segoe UI" w:hAnsi="Segoe UI" w:cs="Segoe UI"/>
              </w:rPr>
            </w:pPr>
            <w:r w:rsidRPr="0050731D">
              <w:rPr>
                <w:rFonts w:ascii="Segoe UI" w:hAnsi="Segoe UI" w:cs="Segoe UI"/>
              </w:rPr>
              <w:t>RCW 48.43.530(8)</w:t>
            </w:r>
            <w:r w:rsidR="007D2D2E">
              <w:rPr>
                <w:rFonts w:ascii="Segoe UI" w:hAnsi="Segoe UI" w:cs="Segoe UI"/>
              </w:rPr>
              <w:t>;</w:t>
            </w:r>
            <w:r w:rsidR="007D2D2E" w:rsidRPr="0050731D">
              <w:rPr>
                <w:rFonts w:ascii="Segoe UI" w:hAnsi="Segoe UI" w:cs="Segoe UI"/>
              </w:rPr>
              <w:t xml:space="preserve"> 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9E5DE9" w:rsidRPr="00F13041" w:rsidRDefault="00807CF9" w:rsidP="001A621B">
            <w:pPr>
              <w:autoSpaceDE w:val="0"/>
              <w:autoSpaceDN w:val="0"/>
              <w:adjustRightInd w:val="0"/>
              <w:rPr>
                <w:rFonts w:ascii="Segoe UI" w:hAnsi="Segoe UI" w:cs="Segoe UI"/>
              </w:rPr>
            </w:pPr>
            <w:r w:rsidRPr="00807CF9">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9E5DE9" w:rsidRPr="00F22594" w:rsidRDefault="009E5DE9" w:rsidP="001E1DD4">
            <w:pPr>
              <w:jc w:val="center"/>
              <w:rPr>
                <w:rFonts w:ascii="Segoe UI" w:hAnsi="Segoe UI" w:cs="Segoe UI"/>
              </w:rPr>
            </w:pPr>
          </w:p>
        </w:tc>
      </w:tr>
      <w:tr w:rsidR="009E5DE9" w:rsidRPr="004A5D97" w14:paraId="1CDDC733" w14:textId="77777777" w:rsidTr="00B71501">
        <w:tc>
          <w:tcPr>
            <w:tcW w:w="1800" w:type="dxa"/>
            <w:tcBorders>
              <w:top w:val="nil"/>
              <w:bottom w:val="nil"/>
              <w:right w:val="single" w:sz="4" w:space="0" w:color="auto"/>
            </w:tcBorders>
            <w:shd w:val="clear" w:color="auto" w:fill="auto"/>
          </w:tcPr>
          <w:p w14:paraId="2AAFA690"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F95A00E"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9E5DE9" w:rsidRPr="00F22594" w:rsidRDefault="009E5DE9" w:rsidP="009F5CB9">
            <w:pPr>
              <w:ind w:left="-288" w:right="-288" w:firstLine="208"/>
              <w:jc w:val="center"/>
              <w:rPr>
                <w:rFonts w:ascii="Segoe UI" w:hAnsi="Segoe UI" w:cs="Segoe UI"/>
              </w:rPr>
            </w:pPr>
            <w:r w:rsidRPr="0050731D">
              <w:rPr>
                <w:rFonts w:ascii="Segoe UI" w:hAnsi="Segoe UI" w:cs="Segoe UI"/>
              </w:rPr>
              <w:t>RCW 48.43.530(9)</w:t>
            </w:r>
            <w:r w:rsidR="005A5A70">
              <w:rPr>
                <w:rFonts w:ascii="Segoe UI" w:hAnsi="Segoe UI" w:cs="Segoe UI"/>
              </w:rPr>
              <w:t>;</w:t>
            </w:r>
            <w:r w:rsidR="005A5A70" w:rsidRPr="001A3C59">
              <w:rPr>
                <w:rFonts w:ascii="Segoe UI" w:hAnsi="Segoe UI" w:cs="Segoe UI"/>
                <w:sz w:val="20"/>
                <w:szCs w:val="20"/>
              </w:rPr>
              <w:t xml:space="preserve"> </w:t>
            </w:r>
            <w:r w:rsidR="005A5A70"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1E6E06BA" w:rsidR="00C627CF" w:rsidRDefault="009E5DE9"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7C92CA1A" w14:textId="77777777" w:rsidR="00C627CF" w:rsidRDefault="00C627CF" w:rsidP="005A5A70">
            <w:pPr>
              <w:ind w:left="-80" w:right="-108"/>
              <w:rPr>
                <w:rFonts w:ascii="Segoe UI" w:hAnsi="Segoe UI" w:cs="Segoe UI"/>
              </w:rPr>
            </w:pPr>
          </w:p>
          <w:p w14:paraId="539020BF" w14:textId="77777777" w:rsidR="00000E8E" w:rsidRDefault="00000E8E" w:rsidP="005A5A70">
            <w:pPr>
              <w:ind w:left="-80" w:right="-108"/>
              <w:rPr>
                <w:rFonts w:ascii="Segoe UI" w:hAnsi="Segoe UI" w:cs="Segoe UI"/>
              </w:rPr>
            </w:pPr>
          </w:p>
          <w:p w14:paraId="5941F57F" w14:textId="14438D28" w:rsidR="00000E8E" w:rsidRPr="00F13041" w:rsidRDefault="00000E8E"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9E5DE9" w:rsidRPr="00F22594" w:rsidRDefault="009E5DE9" w:rsidP="001E1DD4">
            <w:pPr>
              <w:jc w:val="center"/>
              <w:rPr>
                <w:rFonts w:ascii="Segoe UI" w:hAnsi="Segoe UI" w:cs="Segoe UI"/>
              </w:rPr>
            </w:pPr>
          </w:p>
        </w:tc>
      </w:tr>
      <w:tr w:rsidR="00016E2B" w:rsidRPr="004A5D97" w14:paraId="10D0E012" w14:textId="77777777" w:rsidTr="00C627CF">
        <w:tc>
          <w:tcPr>
            <w:tcW w:w="1800" w:type="dxa"/>
            <w:tcBorders>
              <w:top w:val="nil"/>
              <w:bottom w:val="nil"/>
              <w:right w:val="single" w:sz="4" w:space="0" w:color="auto"/>
            </w:tcBorders>
            <w:shd w:val="clear" w:color="auto" w:fill="auto"/>
          </w:tcPr>
          <w:p w14:paraId="1AF0F6EF" w14:textId="77777777" w:rsidR="00000E8E" w:rsidRPr="00555453" w:rsidRDefault="00000E8E" w:rsidP="00000E8E">
            <w:pPr>
              <w:spacing w:before="120" w:after="120"/>
              <w:ind w:left="-54" w:right="-108"/>
              <w:jc w:val="center"/>
              <w:rPr>
                <w:rFonts w:ascii="Segoe UI" w:hAnsi="Segoe UI" w:cs="Segoe UI"/>
                <w:b/>
              </w:rPr>
            </w:pPr>
            <w:r w:rsidRPr="00555453">
              <w:rPr>
                <w:rFonts w:ascii="Segoe UI" w:hAnsi="Segoe UI" w:cs="Segoe UI"/>
                <w:b/>
              </w:rPr>
              <w:lastRenderedPageBreak/>
              <w:t>Appeals Procedures</w:t>
            </w:r>
            <w:r>
              <w:rPr>
                <w:rFonts w:ascii="Segoe UI" w:hAnsi="Segoe UI" w:cs="Segoe UI"/>
                <w:b/>
              </w:rPr>
              <w:t xml:space="preserve"> (Cont’d)</w:t>
            </w:r>
          </w:p>
          <w:p w14:paraId="7C78E054" w14:textId="77777777" w:rsidR="00016E2B" w:rsidRPr="00F22594" w:rsidRDefault="00016E2B" w:rsidP="0061237B">
            <w:pPr>
              <w:spacing w:before="120" w:after="120"/>
              <w:ind w:left="-54" w:right="-108"/>
              <w:jc w:val="center"/>
              <w:rPr>
                <w:rFonts w:ascii="Segoe UI" w:hAnsi="Segoe UI" w:cs="Segoe UI"/>
              </w:rPr>
            </w:pPr>
          </w:p>
        </w:tc>
        <w:tc>
          <w:tcPr>
            <w:tcW w:w="171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6"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C627CF">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DB795E">
        <w:tc>
          <w:tcPr>
            <w:tcW w:w="1800" w:type="dxa"/>
            <w:tcBorders>
              <w:top w:val="nil"/>
              <w:bottom w:val="nil"/>
              <w:right w:val="single" w:sz="4" w:space="0" w:color="auto"/>
            </w:tcBorders>
            <w:shd w:val="clear" w:color="auto" w:fill="auto"/>
          </w:tcPr>
          <w:p w14:paraId="641E13E1" w14:textId="0E99BC3E" w:rsidR="00F13041" w:rsidRPr="00F22594" w:rsidRDefault="00F13041" w:rsidP="0061237B">
            <w:pPr>
              <w:spacing w:before="120" w:after="120"/>
              <w:ind w:left="-54" w:right="-108"/>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2413C85" w14:textId="77777777" w:rsidR="00C627CF" w:rsidRDefault="00F13041" w:rsidP="0061237B">
            <w:pPr>
              <w:pStyle w:val="ListParagraph"/>
              <w:numPr>
                <w:ilvl w:val="0"/>
                <w:numId w:val="1"/>
              </w:numPr>
              <w:tabs>
                <w:tab w:val="left" w:pos="1046"/>
              </w:tabs>
              <w:rPr>
                <w:rFonts w:ascii="Segoe UI" w:hAnsi="Segoe UI" w:cs="Segoe UI"/>
              </w:rPr>
            </w:pPr>
            <w:r w:rsidRPr="0061237B">
              <w:rPr>
                <w:rFonts w:ascii="Segoe UI" w:hAnsi="Segoe UI" w:cs="Segoe UI"/>
              </w:rPr>
              <w:t>The issuer may not require that an enrollee file a complaint or grievance prior to seeking an appeal or review of an adverse benefit determination.</w:t>
            </w:r>
          </w:p>
          <w:p w14:paraId="0B1F1E84" w14:textId="77777777" w:rsidR="001B05EC" w:rsidRDefault="001B05EC" w:rsidP="001B05EC">
            <w:pPr>
              <w:tabs>
                <w:tab w:val="left" w:pos="1046"/>
              </w:tabs>
              <w:rPr>
                <w:rFonts w:ascii="Segoe UI" w:hAnsi="Segoe UI" w:cs="Segoe UI"/>
              </w:rPr>
            </w:pPr>
          </w:p>
          <w:p w14:paraId="5F8CA173" w14:textId="77777777" w:rsidR="001B05EC" w:rsidRDefault="001B05EC" w:rsidP="001B05EC">
            <w:pPr>
              <w:tabs>
                <w:tab w:val="left" w:pos="1046"/>
              </w:tabs>
              <w:rPr>
                <w:rFonts w:ascii="Segoe UI" w:hAnsi="Segoe UI" w:cs="Segoe UI"/>
              </w:rPr>
            </w:pPr>
          </w:p>
          <w:p w14:paraId="658B5125" w14:textId="77777777" w:rsidR="001B05EC" w:rsidRDefault="001B05EC" w:rsidP="001B05EC">
            <w:pPr>
              <w:tabs>
                <w:tab w:val="left" w:pos="1046"/>
              </w:tabs>
              <w:rPr>
                <w:rFonts w:ascii="Segoe UI" w:hAnsi="Segoe UI" w:cs="Segoe UI"/>
              </w:rPr>
            </w:pPr>
          </w:p>
          <w:p w14:paraId="309D7E33" w14:textId="77777777" w:rsidR="001B05EC" w:rsidRDefault="001B05EC" w:rsidP="001B05EC">
            <w:pPr>
              <w:tabs>
                <w:tab w:val="left" w:pos="1046"/>
              </w:tabs>
              <w:rPr>
                <w:rFonts w:ascii="Segoe UI" w:hAnsi="Segoe UI" w:cs="Segoe UI"/>
              </w:rPr>
            </w:pPr>
          </w:p>
          <w:p w14:paraId="4FFD2B7B" w14:textId="29DE489E" w:rsidR="001B05EC" w:rsidRPr="001B05EC" w:rsidRDefault="001B05EC" w:rsidP="001B05EC">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0256F4">
        <w:trPr>
          <w:trHeight w:val="1365"/>
        </w:trPr>
        <w:tc>
          <w:tcPr>
            <w:tcW w:w="1800" w:type="dxa"/>
            <w:tcBorders>
              <w:top w:val="nil"/>
              <w:bottom w:val="nil"/>
              <w:right w:val="single" w:sz="4" w:space="0" w:color="auto"/>
            </w:tcBorders>
            <w:shd w:val="clear" w:color="auto" w:fill="auto"/>
          </w:tcPr>
          <w:p w14:paraId="24FF36F5" w14:textId="77777777" w:rsidR="001B05EC" w:rsidRPr="009E5DE9" w:rsidRDefault="001B05EC" w:rsidP="001B05EC">
            <w:pPr>
              <w:pStyle w:val="NoSpacing"/>
              <w:jc w:val="center"/>
              <w:rPr>
                <w:rFonts w:ascii="Segoe UI" w:hAnsi="Segoe UI" w:cs="Segoe UI"/>
                <w:b/>
              </w:rPr>
            </w:pPr>
            <w:r w:rsidRPr="009E5DE9">
              <w:rPr>
                <w:rFonts w:ascii="Segoe UI" w:hAnsi="Segoe UI" w:cs="Segoe UI"/>
                <w:b/>
              </w:rPr>
              <w:lastRenderedPageBreak/>
              <w:t>Appeals Procedures</w:t>
            </w:r>
          </w:p>
          <w:p w14:paraId="2A1A1111" w14:textId="6DEC12F8" w:rsidR="00571A97" w:rsidRPr="00F22594" w:rsidRDefault="001B05EC" w:rsidP="001B05EC">
            <w:pPr>
              <w:spacing w:before="120" w:after="120"/>
              <w:ind w:left="-54" w:right="-108"/>
              <w:jc w:val="center"/>
              <w:rPr>
                <w:rFonts w:ascii="Segoe UI" w:hAnsi="Segoe UI" w:cs="Segoe UI"/>
              </w:rPr>
            </w:pPr>
            <w:r w:rsidRPr="009E5DE9">
              <w:rPr>
                <w:rFonts w:ascii="Segoe UI" w:hAnsi="Segoe UI" w:cs="Segoe UI"/>
                <w:b/>
              </w:rPr>
              <w:t>(Cont’d)</w:t>
            </w:r>
          </w:p>
        </w:tc>
        <w:tc>
          <w:tcPr>
            <w:tcW w:w="171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7"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0256F4">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0256F4">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DB795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DB795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WAC 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18AF6B1F" w14:textId="77777777" w:rsidR="006A4A27" w:rsidRDefault="006A4A27" w:rsidP="009F5CB9">
            <w:pPr>
              <w:tabs>
                <w:tab w:val="left" w:pos="1046"/>
              </w:tabs>
              <w:rPr>
                <w:rFonts w:ascii="Segoe UI" w:hAnsi="Segoe UI" w:cs="Segoe UI"/>
                <w:color w:val="000000" w:themeColor="text1"/>
              </w:rPr>
            </w:pPr>
          </w:p>
          <w:p w14:paraId="3E092AC5" w14:textId="77777777" w:rsidR="006A4A27" w:rsidRDefault="006A4A27" w:rsidP="009F5CB9">
            <w:pPr>
              <w:tabs>
                <w:tab w:val="left" w:pos="1046"/>
              </w:tabs>
              <w:rPr>
                <w:rFonts w:ascii="Segoe UI" w:hAnsi="Segoe UI" w:cs="Segoe UI"/>
                <w:color w:val="000000" w:themeColor="text1"/>
              </w:rPr>
            </w:pPr>
          </w:p>
          <w:p w14:paraId="6FB0ED4A" w14:textId="77777777" w:rsidR="006A4A27" w:rsidRDefault="006A4A27" w:rsidP="009F5CB9">
            <w:pPr>
              <w:tabs>
                <w:tab w:val="left" w:pos="1046"/>
              </w:tabs>
              <w:rPr>
                <w:rFonts w:ascii="Segoe UI" w:hAnsi="Segoe UI" w:cs="Segoe UI"/>
                <w:color w:val="000000" w:themeColor="text1"/>
              </w:rPr>
            </w:pPr>
          </w:p>
          <w:p w14:paraId="26D353B5" w14:textId="77777777" w:rsidR="001B05EC" w:rsidRDefault="001B05EC" w:rsidP="009F5CB9">
            <w:pPr>
              <w:tabs>
                <w:tab w:val="left" w:pos="1046"/>
              </w:tabs>
              <w:rPr>
                <w:rFonts w:ascii="Segoe UI" w:hAnsi="Segoe UI" w:cs="Segoe UI"/>
                <w:color w:val="000000" w:themeColor="text1"/>
              </w:rPr>
            </w:pPr>
          </w:p>
          <w:p w14:paraId="53D54445" w14:textId="77777777" w:rsidR="001B05EC" w:rsidRDefault="001B05EC" w:rsidP="009F5CB9">
            <w:pPr>
              <w:tabs>
                <w:tab w:val="left" w:pos="1046"/>
              </w:tabs>
              <w:rPr>
                <w:rFonts w:ascii="Segoe UI" w:hAnsi="Segoe UI" w:cs="Segoe UI"/>
                <w:color w:val="000000" w:themeColor="text1"/>
              </w:rPr>
            </w:pPr>
          </w:p>
          <w:p w14:paraId="46EB66F2" w14:textId="3AD49E73" w:rsidR="001B05EC" w:rsidRPr="00CD3601" w:rsidRDefault="001B05EC"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002647">
        <w:tc>
          <w:tcPr>
            <w:tcW w:w="1800" w:type="dxa"/>
            <w:tcBorders>
              <w:top w:val="nil"/>
              <w:bottom w:val="nil"/>
              <w:right w:val="single" w:sz="4" w:space="0" w:color="auto"/>
            </w:tcBorders>
            <w:shd w:val="clear" w:color="auto" w:fill="auto"/>
          </w:tcPr>
          <w:p w14:paraId="634174FF" w14:textId="77777777" w:rsidR="006A4A27" w:rsidRPr="009E5DE9" w:rsidRDefault="006A4A27" w:rsidP="006A4A27">
            <w:pPr>
              <w:pStyle w:val="NoSpacing"/>
              <w:jc w:val="center"/>
              <w:rPr>
                <w:rFonts w:ascii="Segoe UI" w:hAnsi="Segoe UI" w:cs="Segoe UI"/>
                <w:b/>
              </w:rPr>
            </w:pPr>
            <w:r w:rsidRPr="009E5DE9">
              <w:rPr>
                <w:rFonts w:ascii="Segoe UI" w:hAnsi="Segoe UI" w:cs="Segoe UI"/>
                <w:b/>
              </w:rPr>
              <w:lastRenderedPageBreak/>
              <w:t>Appeals Procedures</w:t>
            </w:r>
          </w:p>
          <w:p w14:paraId="61323D77" w14:textId="77777777" w:rsidR="006A4A27" w:rsidRPr="009E5DE9" w:rsidRDefault="006A4A27" w:rsidP="006A4A27">
            <w:pPr>
              <w:spacing w:before="120" w:after="120"/>
              <w:ind w:left="-54" w:right="-108"/>
              <w:jc w:val="center"/>
              <w:rPr>
                <w:rFonts w:ascii="Segoe UI" w:hAnsi="Segoe UI" w:cs="Segoe UI"/>
                <w:b/>
              </w:rPr>
            </w:pPr>
            <w:r w:rsidRPr="009E5DE9">
              <w:rPr>
                <w:rFonts w:ascii="Segoe UI" w:hAnsi="Segoe UI" w:cs="Segoe UI"/>
                <w:b/>
              </w:rPr>
              <w:t>(Cont’d)</w:t>
            </w:r>
          </w:p>
          <w:p w14:paraId="0821BAE0" w14:textId="77777777" w:rsidR="006A4A27" w:rsidRPr="00F22594" w:rsidRDefault="006A4A27" w:rsidP="006A4A27">
            <w:pPr>
              <w:rPr>
                <w:rFonts w:ascii="Segoe UI" w:hAnsi="Segoe UI" w:cs="Segoe UI"/>
              </w:rPr>
            </w:pPr>
          </w:p>
        </w:tc>
        <w:tc>
          <w:tcPr>
            <w:tcW w:w="171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WAC 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0256F4">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DB795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B71501">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C57424">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354BC960" w14:textId="77777777" w:rsidR="00C0769B" w:rsidRPr="00F22594" w:rsidRDefault="00C0769B" w:rsidP="00C0769B">
            <w:pPr>
              <w:jc w:val="center"/>
              <w:rPr>
                <w:rFonts w:ascii="Segoe UI" w:hAnsi="Segoe UI" w:cs="Segoe UI"/>
              </w:rPr>
            </w:pPr>
            <w:r>
              <w:rPr>
                <w:rFonts w:ascii="Segoe UI" w:hAnsi="Segoe UI" w:cs="Segoe UI"/>
                <w:b/>
              </w:rPr>
              <w:lastRenderedPageBreak/>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0A782DF9" w14:textId="77777777"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lastRenderedPageBreak/>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24C8D">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w:t>
            </w:r>
            <w:r w:rsidRPr="00202F7C">
              <w:rPr>
                <w:rFonts w:ascii="Segoe UI" w:hAnsi="Segoe UI" w:cs="Segoe UI"/>
              </w:rPr>
              <w:lastRenderedPageBreak/>
              <w:t xml:space="preserve">issuer) acting on behalf of the enrollee may appeal an adverse determination in writing. </w:t>
            </w:r>
          </w:p>
          <w:p w14:paraId="15F115AD"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CD95015"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24C8D">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roofErr w:type="gramStart"/>
            <w:r>
              <w:rPr>
                <w:rFonts w:ascii="Segoe UI" w:hAnsi="Segoe UI" w:cs="Segoe UI"/>
                <w:color w:val="000000"/>
                <w:sz w:val="21"/>
                <w:szCs w:val="21"/>
              </w:rPr>
              <w:t>);</w:t>
            </w:r>
            <w:proofErr w:type="gramEnd"/>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EF5F64">
            <w:pPr>
              <w:pStyle w:val="ListParagraph"/>
              <w:numPr>
                <w:ilvl w:val="0"/>
                <w:numId w:val="35"/>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EF5F64">
            <w:pPr>
              <w:numPr>
                <w:ilvl w:val="0"/>
                <w:numId w:val="35"/>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EF5F64">
            <w:pPr>
              <w:pStyle w:val="ListParagraph"/>
              <w:numPr>
                <w:ilvl w:val="0"/>
                <w:numId w:val="35"/>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8" w:history="1">
              <w:r w:rsidRPr="00500BC0">
                <w:rPr>
                  <w:rStyle w:val="Hyperlink"/>
                  <w:rFonts w:ascii="Segoe UI" w:hAnsi="Segoe UI" w:cs="Segoe UI"/>
                </w:rPr>
                <w:t>WAC 284-43-4040</w:t>
              </w:r>
            </w:hyperlink>
            <w:r w:rsidRPr="00500BC0">
              <w:rPr>
                <w:rFonts w:ascii="Segoe UI" w:hAnsi="Segoe UI" w:cs="Segoe UI"/>
              </w:rPr>
              <w:t xml:space="preserve"> and </w:t>
            </w:r>
            <w:hyperlink r:id="rId19"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C96920">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lastRenderedPageBreak/>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lastRenderedPageBreak/>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CA2DE1">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 xml:space="preserve">The carrier shall issue to affected parties and to any provider acting on behalf of the enrollee a written notification of the </w:t>
            </w:r>
            <w:r w:rsidRPr="00AF0761">
              <w:rPr>
                <w:rFonts w:ascii="Segoe UI" w:hAnsi="Segoe UI" w:cs="Segoe UI"/>
              </w:rPr>
              <w:lastRenderedPageBreak/>
              <w:t>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CA2DE1">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DB795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w:t>
            </w:r>
            <w:proofErr w:type="spellStart"/>
            <w:r w:rsidRPr="008E059A">
              <w:rPr>
                <w:rFonts w:ascii="Segoe UI" w:eastAsia="Arial" w:hAnsi="Segoe UI" w:cs="Segoe UI"/>
                <w:sz w:val="20"/>
                <w:szCs w:val="20"/>
              </w:rPr>
              <w:t>Determi</w:t>
            </w:r>
            <w:proofErr w:type="spellEnd"/>
            <w:r w:rsidRPr="008E059A">
              <w:rPr>
                <w:rFonts w:ascii="Segoe UI" w:eastAsia="Arial" w:hAnsi="Segoe UI" w:cs="Segoe UI"/>
                <w:sz w:val="20"/>
                <w:szCs w:val="20"/>
              </w:rPr>
              <w:t xml:space="preserve">-nations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77777777"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20"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DB795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sidR="0050731D">
              <w:rPr>
                <w:rFonts w:ascii="Segoe UI" w:hAnsi="Segoe UI" w:cs="Segoe UI"/>
              </w:rPr>
              <w:t>;</w:t>
            </w:r>
            <w:proofErr w:type="gramEnd"/>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C57424">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lastRenderedPageBreak/>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w:t>
            </w:r>
            <w:proofErr w:type="spellStart"/>
            <w:r w:rsidRPr="00671D92">
              <w:rPr>
                <w:rFonts w:ascii="Segoe UI" w:hAnsi="Segoe UI" w:cs="Segoe UI"/>
              </w:rPr>
              <w:t>Determi</w:t>
            </w:r>
            <w:proofErr w:type="spellEnd"/>
            <w:r w:rsidRPr="00671D92">
              <w:rPr>
                <w:rFonts w:ascii="Segoe UI" w:hAnsi="Segoe UI" w:cs="Segoe UI"/>
              </w:rPr>
              <w:t xml:space="preserve">-nations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1AF82A8" w14:textId="77777777" w:rsidR="009E5DE9" w:rsidRPr="00D53176" w:rsidRDefault="009E5DE9" w:rsidP="00EF5F64">
            <w:pPr>
              <w:pStyle w:val="ListParagraph"/>
              <w:numPr>
                <w:ilvl w:val="0"/>
                <w:numId w:val="39"/>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C57424">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EF5F64">
            <w:pPr>
              <w:pStyle w:val="ListParagraph"/>
              <w:numPr>
                <w:ilvl w:val="0"/>
                <w:numId w:val="36"/>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C57424">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C57424">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1CCE74B8" w14:textId="77777777" w:rsidR="009E5DE9" w:rsidRPr="00CA673B" w:rsidRDefault="009E5DE9" w:rsidP="00EF5F64">
            <w:pPr>
              <w:pStyle w:val="ListParagraph"/>
              <w:numPr>
                <w:ilvl w:val="0"/>
                <w:numId w:val="36"/>
              </w:numPr>
              <w:rPr>
                <w:rFonts w:ascii="Segoe UI" w:hAnsi="Segoe UI" w:cs="Segoe UI"/>
              </w:rPr>
            </w:pPr>
            <w:r w:rsidRPr="00CA673B">
              <w:rPr>
                <w:rFonts w:ascii="Segoe UI" w:hAnsi="Segoe UI" w:cs="Segoe UI"/>
              </w:rPr>
              <w:t xml:space="preserve">The issuer may request further extension of its response time only if the appellant consents to a specific request for a further extension, the consent is reduced to </w:t>
            </w:r>
            <w:proofErr w:type="gramStart"/>
            <w:r w:rsidRPr="00CA673B">
              <w:rPr>
                <w:rFonts w:ascii="Segoe UI" w:hAnsi="Segoe UI" w:cs="Segoe UI"/>
              </w:rPr>
              <w:t>writing, and</w:t>
            </w:r>
            <w:proofErr w:type="gramEnd"/>
            <w:r w:rsidRPr="00CA673B">
              <w:rPr>
                <w:rFonts w:ascii="Segoe UI" w:hAnsi="Segoe UI" w:cs="Segoe UI"/>
              </w:rPr>
              <w:t xml:space="preserve">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C57424">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lastRenderedPageBreak/>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 xml:space="preserve">Benefit </w:t>
            </w:r>
            <w:proofErr w:type="spellStart"/>
            <w:r w:rsidRPr="009A6329">
              <w:rPr>
                <w:rFonts w:ascii="Segoe UI" w:hAnsi="Segoe UI" w:cs="Segoe UI"/>
              </w:rPr>
              <w:t>Determi</w:t>
            </w:r>
            <w:proofErr w:type="spellEnd"/>
            <w:r w:rsidRPr="009A6329">
              <w:rPr>
                <w:rFonts w:ascii="Segoe UI" w:hAnsi="Segoe UI" w:cs="Segoe UI"/>
              </w:rPr>
              <w:t xml:space="preserve">-nations under </w:t>
            </w:r>
            <w:proofErr w:type="gramStart"/>
            <w:r w:rsidRPr="009A6329">
              <w:rPr>
                <w:rFonts w:ascii="Segoe UI" w:hAnsi="Segoe UI" w:cs="Segoe UI"/>
              </w:rPr>
              <w:t>Non-Grand</w:t>
            </w:r>
            <w:proofErr w:type="gramEnd"/>
            <w:r w:rsidRPr="009A6329">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EF5F64">
            <w:pPr>
              <w:pStyle w:val="ListParagraph"/>
              <w:numPr>
                <w:ilvl w:val="0"/>
                <w:numId w:val="36"/>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C57424">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35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 xml:space="preserve">The review process must provide the appellant with the opportunity to submit information, documents, written </w:t>
            </w:r>
            <w:r w:rsidRPr="00DF5D09">
              <w:rPr>
                <w:rFonts w:ascii="Segoe UI" w:hAnsi="Segoe UI" w:cs="Segoe UI"/>
              </w:rPr>
              <w:lastRenderedPageBreak/>
              <w:t>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C57424">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35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C57424">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DB795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DB795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C57424">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lastRenderedPageBreak/>
              <w:t xml:space="preserve">Internal Reviews of Adverse Benefit </w:t>
            </w:r>
            <w:proofErr w:type="spellStart"/>
            <w:r w:rsidRPr="003C4272">
              <w:rPr>
                <w:rFonts w:ascii="Segoe UI" w:hAnsi="Segoe UI" w:cs="Segoe UI"/>
              </w:rPr>
              <w:t>Determi</w:t>
            </w:r>
            <w:proofErr w:type="spellEnd"/>
            <w:r w:rsidRPr="003C4272">
              <w:rPr>
                <w:rFonts w:ascii="Segoe UI" w:hAnsi="Segoe UI" w:cs="Segoe UI"/>
              </w:rPr>
              <w:t>-nations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-fathered 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C57424">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C57424">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C57424">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DB795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DB795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DB795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4A0A81">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lastRenderedPageBreak/>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 xml:space="preserve">Benefit </w:t>
            </w:r>
            <w:proofErr w:type="spellStart"/>
            <w:r w:rsidRPr="00D41260">
              <w:rPr>
                <w:rFonts w:ascii="Segoe UI" w:hAnsi="Segoe UI" w:cs="Segoe UI"/>
              </w:rPr>
              <w:t>Determi</w:t>
            </w:r>
            <w:proofErr w:type="spellEnd"/>
            <w:r w:rsidRPr="00D41260">
              <w:rPr>
                <w:rFonts w:ascii="Segoe UI" w:hAnsi="Segoe UI" w:cs="Segoe UI"/>
              </w:rPr>
              <w:t xml:space="preserve">-nations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C57424">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lastRenderedPageBreak/>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71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w:t>
            </w:r>
            <w:r w:rsidRPr="00DA4BF5">
              <w:rPr>
                <w:rFonts w:ascii="Segoe UI" w:hAnsi="Segoe UI" w:cs="Segoe UI"/>
              </w:rPr>
              <w:lastRenderedPageBreak/>
              <w:t xml:space="preserve">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C57424">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C57424">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C57424">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DB795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DB795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EF5F64">
            <w:pPr>
              <w:pStyle w:val="ListParagraph"/>
              <w:numPr>
                <w:ilvl w:val="1"/>
                <w:numId w:val="36"/>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B449E9">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EF5F64">
            <w:pPr>
              <w:pStyle w:val="ListParagraph"/>
              <w:numPr>
                <w:ilvl w:val="1"/>
                <w:numId w:val="36"/>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C57424">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lastRenderedPageBreak/>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lastRenderedPageBreak/>
              <w:t xml:space="preserve">Internal Reviews of Adverse Benefit </w:t>
            </w:r>
            <w:proofErr w:type="spellStart"/>
            <w:r w:rsidRPr="004A0A81">
              <w:rPr>
                <w:rFonts w:ascii="Segoe UI" w:hAnsi="Segoe UI" w:cs="Segoe UI"/>
              </w:rPr>
              <w:t>Determi</w:t>
            </w:r>
            <w:proofErr w:type="spellEnd"/>
            <w:r w:rsidRPr="004A0A81">
              <w:rPr>
                <w:rFonts w:ascii="Segoe UI" w:hAnsi="Segoe UI" w:cs="Segoe UI"/>
              </w:rPr>
              <w:t xml:space="preserve">-nations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C57424">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C57424">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lastRenderedPageBreak/>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C57424">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EF5F64">
            <w:pPr>
              <w:pStyle w:val="ListParagraph"/>
              <w:numPr>
                <w:ilvl w:val="0"/>
                <w:numId w:val="36"/>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A9241A">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lastRenderedPageBreak/>
              <w:t>Appeals Procedures (Cont’d)</w:t>
            </w:r>
          </w:p>
          <w:p w14:paraId="1DE3D102"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EF5F64">
            <w:pPr>
              <w:pStyle w:val="ListParagraph"/>
              <w:numPr>
                <w:ilvl w:val="0"/>
                <w:numId w:val="36"/>
              </w:numPr>
              <w:tabs>
                <w:tab w:val="left" w:pos="1046"/>
              </w:tabs>
              <w:rPr>
                <w:rFonts w:ascii="Segoe UI" w:hAnsi="Segoe UI" w:cs="Segoe UI"/>
              </w:rPr>
            </w:pPr>
            <w:r>
              <w:rPr>
                <w:rFonts w:ascii="Segoe UI" w:hAnsi="Segoe UI" w:cs="Segoe UI"/>
              </w:rPr>
              <w:t>t</w:t>
            </w:r>
            <w:r w:rsidRPr="009231B0">
              <w:rPr>
                <w:rFonts w:ascii="Segoe UI" w:hAnsi="Segoe UI" w:cs="Segoe UI"/>
              </w:rPr>
              <w:t xml:space="preserve">he ordering provider for the appellant, regardless of their affiliation with the carrier or health plan, believes that a delay in treatment based on the standard review time may seriously jeopardize the appellant's life, overall health or </w:t>
            </w:r>
            <w:r w:rsidRPr="009231B0">
              <w:rPr>
                <w:rFonts w:ascii="Segoe UI" w:hAnsi="Segoe UI" w:cs="Segoe UI"/>
              </w:rPr>
              <w:lastRenderedPageBreak/>
              <w:t>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A9241A">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EF5F64">
            <w:pPr>
              <w:pStyle w:val="ListParagraph"/>
              <w:numPr>
                <w:ilvl w:val="0"/>
                <w:numId w:val="36"/>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CA2DE1">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1"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C57424">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C57424">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CA2DE1">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sidR="00EA39B6">
              <w:rPr>
                <w:rFonts w:ascii="Segoe UI" w:hAnsi="Segoe UI" w:cs="Segoe UI"/>
              </w:rPr>
              <w:t>;</w:t>
            </w:r>
            <w:proofErr w:type="gramEnd"/>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CA2DE1">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17187F">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4A0A81">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C57424">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C57424">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0AF11B9E" w14:textId="77777777" w:rsidR="006B28F3" w:rsidRPr="00655827" w:rsidRDefault="00FE45DC" w:rsidP="00FE45DC">
            <w:pPr>
              <w:pStyle w:val="NoSpacing"/>
              <w:jc w:val="center"/>
              <w:rPr>
                <w:rFonts w:ascii="Segoe UI" w:hAnsi="Segoe UI" w:cs="Segoe UI"/>
                <w:color w:val="FF0000"/>
              </w:rPr>
            </w:pPr>
            <w:r w:rsidRPr="004A0A81">
              <w:rPr>
                <w:rFonts w:ascii="Segoe UI" w:hAnsi="Segoe UI" w:cs="Segoe UI"/>
              </w:rPr>
              <w:t>Non-Grand-fathered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3CA8BF" w14:textId="77777777" w:rsidR="006B28F3" w:rsidRDefault="006B28F3" w:rsidP="00CA673B">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F00867">
              <w:rPr>
                <w:rFonts w:ascii="Segoe UI" w:hAnsi="Segoe UI" w:cs="Segoe UI"/>
              </w:rPr>
              <w:t xml:space="preserve">, </w:t>
            </w:r>
            <w:r w:rsidR="00136881" w:rsidRPr="00F00867">
              <w:rPr>
                <w:rFonts w:ascii="Segoe UI" w:hAnsi="Segoe UI" w:cs="Segoe UI"/>
              </w:rPr>
              <w:t xml:space="preserve">or of any adverse determination made by a carrier under RCW </w:t>
            </w:r>
            <w:hyperlink r:id="rId22" w:history="1">
              <w:r w:rsidR="00136881" w:rsidRPr="00F00867">
                <w:rPr>
                  <w:rStyle w:val="Hyperlink"/>
                  <w:rFonts w:ascii="Segoe UI" w:hAnsi="Segoe UI" w:cs="Segoe UI"/>
                  <w:color w:val="auto"/>
                </w:rPr>
                <w:t>48.49.020</w:t>
              </w:r>
            </w:hyperlink>
            <w:r w:rsidR="00136881" w:rsidRPr="00F00867">
              <w:rPr>
                <w:rFonts w:ascii="Segoe UI" w:hAnsi="Segoe UI" w:cs="Segoe UI"/>
              </w:rPr>
              <w:t xml:space="preserve">, </w:t>
            </w:r>
            <w:hyperlink r:id="rId23" w:history="1">
              <w:r w:rsidR="00136881" w:rsidRPr="00F00867">
                <w:rPr>
                  <w:rStyle w:val="Hyperlink"/>
                  <w:rFonts w:ascii="Segoe UI" w:hAnsi="Segoe UI" w:cs="Segoe UI"/>
                  <w:color w:val="auto"/>
                </w:rPr>
                <w:t>48.49.030</w:t>
              </w:r>
            </w:hyperlink>
            <w:r w:rsidR="00136881" w:rsidRPr="00F00867">
              <w:rPr>
                <w:rFonts w:ascii="Segoe UI" w:hAnsi="Segoe UI" w:cs="Segoe UI"/>
              </w:rPr>
              <w:t xml:space="preserve">, or 42 U.S.C. Secs. 300gg-111 or 300gg-112, </w:t>
            </w:r>
            <w:r w:rsidRPr="003A07B4">
              <w:rPr>
                <w:rFonts w:ascii="Segoe UI" w:hAnsi="Segoe UI" w:cs="Segoe UI"/>
              </w:rPr>
              <w:t>after exhausting the issuer's internal appeals / review of adverse benefit decision process and receiving a decision that is unfavorable to the enrollee.</w:t>
            </w:r>
          </w:p>
          <w:p w14:paraId="2DA396B8" w14:textId="691B5945" w:rsidR="003F3999" w:rsidRPr="00CA673B" w:rsidRDefault="003F3999"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C57424">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sidR="00655827">
              <w:rPr>
                <w:rFonts w:ascii="Segoe UI" w:hAnsi="Segoe UI" w:cs="Segoe UI"/>
              </w:rPr>
              <w:t>;</w:t>
            </w:r>
            <w:proofErr w:type="gramEnd"/>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EF5F64">
            <w:pPr>
              <w:pStyle w:val="ListParagraph"/>
              <w:numPr>
                <w:ilvl w:val="0"/>
                <w:numId w:val="37"/>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4"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A9241A">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5"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A9241A">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4A0A81">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CA2DE1">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D25AFC" w:rsidRPr="004A5D97" w14:paraId="7CC9D798" w14:textId="77777777" w:rsidTr="00D25AFC">
        <w:tc>
          <w:tcPr>
            <w:tcW w:w="1800" w:type="dxa"/>
            <w:tcBorders>
              <w:top w:val="nil"/>
              <w:bottom w:val="nil"/>
              <w:right w:val="single" w:sz="4" w:space="0" w:color="auto"/>
            </w:tcBorders>
            <w:shd w:val="clear" w:color="auto" w:fill="auto"/>
          </w:tcPr>
          <w:p w14:paraId="529A67D5" w14:textId="77777777" w:rsidR="00D25AFC" w:rsidRDefault="00D25AFC" w:rsidP="001E1DD4">
            <w:pPr>
              <w:jc w:val="center"/>
              <w:rPr>
                <w:rFonts w:ascii="Segoe UI" w:hAnsi="Segoe UI" w:cs="Segoe UI"/>
              </w:rPr>
            </w:pPr>
          </w:p>
          <w:p w14:paraId="54F8E231" w14:textId="77777777" w:rsidR="00D25AFC" w:rsidRDefault="00D25AFC" w:rsidP="001E1DD4">
            <w:pPr>
              <w:jc w:val="center"/>
              <w:rPr>
                <w:rFonts w:ascii="Segoe UI" w:hAnsi="Segoe UI" w:cs="Segoe UI"/>
              </w:rPr>
            </w:pPr>
          </w:p>
          <w:p w14:paraId="065AB4DD" w14:textId="77777777" w:rsidR="00D25AFC" w:rsidRDefault="00D25AFC" w:rsidP="001E1DD4">
            <w:pPr>
              <w:jc w:val="center"/>
              <w:rPr>
                <w:rFonts w:ascii="Segoe UI" w:hAnsi="Segoe UI" w:cs="Segoe UI"/>
              </w:rPr>
            </w:pPr>
          </w:p>
          <w:p w14:paraId="0920FDCF" w14:textId="77777777" w:rsidR="00D25AFC" w:rsidRDefault="00D25AFC" w:rsidP="001E1DD4">
            <w:pPr>
              <w:jc w:val="center"/>
              <w:rPr>
                <w:rFonts w:ascii="Segoe UI" w:hAnsi="Segoe UI" w:cs="Segoe UI"/>
              </w:rPr>
            </w:pPr>
          </w:p>
          <w:p w14:paraId="3DBDD5E7" w14:textId="77777777" w:rsidR="00D25AFC" w:rsidRDefault="00D25AFC" w:rsidP="001E1DD4">
            <w:pPr>
              <w:jc w:val="center"/>
              <w:rPr>
                <w:rFonts w:ascii="Segoe UI" w:hAnsi="Segoe UI" w:cs="Segoe UI"/>
              </w:rPr>
            </w:pPr>
          </w:p>
          <w:p w14:paraId="11CFA29E" w14:textId="77777777" w:rsidR="00D25AFC" w:rsidRDefault="00D25AFC" w:rsidP="001E1DD4">
            <w:pPr>
              <w:jc w:val="center"/>
              <w:rPr>
                <w:rFonts w:ascii="Segoe UI" w:hAnsi="Segoe UI" w:cs="Segoe UI"/>
              </w:rPr>
            </w:pPr>
          </w:p>
          <w:p w14:paraId="5163AC31" w14:textId="659E48A9" w:rsidR="00D25AFC" w:rsidRPr="00F22594" w:rsidRDefault="00D25AFC"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59CF0007" w14:textId="77777777" w:rsidR="00D25AFC" w:rsidRDefault="00D25AFC" w:rsidP="006B28F3">
            <w:pPr>
              <w:jc w:val="center"/>
              <w:rPr>
                <w:rFonts w:ascii="Segoe UI" w:hAnsi="Segoe UI" w:cs="Segoe UI"/>
              </w:rPr>
            </w:pPr>
          </w:p>
          <w:p w14:paraId="57377F3C" w14:textId="77777777" w:rsidR="00D25AFC" w:rsidRDefault="00D25AFC" w:rsidP="006B28F3">
            <w:pPr>
              <w:jc w:val="center"/>
              <w:rPr>
                <w:rFonts w:ascii="Segoe UI" w:hAnsi="Segoe UI" w:cs="Segoe UI"/>
              </w:rPr>
            </w:pPr>
          </w:p>
          <w:p w14:paraId="6830E465" w14:textId="77777777" w:rsidR="00D25AFC" w:rsidRDefault="00D25AFC" w:rsidP="006B28F3">
            <w:pPr>
              <w:jc w:val="center"/>
              <w:rPr>
                <w:rFonts w:ascii="Segoe UI" w:hAnsi="Segoe UI" w:cs="Segoe UI"/>
              </w:rPr>
            </w:pPr>
          </w:p>
          <w:p w14:paraId="245E3E8A" w14:textId="77777777" w:rsidR="00D25AFC" w:rsidRDefault="00D25AFC" w:rsidP="006B28F3">
            <w:pPr>
              <w:jc w:val="center"/>
              <w:rPr>
                <w:rFonts w:ascii="Segoe UI" w:hAnsi="Segoe UI" w:cs="Segoe UI"/>
              </w:rPr>
            </w:pPr>
          </w:p>
          <w:p w14:paraId="4EBF99B9" w14:textId="77777777" w:rsidR="00D25AFC" w:rsidRDefault="00D25AFC" w:rsidP="006B28F3">
            <w:pPr>
              <w:jc w:val="center"/>
              <w:rPr>
                <w:rFonts w:ascii="Segoe UI" w:hAnsi="Segoe UI" w:cs="Segoe UI"/>
              </w:rPr>
            </w:pPr>
          </w:p>
          <w:p w14:paraId="6DE56752" w14:textId="77777777" w:rsidR="00D25AFC" w:rsidRDefault="00D25AFC" w:rsidP="006B28F3">
            <w:pPr>
              <w:jc w:val="center"/>
              <w:rPr>
                <w:rFonts w:ascii="Segoe UI" w:hAnsi="Segoe UI" w:cs="Segoe UI"/>
              </w:rPr>
            </w:pPr>
          </w:p>
          <w:p w14:paraId="20A2AE4A" w14:textId="77777777" w:rsidR="00D25AFC" w:rsidRPr="00E0120D" w:rsidRDefault="00D25AFC" w:rsidP="00D25AFC">
            <w:pPr>
              <w:widowControl w:val="0"/>
              <w:jc w:val="center"/>
              <w:rPr>
                <w:rFonts w:ascii="Segoe UI" w:hAnsi="Segoe UI" w:cs="Segoe UI"/>
              </w:rPr>
            </w:pPr>
            <w:r w:rsidRPr="00E0120D">
              <w:rPr>
                <w:rFonts w:ascii="Segoe UI" w:hAnsi="Segoe UI" w:cs="Segoe UI"/>
              </w:rPr>
              <w:lastRenderedPageBreak/>
              <w:t>Independent Review of health care disputes (“IRO”)</w:t>
            </w:r>
          </w:p>
          <w:p w14:paraId="1C051976" w14:textId="77777777" w:rsidR="00D25AFC" w:rsidRPr="004A0A81" w:rsidRDefault="00D25AFC" w:rsidP="00D25AFC">
            <w:pPr>
              <w:jc w:val="center"/>
              <w:rPr>
                <w:rFonts w:ascii="Segoe UI" w:hAnsi="Segoe UI" w:cs="Segoe UI"/>
              </w:rPr>
            </w:pPr>
            <w:r w:rsidRPr="004A0A81">
              <w:rPr>
                <w:rFonts w:ascii="Segoe UI" w:hAnsi="Segoe UI" w:cs="Segoe UI"/>
              </w:rPr>
              <w:t>for both Grand-fathered and</w:t>
            </w:r>
          </w:p>
          <w:p w14:paraId="0AAE8FC6" w14:textId="77777777" w:rsidR="00D25AFC" w:rsidRDefault="00D25AFC" w:rsidP="00D25AF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286C6D8E" w14:textId="77777777" w:rsidR="00D25AFC" w:rsidRDefault="00D25AFC" w:rsidP="0013032E">
            <w:pPr>
              <w:jc w:val="center"/>
              <w:rPr>
                <w:rFonts w:ascii="Segoe UI" w:hAnsi="Segoe UI" w:cs="Segoe UI"/>
              </w:rPr>
            </w:pPr>
          </w:p>
          <w:p w14:paraId="62B39DA7" w14:textId="77777777" w:rsidR="00D25AFC" w:rsidRDefault="00D25AFC" w:rsidP="0013032E">
            <w:pPr>
              <w:jc w:val="center"/>
              <w:rPr>
                <w:rFonts w:ascii="Segoe UI" w:hAnsi="Segoe UI" w:cs="Segoe UI"/>
              </w:rPr>
            </w:pPr>
          </w:p>
          <w:p w14:paraId="1FB3EAEF" w14:textId="77777777" w:rsidR="00D25AFC" w:rsidRDefault="00D25AFC" w:rsidP="0013032E">
            <w:pPr>
              <w:jc w:val="center"/>
              <w:rPr>
                <w:rFonts w:ascii="Segoe UI" w:hAnsi="Segoe UI" w:cs="Segoe UI"/>
              </w:rPr>
            </w:pPr>
          </w:p>
          <w:p w14:paraId="54488F71" w14:textId="77777777" w:rsidR="00D25AFC" w:rsidRDefault="00D25AFC" w:rsidP="0013032E">
            <w:pPr>
              <w:jc w:val="center"/>
              <w:rPr>
                <w:rFonts w:ascii="Segoe UI" w:hAnsi="Segoe UI" w:cs="Segoe UI"/>
              </w:rPr>
            </w:pPr>
          </w:p>
          <w:p w14:paraId="7EB3B9DD" w14:textId="77777777" w:rsidR="00D25AFC" w:rsidRDefault="00D25AFC" w:rsidP="0013032E">
            <w:pPr>
              <w:jc w:val="center"/>
              <w:rPr>
                <w:rFonts w:ascii="Segoe UI" w:hAnsi="Segoe UI" w:cs="Segoe UI"/>
              </w:rPr>
            </w:pPr>
          </w:p>
          <w:p w14:paraId="4FEE4EFE" w14:textId="77777777" w:rsidR="00D25AFC" w:rsidRDefault="00D25AFC" w:rsidP="0013032E">
            <w:pPr>
              <w:jc w:val="center"/>
              <w:rPr>
                <w:rFonts w:ascii="Segoe UI" w:hAnsi="Segoe UI" w:cs="Segoe UI"/>
              </w:rPr>
            </w:pPr>
          </w:p>
          <w:p w14:paraId="04593BEC" w14:textId="77777777" w:rsidR="00D25AFC" w:rsidRDefault="00D25AFC" w:rsidP="0013032E">
            <w:pPr>
              <w:jc w:val="center"/>
              <w:rPr>
                <w:rFonts w:ascii="Segoe UI" w:hAnsi="Segoe UI" w:cs="Segoe UI"/>
              </w:rPr>
            </w:pPr>
          </w:p>
          <w:p w14:paraId="6E5C7172" w14:textId="77777777" w:rsidR="00D25AFC" w:rsidRDefault="00D25AFC" w:rsidP="006B28F3">
            <w:pPr>
              <w:jc w:val="center"/>
              <w:rPr>
                <w:rFonts w:ascii="Segoe UI" w:hAnsi="Segoe UI" w:cs="Segoe UI"/>
              </w:rPr>
            </w:pPr>
          </w:p>
          <w:p w14:paraId="6B7922C4" w14:textId="77777777" w:rsidR="00D25AFC" w:rsidRDefault="00D25AFC" w:rsidP="006B28F3">
            <w:pPr>
              <w:jc w:val="center"/>
              <w:rPr>
                <w:rFonts w:ascii="Segoe UI" w:hAnsi="Segoe UI" w:cs="Segoe UI"/>
              </w:rPr>
            </w:pPr>
          </w:p>
          <w:p w14:paraId="213798E4" w14:textId="77777777" w:rsidR="00D25AFC" w:rsidRDefault="00D25AFC" w:rsidP="006B28F3">
            <w:pPr>
              <w:jc w:val="center"/>
              <w:rPr>
                <w:rFonts w:ascii="Segoe UI" w:hAnsi="Segoe UI" w:cs="Segoe UI"/>
              </w:rPr>
            </w:pPr>
          </w:p>
          <w:p w14:paraId="6CF114A7" w14:textId="77777777" w:rsidR="00D25AFC" w:rsidRDefault="00D25AFC" w:rsidP="006B28F3">
            <w:pPr>
              <w:jc w:val="center"/>
              <w:rPr>
                <w:rFonts w:ascii="Segoe UI" w:hAnsi="Segoe UI" w:cs="Segoe UI"/>
              </w:rPr>
            </w:pPr>
          </w:p>
          <w:p w14:paraId="77B242DA" w14:textId="77777777" w:rsidR="00D25AFC" w:rsidRDefault="00D25AFC" w:rsidP="006B28F3">
            <w:pPr>
              <w:jc w:val="center"/>
              <w:rPr>
                <w:rFonts w:ascii="Segoe UI" w:hAnsi="Segoe UI" w:cs="Segoe UI"/>
              </w:rPr>
            </w:pPr>
          </w:p>
          <w:p w14:paraId="0CBB8C86" w14:textId="77777777" w:rsidR="00D25AFC" w:rsidRDefault="00D25AFC" w:rsidP="008F7603">
            <w:pPr>
              <w:widowControl w:val="0"/>
              <w:jc w:val="center"/>
              <w:rPr>
                <w:rFonts w:ascii="Segoe UI" w:hAnsi="Segoe UI" w:cs="Segoe UI"/>
              </w:rPr>
            </w:pPr>
          </w:p>
          <w:p w14:paraId="120AB6BE" w14:textId="77777777" w:rsidR="00D25AFC" w:rsidRDefault="00D25AFC" w:rsidP="008F7603">
            <w:pPr>
              <w:widowControl w:val="0"/>
              <w:jc w:val="center"/>
              <w:rPr>
                <w:rFonts w:ascii="Segoe UI" w:hAnsi="Segoe UI" w:cs="Segoe UI"/>
              </w:rPr>
            </w:pPr>
          </w:p>
          <w:p w14:paraId="40114421" w14:textId="77777777" w:rsidR="00D25AFC" w:rsidRDefault="00D25AFC" w:rsidP="008F7603">
            <w:pPr>
              <w:widowControl w:val="0"/>
              <w:jc w:val="center"/>
              <w:rPr>
                <w:rFonts w:ascii="Segoe UI" w:hAnsi="Segoe UI" w:cs="Segoe UI"/>
              </w:rPr>
            </w:pPr>
          </w:p>
          <w:p w14:paraId="004442A3" w14:textId="77777777" w:rsidR="00D25AFC" w:rsidRDefault="00D25AFC" w:rsidP="008F7603">
            <w:pPr>
              <w:widowControl w:val="0"/>
              <w:jc w:val="center"/>
              <w:rPr>
                <w:rFonts w:ascii="Segoe UI" w:hAnsi="Segoe UI" w:cs="Segoe UI"/>
              </w:rPr>
            </w:pPr>
          </w:p>
          <w:p w14:paraId="716F8D29" w14:textId="04565D41" w:rsidR="00D25AFC" w:rsidRPr="00E0120D" w:rsidRDefault="00D25AFC" w:rsidP="008F7603">
            <w:pPr>
              <w:widowControl w:val="0"/>
              <w:jc w:val="center"/>
              <w:rPr>
                <w:rFonts w:ascii="Segoe UI" w:hAnsi="Segoe UI" w:cs="Segoe UI"/>
              </w:rPr>
            </w:pPr>
            <w:r w:rsidRPr="00E0120D">
              <w:rPr>
                <w:rFonts w:ascii="Segoe UI" w:hAnsi="Segoe UI" w:cs="Segoe UI"/>
              </w:rPr>
              <w:lastRenderedPageBreak/>
              <w:t>Independent Review of health care disputes (“IRO”)</w:t>
            </w:r>
          </w:p>
          <w:p w14:paraId="5F8762AA" w14:textId="77777777" w:rsidR="00D25AFC" w:rsidRPr="004A0A81" w:rsidRDefault="00D25AFC" w:rsidP="00FE45DC">
            <w:pPr>
              <w:jc w:val="center"/>
              <w:rPr>
                <w:rFonts w:ascii="Segoe UI" w:hAnsi="Segoe UI" w:cs="Segoe UI"/>
              </w:rPr>
            </w:pPr>
            <w:r w:rsidRPr="004A0A81">
              <w:rPr>
                <w:rFonts w:ascii="Segoe UI" w:hAnsi="Segoe UI" w:cs="Segoe UI"/>
              </w:rPr>
              <w:t>for both Grand-fathered and</w:t>
            </w:r>
          </w:p>
          <w:p w14:paraId="67E10EDD" w14:textId="77777777" w:rsidR="00D25AFC" w:rsidRPr="00E0120D" w:rsidRDefault="00D25AFC" w:rsidP="00FE45DC">
            <w:pPr>
              <w:widowControl w:val="0"/>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p w14:paraId="40041ED5" w14:textId="77777777" w:rsidR="00D25AFC" w:rsidRPr="008F7603" w:rsidRDefault="00D25AFC" w:rsidP="006B28F3">
            <w:pPr>
              <w:jc w:val="center"/>
              <w:rPr>
                <w:rFonts w:ascii="Segoe UI" w:hAnsi="Segoe UI" w:cs="Segoe UI"/>
                <w:color w:val="FF0000"/>
              </w:rPr>
            </w:pPr>
          </w:p>
          <w:p w14:paraId="791FB674" w14:textId="77777777" w:rsidR="00D25AFC" w:rsidRPr="008F7603" w:rsidRDefault="00D25AFC" w:rsidP="006B28F3">
            <w:pPr>
              <w:jc w:val="center"/>
              <w:rPr>
                <w:rFonts w:ascii="Segoe UI" w:hAnsi="Segoe UI" w:cs="Segoe UI"/>
                <w:color w:val="FF0000"/>
              </w:rPr>
            </w:pPr>
          </w:p>
          <w:p w14:paraId="50A7819E" w14:textId="77777777" w:rsidR="00D25AFC" w:rsidRDefault="00D25AFC" w:rsidP="006B28F3">
            <w:pPr>
              <w:jc w:val="center"/>
              <w:rPr>
                <w:rFonts w:ascii="Segoe UI" w:hAnsi="Segoe UI" w:cs="Segoe UI"/>
              </w:rPr>
            </w:pPr>
          </w:p>
          <w:p w14:paraId="45245F71" w14:textId="77777777" w:rsidR="00D25AFC" w:rsidRDefault="00D25AFC" w:rsidP="006B28F3">
            <w:pPr>
              <w:jc w:val="center"/>
              <w:rPr>
                <w:rFonts w:ascii="Segoe UI" w:hAnsi="Segoe UI" w:cs="Segoe UI"/>
              </w:rPr>
            </w:pPr>
          </w:p>
          <w:p w14:paraId="1F6E521C" w14:textId="77777777" w:rsidR="00D25AFC" w:rsidRDefault="00D25AFC" w:rsidP="006B28F3">
            <w:pPr>
              <w:jc w:val="center"/>
              <w:rPr>
                <w:rFonts w:ascii="Segoe UI" w:hAnsi="Segoe UI" w:cs="Segoe UI"/>
              </w:rPr>
            </w:pPr>
          </w:p>
          <w:p w14:paraId="6650D0C4" w14:textId="77777777" w:rsidR="00D25AFC" w:rsidRDefault="00D25AFC" w:rsidP="006B28F3">
            <w:pPr>
              <w:jc w:val="center"/>
              <w:rPr>
                <w:rFonts w:ascii="Segoe UI" w:hAnsi="Segoe UI" w:cs="Segoe UI"/>
              </w:rPr>
            </w:pPr>
          </w:p>
          <w:p w14:paraId="4565CBD1" w14:textId="77777777" w:rsidR="00D25AFC" w:rsidRDefault="00D25AFC" w:rsidP="006B28F3">
            <w:pPr>
              <w:jc w:val="center"/>
              <w:rPr>
                <w:rFonts w:ascii="Segoe UI" w:hAnsi="Segoe UI" w:cs="Segoe UI"/>
              </w:rPr>
            </w:pPr>
          </w:p>
          <w:p w14:paraId="6D48D7E1" w14:textId="77777777" w:rsidR="00D25AFC" w:rsidRDefault="00D25AFC" w:rsidP="006B28F3">
            <w:pPr>
              <w:jc w:val="center"/>
              <w:rPr>
                <w:rFonts w:ascii="Segoe UI" w:hAnsi="Segoe UI" w:cs="Segoe UI"/>
              </w:rPr>
            </w:pPr>
          </w:p>
          <w:p w14:paraId="1E8ED378" w14:textId="77777777" w:rsidR="00D25AFC" w:rsidRDefault="00D25AFC" w:rsidP="006B28F3">
            <w:pPr>
              <w:jc w:val="center"/>
              <w:rPr>
                <w:rFonts w:ascii="Segoe UI" w:hAnsi="Segoe UI" w:cs="Segoe UI"/>
              </w:rPr>
            </w:pPr>
          </w:p>
          <w:p w14:paraId="68535877" w14:textId="77777777" w:rsidR="00D25AFC" w:rsidRDefault="00D25AFC" w:rsidP="006B28F3">
            <w:pPr>
              <w:jc w:val="center"/>
              <w:rPr>
                <w:rFonts w:ascii="Segoe UI" w:hAnsi="Segoe UI" w:cs="Segoe UI"/>
              </w:rPr>
            </w:pPr>
          </w:p>
          <w:p w14:paraId="6075BE12" w14:textId="77777777" w:rsidR="00D25AFC" w:rsidRDefault="00D25AFC" w:rsidP="006B28F3">
            <w:pPr>
              <w:jc w:val="center"/>
              <w:rPr>
                <w:rFonts w:ascii="Segoe UI" w:hAnsi="Segoe UI" w:cs="Segoe UI"/>
              </w:rPr>
            </w:pPr>
          </w:p>
          <w:p w14:paraId="2009A783" w14:textId="77777777" w:rsidR="00D25AFC" w:rsidRDefault="00D25AFC" w:rsidP="006B28F3">
            <w:pPr>
              <w:jc w:val="center"/>
              <w:rPr>
                <w:rFonts w:ascii="Segoe UI" w:hAnsi="Segoe UI" w:cs="Segoe UI"/>
              </w:rPr>
            </w:pPr>
          </w:p>
          <w:p w14:paraId="2D6C0071" w14:textId="77777777" w:rsidR="00D25AFC" w:rsidRDefault="00D25AFC" w:rsidP="006B28F3">
            <w:pPr>
              <w:jc w:val="center"/>
              <w:rPr>
                <w:rFonts w:ascii="Segoe UI" w:hAnsi="Segoe UI" w:cs="Segoe UI"/>
              </w:rPr>
            </w:pPr>
          </w:p>
          <w:p w14:paraId="2359BD34" w14:textId="77777777" w:rsidR="00D25AFC" w:rsidRDefault="00D25AFC" w:rsidP="006B28F3">
            <w:pPr>
              <w:jc w:val="center"/>
              <w:rPr>
                <w:rFonts w:ascii="Segoe UI" w:hAnsi="Segoe UI" w:cs="Segoe UI"/>
              </w:rPr>
            </w:pPr>
          </w:p>
          <w:p w14:paraId="44BC38AD" w14:textId="77777777" w:rsidR="00D25AFC" w:rsidRDefault="00D25AFC" w:rsidP="006B28F3">
            <w:pPr>
              <w:jc w:val="center"/>
              <w:rPr>
                <w:rFonts w:ascii="Segoe UI" w:hAnsi="Segoe UI" w:cs="Segoe UI"/>
              </w:rPr>
            </w:pPr>
          </w:p>
          <w:p w14:paraId="6D4B686B" w14:textId="77777777" w:rsidR="00D25AFC" w:rsidRPr="004A0A81" w:rsidRDefault="00D25AFC" w:rsidP="00FE45DC">
            <w:pPr>
              <w:jc w:val="center"/>
              <w:rPr>
                <w:rFonts w:ascii="Segoe UI" w:hAnsi="Segoe UI" w:cs="Segoe UI"/>
              </w:rPr>
            </w:pPr>
            <w:r w:rsidRPr="004A0A81">
              <w:rPr>
                <w:rFonts w:ascii="Segoe UI" w:hAnsi="Segoe UI" w:cs="Segoe UI"/>
              </w:rPr>
              <w:lastRenderedPageBreak/>
              <w:t>Independent Review of appeals (“IRO”) for both Grand-fathered and</w:t>
            </w:r>
          </w:p>
          <w:p w14:paraId="77D1BB6C" w14:textId="00F1CF48" w:rsidR="00D25AFC" w:rsidRPr="00F22594" w:rsidRDefault="00D25AF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350" w:type="dxa"/>
            <w:tcBorders>
              <w:top w:val="single" w:sz="4" w:space="0" w:color="auto"/>
              <w:left w:val="single" w:sz="4" w:space="0" w:color="auto"/>
              <w:bottom w:val="nil"/>
              <w:right w:val="single" w:sz="4" w:space="0" w:color="auto"/>
            </w:tcBorders>
            <w:shd w:val="clear" w:color="auto" w:fill="auto"/>
          </w:tcPr>
          <w:p w14:paraId="44102674"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lastRenderedPageBreak/>
              <w:t>RCW 48.43.535</w:t>
            </w:r>
            <w:r>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D25AFC" w:rsidRPr="00E1339E" w:rsidRDefault="00D25AFC"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w:t>
            </w:r>
            <w:r w:rsidRPr="00E1339E">
              <w:rPr>
                <w:rFonts w:ascii="Segoe UI" w:hAnsi="Segoe UI" w:cs="Segoe UI"/>
              </w:rPr>
              <w:lastRenderedPageBreak/>
              <w:t xml:space="preserve">facility; or </w:t>
            </w:r>
          </w:p>
          <w:p w14:paraId="5607AD4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D25AFC" w:rsidRPr="00F22594" w:rsidRDefault="00D25AFC" w:rsidP="001E1DD4">
            <w:pPr>
              <w:jc w:val="center"/>
              <w:rPr>
                <w:rFonts w:ascii="Segoe UI" w:hAnsi="Segoe UI" w:cs="Segoe UI"/>
              </w:rPr>
            </w:pPr>
          </w:p>
        </w:tc>
      </w:tr>
      <w:tr w:rsidR="00D25AFC" w:rsidRPr="004A5D97" w14:paraId="7DF40BEF" w14:textId="77777777" w:rsidTr="00D25AFC">
        <w:tc>
          <w:tcPr>
            <w:tcW w:w="1800" w:type="dxa"/>
            <w:tcBorders>
              <w:top w:val="nil"/>
              <w:bottom w:val="nil"/>
              <w:right w:val="single" w:sz="4" w:space="0" w:color="auto"/>
            </w:tcBorders>
            <w:shd w:val="clear" w:color="auto" w:fill="auto"/>
          </w:tcPr>
          <w:p w14:paraId="6660E38B" w14:textId="373F1153" w:rsidR="00D25AFC" w:rsidRPr="00F22594" w:rsidRDefault="00D25AFC"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19F6F10" w14:textId="6B72A68D" w:rsidR="00D25AFC" w:rsidRPr="00F22594" w:rsidRDefault="00D25AFC" w:rsidP="00FE45DC">
            <w:pPr>
              <w:jc w:val="center"/>
              <w:rPr>
                <w:rFonts w:ascii="Segoe UI" w:hAnsi="Segoe UI" w:cs="Segoe UI"/>
              </w:rPr>
            </w:pPr>
          </w:p>
        </w:tc>
        <w:tc>
          <w:tcPr>
            <w:tcW w:w="1350" w:type="dxa"/>
            <w:tcBorders>
              <w:top w:val="nil"/>
              <w:left w:val="single" w:sz="4" w:space="0" w:color="auto"/>
              <w:bottom w:val="nil"/>
              <w:right w:val="single" w:sz="4" w:space="0" w:color="auto"/>
            </w:tcBorders>
            <w:shd w:val="clear" w:color="auto" w:fill="auto"/>
          </w:tcPr>
          <w:p w14:paraId="4C7477D4" w14:textId="77777777" w:rsidR="00D25AFC" w:rsidRPr="00E1339E" w:rsidRDefault="00D25AFC"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D25AFC" w:rsidRPr="00F22594" w:rsidRDefault="00D25AFC" w:rsidP="001E1DD4">
            <w:pPr>
              <w:jc w:val="center"/>
              <w:rPr>
                <w:rFonts w:ascii="Segoe UI" w:hAnsi="Segoe UI" w:cs="Segoe UI"/>
              </w:rPr>
            </w:pPr>
          </w:p>
        </w:tc>
      </w:tr>
      <w:tr w:rsidR="00D25AFC" w:rsidRPr="004A5D97" w14:paraId="06A0F0B8" w14:textId="77777777" w:rsidTr="00CA2DE1">
        <w:tc>
          <w:tcPr>
            <w:tcW w:w="1800" w:type="dxa"/>
            <w:tcBorders>
              <w:top w:val="nil"/>
              <w:bottom w:val="nil"/>
              <w:right w:val="single" w:sz="4" w:space="0" w:color="auto"/>
            </w:tcBorders>
            <w:shd w:val="clear" w:color="auto" w:fill="auto"/>
          </w:tcPr>
          <w:p w14:paraId="167ACD2F"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01E3335" w14:textId="77777777" w:rsidR="00D25AFC" w:rsidRPr="00F22594" w:rsidRDefault="00D25AFC" w:rsidP="00C57424">
            <w:pPr>
              <w:jc w:val="center"/>
              <w:rPr>
                <w:rFonts w:ascii="Segoe UI" w:hAnsi="Segoe UI" w:cs="Segoe UI"/>
              </w:rPr>
            </w:pPr>
          </w:p>
        </w:tc>
        <w:tc>
          <w:tcPr>
            <w:tcW w:w="1350" w:type="dxa"/>
            <w:tcBorders>
              <w:top w:val="nil"/>
              <w:left w:val="single" w:sz="4" w:space="0" w:color="auto"/>
              <w:bottom w:val="single" w:sz="4" w:space="0" w:color="auto"/>
              <w:right w:val="single" w:sz="4" w:space="0" w:color="auto"/>
            </w:tcBorders>
            <w:shd w:val="clear" w:color="auto" w:fill="auto"/>
          </w:tcPr>
          <w:p w14:paraId="219F3566" w14:textId="77777777" w:rsidR="00D25AFC" w:rsidRPr="007107CF" w:rsidRDefault="00D25AFC"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D25AFC" w:rsidRPr="00555453" w:rsidRDefault="00D25AFC"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D25AFC" w:rsidRPr="00F22594" w:rsidRDefault="00D25AFC"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D25AFC" w:rsidRPr="00F22594" w:rsidRDefault="00D25AFC" w:rsidP="00E1339E">
            <w:pPr>
              <w:jc w:val="center"/>
              <w:rPr>
                <w:rFonts w:ascii="Segoe UI" w:hAnsi="Segoe UI" w:cs="Segoe UI"/>
              </w:rPr>
            </w:pPr>
          </w:p>
        </w:tc>
      </w:tr>
      <w:tr w:rsidR="00D25AFC" w:rsidRPr="004A5D97" w14:paraId="669F139C" w14:textId="77777777" w:rsidTr="00C40FEF">
        <w:tc>
          <w:tcPr>
            <w:tcW w:w="1800" w:type="dxa"/>
            <w:vMerge w:val="restart"/>
            <w:tcBorders>
              <w:top w:val="nil"/>
              <w:right w:val="single" w:sz="4" w:space="0" w:color="auto"/>
            </w:tcBorders>
            <w:shd w:val="clear" w:color="auto" w:fill="auto"/>
          </w:tcPr>
          <w:p w14:paraId="673F76C4" w14:textId="77777777" w:rsidR="00D25AFC" w:rsidRDefault="00D25AFC" w:rsidP="00E1339E">
            <w:pPr>
              <w:jc w:val="center"/>
              <w:rPr>
                <w:rFonts w:ascii="Segoe UI" w:hAnsi="Segoe UI" w:cs="Segoe UI"/>
                <w:b/>
              </w:rPr>
            </w:pPr>
          </w:p>
          <w:p w14:paraId="08BC38B0" w14:textId="77777777" w:rsidR="00D25AFC" w:rsidRDefault="00D25AFC" w:rsidP="00E1339E">
            <w:pPr>
              <w:jc w:val="center"/>
              <w:rPr>
                <w:rFonts w:ascii="Segoe UI" w:hAnsi="Segoe UI" w:cs="Segoe UI"/>
                <w:b/>
              </w:rPr>
            </w:pPr>
          </w:p>
          <w:p w14:paraId="37D7789A" w14:textId="77777777" w:rsidR="00D25AFC" w:rsidRDefault="00D25AFC" w:rsidP="00E1339E">
            <w:pPr>
              <w:jc w:val="center"/>
              <w:rPr>
                <w:rFonts w:ascii="Segoe UI" w:hAnsi="Segoe UI" w:cs="Segoe UI"/>
                <w:b/>
              </w:rPr>
            </w:pPr>
          </w:p>
          <w:p w14:paraId="603A7C6B" w14:textId="77777777" w:rsidR="00D25AFC" w:rsidRDefault="00D25AFC" w:rsidP="00E1339E">
            <w:pPr>
              <w:jc w:val="center"/>
              <w:rPr>
                <w:rFonts w:ascii="Segoe UI" w:hAnsi="Segoe UI" w:cs="Segoe UI"/>
                <w:b/>
              </w:rPr>
            </w:pPr>
          </w:p>
          <w:p w14:paraId="3EC3F1DC" w14:textId="77777777" w:rsidR="00D25AFC" w:rsidRDefault="00D25AFC" w:rsidP="00E1339E">
            <w:pPr>
              <w:jc w:val="center"/>
              <w:rPr>
                <w:rFonts w:ascii="Segoe UI" w:hAnsi="Segoe UI" w:cs="Segoe UI"/>
                <w:b/>
              </w:rPr>
            </w:pPr>
          </w:p>
          <w:p w14:paraId="7E22485B" w14:textId="77777777" w:rsidR="00D25AFC" w:rsidRDefault="00D25AFC" w:rsidP="00E1339E">
            <w:pPr>
              <w:jc w:val="center"/>
              <w:rPr>
                <w:rFonts w:ascii="Segoe UI" w:hAnsi="Segoe UI" w:cs="Segoe UI"/>
                <w:b/>
              </w:rPr>
            </w:pPr>
          </w:p>
          <w:p w14:paraId="043EB72F" w14:textId="77777777" w:rsidR="00D25AFC" w:rsidRDefault="00D25AFC" w:rsidP="00E1339E">
            <w:pPr>
              <w:jc w:val="center"/>
              <w:rPr>
                <w:rFonts w:ascii="Segoe UI" w:hAnsi="Segoe UI" w:cs="Segoe UI"/>
                <w:b/>
              </w:rPr>
            </w:pPr>
          </w:p>
          <w:p w14:paraId="75063DBE" w14:textId="77777777" w:rsidR="00D25AFC" w:rsidRDefault="00D25AFC" w:rsidP="00E1339E">
            <w:pPr>
              <w:jc w:val="center"/>
              <w:rPr>
                <w:rFonts w:ascii="Segoe UI" w:hAnsi="Segoe UI" w:cs="Segoe UI"/>
                <w:b/>
              </w:rPr>
            </w:pPr>
          </w:p>
          <w:p w14:paraId="0B7BA0A8" w14:textId="77777777" w:rsidR="00D25AFC" w:rsidRDefault="00D25AFC" w:rsidP="00E1339E">
            <w:pPr>
              <w:jc w:val="center"/>
              <w:rPr>
                <w:rFonts w:ascii="Segoe UI" w:hAnsi="Segoe UI" w:cs="Segoe UI"/>
                <w:b/>
              </w:rPr>
            </w:pPr>
          </w:p>
          <w:p w14:paraId="20CEFF9C" w14:textId="77777777" w:rsidR="00D25AFC" w:rsidRDefault="00D25AFC" w:rsidP="00E1339E">
            <w:pPr>
              <w:jc w:val="center"/>
              <w:rPr>
                <w:rFonts w:ascii="Segoe UI" w:hAnsi="Segoe UI" w:cs="Segoe UI"/>
                <w:b/>
              </w:rPr>
            </w:pPr>
          </w:p>
          <w:p w14:paraId="4030CE73" w14:textId="77777777" w:rsidR="00D25AFC" w:rsidRDefault="00D25AFC" w:rsidP="00E1339E">
            <w:pPr>
              <w:jc w:val="center"/>
              <w:rPr>
                <w:rFonts w:ascii="Segoe UI" w:hAnsi="Segoe UI" w:cs="Segoe UI"/>
                <w:b/>
              </w:rPr>
            </w:pPr>
          </w:p>
          <w:p w14:paraId="2B6CF642" w14:textId="77777777" w:rsidR="00D25AFC" w:rsidRDefault="00D25AFC" w:rsidP="00E1339E">
            <w:pPr>
              <w:jc w:val="center"/>
              <w:rPr>
                <w:rFonts w:ascii="Segoe UI" w:hAnsi="Segoe UI" w:cs="Segoe UI"/>
                <w:b/>
              </w:rPr>
            </w:pPr>
          </w:p>
          <w:p w14:paraId="0E300BB6" w14:textId="77777777" w:rsidR="00D25AFC" w:rsidRDefault="00D25AFC" w:rsidP="00E1339E">
            <w:pPr>
              <w:jc w:val="center"/>
              <w:rPr>
                <w:rFonts w:ascii="Segoe UI" w:hAnsi="Segoe UI" w:cs="Segoe UI"/>
                <w:b/>
              </w:rPr>
            </w:pPr>
          </w:p>
          <w:p w14:paraId="2704B317" w14:textId="77777777" w:rsidR="00D25AFC" w:rsidRPr="00F22594" w:rsidRDefault="00D25AF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7A573AFD" w14:textId="77777777" w:rsidR="00D25AFC" w:rsidRPr="00F22594"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RCW</w:t>
            </w:r>
          </w:p>
          <w:p w14:paraId="46472E86"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D25AFC" w:rsidRPr="00E1339E" w:rsidRDefault="00D25AF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7D5019C" w14:textId="77777777" w:rsidR="00D25AFC" w:rsidRPr="00E1339E" w:rsidRDefault="00D25AFC" w:rsidP="00E1339E">
            <w:pPr>
              <w:widowControl w:val="0"/>
              <w:ind w:left="720"/>
              <w:rPr>
                <w:rFonts w:ascii="Segoe UI" w:hAnsi="Segoe UI" w:cs="Segoe UI"/>
              </w:rPr>
            </w:pPr>
          </w:p>
          <w:p w14:paraId="61AB7DCF" w14:textId="77777777" w:rsidR="00D25AFC" w:rsidRPr="003A07B4" w:rsidRDefault="00D25AFC" w:rsidP="006B28F3">
            <w:pPr>
              <w:tabs>
                <w:tab w:val="left" w:pos="1046"/>
              </w:tabs>
              <w:rPr>
                <w:rFonts w:ascii="Segoe UI" w:hAnsi="Segoe UI" w:cs="Segoe UI"/>
              </w:rPr>
            </w:pPr>
            <w:r w:rsidRPr="00E1339E">
              <w:rPr>
                <w:rFonts w:ascii="Segoe UI" w:hAnsi="Segoe UI" w:cs="Segoe UI"/>
              </w:rPr>
              <w:lastRenderedPageBreak/>
              <w:t xml:space="preserve">Note:  Washington has demonstrated that it meets parallel process to federal external review standards, so a plan does not have to separately follow federal law. See chart: </w:t>
            </w:r>
            <w:hyperlink r:id="rId26"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D25AFC" w:rsidRPr="00F22594" w:rsidRDefault="00D25AFC" w:rsidP="00E1339E">
            <w:pPr>
              <w:jc w:val="center"/>
              <w:rPr>
                <w:rFonts w:ascii="Segoe UI" w:hAnsi="Segoe UI" w:cs="Segoe UI"/>
              </w:rPr>
            </w:pPr>
          </w:p>
        </w:tc>
      </w:tr>
      <w:tr w:rsidR="00D25AFC" w:rsidRPr="004A5D97" w14:paraId="74F61B20" w14:textId="77777777" w:rsidTr="00C40FEF">
        <w:tc>
          <w:tcPr>
            <w:tcW w:w="1800" w:type="dxa"/>
            <w:vMerge/>
            <w:tcBorders>
              <w:bottom w:val="nil"/>
              <w:right w:val="single" w:sz="4" w:space="0" w:color="auto"/>
            </w:tcBorders>
            <w:shd w:val="clear" w:color="auto" w:fill="auto"/>
          </w:tcPr>
          <w:p w14:paraId="7FC02614"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81C860" w14:textId="77777777" w:rsidR="00D25AFC" w:rsidRPr="00E0120D"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D25AFC" w:rsidRPr="007107CF" w:rsidRDefault="00D25AFC" w:rsidP="006B28F3">
            <w:pPr>
              <w:widowControl w:val="0"/>
              <w:ind w:left="-108"/>
              <w:jc w:val="center"/>
              <w:rPr>
                <w:rFonts w:ascii="Segoe UI" w:hAnsi="Segoe UI" w:cs="Segoe UI"/>
              </w:rPr>
            </w:pPr>
            <w:r w:rsidRPr="007107CF">
              <w:rPr>
                <w:rFonts w:ascii="Segoe UI" w:hAnsi="Segoe UI" w:cs="Segoe UI"/>
              </w:rPr>
              <w:t>WAC</w:t>
            </w:r>
          </w:p>
          <w:p w14:paraId="7B473765" w14:textId="77777777" w:rsidR="00D25AFC" w:rsidRPr="007107CF" w:rsidRDefault="00D25AF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D25AFC" w:rsidRPr="003A07B4" w:rsidRDefault="00D25AF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D25AFC" w:rsidRPr="00F22594" w:rsidRDefault="00D25AFC" w:rsidP="00E1339E">
            <w:pPr>
              <w:jc w:val="center"/>
              <w:rPr>
                <w:rFonts w:ascii="Segoe UI" w:hAnsi="Segoe UI" w:cs="Segoe UI"/>
              </w:rPr>
            </w:pPr>
          </w:p>
        </w:tc>
      </w:tr>
      <w:tr w:rsidR="00D25AFC" w:rsidRPr="004A5D97" w14:paraId="1C294D9F" w14:textId="77777777" w:rsidTr="00A9241A">
        <w:tc>
          <w:tcPr>
            <w:tcW w:w="1800" w:type="dxa"/>
            <w:tcBorders>
              <w:top w:val="nil"/>
              <w:bottom w:val="nil"/>
              <w:right w:val="single" w:sz="4" w:space="0" w:color="auto"/>
            </w:tcBorders>
            <w:shd w:val="clear" w:color="auto" w:fill="auto"/>
          </w:tcPr>
          <w:p w14:paraId="207B9BB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1120736" w14:textId="77777777" w:rsidR="00D25AFC" w:rsidRPr="00E0120D"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Pr>
                <w:rFonts w:ascii="Segoe UI" w:hAnsi="Segoe UI" w:cs="Segoe UI"/>
              </w:rPr>
              <w:t>;</w:t>
            </w:r>
            <w:proofErr w:type="gramEnd"/>
          </w:p>
          <w:p w14:paraId="2C230E11"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WAC</w:t>
            </w:r>
          </w:p>
          <w:p w14:paraId="57DF6A7B"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D25AFC" w:rsidRPr="003A07B4" w:rsidRDefault="00D25AFC" w:rsidP="00E1339E">
            <w:pPr>
              <w:tabs>
                <w:tab w:val="left" w:pos="1046"/>
              </w:tabs>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D25AFC" w:rsidRPr="00F22594" w:rsidRDefault="00D25AFC" w:rsidP="00E1339E">
            <w:pPr>
              <w:jc w:val="center"/>
              <w:rPr>
                <w:rFonts w:ascii="Segoe UI" w:hAnsi="Segoe UI" w:cs="Segoe UI"/>
              </w:rPr>
            </w:pPr>
          </w:p>
        </w:tc>
      </w:tr>
      <w:tr w:rsidR="00D25AFC" w:rsidRPr="004A5D97" w14:paraId="413E13FF" w14:textId="77777777" w:rsidTr="00A9241A">
        <w:tc>
          <w:tcPr>
            <w:tcW w:w="1800" w:type="dxa"/>
            <w:tcBorders>
              <w:top w:val="nil"/>
              <w:bottom w:val="nil"/>
              <w:right w:val="single" w:sz="4" w:space="0" w:color="auto"/>
            </w:tcBorders>
            <w:shd w:val="clear" w:color="auto" w:fill="auto"/>
          </w:tcPr>
          <w:p w14:paraId="77938C99"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285C07E"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D25AFC" w:rsidRPr="003A07B4" w:rsidRDefault="00D25AFC"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D25AFC" w:rsidRPr="00F22594" w:rsidRDefault="00D25AFC" w:rsidP="00E1339E">
            <w:pPr>
              <w:jc w:val="center"/>
              <w:rPr>
                <w:rFonts w:ascii="Segoe UI" w:hAnsi="Segoe UI" w:cs="Segoe UI"/>
              </w:rPr>
            </w:pPr>
          </w:p>
        </w:tc>
      </w:tr>
      <w:tr w:rsidR="00D25AFC" w:rsidRPr="004A5D97" w14:paraId="058877A0" w14:textId="77777777" w:rsidTr="00A9241A">
        <w:tc>
          <w:tcPr>
            <w:tcW w:w="1800" w:type="dxa"/>
            <w:vMerge w:val="restart"/>
            <w:tcBorders>
              <w:top w:val="nil"/>
              <w:right w:val="single" w:sz="4" w:space="0" w:color="auto"/>
            </w:tcBorders>
            <w:shd w:val="clear" w:color="auto" w:fill="auto"/>
          </w:tcPr>
          <w:p w14:paraId="0592027E" w14:textId="77777777" w:rsidR="00D25AFC" w:rsidRDefault="00D25AFC" w:rsidP="00E1339E">
            <w:pPr>
              <w:jc w:val="center"/>
              <w:rPr>
                <w:rFonts w:ascii="Segoe UI" w:hAnsi="Segoe UI" w:cs="Segoe UI"/>
              </w:rPr>
            </w:pPr>
          </w:p>
          <w:p w14:paraId="4D7661FB" w14:textId="77777777" w:rsidR="00D25AFC" w:rsidRDefault="00D25AFC" w:rsidP="00E1339E">
            <w:pPr>
              <w:jc w:val="center"/>
              <w:rPr>
                <w:rFonts w:ascii="Segoe UI" w:hAnsi="Segoe UI" w:cs="Segoe UI"/>
              </w:rPr>
            </w:pPr>
          </w:p>
          <w:p w14:paraId="5199BB97" w14:textId="77777777" w:rsidR="00D25AFC" w:rsidRDefault="00D25AFC" w:rsidP="00E1339E">
            <w:pPr>
              <w:jc w:val="center"/>
              <w:rPr>
                <w:rFonts w:ascii="Segoe UI" w:hAnsi="Segoe UI" w:cs="Segoe UI"/>
              </w:rPr>
            </w:pPr>
          </w:p>
          <w:p w14:paraId="11BE6ECB" w14:textId="77777777" w:rsidR="00D25AFC" w:rsidRDefault="00D25AFC" w:rsidP="00E1339E">
            <w:pPr>
              <w:jc w:val="center"/>
              <w:rPr>
                <w:rFonts w:ascii="Segoe UI" w:hAnsi="Segoe UI" w:cs="Segoe UI"/>
              </w:rPr>
            </w:pPr>
          </w:p>
          <w:p w14:paraId="51AD1A8A"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8E01432"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D25AFC" w:rsidRPr="00F22594" w:rsidRDefault="00D25AFC" w:rsidP="00E1339E">
            <w:pPr>
              <w:jc w:val="center"/>
              <w:rPr>
                <w:rFonts w:ascii="Segoe UI" w:hAnsi="Segoe UI" w:cs="Segoe UI"/>
              </w:rPr>
            </w:pPr>
          </w:p>
        </w:tc>
      </w:tr>
      <w:tr w:rsidR="00D25AFC" w:rsidRPr="004A5D97" w14:paraId="7761306D" w14:textId="77777777" w:rsidTr="00A9241A">
        <w:tc>
          <w:tcPr>
            <w:tcW w:w="1800" w:type="dxa"/>
            <w:vMerge/>
            <w:tcBorders>
              <w:bottom w:val="nil"/>
              <w:right w:val="single" w:sz="4" w:space="0" w:color="auto"/>
            </w:tcBorders>
            <w:shd w:val="clear" w:color="auto" w:fill="auto"/>
          </w:tcPr>
          <w:p w14:paraId="5F61F0E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B643F43" w14:textId="77777777" w:rsidR="00D25AFC" w:rsidRPr="00F22594" w:rsidRDefault="00D25AFC" w:rsidP="00224400">
            <w:pPr>
              <w:ind w:left="-63" w:right="-153"/>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D25AFC" w:rsidRPr="007107CF" w:rsidRDefault="00D25AFC"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D25AFC" w:rsidRPr="00F22594" w:rsidRDefault="00D25AFC" w:rsidP="00E1339E">
            <w:pPr>
              <w:jc w:val="center"/>
              <w:rPr>
                <w:rFonts w:ascii="Segoe UI" w:hAnsi="Segoe UI" w:cs="Segoe UI"/>
              </w:rPr>
            </w:pPr>
          </w:p>
        </w:tc>
      </w:tr>
      <w:tr w:rsidR="00D25AFC" w:rsidRPr="004A5D97" w14:paraId="7BE0AE3D" w14:textId="77777777" w:rsidTr="00C40FEF">
        <w:tc>
          <w:tcPr>
            <w:tcW w:w="1800" w:type="dxa"/>
            <w:vMerge w:val="restart"/>
            <w:tcBorders>
              <w:top w:val="nil"/>
              <w:right w:val="single" w:sz="4" w:space="0" w:color="auto"/>
            </w:tcBorders>
            <w:shd w:val="clear" w:color="auto" w:fill="auto"/>
          </w:tcPr>
          <w:p w14:paraId="4CCD9207" w14:textId="77777777" w:rsidR="00D25AFC" w:rsidRPr="00F22594" w:rsidRDefault="00D25AF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0567F747" w14:textId="77777777" w:rsidR="00D25AFC" w:rsidRPr="00F22594" w:rsidRDefault="00D25AFC" w:rsidP="00736299">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D25AFC" w:rsidRPr="007107CF" w:rsidRDefault="00D25AF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D25AFC" w:rsidRPr="00F22594" w:rsidRDefault="00D25AF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D25AFC" w:rsidRPr="003A07B4" w:rsidRDefault="00D25AF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D25AFC" w:rsidRPr="00F22594" w:rsidRDefault="00D25AFC" w:rsidP="00E1339E">
            <w:pPr>
              <w:jc w:val="center"/>
              <w:rPr>
                <w:rFonts w:ascii="Segoe UI" w:hAnsi="Segoe UI" w:cs="Segoe UI"/>
              </w:rPr>
            </w:pPr>
          </w:p>
        </w:tc>
      </w:tr>
      <w:tr w:rsidR="00D25AFC" w:rsidRPr="004A5D97" w14:paraId="3E5B95B7" w14:textId="77777777" w:rsidTr="00FE45DC">
        <w:tc>
          <w:tcPr>
            <w:tcW w:w="1800" w:type="dxa"/>
            <w:vMerge/>
            <w:tcBorders>
              <w:bottom w:val="nil"/>
              <w:right w:val="single" w:sz="4" w:space="0" w:color="auto"/>
            </w:tcBorders>
            <w:shd w:val="clear" w:color="auto" w:fill="auto"/>
          </w:tcPr>
          <w:p w14:paraId="75895F9B" w14:textId="77777777" w:rsidR="00D25AFC" w:rsidRPr="00F22594" w:rsidRDefault="00D25AFC" w:rsidP="00E1339E">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3225AA7B" w14:textId="77777777" w:rsidR="00D25AFC" w:rsidRPr="00F22594"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D25AFC" w:rsidRPr="007107CF" w:rsidRDefault="00D25AF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D25AFC" w:rsidRPr="00F22594" w:rsidRDefault="00D25AF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D25AFC" w:rsidRPr="003A07B4" w:rsidRDefault="00D25AFC" w:rsidP="003B675C">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D25AFC" w:rsidRPr="00F22594" w:rsidRDefault="00D25AFC" w:rsidP="00E1339E">
            <w:pPr>
              <w:jc w:val="center"/>
              <w:rPr>
                <w:rFonts w:ascii="Segoe UI" w:hAnsi="Segoe UI" w:cs="Segoe UI"/>
              </w:rPr>
            </w:pPr>
          </w:p>
        </w:tc>
      </w:tr>
      <w:tr w:rsidR="00E614AB" w:rsidRPr="004A5D97" w14:paraId="6E52CC1B" w14:textId="77777777" w:rsidTr="00FE45DC">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w:t>
            </w:r>
            <w:proofErr w:type="spellStart"/>
            <w:r w:rsidRPr="00E0120D">
              <w:rPr>
                <w:rFonts w:ascii="Segoe UI" w:eastAsia="Arial" w:hAnsi="Segoe UI" w:cs="Segoe UI"/>
              </w:rPr>
              <w:t>Determi</w:t>
            </w:r>
            <w:proofErr w:type="spellEnd"/>
            <w:r w:rsidRPr="00E0120D">
              <w:rPr>
                <w:rFonts w:ascii="Segoe UI" w:eastAsia="Arial" w:hAnsi="Segoe UI" w:cs="Segoe UI"/>
              </w:rPr>
              <w:t xml:space="preserve">-nations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EF5F64">
            <w:pPr>
              <w:pStyle w:val="ListParagraph"/>
              <w:numPr>
                <w:ilvl w:val="0"/>
                <w:numId w:val="38"/>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FE45DC">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FE45DC">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EF5F64">
            <w:pPr>
              <w:pStyle w:val="NoSpacing"/>
              <w:numPr>
                <w:ilvl w:val="0"/>
                <w:numId w:val="38"/>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E32DEF">
        <w:tc>
          <w:tcPr>
            <w:tcW w:w="1800" w:type="dxa"/>
            <w:tcBorders>
              <w:top w:val="nil"/>
              <w:bottom w:val="nil"/>
              <w:right w:val="single" w:sz="4" w:space="0" w:color="auto"/>
            </w:tcBorders>
            <w:shd w:val="clear" w:color="auto" w:fill="auto"/>
          </w:tcPr>
          <w:p w14:paraId="349087DF" w14:textId="61B02C3F" w:rsidR="00FE45DC" w:rsidRPr="00F22594" w:rsidRDefault="00E32DEF" w:rsidP="00E1339E">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w:t>
            </w:r>
            <w:proofErr w:type="spellStart"/>
            <w:r w:rsidRPr="00E0120D">
              <w:rPr>
                <w:rFonts w:ascii="Segoe UI" w:eastAsia="Arial" w:hAnsi="Segoe UI" w:cs="Segoe UI"/>
              </w:rPr>
              <w:t>Determi</w:t>
            </w:r>
            <w:proofErr w:type="spellEnd"/>
            <w:r w:rsidRPr="00E0120D">
              <w:rPr>
                <w:rFonts w:ascii="Segoe UI" w:eastAsia="Arial" w:hAnsi="Segoe UI" w:cs="Segoe UI"/>
              </w:rPr>
              <w:t xml:space="preserve">-nations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E12D98" w14:textId="77777777" w:rsidR="00FE45DC" w:rsidRPr="00FE45DC" w:rsidRDefault="00FE45DC" w:rsidP="00EF5F64">
            <w:pPr>
              <w:pStyle w:val="ListParagraph"/>
              <w:numPr>
                <w:ilvl w:val="0"/>
                <w:numId w:val="38"/>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p w14:paraId="7C9F26F0" w14:textId="77777777" w:rsidR="00FE45DC" w:rsidRPr="00D43786" w:rsidRDefault="00FE45DC" w:rsidP="00FE45DC">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E32DEF">
        <w:tc>
          <w:tcPr>
            <w:tcW w:w="1800" w:type="dxa"/>
            <w:tcBorders>
              <w:top w:val="nil"/>
              <w:bottom w:val="nil"/>
              <w:right w:val="single" w:sz="4" w:space="0" w:color="auto"/>
            </w:tcBorders>
            <w:shd w:val="clear" w:color="auto" w:fill="auto"/>
          </w:tcPr>
          <w:p w14:paraId="7D5181CE" w14:textId="40499399"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4415FFD0"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1B039DEA"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C40FEF">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605528">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F78BE5D" w14:textId="77777777" w:rsidR="00FE45DC"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p w14:paraId="08BDAAD4" w14:textId="77777777" w:rsidR="00AE7FB4" w:rsidRDefault="00AE7FB4" w:rsidP="002A0BC8">
            <w:pPr>
              <w:tabs>
                <w:tab w:val="left" w:pos="1046"/>
              </w:tabs>
              <w:rPr>
                <w:rFonts w:ascii="Segoe UI" w:eastAsia="Arial" w:hAnsi="Segoe UI" w:cs="Segoe UI"/>
                <w:color w:val="000000" w:themeColor="text1"/>
              </w:rPr>
            </w:pPr>
          </w:p>
          <w:p w14:paraId="38331CB0" w14:textId="762BC8A7" w:rsidR="00AE7FB4" w:rsidRPr="002A0BC8" w:rsidRDefault="00AE7FB4" w:rsidP="002A0BC8">
            <w:pPr>
              <w:tabs>
                <w:tab w:val="left" w:pos="1046"/>
              </w:tabs>
              <w:rPr>
                <w:rFonts w:ascii="Segoe UI" w:eastAsia="Arial"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7107CF">
        <w:tc>
          <w:tcPr>
            <w:tcW w:w="1800" w:type="dxa"/>
            <w:tcBorders>
              <w:top w:val="nil"/>
              <w:bottom w:val="nil"/>
              <w:right w:val="single" w:sz="4" w:space="0" w:color="auto"/>
            </w:tcBorders>
            <w:shd w:val="clear" w:color="auto" w:fill="auto"/>
          </w:tcPr>
          <w:p w14:paraId="24B5C3F4" w14:textId="1BDCB786" w:rsidR="002A0BC8" w:rsidRPr="00F22594" w:rsidRDefault="0002044E" w:rsidP="00E1339E">
            <w:pPr>
              <w:jc w:val="center"/>
              <w:rPr>
                <w:rFonts w:ascii="Segoe UI" w:hAnsi="Segoe UI" w:cs="Segoe UI"/>
              </w:rPr>
            </w:pPr>
            <w:r>
              <w:rPr>
                <w:rFonts w:ascii="Segoe UI" w:hAnsi="Segoe UI" w:cs="Segoe UI"/>
                <w:b/>
              </w:rPr>
              <w:lastRenderedPageBreak/>
              <w:t>Appeals Procedures (Cont’d)</w:t>
            </w:r>
          </w:p>
        </w:tc>
        <w:tc>
          <w:tcPr>
            <w:tcW w:w="171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0BAA0D1D" w:rsidR="00FE45DC" w:rsidRPr="002A0BC8" w:rsidRDefault="00E533D4" w:rsidP="00FF21D4">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8" w:history="1">
              <w:r w:rsidRPr="002D3499">
                <w:rPr>
                  <w:rStyle w:val="Hyperlink"/>
                  <w:rFonts w:ascii="Segoe UI" w:eastAsia="Arial" w:hAnsi="Segoe UI" w:cs="Segoe UI"/>
                </w:rPr>
                <w:t>RCW 48.43.535</w:t>
              </w:r>
            </w:hyperlink>
            <w:r w:rsidRPr="00F265BF">
              <w:rPr>
                <w:rFonts w:ascii="Segoe UI" w:eastAsia="Arial" w:hAnsi="Segoe UI" w:cs="Segoe UI"/>
              </w:rPr>
              <w:t>, an issuer may reverse its final 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1A64CE">
        <w:tc>
          <w:tcPr>
            <w:tcW w:w="1800" w:type="dxa"/>
            <w:tcBorders>
              <w:top w:val="nil"/>
              <w:bottom w:val="nil"/>
              <w:right w:val="single" w:sz="4" w:space="0" w:color="auto"/>
            </w:tcBorders>
            <w:shd w:val="clear" w:color="auto" w:fill="auto"/>
          </w:tcPr>
          <w:p w14:paraId="5208A5B0" w14:textId="6C65E3B0" w:rsidR="00E0120D" w:rsidRPr="00F22594" w:rsidRDefault="00E0120D" w:rsidP="00E1339E">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DA2B3F" w:rsidP="006B70BC">
            <w:pPr>
              <w:widowControl w:val="0"/>
              <w:rPr>
                <w:rFonts w:ascii="Segoe UI" w:hAnsi="Segoe UI" w:cs="Segoe UI"/>
              </w:rPr>
            </w:pPr>
            <w:hyperlink r:id="rId29" w:history="1">
              <w:r w:rsidRPr="00763FF5">
                <w:rPr>
                  <w:rStyle w:val="Hyperlink"/>
                  <w:rFonts w:ascii="Segoe UI" w:hAnsi="Segoe UI" w:cs="Segoe UI"/>
                </w:rPr>
                <w:t>WAC 284-43-2</w:t>
              </w:r>
              <w:r w:rsidR="00D665A3">
                <w:rPr>
                  <w:rStyle w:val="Hyperlink"/>
                  <w:rFonts w:ascii="Segoe UI" w:hAnsi="Segoe UI" w:cs="Segoe UI"/>
                </w:rPr>
                <w:t>0</w:t>
              </w:r>
              <w:r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EF5F64">
            <w:pPr>
              <w:pStyle w:val="ListParagraph"/>
              <w:numPr>
                <w:ilvl w:val="0"/>
                <w:numId w:val="38"/>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1A64C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7107CF">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30"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0C1FD8">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71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35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2A1129">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lastRenderedPageBreak/>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710" w:type="dxa"/>
          </w:tcPr>
          <w:p w14:paraId="453E4C5B" w14:textId="77777777" w:rsidR="00E1339E" w:rsidRPr="002A1129" w:rsidRDefault="00E1339E" w:rsidP="00E1339E">
            <w:pPr>
              <w:jc w:val="center"/>
              <w:rPr>
                <w:rFonts w:ascii="Segoe UI" w:hAnsi="Segoe UI" w:cs="Segoe UI"/>
                <w:color w:val="000000"/>
              </w:rPr>
            </w:pPr>
            <w:r>
              <w:rPr>
                <w:rFonts w:ascii="Segoe UI" w:hAnsi="Segoe UI" w:cs="Segoe UI"/>
                <w:color w:val="000000"/>
              </w:rPr>
              <w:lastRenderedPageBreak/>
              <w:t>Carrier must Submit Application to be Used for Direct Sale of Exchange-only Plans</w:t>
            </w:r>
          </w:p>
          <w:p w14:paraId="020418C0" w14:textId="77777777" w:rsidR="00E1339E" w:rsidRPr="002A1129" w:rsidRDefault="00E1339E" w:rsidP="00E1339E">
            <w:pPr>
              <w:jc w:val="center"/>
              <w:rPr>
                <w:rFonts w:ascii="Segoe UI" w:hAnsi="Segoe UI" w:cs="Segoe UI"/>
              </w:rPr>
            </w:pPr>
          </w:p>
        </w:tc>
        <w:tc>
          <w:tcPr>
            <w:tcW w:w="135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2A1129">
        <w:tc>
          <w:tcPr>
            <w:tcW w:w="1800" w:type="dxa"/>
            <w:vMerge/>
          </w:tcPr>
          <w:p w14:paraId="684D04A5" w14:textId="77777777" w:rsidR="00E1339E" w:rsidRPr="00F22594" w:rsidRDefault="00E1339E" w:rsidP="00E1339E">
            <w:pPr>
              <w:jc w:val="center"/>
              <w:rPr>
                <w:rFonts w:ascii="Segoe UI" w:hAnsi="Segoe UI" w:cs="Segoe UI"/>
              </w:rPr>
            </w:pPr>
          </w:p>
        </w:tc>
        <w:tc>
          <w:tcPr>
            <w:tcW w:w="171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35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7C7D1C">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7107CF">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71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lastRenderedPageBreak/>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35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7107CF">
        <w:tc>
          <w:tcPr>
            <w:tcW w:w="1800" w:type="dxa"/>
            <w:vMerge/>
          </w:tcPr>
          <w:p w14:paraId="463BB97A" w14:textId="77777777" w:rsidR="00E1339E" w:rsidRPr="00F22594" w:rsidRDefault="00E1339E" w:rsidP="00E1339E">
            <w:pPr>
              <w:jc w:val="center"/>
              <w:rPr>
                <w:rFonts w:ascii="Segoe UI" w:hAnsi="Segoe UI" w:cs="Segoe UI"/>
                <w:b/>
              </w:rPr>
            </w:pPr>
          </w:p>
        </w:tc>
        <w:tc>
          <w:tcPr>
            <w:tcW w:w="1710" w:type="dxa"/>
            <w:vMerge/>
          </w:tcPr>
          <w:p w14:paraId="7C476A7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7107CF">
        <w:tc>
          <w:tcPr>
            <w:tcW w:w="1800" w:type="dxa"/>
            <w:vMerge/>
          </w:tcPr>
          <w:p w14:paraId="44D28319" w14:textId="77777777" w:rsidR="00E1339E" w:rsidRPr="00F22594" w:rsidRDefault="00E1339E" w:rsidP="00E1339E">
            <w:pPr>
              <w:jc w:val="center"/>
              <w:rPr>
                <w:rFonts w:ascii="Segoe UI" w:hAnsi="Segoe UI" w:cs="Segoe UI"/>
                <w:b/>
              </w:rPr>
            </w:pPr>
          </w:p>
        </w:tc>
        <w:tc>
          <w:tcPr>
            <w:tcW w:w="1710" w:type="dxa"/>
            <w:vMerge/>
          </w:tcPr>
          <w:p w14:paraId="5AFC410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7107CF">
        <w:tc>
          <w:tcPr>
            <w:tcW w:w="1800" w:type="dxa"/>
            <w:vMerge/>
          </w:tcPr>
          <w:p w14:paraId="097A9983" w14:textId="77777777" w:rsidR="00E1339E" w:rsidRPr="00F22594" w:rsidRDefault="00E1339E" w:rsidP="00E1339E">
            <w:pPr>
              <w:jc w:val="center"/>
              <w:rPr>
                <w:rFonts w:ascii="Segoe UI" w:hAnsi="Segoe UI" w:cs="Segoe UI"/>
                <w:b/>
              </w:rPr>
            </w:pPr>
          </w:p>
        </w:tc>
        <w:tc>
          <w:tcPr>
            <w:tcW w:w="1710" w:type="dxa"/>
            <w:vMerge/>
          </w:tcPr>
          <w:p w14:paraId="3F5FF23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7107CF">
        <w:tc>
          <w:tcPr>
            <w:tcW w:w="1800" w:type="dxa"/>
            <w:vMerge/>
          </w:tcPr>
          <w:p w14:paraId="590984BE" w14:textId="77777777" w:rsidR="00E1339E" w:rsidRPr="00F22594" w:rsidRDefault="00E1339E" w:rsidP="00E1339E">
            <w:pPr>
              <w:jc w:val="center"/>
              <w:rPr>
                <w:rFonts w:ascii="Segoe UI" w:hAnsi="Segoe UI" w:cs="Segoe UI"/>
                <w:b/>
              </w:rPr>
            </w:pPr>
          </w:p>
        </w:tc>
        <w:tc>
          <w:tcPr>
            <w:tcW w:w="1710" w:type="dxa"/>
            <w:vMerge/>
          </w:tcPr>
          <w:p w14:paraId="5D36406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336066">
        <w:tc>
          <w:tcPr>
            <w:tcW w:w="1800" w:type="dxa"/>
            <w:vMerge/>
          </w:tcPr>
          <w:p w14:paraId="738BF68B" w14:textId="77777777" w:rsidR="00E1339E" w:rsidRPr="00F22594" w:rsidRDefault="00E1339E" w:rsidP="00E1339E">
            <w:pPr>
              <w:jc w:val="center"/>
              <w:rPr>
                <w:rFonts w:ascii="Segoe UI" w:hAnsi="Segoe UI" w:cs="Segoe UI"/>
                <w:b/>
              </w:rPr>
            </w:pPr>
          </w:p>
        </w:tc>
        <w:tc>
          <w:tcPr>
            <w:tcW w:w="1710" w:type="dxa"/>
            <w:vMerge/>
          </w:tcPr>
          <w:p w14:paraId="5B7E19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336066">
        <w:tc>
          <w:tcPr>
            <w:tcW w:w="1800" w:type="dxa"/>
            <w:vMerge/>
          </w:tcPr>
          <w:p w14:paraId="1BB2A964" w14:textId="77777777" w:rsidR="00E1339E" w:rsidRPr="00F22594" w:rsidRDefault="00E1339E" w:rsidP="00E1339E">
            <w:pPr>
              <w:jc w:val="center"/>
              <w:rPr>
                <w:rFonts w:ascii="Segoe UI" w:hAnsi="Segoe UI" w:cs="Segoe UI"/>
                <w:b/>
              </w:rPr>
            </w:pPr>
          </w:p>
        </w:tc>
        <w:tc>
          <w:tcPr>
            <w:tcW w:w="1710" w:type="dxa"/>
            <w:vMerge/>
          </w:tcPr>
          <w:p w14:paraId="301928B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336066">
        <w:tc>
          <w:tcPr>
            <w:tcW w:w="1800" w:type="dxa"/>
            <w:vMerge/>
          </w:tcPr>
          <w:p w14:paraId="19C31973" w14:textId="77777777" w:rsidR="00E1339E" w:rsidRPr="00F22594" w:rsidRDefault="00E1339E" w:rsidP="00E1339E">
            <w:pPr>
              <w:jc w:val="center"/>
              <w:rPr>
                <w:rFonts w:ascii="Segoe UI" w:hAnsi="Segoe UI" w:cs="Segoe UI"/>
                <w:b/>
              </w:rPr>
            </w:pPr>
          </w:p>
        </w:tc>
        <w:tc>
          <w:tcPr>
            <w:tcW w:w="1710" w:type="dxa"/>
            <w:vMerge/>
          </w:tcPr>
          <w:p w14:paraId="6CB421E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336066">
        <w:tc>
          <w:tcPr>
            <w:tcW w:w="1800" w:type="dxa"/>
            <w:vMerge/>
          </w:tcPr>
          <w:p w14:paraId="0890991A" w14:textId="77777777" w:rsidR="00E1339E" w:rsidRPr="00F22594" w:rsidRDefault="00E1339E" w:rsidP="00E1339E">
            <w:pPr>
              <w:jc w:val="center"/>
              <w:rPr>
                <w:rFonts w:ascii="Segoe UI" w:hAnsi="Segoe UI" w:cs="Segoe UI"/>
                <w:b/>
              </w:rPr>
            </w:pPr>
          </w:p>
        </w:tc>
        <w:tc>
          <w:tcPr>
            <w:tcW w:w="1710" w:type="dxa"/>
            <w:vMerge/>
          </w:tcPr>
          <w:p w14:paraId="2E4E41B4"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EF5F64">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336066">
        <w:tc>
          <w:tcPr>
            <w:tcW w:w="1800" w:type="dxa"/>
            <w:vMerge/>
          </w:tcPr>
          <w:p w14:paraId="45388065" w14:textId="77777777" w:rsidR="00E1339E" w:rsidRPr="00F22594" w:rsidRDefault="00E1339E" w:rsidP="00E1339E">
            <w:pPr>
              <w:jc w:val="center"/>
              <w:rPr>
                <w:rFonts w:ascii="Segoe UI" w:hAnsi="Segoe UI" w:cs="Segoe UI"/>
                <w:b/>
              </w:rPr>
            </w:pPr>
          </w:p>
        </w:tc>
        <w:tc>
          <w:tcPr>
            <w:tcW w:w="1710" w:type="dxa"/>
            <w:vMerge/>
          </w:tcPr>
          <w:p w14:paraId="23A284B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336066">
        <w:tc>
          <w:tcPr>
            <w:tcW w:w="1800" w:type="dxa"/>
            <w:vMerge/>
          </w:tcPr>
          <w:p w14:paraId="5E20432E" w14:textId="77777777" w:rsidR="00E1339E" w:rsidRPr="00F22594" w:rsidRDefault="00E1339E" w:rsidP="00E1339E">
            <w:pPr>
              <w:jc w:val="center"/>
              <w:rPr>
                <w:rFonts w:ascii="Segoe UI" w:hAnsi="Segoe UI" w:cs="Segoe UI"/>
                <w:b/>
              </w:rPr>
            </w:pPr>
          </w:p>
        </w:tc>
        <w:tc>
          <w:tcPr>
            <w:tcW w:w="1710" w:type="dxa"/>
            <w:vMerge/>
          </w:tcPr>
          <w:p w14:paraId="16BE138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336066">
        <w:tc>
          <w:tcPr>
            <w:tcW w:w="1800" w:type="dxa"/>
            <w:vMerge/>
          </w:tcPr>
          <w:p w14:paraId="2E146B88" w14:textId="77777777" w:rsidR="00E1339E" w:rsidRPr="00F22594" w:rsidRDefault="00E1339E" w:rsidP="00E1339E">
            <w:pPr>
              <w:jc w:val="center"/>
              <w:rPr>
                <w:rFonts w:ascii="Segoe UI" w:hAnsi="Segoe UI" w:cs="Segoe UI"/>
                <w:b/>
              </w:rPr>
            </w:pPr>
          </w:p>
        </w:tc>
        <w:tc>
          <w:tcPr>
            <w:tcW w:w="1710" w:type="dxa"/>
            <w:vMerge/>
          </w:tcPr>
          <w:p w14:paraId="606E0FA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336066">
        <w:tc>
          <w:tcPr>
            <w:tcW w:w="1800" w:type="dxa"/>
            <w:vMerge/>
          </w:tcPr>
          <w:p w14:paraId="183409A0" w14:textId="77777777" w:rsidR="00E1339E" w:rsidRPr="00F22594" w:rsidRDefault="00E1339E" w:rsidP="00E1339E">
            <w:pPr>
              <w:jc w:val="center"/>
              <w:rPr>
                <w:rFonts w:ascii="Segoe UI" w:hAnsi="Segoe UI" w:cs="Segoe UI"/>
                <w:b/>
              </w:rPr>
            </w:pPr>
          </w:p>
        </w:tc>
        <w:tc>
          <w:tcPr>
            <w:tcW w:w="1710" w:type="dxa"/>
            <w:vMerge/>
          </w:tcPr>
          <w:p w14:paraId="1F61FFC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336066">
        <w:tc>
          <w:tcPr>
            <w:tcW w:w="1800" w:type="dxa"/>
            <w:vMerge/>
          </w:tcPr>
          <w:p w14:paraId="31C6F478" w14:textId="77777777" w:rsidR="00E1339E" w:rsidRPr="00F22594" w:rsidRDefault="00E1339E" w:rsidP="00E1339E">
            <w:pPr>
              <w:jc w:val="center"/>
              <w:rPr>
                <w:rFonts w:ascii="Segoe UI" w:hAnsi="Segoe UI" w:cs="Segoe UI"/>
                <w:b/>
              </w:rPr>
            </w:pPr>
          </w:p>
        </w:tc>
        <w:tc>
          <w:tcPr>
            <w:tcW w:w="171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2A1129">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71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D156EC">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776D8DBF" w:rsidR="00205E42" w:rsidRPr="00F22594" w:rsidRDefault="00205E42" w:rsidP="00FC5BB0">
            <w:pPr>
              <w:jc w:val="center"/>
              <w:rPr>
                <w:rFonts w:ascii="Segoe UI" w:hAnsi="Segoe UI" w:cs="Segoe UI"/>
                <w:b/>
              </w:rPr>
            </w:pPr>
          </w:p>
        </w:tc>
        <w:tc>
          <w:tcPr>
            <w:tcW w:w="171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35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C40FEF">
        <w:tc>
          <w:tcPr>
            <w:tcW w:w="1800" w:type="dxa"/>
            <w:vMerge/>
          </w:tcPr>
          <w:p w14:paraId="4B5533C6" w14:textId="77777777" w:rsidR="00D156EC" w:rsidRPr="00F22594" w:rsidRDefault="00D156EC" w:rsidP="00E1339E">
            <w:pPr>
              <w:ind w:left="-108"/>
              <w:rPr>
                <w:rFonts w:ascii="Segoe UI" w:hAnsi="Segoe UI" w:cs="Segoe UI"/>
                <w:b/>
              </w:rPr>
            </w:pPr>
          </w:p>
        </w:tc>
        <w:tc>
          <w:tcPr>
            <w:tcW w:w="171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F00867">
              <w:rPr>
                <w:rFonts w:ascii="Segoe UI" w:eastAsia="Times New Roman" w:hAnsi="Segoe UI" w:cs="Segoe UI"/>
              </w:rPr>
              <w:t>At least forty-five years old</w:t>
            </w:r>
            <w:r w:rsidRPr="00F00867">
              <w:rPr>
                <w:rFonts w:ascii="Segoe UI" w:eastAsia="Times New Roman" w:hAnsi="Segoe UI" w:cs="Segoe UI"/>
                <w:b/>
                <w:bCs/>
              </w:rPr>
              <w:t>;</w:t>
            </w:r>
            <w:r w:rsidRPr="00F00867">
              <w:rPr>
                <w:rFonts w:ascii="Segoe UI" w:eastAsia="Times New Roman" w:hAnsi="Segoe UI" w:cs="Segoe UI"/>
              </w:rPr>
              <w:t xml:space="preserve">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C40FEF">
        <w:tc>
          <w:tcPr>
            <w:tcW w:w="1800" w:type="dxa"/>
            <w:vMerge/>
          </w:tcPr>
          <w:p w14:paraId="43A2343A" w14:textId="77777777" w:rsidR="00D156EC" w:rsidRPr="00F22594" w:rsidRDefault="00D156EC" w:rsidP="00E1339E">
            <w:pPr>
              <w:ind w:left="-108"/>
              <w:rPr>
                <w:rFonts w:ascii="Segoe UI" w:hAnsi="Segoe UI" w:cs="Segoe UI"/>
                <w:b/>
              </w:rPr>
            </w:pPr>
          </w:p>
        </w:tc>
        <w:tc>
          <w:tcPr>
            <w:tcW w:w="171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2A1129">
        <w:tc>
          <w:tcPr>
            <w:tcW w:w="1800" w:type="dxa"/>
            <w:vMerge/>
          </w:tcPr>
          <w:p w14:paraId="2FF5571A"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336066">
        <w:tc>
          <w:tcPr>
            <w:tcW w:w="1800" w:type="dxa"/>
            <w:vMerge/>
          </w:tcPr>
          <w:p w14:paraId="62DBAF3E" w14:textId="77777777" w:rsidR="00E1339E" w:rsidRPr="00F22594" w:rsidRDefault="00E1339E" w:rsidP="00E1339E">
            <w:pPr>
              <w:ind w:left="-108"/>
              <w:rPr>
                <w:rFonts w:ascii="Segoe UI" w:hAnsi="Segoe UI" w:cs="Segoe UI"/>
                <w:b/>
              </w:rPr>
            </w:pPr>
          </w:p>
        </w:tc>
        <w:tc>
          <w:tcPr>
            <w:tcW w:w="171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35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336066">
        <w:tc>
          <w:tcPr>
            <w:tcW w:w="1800" w:type="dxa"/>
            <w:vMerge/>
          </w:tcPr>
          <w:p w14:paraId="6B72F656"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2F87E830" w:rsidR="00563325" w:rsidRPr="00563325" w:rsidRDefault="00E1339E" w:rsidP="009A5D9D">
            <w:pPr>
              <w:pStyle w:val="ListParagraph"/>
              <w:numPr>
                <w:ilvl w:val="0"/>
                <w:numId w:val="1"/>
              </w:numPr>
              <w:ind w:left="221" w:hanging="221"/>
              <w:rPr>
                <w:rFonts w:ascii="Segoe UI" w:eastAsia="Times New Roman" w:hAnsi="Segoe UI" w:cs="Segoe UI"/>
              </w:rPr>
            </w:pPr>
            <w:r w:rsidRPr="009A5D9D">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2A1129">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E1339E" w:rsidRPr="004A5D97" w14:paraId="5A51FA89" w14:textId="77777777" w:rsidTr="00336066">
        <w:tc>
          <w:tcPr>
            <w:tcW w:w="1800" w:type="dxa"/>
            <w:vMerge w:val="restart"/>
          </w:tcPr>
          <w:p w14:paraId="44F509EC" w14:textId="5882A339" w:rsidR="00E1339E" w:rsidRDefault="00E1339E" w:rsidP="00E1339E">
            <w:pPr>
              <w:jc w:val="center"/>
              <w:rPr>
                <w:rFonts w:ascii="Segoe UI" w:hAnsi="Segoe UI" w:cs="Segoe UI"/>
                <w:b/>
              </w:rPr>
            </w:pPr>
            <w:r w:rsidRPr="00F22594">
              <w:rPr>
                <w:rFonts w:ascii="Segoe UI" w:hAnsi="Segoe UI" w:cs="Segoe UI"/>
                <w:b/>
              </w:rPr>
              <w:t xml:space="preserve">Congenital </w:t>
            </w:r>
            <w:proofErr w:type="spellStart"/>
            <w:r w:rsidRPr="00F22594">
              <w:rPr>
                <w:rFonts w:ascii="Segoe UI" w:hAnsi="Segoe UI" w:cs="Segoe UI"/>
                <w:b/>
              </w:rPr>
              <w:t>A</w:t>
            </w:r>
            <w:r w:rsidR="009A5D9D">
              <w:rPr>
                <w:rFonts w:ascii="Segoe UI" w:hAnsi="Segoe UI" w:cs="Segoe UI"/>
                <w:b/>
              </w:rPr>
              <w:t>nomolies</w:t>
            </w:r>
            <w:proofErr w:type="spellEnd"/>
          </w:p>
          <w:p w14:paraId="078A8CE9" w14:textId="77777777" w:rsidR="00E1339E" w:rsidRDefault="00E1339E" w:rsidP="00E1339E">
            <w:pPr>
              <w:jc w:val="center"/>
              <w:rPr>
                <w:rFonts w:ascii="Segoe UI" w:hAnsi="Segoe UI" w:cs="Segoe UI"/>
                <w:b/>
              </w:rPr>
            </w:pPr>
          </w:p>
          <w:p w14:paraId="694C88E1" w14:textId="77777777" w:rsidR="00E1339E" w:rsidRDefault="00E1339E" w:rsidP="00E1339E">
            <w:pPr>
              <w:jc w:val="center"/>
              <w:rPr>
                <w:rFonts w:ascii="Segoe UI" w:hAnsi="Segoe UI" w:cs="Segoe UI"/>
                <w:b/>
              </w:rPr>
            </w:pPr>
          </w:p>
          <w:p w14:paraId="382C0F75" w14:textId="77777777" w:rsidR="00E1339E" w:rsidRDefault="00E1339E" w:rsidP="00E1339E">
            <w:pPr>
              <w:jc w:val="center"/>
              <w:rPr>
                <w:rFonts w:ascii="Segoe UI" w:hAnsi="Segoe UI" w:cs="Segoe UI"/>
                <w:b/>
              </w:rPr>
            </w:pPr>
          </w:p>
          <w:p w14:paraId="0D59CEAD" w14:textId="77777777" w:rsidR="00E1339E" w:rsidRPr="00F22594" w:rsidRDefault="00E1339E" w:rsidP="00E1339E">
            <w:pPr>
              <w:jc w:val="center"/>
              <w:rPr>
                <w:rFonts w:ascii="Segoe UI" w:hAnsi="Segoe UI" w:cs="Segoe UI"/>
                <w:b/>
              </w:rPr>
            </w:pPr>
          </w:p>
        </w:tc>
        <w:tc>
          <w:tcPr>
            <w:tcW w:w="1710" w:type="dxa"/>
            <w:tcBorders>
              <w:bottom w:val="nil"/>
            </w:tcBorders>
          </w:tcPr>
          <w:p w14:paraId="495A8E26" w14:textId="77777777" w:rsidR="00E1339E" w:rsidRDefault="00E1339E" w:rsidP="00E1339E">
            <w:pPr>
              <w:jc w:val="center"/>
              <w:rPr>
                <w:rFonts w:ascii="Segoe UI" w:hAnsi="Segoe UI" w:cs="Segoe UI"/>
              </w:rPr>
            </w:pPr>
            <w:r w:rsidRPr="00F22594">
              <w:rPr>
                <w:rFonts w:ascii="Segoe UI" w:hAnsi="Segoe UI" w:cs="Segoe UI"/>
              </w:rPr>
              <w:t>Requirement for Coverage</w:t>
            </w:r>
          </w:p>
          <w:p w14:paraId="320C36B3" w14:textId="77777777" w:rsidR="00E1339E" w:rsidRDefault="00E1339E" w:rsidP="00E1339E">
            <w:pPr>
              <w:jc w:val="center"/>
              <w:rPr>
                <w:rFonts w:ascii="Segoe UI" w:hAnsi="Segoe UI" w:cs="Segoe UI"/>
              </w:rPr>
            </w:pPr>
          </w:p>
          <w:p w14:paraId="199B4446" w14:textId="77777777" w:rsidR="00E1339E" w:rsidRDefault="00E1339E" w:rsidP="00E1339E">
            <w:pPr>
              <w:jc w:val="center"/>
              <w:rPr>
                <w:rFonts w:ascii="Segoe UI" w:hAnsi="Segoe UI" w:cs="Segoe UI"/>
              </w:rPr>
            </w:pPr>
          </w:p>
          <w:p w14:paraId="749703B3" w14:textId="77777777" w:rsidR="00E1339E" w:rsidRPr="00F22594" w:rsidRDefault="00E1339E" w:rsidP="00E1339E">
            <w:pPr>
              <w:rPr>
                <w:rFonts w:ascii="Segoe UI" w:hAnsi="Segoe UI" w:cs="Segoe UI"/>
              </w:rPr>
            </w:pPr>
          </w:p>
        </w:tc>
        <w:tc>
          <w:tcPr>
            <w:tcW w:w="1350" w:type="dxa"/>
            <w:tcBorders>
              <w:bottom w:val="single" w:sz="4" w:space="0" w:color="auto"/>
            </w:tcBorders>
          </w:tcPr>
          <w:p w14:paraId="6075D4CC" w14:textId="77777777" w:rsidR="00E1339E" w:rsidRPr="00F22594" w:rsidRDefault="00195C81" w:rsidP="00E1339E">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48.46.250(1)</w:t>
            </w:r>
          </w:p>
        </w:tc>
        <w:tc>
          <w:tcPr>
            <w:tcW w:w="6660" w:type="dxa"/>
            <w:tcBorders>
              <w:bottom w:val="single" w:sz="4" w:space="0" w:color="auto"/>
            </w:tcBorders>
          </w:tcPr>
          <w:p w14:paraId="2371902B"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E1339E" w:rsidRPr="00F22594" w:rsidRDefault="00E1339E" w:rsidP="00E1339E">
            <w:pPr>
              <w:jc w:val="center"/>
              <w:rPr>
                <w:rFonts w:ascii="Segoe UI" w:hAnsi="Segoe UI" w:cs="Segoe UI"/>
                <w:highlight w:val="green"/>
              </w:rPr>
            </w:pPr>
          </w:p>
        </w:tc>
        <w:tc>
          <w:tcPr>
            <w:tcW w:w="1530" w:type="dxa"/>
            <w:tcBorders>
              <w:bottom w:val="single" w:sz="4" w:space="0" w:color="auto"/>
            </w:tcBorders>
          </w:tcPr>
          <w:p w14:paraId="691EB6A6" w14:textId="77777777" w:rsidR="00E1339E" w:rsidRPr="00F22594" w:rsidRDefault="00E1339E" w:rsidP="00E1339E">
            <w:pPr>
              <w:jc w:val="center"/>
              <w:rPr>
                <w:rFonts w:ascii="Segoe UI" w:hAnsi="Segoe UI" w:cs="Segoe UI"/>
                <w:highlight w:val="green"/>
              </w:rPr>
            </w:pPr>
          </w:p>
        </w:tc>
      </w:tr>
      <w:tr w:rsidR="00E1339E" w:rsidRPr="004A5D97" w14:paraId="18F55F26" w14:textId="77777777" w:rsidTr="00336066">
        <w:tc>
          <w:tcPr>
            <w:tcW w:w="1800" w:type="dxa"/>
            <w:vMerge/>
          </w:tcPr>
          <w:p w14:paraId="160539C1"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61856EB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F62964" w14:textId="77777777" w:rsidR="00E1339E" w:rsidRPr="00F22594" w:rsidRDefault="00692B92" w:rsidP="00195C81">
            <w:pPr>
              <w:ind w:left="-108" w:right="-108"/>
              <w:jc w:val="center"/>
              <w:rPr>
                <w:rFonts w:ascii="Segoe UI" w:hAnsi="Segoe UI" w:cs="Segoe UI"/>
              </w:rPr>
            </w:pPr>
            <w:r w:rsidRPr="00BF5844">
              <w:rPr>
                <w:rFonts w:ascii="Segoe UI" w:hAnsi="Segoe UI" w:cs="Segoe UI"/>
              </w:rPr>
              <w:t xml:space="preserve">RCW </w:t>
            </w:r>
            <w:r w:rsidR="00195C81" w:rsidRPr="00D72A41">
              <w:rPr>
                <w:rFonts w:ascii="Segoe UI" w:hAnsi="Segoe UI" w:cs="Segoe UI"/>
              </w:rPr>
              <w:t>48.46.250</w:t>
            </w:r>
            <w:r w:rsidRPr="00BF5844">
              <w:rPr>
                <w:rFonts w:ascii="Segoe UI" w:hAnsi="Segoe UI" w:cs="Segoe UI"/>
              </w:rPr>
              <w:t>(</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E1339E" w:rsidRPr="00F22594" w:rsidRDefault="00E1339E" w:rsidP="00E1339E">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E1339E" w:rsidRPr="00F22594" w:rsidRDefault="00E1339E" w:rsidP="00E1339E">
            <w:pPr>
              <w:jc w:val="center"/>
              <w:rPr>
                <w:rFonts w:ascii="Segoe UI" w:hAnsi="Segoe UI" w:cs="Segoe UI"/>
                <w:highlight w:val="green"/>
              </w:rPr>
            </w:pPr>
          </w:p>
        </w:tc>
      </w:tr>
      <w:tr w:rsidR="00E1339E" w:rsidRPr="004A5D97" w14:paraId="4B2A4932" w14:textId="77777777" w:rsidTr="002A1129">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5A1FE3" w:rsidRPr="004A5D97" w14:paraId="2C110AC6" w14:textId="77777777" w:rsidTr="007314A0">
        <w:trPr>
          <w:trHeight w:val="908"/>
        </w:trPr>
        <w:tc>
          <w:tcPr>
            <w:tcW w:w="1800" w:type="dxa"/>
            <w:vMerge w:val="restart"/>
          </w:tcPr>
          <w:p w14:paraId="3046CE65" w14:textId="77777777" w:rsidR="005A1FE3" w:rsidRPr="00F22594" w:rsidRDefault="005A1FE3" w:rsidP="00E1339E">
            <w:pPr>
              <w:jc w:val="center"/>
              <w:rPr>
                <w:rFonts w:ascii="Segoe UI" w:hAnsi="Segoe UI" w:cs="Segoe UI"/>
                <w:b/>
              </w:rPr>
            </w:pPr>
            <w:r w:rsidRPr="00E60F29">
              <w:rPr>
                <w:rFonts w:ascii="Segoe UI" w:hAnsi="Segoe UI" w:cs="Segoe UI"/>
                <w:b/>
                <w:color w:val="000000" w:themeColor="text1"/>
              </w:rPr>
              <w:t xml:space="preserve">Contract Examination and Standards </w:t>
            </w:r>
          </w:p>
          <w:p w14:paraId="2768BA41" w14:textId="77777777" w:rsidR="005A1FE3" w:rsidRPr="00F22594" w:rsidRDefault="005A1FE3" w:rsidP="00E1339E">
            <w:pPr>
              <w:rPr>
                <w:rFonts w:ascii="Segoe UI" w:hAnsi="Segoe UI" w:cs="Segoe UI"/>
                <w:b/>
              </w:rPr>
            </w:pPr>
          </w:p>
          <w:p w14:paraId="77BE26FA" w14:textId="77777777" w:rsidR="005A1FE3" w:rsidRDefault="005A1FE3" w:rsidP="00E1339E">
            <w:pPr>
              <w:jc w:val="center"/>
              <w:rPr>
                <w:rFonts w:ascii="Segoe UI" w:hAnsi="Segoe UI" w:cs="Segoe UI"/>
                <w:b/>
              </w:rPr>
            </w:pPr>
          </w:p>
          <w:p w14:paraId="54EA3D14" w14:textId="77777777" w:rsidR="005A1FE3" w:rsidRDefault="005A1FE3" w:rsidP="00E1339E">
            <w:pPr>
              <w:jc w:val="center"/>
              <w:rPr>
                <w:rFonts w:ascii="Segoe UI" w:hAnsi="Segoe UI" w:cs="Segoe UI"/>
                <w:b/>
              </w:rPr>
            </w:pPr>
          </w:p>
          <w:p w14:paraId="393616A3" w14:textId="77777777" w:rsidR="005A1FE3" w:rsidRDefault="005A1FE3" w:rsidP="00E1339E">
            <w:pPr>
              <w:jc w:val="center"/>
              <w:rPr>
                <w:rFonts w:ascii="Segoe UI" w:hAnsi="Segoe UI" w:cs="Segoe UI"/>
                <w:b/>
              </w:rPr>
            </w:pPr>
          </w:p>
          <w:p w14:paraId="6B0F340B" w14:textId="77777777" w:rsidR="005A1FE3" w:rsidRDefault="005A1FE3" w:rsidP="00E1339E">
            <w:pPr>
              <w:jc w:val="center"/>
              <w:rPr>
                <w:rFonts w:ascii="Segoe UI" w:hAnsi="Segoe UI" w:cs="Segoe UI"/>
                <w:b/>
              </w:rPr>
            </w:pPr>
          </w:p>
          <w:p w14:paraId="414C791D" w14:textId="77777777" w:rsidR="005A1FE3" w:rsidRDefault="005A1FE3" w:rsidP="00E1339E">
            <w:pPr>
              <w:jc w:val="center"/>
              <w:rPr>
                <w:rFonts w:ascii="Segoe UI" w:hAnsi="Segoe UI" w:cs="Segoe UI"/>
                <w:b/>
              </w:rPr>
            </w:pPr>
          </w:p>
          <w:p w14:paraId="2DCF35C3" w14:textId="77777777" w:rsidR="005A1FE3" w:rsidRDefault="005A1FE3" w:rsidP="00E1339E">
            <w:pPr>
              <w:jc w:val="center"/>
              <w:rPr>
                <w:rFonts w:ascii="Segoe UI" w:hAnsi="Segoe UI" w:cs="Segoe UI"/>
                <w:b/>
              </w:rPr>
            </w:pPr>
          </w:p>
          <w:p w14:paraId="014E46B8" w14:textId="77777777" w:rsidR="005A1FE3" w:rsidRDefault="005A1FE3" w:rsidP="00E1339E">
            <w:pPr>
              <w:jc w:val="center"/>
              <w:rPr>
                <w:rFonts w:ascii="Segoe UI" w:hAnsi="Segoe UI" w:cs="Segoe UI"/>
                <w:b/>
              </w:rPr>
            </w:pPr>
          </w:p>
          <w:p w14:paraId="32FBC242" w14:textId="77777777" w:rsidR="005A1FE3" w:rsidRDefault="005A1FE3" w:rsidP="00E1339E">
            <w:pPr>
              <w:jc w:val="center"/>
              <w:rPr>
                <w:rFonts w:ascii="Segoe UI" w:hAnsi="Segoe UI" w:cs="Segoe UI"/>
                <w:b/>
              </w:rPr>
            </w:pPr>
          </w:p>
          <w:p w14:paraId="7F582767" w14:textId="77777777" w:rsidR="005A1FE3" w:rsidRDefault="005A1FE3" w:rsidP="00E1339E">
            <w:pPr>
              <w:jc w:val="center"/>
              <w:rPr>
                <w:rFonts w:ascii="Segoe UI" w:hAnsi="Segoe UI" w:cs="Segoe UI"/>
                <w:b/>
              </w:rPr>
            </w:pPr>
          </w:p>
          <w:p w14:paraId="73ECA66B" w14:textId="77777777" w:rsidR="005A1FE3" w:rsidRDefault="005A1FE3" w:rsidP="00E1339E">
            <w:pPr>
              <w:jc w:val="center"/>
              <w:rPr>
                <w:rFonts w:ascii="Segoe UI" w:hAnsi="Segoe UI" w:cs="Segoe UI"/>
                <w:b/>
              </w:rPr>
            </w:pPr>
          </w:p>
          <w:p w14:paraId="58B9532D" w14:textId="77777777" w:rsidR="005A1FE3" w:rsidRDefault="005A1FE3" w:rsidP="00E1339E">
            <w:pPr>
              <w:jc w:val="center"/>
              <w:rPr>
                <w:rFonts w:ascii="Segoe UI" w:hAnsi="Segoe UI" w:cs="Segoe UI"/>
                <w:b/>
              </w:rPr>
            </w:pPr>
          </w:p>
          <w:p w14:paraId="44854F59"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941E651" w14:textId="77777777" w:rsidR="005A1FE3" w:rsidRPr="00F22594" w:rsidRDefault="005A1FE3" w:rsidP="00E1339E">
            <w:pPr>
              <w:rPr>
                <w:rFonts w:ascii="Segoe UI" w:hAnsi="Segoe UI" w:cs="Segoe UI"/>
                <w:b/>
              </w:rPr>
            </w:pPr>
          </w:p>
          <w:p w14:paraId="002D9B3B" w14:textId="77777777" w:rsidR="005A1FE3" w:rsidRPr="00F22594" w:rsidRDefault="005A1FE3" w:rsidP="00E1339E">
            <w:pPr>
              <w:rPr>
                <w:rFonts w:ascii="Segoe UI" w:hAnsi="Segoe UI" w:cs="Segoe UI"/>
                <w:b/>
              </w:rPr>
            </w:pPr>
          </w:p>
          <w:p w14:paraId="70A8C5D3" w14:textId="77777777" w:rsidR="005A1FE3" w:rsidRPr="00F22594" w:rsidRDefault="005A1FE3" w:rsidP="00E1339E">
            <w:pPr>
              <w:rPr>
                <w:rFonts w:ascii="Segoe UI" w:hAnsi="Segoe UI" w:cs="Segoe UI"/>
                <w:b/>
              </w:rPr>
            </w:pPr>
          </w:p>
          <w:p w14:paraId="15BA33FB" w14:textId="77777777" w:rsidR="005A1FE3" w:rsidRPr="00F22594" w:rsidRDefault="005A1FE3" w:rsidP="00E1339E">
            <w:pPr>
              <w:rPr>
                <w:rFonts w:ascii="Segoe UI" w:hAnsi="Segoe UI" w:cs="Segoe UI"/>
                <w:b/>
              </w:rPr>
            </w:pPr>
          </w:p>
          <w:p w14:paraId="2368DD81" w14:textId="77777777" w:rsidR="005A1FE3" w:rsidRPr="00F22594" w:rsidRDefault="005A1FE3" w:rsidP="00E1339E">
            <w:pPr>
              <w:rPr>
                <w:rFonts w:ascii="Segoe UI" w:hAnsi="Segoe UI" w:cs="Segoe UI"/>
                <w:b/>
              </w:rPr>
            </w:pPr>
          </w:p>
          <w:p w14:paraId="090675FC" w14:textId="77777777" w:rsidR="005A1FE3" w:rsidRPr="00F22594" w:rsidRDefault="005A1FE3" w:rsidP="00E1339E">
            <w:pPr>
              <w:rPr>
                <w:rFonts w:ascii="Segoe UI" w:hAnsi="Segoe UI" w:cs="Segoe UI"/>
                <w:b/>
              </w:rPr>
            </w:pPr>
          </w:p>
          <w:p w14:paraId="57E8E909" w14:textId="77777777" w:rsidR="005A1FE3" w:rsidRPr="00F22594" w:rsidRDefault="005A1FE3" w:rsidP="00E1339E">
            <w:pPr>
              <w:rPr>
                <w:rFonts w:ascii="Segoe UI" w:hAnsi="Segoe UI" w:cs="Segoe UI"/>
                <w:b/>
              </w:rPr>
            </w:pPr>
          </w:p>
          <w:p w14:paraId="1D40E9B8" w14:textId="77777777" w:rsidR="005A1FE3" w:rsidRPr="00F22594" w:rsidRDefault="005A1FE3" w:rsidP="00E1339E">
            <w:pPr>
              <w:rPr>
                <w:rFonts w:ascii="Segoe UI" w:hAnsi="Segoe UI" w:cs="Segoe UI"/>
                <w:b/>
              </w:rPr>
            </w:pPr>
          </w:p>
          <w:p w14:paraId="5E52FD73" w14:textId="77777777" w:rsidR="005A1FE3" w:rsidRPr="00F22594" w:rsidRDefault="005A1FE3" w:rsidP="00E1339E">
            <w:pPr>
              <w:rPr>
                <w:rFonts w:ascii="Segoe UI" w:hAnsi="Segoe UI" w:cs="Segoe UI"/>
                <w:b/>
              </w:rPr>
            </w:pPr>
          </w:p>
          <w:p w14:paraId="30D21B2A" w14:textId="77777777" w:rsidR="005A1FE3" w:rsidRPr="00F22594" w:rsidRDefault="005A1FE3" w:rsidP="00E1339E">
            <w:pPr>
              <w:rPr>
                <w:rFonts w:ascii="Segoe UI" w:hAnsi="Segoe UI" w:cs="Segoe UI"/>
                <w:b/>
              </w:rPr>
            </w:pPr>
          </w:p>
          <w:p w14:paraId="0768F3CD" w14:textId="77777777" w:rsidR="005A1FE3" w:rsidRPr="00F22594" w:rsidRDefault="005A1FE3" w:rsidP="00E1339E">
            <w:pPr>
              <w:rPr>
                <w:rFonts w:ascii="Segoe UI" w:hAnsi="Segoe UI" w:cs="Segoe UI"/>
                <w:b/>
              </w:rPr>
            </w:pPr>
          </w:p>
          <w:p w14:paraId="605DB545" w14:textId="77777777" w:rsidR="005A1FE3" w:rsidRPr="00F22594" w:rsidRDefault="005A1FE3" w:rsidP="00E1339E">
            <w:pPr>
              <w:rPr>
                <w:rFonts w:ascii="Segoe UI" w:hAnsi="Segoe UI" w:cs="Segoe UI"/>
                <w:b/>
              </w:rPr>
            </w:pPr>
          </w:p>
          <w:p w14:paraId="060001F2" w14:textId="77777777" w:rsidR="005A1FE3" w:rsidRPr="00F22594" w:rsidRDefault="005A1FE3" w:rsidP="00E1339E">
            <w:pPr>
              <w:rPr>
                <w:rFonts w:ascii="Segoe UI" w:hAnsi="Segoe UI" w:cs="Segoe UI"/>
                <w:b/>
              </w:rPr>
            </w:pPr>
          </w:p>
          <w:p w14:paraId="49574747" w14:textId="77777777" w:rsidR="005A1FE3" w:rsidRPr="00F22594" w:rsidRDefault="005A1FE3" w:rsidP="00E1339E">
            <w:pPr>
              <w:rPr>
                <w:rFonts w:ascii="Segoe UI" w:hAnsi="Segoe UI" w:cs="Segoe UI"/>
                <w:b/>
              </w:rPr>
            </w:pPr>
          </w:p>
          <w:p w14:paraId="345648A2" w14:textId="77777777" w:rsidR="005A1FE3" w:rsidRPr="00F22594" w:rsidRDefault="005A1FE3" w:rsidP="00E1339E">
            <w:pPr>
              <w:rPr>
                <w:rFonts w:ascii="Segoe UI" w:hAnsi="Segoe UI" w:cs="Segoe UI"/>
                <w:b/>
              </w:rPr>
            </w:pPr>
          </w:p>
          <w:p w14:paraId="6D2D4085" w14:textId="77777777" w:rsidR="005A1FE3" w:rsidRPr="00F22594" w:rsidRDefault="005A1FE3" w:rsidP="00E1339E">
            <w:pPr>
              <w:rPr>
                <w:rFonts w:ascii="Segoe UI" w:hAnsi="Segoe UI" w:cs="Segoe UI"/>
                <w:b/>
              </w:rPr>
            </w:pPr>
          </w:p>
          <w:p w14:paraId="7C112E11" w14:textId="77777777" w:rsidR="005A1FE3" w:rsidRPr="00F22594" w:rsidRDefault="005A1FE3" w:rsidP="00E1339E">
            <w:pPr>
              <w:rPr>
                <w:rFonts w:ascii="Segoe UI" w:hAnsi="Segoe UI" w:cs="Segoe UI"/>
                <w:b/>
              </w:rPr>
            </w:pPr>
          </w:p>
          <w:p w14:paraId="3A2136D7" w14:textId="77777777" w:rsidR="005A1FE3" w:rsidRDefault="005A1FE3" w:rsidP="00E1339E">
            <w:pPr>
              <w:rPr>
                <w:rFonts w:ascii="Segoe UI" w:hAnsi="Segoe UI" w:cs="Segoe UI"/>
                <w:b/>
              </w:rPr>
            </w:pPr>
          </w:p>
          <w:p w14:paraId="2741A8E7" w14:textId="77777777" w:rsidR="005A1FE3" w:rsidRPr="00F22594" w:rsidRDefault="005A1FE3" w:rsidP="00E1339E">
            <w:pPr>
              <w:rPr>
                <w:rFonts w:ascii="Segoe UI" w:hAnsi="Segoe UI" w:cs="Segoe UI"/>
                <w:b/>
              </w:rPr>
            </w:pPr>
          </w:p>
          <w:p w14:paraId="1CF974BF" w14:textId="77777777" w:rsidR="005A1FE3" w:rsidRPr="00F22594" w:rsidRDefault="005A1FE3" w:rsidP="00E1339E">
            <w:pPr>
              <w:rPr>
                <w:rFonts w:ascii="Segoe UI" w:hAnsi="Segoe UI" w:cs="Segoe UI"/>
                <w:b/>
              </w:rPr>
            </w:pPr>
          </w:p>
          <w:p w14:paraId="29007A29" w14:textId="77777777" w:rsidR="005A1FE3" w:rsidRPr="00F22594" w:rsidRDefault="005A1FE3" w:rsidP="00E1339E">
            <w:pPr>
              <w:rPr>
                <w:rFonts w:ascii="Segoe UI" w:hAnsi="Segoe UI" w:cs="Segoe UI"/>
                <w:b/>
              </w:rPr>
            </w:pPr>
          </w:p>
          <w:p w14:paraId="125B4845" w14:textId="77777777" w:rsidR="005A1FE3" w:rsidRPr="00F22594" w:rsidRDefault="005A1FE3" w:rsidP="00E1339E">
            <w:pPr>
              <w:rPr>
                <w:rFonts w:ascii="Segoe UI" w:hAnsi="Segoe UI" w:cs="Segoe UI"/>
                <w:b/>
              </w:rPr>
            </w:pPr>
          </w:p>
          <w:p w14:paraId="52F03C95" w14:textId="77777777" w:rsidR="005A1FE3" w:rsidRDefault="005A1FE3" w:rsidP="00E1339E">
            <w:pPr>
              <w:jc w:val="center"/>
              <w:rPr>
                <w:rFonts w:ascii="Segoe UI" w:hAnsi="Segoe UI" w:cs="Segoe UI"/>
                <w:b/>
              </w:rPr>
            </w:pPr>
          </w:p>
          <w:p w14:paraId="6550FED6"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6F4D485B" w14:textId="77777777" w:rsidR="005A1FE3" w:rsidRPr="00F22594" w:rsidRDefault="005A1FE3" w:rsidP="00E1339E">
            <w:pPr>
              <w:rPr>
                <w:rFonts w:ascii="Segoe UI" w:hAnsi="Segoe UI" w:cs="Segoe UI"/>
                <w:b/>
              </w:rPr>
            </w:pPr>
          </w:p>
          <w:p w14:paraId="02DDCB7D" w14:textId="77777777" w:rsidR="005A1FE3" w:rsidRPr="00F22594" w:rsidRDefault="005A1FE3" w:rsidP="00E1339E">
            <w:pPr>
              <w:rPr>
                <w:rFonts w:ascii="Segoe UI" w:hAnsi="Segoe UI" w:cs="Segoe UI"/>
                <w:b/>
              </w:rPr>
            </w:pPr>
          </w:p>
          <w:p w14:paraId="11D43AC7" w14:textId="77777777" w:rsidR="005A1FE3" w:rsidRPr="00F22594" w:rsidRDefault="005A1FE3" w:rsidP="00E1339E">
            <w:pPr>
              <w:rPr>
                <w:rFonts w:ascii="Segoe UI" w:hAnsi="Segoe UI" w:cs="Segoe UI"/>
                <w:b/>
              </w:rPr>
            </w:pPr>
          </w:p>
          <w:p w14:paraId="15DF98E6" w14:textId="77777777" w:rsidR="005A1FE3" w:rsidRPr="00F22594" w:rsidRDefault="005A1FE3" w:rsidP="00E1339E">
            <w:pPr>
              <w:rPr>
                <w:rFonts w:ascii="Segoe UI" w:hAnsi="Segoe UI" w:cs="Segoe UI"/>
                <w:b/>
              </w:rPr>
            </w:pPr>
          </w:p>
          <w:p w14:paraId="3DF9674D" w14:textId="77777777" w:rsidR="005A1FE3" w:rsidRPr="00F22594" w:rsidRDefault="005A1FE3" w:rsidP="00E1339E">
            <w:pPr>
              <w:rPr>
                <w:rFonts w:ascii="Segoe UI" w:hAnsi="Segoe UI" w:cs="Segoe UI"/>
                <w:b/>
              </w:rPr>
            </w:pPr>
          </w:p>
          <w:p w14:paraId="23FCD435" w14:textId="77777777" w:rsidR="005A1FE3" w:rsidRPr="00F22594" w:rsidRDefault="005A1FE3" w:rsidP="00E1339E">
            <w:pPr>
              <w:rPr>
                <w:rFonts w:ascii="Segoe UI" w:hAnsi="Segoe UI" w:cs="Segoe UI"/>
                <w:b/>
              </w:rPr>
            </w:pPr>
          </w:p>
          <w:p w14:paraId="3565C9ED" w14:textId="77777777" w:rsidR="005A1FE3" w:rsidRPr="00F22594" w:rsidRDefault="005A1FE3" w:rsidP="00E1339E">
            <w:pPr>
              <w:rPr>
                <w:rFonts w:ascii="Segoe UI" w:hAnsi="Segoe UI" w:cs="Segoe UI"/>
                <w:b/>
              </w:rPr>
            </w:pPr>
          </w:p>
          <w:p w14:paraId="1D004651" w14:textId="77777777" w:rsidR="005A1FE3" w:rsidRPr="00F22594" w:rsidRDefault="005A1FE3" w:rsidP="00E1339E">
            <w:pPr>
              <w:rPr>
                <w:rFonts w:ascii="Segoe UI" w:hAnsi="Segoe UI" w:cs="Segoe UI"/>
                <w:b/>
              </w:rPr>
            </w:pPr>
          </w:p>
          <w:p w14:paraId="2E965443" w14:textId="77777777" w:rsidR="005A1FE3" w:rsidRPr="00F22594" w:rsidRDefault="005A1FE3" w:rsidP="00E1339E">
            <w:pPr>
              <w:rPr>
                <w:rFonts w:ascii="Segoe UI" w:hAnsi="Segoe UI" w:cs="Segoe UI"/>
                <w:b/>
              </w:rPr>
            </w:pPr>
          </w:p>
          <w:p w14:paraId="582B6914" w14:textId="77777777" w:rsidR="005A1FE3" w:rsidRPr="00F22594" w:rsidRDefault="005A1FE3" w:rsidP="00E1339E">
            <w:pPr>
              <w:rPr>
                <w:rFonts w:ascii="Segoe UI" w:hAnsi="Segoe UI" w:cs="Segoe UI"/>
                <w:b/>
              </w:rPr>
            </w:pPr>
          </w:p>
          <w:p w14:paraId="146AFCD5" w14:textId="77777777" w:rsidR="005A1FE3" w:rsidRPr="00F22594" w:rsidRDefault="005A1FE3" w:rsidP="00E1339E">
            <w:pPr>
              <w:rPr>
                <w:rFonts w:ascii="Segoe UI" w:hAnsi="Segoe UI" w:cs="Segoe UI"/>
                <w:b/>
              </w:rPr>
            </w:pPr>
          </w:p>
          <w:p w14:paraId="677245AD" w14:textId="77777777" w:rsidR="005A1FE3" w:rsidRPr="00F22594" w:rsidRDefault="005A1FE3" w:rsidP="00E1339E">
            <w:pPr>
              <w:rPr>
                <w:rFonts w:ascii="Segoe UI" w:hAnsi="Segoe UI" w:cs="Segoe UI"/>
                <w:b/>
              </w:rPr>
            </w:pPr>
          </w:p>
          <w:p w14:paraId="25E7F6EF" w14:textId="77777777" w:rsidR="005A1FE3" w:rsidRPr="00F22594" w:rsidRDefault="005A1FE3" w:rsidP="00E1339E">
            <w:pPr>
              <w:rPr>
                <w:rFonts w:ascii="Segoe UI" w:hAnsi="Segoe UI" w:cs="Segoe UI"/>
                <w:b/>
              </w:rPr>
            </w:pPr>
          </w:p>
          <w:p w14:paraId="4EF8F6AE" w14:textId="77777777" w:rsidR="005A1FE3" w:rsidRPr="00F22594" w:rsidRDefault="005A1FE3" w:rsidP="00E1339E">
            <w:pPr>
              <w:rPr>
                <w:rFonts w:ascii="Segoe UI" w:hAnsi="Segoe UI" w:cs="Segoe UI"/>
                <w:b/>
              </w:rPr>
            </w:pPr>
          </w:p>
          <w:p w14:paraId="401C5278" w14:textId="77777777" w:rsidR="005A1FE3" w:rsidRPr="00F22594" w:rsidRDefault="005A1FE3" w:rsidP="00E1339E">
            <w:pPr>
              <w:rPr>
                <w:rFonts w:ascii="Segoe UI" w:hAnsi="Segoe UI" w:cs="Segoe UI"/>
                <w:b/>
              </w:rPr>
            </w:pPr>
          </w:p>
          <w:p w14:paraId="19949698" w14:textId="77777777" w:rsidR="005A1FE3" w:rsidRPr="00F22594" w:rsidRDefault="005A1FE3" w:rsidP="00E1339E">
            <w:pPr>
              <w:rPr>
                <w:rFonts w:ascii="Segoe UI" w:hAnsi="Segoe UI" w:cs="Segoe UI"/>
                <w:b/>
              </w:rPr>
            </w:pPr>
          </w:p>
          <w:p w14:paraId="74620641" w14:textId="77777777" w:rsidR="005A1FE3" w:rsidRPr="00F22594" w:rsidRDefault="005A1FE3" w:rsidP="00E1339E">
            <w:pPr>
              <w:rPr>
                <w:rFonts w:ascii="Segoe UI" w:hAnsi="Segoe UI" w:cs="Segoe UI"/>
                <w:b/>
              </w:rPr>
            </w:pPr>
          </w:p>
          <w:p w14:paraId="6F96DEED" w14:textId="77777777" w:rsidR="005A1FE3" w:rsidRPr="00F22594" w:rsidRDefault="005A1FE3" w:rsidP="00E1339E">
            <w:pPr>
              <w:rPr>
                <w:rFonts w:ascii="Segoe UI" w:hAnsi="Segoe UI" w:cs="Segoe UI"/>
                <w:b/>
              </w:rPr>
            </w:pPr>
          </w:p>
          <w:p w14:paraId="09F318EC" w14:textId="77777777" w:rsidR="005A1FE3" w:rsidRDefault="005A1FE3" w:rsidP="00E1339E">
            <w:pPr>
              <w:rPr>
                <w:rFonts w:ascii="Segoe UI" w:hAnsi="Segoe UI" w:cs="Segoe UI"/>
                <w:b/>
              </w:rPr>
            </w:pPr>
          </w:p>
          <w:p w14:paraId="4E0FBBB9" w14:textId="77777777" w:rsidR="005A1FE3" w:rsidRDefault="005A1FE3" w:rsidP="00E1339E">
            <w:pPr>
              <w:rPr>
                <w:rFonts w:ascii="Segoe UI" w:hAnsi="Segoe UI" w:cs="Segoe UI"/>
                <w:b/>
              </w:rPr>
            </w:pPr>
          </w:p>
          <w:p w14:paraId="4CA18591" w14:textId="77777777" w:rsidR="005A1FE3" w:rsidRDefault="005A1FE3" w:rsidP="00E1339E">
            <w:pPr>
              <w:rPr>
                <w:rFonts w:ascii="Segoe UI" w:hAnsi="Segoe UI" w:cs="Segoe UI"/>
                <w:b/>
              </w:rPr>
            </w:pPr>
          </w:p>
          <w:p w14:paraId="6B8DF1F3" w14:textId="77777777" w:rsidR="005A1FE3" w:rsidRPr="00F22594" w:rsidRDefault="005A1FE3" w:rsidP="00E1339E">
            <w:pPr>
              <w:rPr>
                <w:rFonts w:ascii="Segoe UI" w:hAnsi="Segoe UI" w:cs="Segoe UI"/>
                <w:b/>
              </w:rPr>
            </w:pPr>
          </w:p>
          <w:p w14:paraId="3F87F528" w14:textId="77777777" w:rsidR="00824C8D" w:rsidRDefault="00824C8D" w:rsidP="00E1339E">
            <w:pPr>
              <w:jc w:val="center"/>
              <w:rPr>
                <w:rFonts w:ascii="Segoe UI" w:hAnsi="Segoe UI" w:cs="Segoe UI"/>
                <w:b/>
              </w:rPr>
            </w:pPr>
          </w:p>
          <w:p w14:paraId="5DD4DF5D"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A89D8D6" w14:textId="77777777" w:rsidR="005A1FE3" w:rsidRPr="00F22594" w:rsidRDefault="005A1FE3" w:rsidP="00E1339E">
            <w:pPr>
              <w:jc w:val="center"/>
              <w:rPr>
                <w:rFonts w:ascii="Segoe UI" w:hAnsi="Segoe UI" w:cs="Segoe UI"/>
                <w:b/>
              </w:rPr>
            </w:pPr>
          </w:p>
          <w:p w14:paraId="255072B8" w14:textId="77777777" w:rsidR="005A1FE3" w:rsidRPr="00F22594" w:rsidRDefault="005A1FE3" w:rsidP="00E1339E">
            <w:pPr>
              <w:jc w:val="center"/>
              <w:rPr>
                <w:rFonts w:ascii="Segoe UI" w:hAnsi="Segoe UI" w:cs="Segoe UI"/>
                <w:b/>
              </w:rPr>
            </w:pPr>
          </w:p>
          <w:p w14:paraId="1A4DC2AE" w14:textId="77777777" w:rsidR="005A1FE3" w:rsidRPr="00F22594" w:rsidRDefault="005A1FE3" w:rsidP="00E1339E">
            <w:pPr>
              <w:jc w:val="center"/>
              <w:rPr>
                <w:rFonts w:ascii="Segoe UI" w:hAnsi="Segoe UI" w:cs="Segoe UI"/>
                <w:b/>
              </w:rPr>
            </w:pPr>
          </w:p>
          <w:p w14:paraId="34324BC7" w14:textId="77777777" w:rsidR="005A1FE3" w:rsidRPr="00F22594" w:rsidRDefault="005A1FE3" w:rsidP="00E1339E">
            <w:pPr>
              <w:jc w:val="center"/>
              <w:rPr>
                <w:rFonts w:ascii="Segoe UI" w:hAnsi="Segoe UI" w:cs="Segoe UI"/>
                <w:b/>
              </w:rPr>
            </w:pPr>
          </w:p>
          <w:p w14:paraId="0891DE79" w14:textId="77777777" w:rsidR="005A1FE3" w:rsidRPr="00F22594" w:rsidRDefault="005A1FE3" w:rsidP="00E1339E">
            <w:pPr>
              <w:jc w:val="center"/>
              <w:rPr>
                <w:rFonts w:ascii="Segoe UI" w:hAnsi="Segoe UI" w:cs="Segoe UI"/>
                <w:b/>
              </w:rPr>
            </w:pPr>
          </w:p>
          <w:p w14:paraId="5F107EE1" w14:textId="77777777" w:rsidR="005A1FE3" w:rsidRPr="00F22594" w:rsidRDefault="005A1FE3" w:rsidP="00E1339E">
            <w:pPr>
              <w:jc w:val="center"/>
              <w:rPr>
                <w:rFonts w:ascii="Segoe UI" w:hAnsi="Segoe UI" w:cs="Segoe UI"/>
                <w:b/>
              </w:rPr>
            </w:pPr>
          </w:p>
          <w:p w14:paraId="16E05D0D" w14:textId="77777777" w:rsidR="005A1FE3" w:rsidRPr="00F22594" w:rsidRDefault="005A1FE3" w:rsidP="00E1339E">
            <w:pPr>
              <w:jc w:val="center"/>
              <w:rPr>
                <w:rFonts w:ascii="Segoe UI" w:hAnsi="Segoe UI" w:cs="Segoe UI"/>
                <w:b/>
              </w:rPr>
            </w:pPr>
          </w:p>
          <w:p w14:paraId="385E70FF" w14:textId="77777777" w:rsidR="005A1FE3" w:rsidRPr="00F22594" w:rsidRDefault="005A1FE3" w:rsidP="00E1339E">
            <w:pPr>
              <w:jc w:val="center"/>
              <w:rPr>
                <w:rFonts w:ascii="Segoe UI" w:hAnsi="Segoe UI" w:cs="Segoe UI"/>
                <w:b/>
              </w:rPr>
            </w:pPr>
          </w:p>
          <w:p w14:paraId="1A21C619" w14:textId="77777777" w:rsidR="005A1FE3" w:rsidRPr="00F22594" w:rsidRDefault="005A1FE3" w:rsidP="00E1339E">
            <w:pPr>
              <w:jc w:val="center"/>
              <w:rPr>
                <w:rFonts w:ascii="Segoe UI" w:hAnsi="Segoe UI" w:cs="Segoe UI"/>
                <w:b/>
              </w:rPr>
            </w:pPr>
          </w:p>
          <w:p w14:paraId="1CB9704C" w14:textId="77777777" w:rsidR="005A1FE3" w:rsidRPr="00F22594" w:rsidRDefault="005A1FE3" w:rsidP="00E1339E">
            <w:pPr>
              <w:jc w:val="center"/>
              <w:rPr>
                <w:rFonts w:ascii="Segoe UI" w:hAnsi="Segoe UI" w:cs="Segoe UI"/>
                <w:b/>
              </w:rPr>
            </w:pPr>
          </w:p>
          <w:p w14:paraId="1115C477" w14:textId="77777777" w:rsidR="005A1FE3" w:rsidRDefault="005A1FE3" w:rsidP="00E1339E">
            <w:pPr>
              <w:jc w:val="center"/>
              <w:rPr>
                <w:rFonts w:ascii="Segoe UI" w:hAnsi="Segoe UI" w:cs="Segoe UI"/>
                <w:b/>
              </w:rPr>
            </w:pPr>
          </w:p>
          <w:p w14:paraId="0B1ECD32" w14:textId="77777777" w:rsidR="005A1FE3" w:rsidRPr="00F22594" w:rsidRDefault="005A1FE3" w:rsidP="00E1339E">
            <w:pPr>
              <w:jc w:val="center"/>
              <w:rPr>
                <w:rFonts w:ascii="Segoe UI" w:hAnsi="Segoe UI" w:cs="Segoe UI"/>
                <w:b/>
              </w:rPr>
            </w:pPr>
          </w:p>
          <w:p w14:paraId="37B2A0FA" w14:textId="77777777" w:rsidR="005A1FE3" w:rsidRPr="00F22594" w:rsidRDefault="005A1FE3" w:rsidP="00E1339E">
            <w:pPr>
              <w:jc w:val="center"/>
              <w:rPr>
                <w:rFonts w:ascii="Segoe UI" w:hAnsi="Segoe UI" w:cs="Segoe UI"/>
                <w:b/>
              </w:rPr>
            </w:pPr>
          </w:p>
          <w:p w14:paraId="5AD657EF" w14:textId="77777777" w:rsidR="005A1FE3" w:rsidRPr="00F22594" w:rsidRDefault="005A1FE3" w:rsidP="00E1339E">
            <w:pPr>
              <w:jc w:val="center"/>
              <w:rPr>
                <w:rFonts w:ascii="Segoe UI" w:hAnsi="Segoe UI" w:cs="Segoe UI"/>
                <w:b/>
              </w:rPr>
            </w:pPr>
          </w:p>
          <w:p w14:paraId="6BF83FBE" w14:textId="77777777" w:rsidR="005A1FE3" w:rsidRPr="00F22594" w:rsidRDefault="005A1FE3" w:rsidP="00E1339E">
            <w:pPr>
              <w:jc w:val="center"/>
              <w:rPr>
                <w:rFonts w:ascii="Segoe UI" w:hAnsi="Segoe UI" w:cs="Segoe UI"/>
                <w:b/>
              </w:rPr>
            </w:pPr>
          </w:p>
          <w:p w14:paraId="2DB246A6" w14:textId="77777777" w:rsidR="005A1FE3" w:rsidRPr="00F22594" w:rsidRDefault="005A1FE3" w:rsidP="00E1339E">
            <w:pPr>
              <w:jc w:val="center"/>
              <w:rPr>
                <w:rFonts w:ascii="Segoe UI" w:hAnsi="Segoe UI" w:cs="Segoe UI"/>
                <w:b/>
              </w:rPr>
            </w:pPr>
          </w:p>
          <w:p w14:paraId="2B4D1411" w14:textId="77777777" w:rsidR="005A1FE3" w:rsidRPr="00F22594" w:rsidRDefault="005A1FE3" w:rsidP="00E1339E">
            <w:pPr>
              <w:jc w:val="center"/>
              <w:rPr>
                <w:rFonts w:ascii="Segoe UI" w:hAnsi="Segoe UI" w:cs="Segoe UI"/>
                <w:b/>
              </w:rPr>
            </w:pPr>
          </w:p>
          <w:p w14:paraId="470787C6" w14:textId="77777777" w:rsidR="005A1FE3" w:rsidRPr="00F22594" w:rsidRDefault="005A1FE3" w:rsidP="00E1339E">
            <w:pPr>
              <w:jc w:val="center"/>
              <w:rPr>
                <w:rFonts w:ascii="Segoe UI" w:hAnsi="Segoe UI" w:cs="Segoe UI"/>
                <w:b/>
              </w:rPr>
            </w:pPr>
          </w:p>
          <w:p w14:paraId="06F0883B" w14:textId="77777777" w:rsidR="005A1FE3" w:rsidRPr="00F22594" w:rsidRDefault="005A1FE3" w:rsidP="00E1339E">
            <w:pPr>
              <w:jc w:val="center"/>
              <w:rPr>
                <w:rFonts w:ascii="Segoe UI" w:hAnsi="Segoe UI" w:cs="Segoe UI"/>
                <w:b/>
              </w:rPr>
            </w:pPr>
          </w:p>
          <w:p w14:paraId="54A6F5FB" w14:textId="77777777" w:rsidR="005A1FE3" w:rsidRPr="00F22594" w:rsidRDefault="005A1FE3" w:rsidP="00E1339E">
            <w:pPr>
              <w:jc w:val="center"/>
              <w:rPr>
                <w:rFonts w:ascii="Segoe UI" w:hAnsi="Segoe UI" w:cs="Segoe UI"/>
                <w:b/>
              </w:rPr>
            </w:pPr>
          </w:p>
          <w:p w14:paraId="24378104" w14:textId="77777777" w:rsidR="005A1FE3" w:rsidRPr="00F22594" w:rsidRDefault="005A1FE3" w:rsidP="00E1339E">
            <w:pPr>
              <w:jc w:val="center"/>
              <w:rPr>
                <w:rFonts w:ascii="Segoe UI" w:hAnsi="Segoe UI" w:cs="Segoe UI"/>
                <w:b/>
              </w:rPr>
            </w:pPr>
          </w:p>
          <w:p w14:paraId="005D4056" w14:textId="77777777" w:rsidR="005A1FE3" w:rsidRPr="00F22594" w:rsidRDefault="005A1FE3" w:rsidP="00E1339E">
            <w:pPr>
              <w:jc w:val="center"/>
              <w:rPr>
                <w:rFonts w:ascii="Segoe UI" w:hAnsi="Segoe UI" w:cs="Segoe UI"/>
                <w:b/>
              </w:rPr>
            </w:pPr>
          </w:p>
          <w:p w14:paraId="1479DA78" w14:textId="77777777" w:rsidR="005A1FE3" w:rsidRDefault="005A1FE3" w:rsidP="00E1339E">
            <w:pPr>
              <w:jc w:val="center"/>
              <w:rPr>
                <w:rFonts w:ascii="Segoe UI" w:hAnsi="Segoe UI" w:cs="Segoe UI"/>
                <w:b/>
              </w:rPr>
            </w:pPr>
          </w:p>
          <w:p w14:paraId="21BEDC0E"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320CB83F" w14:textId="77777777" w:rsidR="005A1FE3" w:rsidRPr="00F22594" w:rsidRDefault="005A1FE3" w:rsidP="00E1339E">
            <w:pPr>
              <w:jc w:val="center"/>
              <w:rPr>
                <w:rFonts w:ascii="Segoe UI" w:hAnsi="Segoe UI" w:cs="Segoe UI"/>
                <w:b/>
              </w:rPr>
            </w:pPr>
          </w:p>
          <w:p w14:paraId="2D05068E" w14:textId="77777777" w:rsidR="005A1FE3" w:rsidRPr="00F22594" w:rsidRDefault="005A1FE3" w:rsidP="00E1339E">
            <w:pPr>
              <w:jc w:val="center"/>
              <w:rPr>
                <w:rFonts w:ascii="Segoe UI" w:hAnsi="Segoe UI" w:cs="Segoe UI"/>
                <w:b/>
              </w:rPr>
            </w:pPr>
          </w:p>
          <w:p w14:paraId="34D93BDF" w14:textId="77777777" w:rsidR="005A1FE3" w:rsidRPr="00F22594" w:rsidRDefault="005A1FE3" w:rsidP="00E1339E">
            <w:pPr>
              <w:jc w:val="center"/>
              <w:rPr>
                <w:rFonts w:ascii="Segoe UI" w:hAnsi="Segoe UI" w:cs="Segoe UI"/>
                <w:b/>
              </w:rPr>
            </w:pPr>
          </w:p>
          <w:p w14:paraId="0CDA9C07" w14:textId="77777777" w:rsidR="005A1FE3" w:rsidRPr="00F22594" w:rsidRDefault="005A1FE3" w:rsidP="00E1339E">
            <w:pPr>
              <w:jc w:val="center"/>
              <w:rPr>
                <w:rFonts w:ascii="Segoe UI" w:hAnsi="Segoe UI" w:cs="Segoe UI"/>
                <w:b/>
              </w:rPr>
            </w:pPr>
          </w:p>
          <w:p w14:paraId="39A06CFE" w14:textId="77777777" w:rsidR="005A1FE3" w:rsidRPr="00F22594" w:rsidRDefault="005A1FE3" w:rsidP="00E1339E">
            <w:pPr>
              <w:jc w:val="center"/>
              <w:rPr>
                <w:rFonts w:ascii="Segoe UI" w:hAnsi="Segoe UI" w:cs="Segoe UI"/>
                <w:b/>
              </w:rPr>
            </w:pPr>
          </w:p>
          <w:p w14:paraId="5A822BCE" w14:textId="77777777" w:rsidR="005A1FE3" w:rsidRPr="00F22594" w:rsidRDefault="005A1FE3" w:rsidP="00E1339E">
            <w:pPr>
              <w:jc w:val="center"/>
              <w:rPr>
                <w:rFonts w:ascii="Segoe UI" w:hAnsi="Segoe UI" w:cs="Segoe UI"/>
                <w:b/>
              </w:rPr>
            </w:pPr>
          </w:p>
          <w:p w14:paraId="4ED76E61" w14:textId="77777777" w:rsidR="005A1FE3" w:rsidRPr="00F22594" w:rsidRDefault="005A1FE3" w:rsidP="00E1339E">
            <w:pPr>
              <w:jc w:val="center"/>
              <w:rPr>
                <w:rFonts w:ascii="Segoe UI" w:hAnsi="Segoe UI" w:cs="Segoe UI"/>
                <w:b/>
              </w:rPr>
            </w:pPr>
          </w:p>
          <w:p w14:paraId="39B25256" w14:textId="77777777" w:rsidR="005A1FE3" w:rsidRPr="00F22594" w:rsidRDefault="005A1FE3" w:rsidP="00E1339E">
            <w:pPr>
              <w:jc w:val="center"/>
              <w:rPr>
                <w:rFonts w:ascii="Segoe UI" w:hAnsi="Segoe UI" w:cs="Segoe UI"/>
                <w:b/>
              </w:rPr>
            </w:pPr>
          </w:p>
          <w:p w14:paraId="090D7195" w14:textId="77777777" w:rsidR="005A1FE3" w:rsidRPr="00F22594" w:rsidRDefault="005A1FE3" w:rsidP="00E1339E">
            <w:pPr>
              <w:jc w:val="center"/>
              <w:rPr>
                <w:rFonts w:ascii="Segoe UI" w:hAnsi="Segoe UI" w:cs="Segoe UI"/>
                <w:b/>
              </w:rPr>
            </w:pPr>
          </w:p>
          <w:p w14:paraId="63CB076A" w14:textId="77777777" w:rsidR="005A1FE3" w:rsidRPr="00F22594" w:rsidRDefault="005A1FE3" w:rsidP="00E1339E">
            <w:pPr>
              <w:jc w:val="center"/>
              <w:rPr>
                <w:rFonts w:ascii="Segoe UI" w:hAnsi="Segoe UI" w:cs="Segoe UI"/>
                <w:b/>
              </w:rPr>
            </w:pPr>
          </w:p>
          <w:p w14:paraId="7EE866BD" w14:textId="77777777" w:rsidR="005A1FE3" w:rsidRPr="00F22594" w:rsidRDefault="005A1FE3" w:rsidP="00E1339E">
            <w:pPr>
              <w:jc w:val="center"/>
              <w:rPr>
                <w:rFonts w:ascii="Segoe UI" w:hAnsi="Segoe UI" w:cs="Segoe UI"/>
                <w:b/>
              </w:rPr>
            </w:pPr>
          </w:p>
          <w:p w14:paraId="34BA5CD1" w14:textId="77777777" w:rsidR="005A1FE3" w:rsidRPr="00F22594" w:rsidRDefault="005A1FE3" w:rsidP="00E1339E">
            <w:pPr>
              <w:jc w:val="center"/>
              <w:rPr>
                <w:rFonts w:ascii="Segoe UI" w:hAnsi="Segoe UI" w:cs="Segoe UI"/>
                <w:b/>
              </w:rPr>
            </w:pPr>
          </w:p>
          <w:p w14:paraId="6C879703" w14:textId="77777777" w:rsidR="005A1FE3" w:rsidRPr="00F22594" w:rsidRDefault="005A1FE3" w:rsidP="00E1339E">
            <w:pPr>
              <w:jc w:val="center"/>
              <w:rPr>
                <w:rFonts w:ascii="Segoe UI" w:hAnsi="Segoe UI" w:cs="Segoe UI"/>
                <w:b/>
              </w:rPr>
            </w:pPr>
          </w:p>
          <w:p w14:paraId="28B94D2C" w14:textId="77777777" w:rsidR="005A1FE3" w:rsidRPr="00F22594" w:rsidRDefault="005A1FE3" w:rsidP="00E1339E">
            <w:pPr>
              <w:jc w:val="center"/>
              <w:rPr>
                <w:rFonts w:ascii="Segoe UI" w:hAnsi="Segoe UI" w:cs="Segoe UI"/>
                <w:b/>
              </w:rPr>
            </w:pPr>
          </w:p>
          <w:p w14:paraId="67D246DB" w14:textId="77777777" w:rsidR="005A1FE3" w:rsidRPr="00F22594" w:rsidRDefault="005A1FE3" w:rsidP="00E1339E">
            <w:pPr>
              <w:jc w:val="center"/>
              <w:rPr>
                <w:rFonts w:ascii="Segoe UI" w:hAnsi="Segoe UI" w:cs="Segoe UI"/>
                <w:b/>
              </w:rPr>
            </w:pPr>
          </w:p>
          <w:p w14:paraId="08F53067" w14:textId="77777777" w:rsidR="005A1FE3" w:rsidRPr="00F22594" w:rsidRDefault="005A1FE3" w:rsidP="00E1339E">
            <w:pPr>
              <w:jc w:val="center"/>
              <w:rPr>
                <w:rFonts w:ascii="Segoe UI" w:hAnsi="Segoe UI" w:cs="Segoe UI"/>
                <w:b/>
              </w:rPr>
            </w:pPr>
          </w:p>
          <w:p w14:paraId="414EA806" w14:textId="77777777" w:rsidR="005A1FE3" w:rsidRPr="00F22594" w:rsidRDefault="005A1FE3" w:rsidP="00E1339E">
            <w:pPr>
              <w:jc w:val="center"/>
              <w:rPr>
                <w:rFonts w:ascii="Segoe UI" w:hAnsi="Segoe UI" w:cs="Segoe UI"/>
                <w:b/>
              </w:rPr>
            </w:pPr>
          </w:p>
          <w:p w14:paraId="0190C866" w14:textId="77777777" w:rsidR="005A1FE3" w:rsidRPr="00F22594" w:rsidRDefault="005A1FE3" w:rsidP="00E1339E">
            <w:pPr>
              <w:jc w:val="center"/>
              <w:rPr>
                <w:rFonts w:ascii="Segoe UI" w:hAnsi="Segoe UI" w:cs="Segoe UI"/>
                <w:b/>
              </w:rPr>
            </w:pPr>
          </w:p>
          <w:p w14:paraId="2A6498D8" w14:textId="77777777" w:rsidR="005A1FE3" w:rsidRPr="00F22594" w:rsidRDefault="005A1FE3" w:rsidP="00E1339E">
            <w:pPr>
              <w:jc w:val="center"/>
              <w:rPr>
                <w:rFonts w:ascii="Segoe UI" w:hAnsi="Segoe UI" w:cs="Segoe UI"/>
                <w:b/>
              </w:rPr>
            </w:pPr>
          </w:p>
          <w:p w14:paraId="70485B40" w14:textId="77777777" w:rsidR="005A1FE3" w:rsidRPr="00F22594" w:rsidRDefault="005A1FE3" w:rsidP="00E1339E">
            <w:pPr>
              <w:jc w:val="center"/>
              <w:rPr>
                <w:rFonts w:ascii="Segoe UI" w:hAnsi="Segoe UI" w:cs="Segoe UI"/>
                <w:b/>
              </w:rPr>
            </w:pPr>
          </w:p>
          <w:p w14:paraId="22E1A837" w14:textId="77777777" w:rsidR="005A1FE3" w:rsidRPr="00F22594" w:rsidRDefault="005A1FE3" w:rsidP="00E1339E">
            <w:pPr>
              <w:jc w:val="center"/>
              <w:rPr>
                <w:rFonts w:ascii="Segoe UI" w:hAnsi="Segoe UI" w:cs="Segoe UI"/>
                <w:b/>
              </w:rPr>
            </w:pPr>
          </w:p>
          <w:p w14:paraId="45FF0EE3" w14:textId="77777777" w:rsidR="005A1FE3" w:rsidRPr="00F22594" w:rsidRDefault="005A1FE3" w:rsidP="00E1339E">
            <w:pPr>
              <w:jc w:val="center"/>
              <w:rPr>
                <w:rFonts w:ascii="Segoe UI" w:hAnsi="Segoe UI" w:cs="Segoe UI"/>
                <w:b/>
              </w:rPr>
            </w:pPr>
          </w:p>
          <w:p w14:paraId="64EAEA30" w14:textId="77777777" w:rsidR="005A1FE3" w:rsidRPr="00F22594" w:rsidRDefault="005A1FE3" w:rsidP="00E1339E">
            <w:pPr>
              <w:jc w:val="center"/>
              <w:rPr>
                <w:rFonts w:ascii="Segoe UI" w:hAnsi="Segoe UI" w:cs="Segoe UI"/>
                <w:b/>
              </w:rPr>
            </w:pPr>
          </w:p>
          <w:p w14:paraId="23271778" w14:textId="77777777" w:rsidR="005A1FE3" w:rsidRPr="00F22594" w:rsidRDefault="005A1FE3" w:rsidP="005A1FE3">
            <w:pPr>
              <w:jc w:val="center"/>
              <w:rPr>
                <w:rFonts w:ascii="Segoe UI" w:hAnsi="Segoe UI" w:cs="Segoe UI"/>
                <w:b/>
              </w:rPr>
            </w:pPr>
            <w:r w:rsidRPr="00F22594">
              <w:rPr>
                <w:rFonts w:ascii="Segoe UI" w:hAnsi="Segoe UI" w:cs="Segoe UI"/>
                <w:b/>
              </w:rPr>
              <w:lastRenderedPageBreak/>
              <w:t>Contract Standards Required (Cont’d)</w:t>
            </w:r>
          </w:p>
        </w:tc>
        <w:tc>
          <w:tcPr>
            <w:tcW w:w="1710" w:type="dxa"/>
            <w:vMerge w:val="restart"/>
          </w:tcPr>
          <w:p w14:paraId="2DBC1CE1" w14:textId="77777777" w:rsidR="005A1FE3" w:rsidRPr="00F22594" w:rsidRDefault="005A1FE3" w:rsidP="00E1339E">
            <w:pPr>
              <w:jc w:val="center"/>
              <w:rPr>
                <w:rFonts w:ascii="Segoe UI" w:hAnsi="Segoe UI" w:cs="Segoe UI"/>
              </w:rPr>
            </w:pPr>
            <w:r w:rsidRPr="00F22594">
              <w:rPr>
                <w:rFonts w:ascii="Segoe UI" w:hAnsi="Segoe UI" w:cs="Segoe UI"/>
              </w:rPr>
              <w:lastRenderedPageBreak/>
              <w:t>Rate and Form Filing Instructions</w:t>
            </w:r>
          </w:p>
        </w:tc>
        <w:tc>
          <w:tcPr>
            <w:tcW w:w="1350" w:type="dxa"/>
            <w:tcBorders>
              <w:bottom w:val="nil"/>
            </w:tcBorders>
          </w:tcPr>
          <w:p w14:paraId="24ACA5C1" w14:textId="77777777" w:rsidR="005A1FE3" w:rsidRPr="00BF5844" w:rsidRDefault="005A1FE3" w:rsidP="007314A0">
            <w:pPr>
              <w:ind w:left="-108" w:right="-108"/>
              <w:jc w:val="center"/>
              <w:rPr>
                <w:rFonts w:ascii="Segoe UI" w:hAnsi="Segoe UI" w:cs="Segoe UI"/>
              </w:rPr>
            </w:pPr>
            <w:r w:rsidRPr="00BF5844">
              <w:rPr>
                <w:rFonts w:ascii="Segoe UI" w:hAnsi="Segoe UI" w:cs="Segoe UI"/>
              </w:rPr>
              <w:t>WAC</w:t>
            </w:r>
          </w:p>
          <w:p w14:paraId="0E5F9191" w14:textId="77777777" w:rsidR="005A1FE3" w:rsidRPr="00F22594" w:rsidRDefault="005A1FE3" w:rsidP="008A5941">
            <w:pPr>
              <w:ind w:left="-108" w:right="-108"/>
              <w:jc w:val="center"/>
              <w:rPr>
                <w:rFonts w:ascii="Segoe UI" w:hAnsi="Segoe UI" w:cs="Segoe UI"/>
              </w:rPr>
            </w:pPr>
            <w:r>
              <w:rPr>
                <w:rFonts w:ascii="Segoe UI" w:hAnsi="Segoe UI" w:cs="Segoe UI"/>
              </w:rPr>
              <w:t>284-46</w:t>
            </w:r>
            <w:r w:rsidRPr="00BF5844">
              <w:rPr>
                <w:rFonts w:ascii="Segoe UI" w:hAnsi="Segoe UI" w:cs="Segoe UI"/>
              </w:rPr>
              <w:t>A-0</w:t>
            </w:r>
            <w:r>
              <w:rPr>
                <w:rFonts w:ascii="Segoe UI" w:hAnsi="Segoe UI" w:cs="Segoe UI"/>
              </w:rPr>
              <w:t>5</w:t>
            </w:r>
            <w:r w:rsidRPr="00BF5844">
              <w:rPr>
                <w:rFonts w:ascii="Segoe UI" w:hAnsi="Segoe UI" w:cs="Segoe UI"/>
              </w:rPr>
              <w:t>0</w:t>
            </w:r>
            <w:r>
              <w:rPr>
                <w:rFonts w:ascii="Segoe UI" w:hAnsi="Segoe UI" w:cs="Segoe UI"/>
              </w:rPr>
              <w:t>(3)</w:t>
            </w:r>
          </w:p>
        </w:tc>
        <w:tc>
          <w:tcPr>
            <w:tcW w:w="6660" w:type="dxa"/>
            <w:tcBorders>
              <w:bottom w:val="nil"/>
            </w:tcBorders>
          </w:tcPr>
          <w:p w14:paraId="036020DA"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5A1FE3" w:rsidRPr="00F22594" w:rsidRDefault="005A1FE3" w:rsidP="00E1339E">
            <w:pPr>
              <w:jc w:val="center"/>
              <w:rPr>
                <w:rFonts w:ascii="Segoe UI" w:hAnsi="Segoe UI" w:cs="Segoe UI"/>
              </w:rPr>
            </w:pPr>
          </w:p>
        </w:tc>
        <w:tc>
          <w:tcPr>
            <w:tcW w:w="1530" w:type="dxa"/>
            <w:tcBorders>
              <w:bottom w:val="nil"/>
            </w:tcBorders>
          </w:tcPr>
          <w:p w14:paraId="32561930" w14:textId="77777777" w:rsidR="005A1FE3" w:rsidRPr="00F22594" w:rsidRDefault="005A1FE3" w:rsidP="00E1339E">
            <w:pPr>
              <w:jc w:val="center"/>
              <w:rPr>
                <w:rFonts w:ascii="Segoe UI" w:hAnsi="Segoe UI" w:cs="Segoe UI"/>
              </w:rPr>
            </w:pPr>
          </w:p>
        </w:tc>
      </w:tr>
      <w:tr w:rsidR="005A1FE3" w:rsidRPr="004A5D97" w14:paraId="1F872F81" w14:textId="77777777" w:rsidTr="007314A0">
        <w:tc>
          <w:tcPr>
            <w:tcW w:w="1800" w:type="dxa"/>
            <w:vMerge/>
          </w:tcPr>
          <w:p w14:paraId="24D71A95"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6B2398FF"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4FB16ACB" w14:textId="77777777" w:rsidR="005A1FE3" w:rsidRPr="00F22594" w:rsidRDefault="005A1FE3" w:rsidP="00E1339E">
            <w:pPr>
              <w:ind w:left="-108" w:right="-108"/>
              <w:jc w:val="center"/>
              <w:rPr>
                <w:rFonts w:ascii="Segoe UI" w:hAnsi="Segoe UI" w:cs="Segoe UI"/>
              </w:rPr>
            </w:pPr>
          </w:p>
        </w:tc>
        <w:tc>
          <w:tcPr>
            <w:tcW w:w="6660" w:type="dxa"/>
            <w:tcBorders>
              <w:top w:val="nil"/>
              <w:bottom w:val="single" w:sz="4" w:space="0" w:color="auto"/>
            </w:tcBorders>
          </w:tcPr>
          <w:p w14:paraId="645AC6D5"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5A1FE3" w:rsidRPr="00F22594" w:rsidRDefault="005A1FE3" w:rsidP="00E1339E">
            <w:pPr>
              <w:rPr>
                <w:rFonts w:ascii="Segoe UI" w:hAnsi="Segoe UI" w:cs="Segoe UI"/>
              </w:rPr>
            </w:pPr>
          </w:p>
        </w:tc>
        <w:tc>
          <w:tcPr>
            <w:tcW w:w="1530" w:type="dxa"/>
            <w:tcBorders>
              <w:top w:val="nil"/>
              <w:bottom w:val="single" w:sz="4" w:space="0" w:color="auto"/>
            </w:tcBorders>
          </w:tcPr>
          <w:p w14:paraId="2E9EDCBE" w14:textId="77777777" w:rsidR="005A1FE3" w:rsidRPr="00F22594" w:rsidRDefault="005A1FE3" w:rsidP="00E1339E">
            <w:pPr>
              <w:jc w:val="center"/>
              <w:rPr>
                <w:rFonts w:ascii="Segoe UI" w:hAnsi="Segoe UI" w:cs="Segoe UI"/>
              </w:rPr>
            </w:pPr>
          </w:p>
        </w:tc>
      </w:tr>
      <w:tr w:rsidR="005A1FE3" w:rsidRPr="004A5D97" w14:paraId="26205E1C" w14:textId="77777777" w:rsidTr="00E554E7">
        <w:tc>
          <w:tcPr>
            <w:tcW w:w="1800" w:type="dxa"/>
            <w:vMerge/>
          </w:tcPr>
          <w:p w14:paraId="20363079" w14:textId="77777777" w:rsidR="005A1FE3" w:rsidRPr="00F22594" w:rsidRDefault="005A1FE3" w:rsidP="00E1339E">
            <w:pPr>
              <w:rPr>
                <w:rFonts w:ascii="Segoe UI" w:hAnsi="Segoe UI" w:cs="Segoe UI"/>
                <w:b/>
              </w:rPr>
            </w:pPr>
          </w:p>
        </w:tc>
        <w:tc>
          <w:tcPr>
            <w:tcW w:w="1710" w:type="dxa"/>
            <w:vMerge w:val="restart"/>
            <w:tcBorders>
              <w:top w:val="single" w:sz="4" w:space="0" w:color="auto"/>
            </w:tcBorders>
          </w:tcPr>
          <w:p w14:paraId="59EE45CE" w14:textId="77777777" w:rsidR="005A1FE3" w:rsidRPr="00F22594" w:rsidRDefault="005A1FE3" w:rsidP="00E1339E">
            <w:pPr>
              <w:ind w:left="-15"/>
              <w:jc w:val="center"/>
              <w:rPr>
                <w:rFonts w:ascii="Segoe UI" w:hAnsi="Segoe UI" w:cs="Segoe UI"/>
              </w:rPr>
            </w:pPr>
            <w:r w:rsidRPr="00F22594">
              <w:rPr>
                <w:rFonts w:ascii="Segoe UI" w:hAnsi="Segoe UI" w:cs="Segoe UI"/>
              </w:rPr>
              <w:t>Examination/</w:t>
            </w:r>
          </w:p>
          <w:p w14:paraId="24F8E45A" w14:textId="77777777" w:rsidR="005A1FE3" w:rsidRPr="00F22594" w:rsidRDefault="005A1FE3" w:rsidP="00E1339E">
            <w:pPr>
              <w:ind w:left="-15"/>
              <w:jc w:val="center"/>
              <w:rPr>
                <w:rFonts w:ascii="Segoe UI" w:hAnsi="Segoe UI" w:cs="Segoe UI"/>
              </w:rPr>
            </w:pPr>
            <w:r w:rsidRPr="00F22594">
              <w:rPr>
                <w:rFonts w:ascii="Segoe UI" w:hAnsi="Segoe UI" w:cs="Segoe UI"/>
              </w:rPr>
              <w:t>Disapproval</w:t>
            </w:r>
          </w:p>
          <w:p w14:paraId="7B5D157A" w14:textId="77777777" w:rsidR="005A1FE3" w:rsidRPr="00F22594" w:rsidRDefault="005A1FE3" w:rsidP="00E1339E">
            <w:pPr>
              <w:ind w:left="-15"/>
              <w:jc w:val="center"/>
              <w:rPr>
                <w:rFonts w:ascii="Segoe UI" w:hAnsi="Segoe UI" w:cs="Segoe UI"/>
                <w:highlight w:val="yellow"/>
              </w:rPr>
            </w:pPr>
          </w:p>
          <w:p w14:paraId="3D0DDFC8" w14:textId="77777777" w:rsidR="005A1FE3" w:rsidRPr="00F22594" w:rsidRDefault="005A1FE3" w:rsidP="00E1339E">
            <w:pPr>
              <w:ind w:left="-15"/>
              <w:rPr>
                <w:rFonts w:ascii="Segoe UI" w:hAnsi="Segoe UI" w:cs="Segoe UI"/>
                <w:highlight w:val="yellow"/>
              </w:rPr>
            </w:pPr>
          </w:p>
          <w:p w14:paraId="584EDC3D" w14:textId="77777777" w:rsidR="005A1FE3" w:rsidRPr="00F22594" w:rsidRDefault="005A1FE3" w:rsidP="00E1339E">
            <w:pPr>
              <w:ind w:left="-15"/>
              <w:rPr>
                <w:rFonts w:ascii="Segoe UI" w:hAnsi="Segoe UI" w:cs="Segoe UI"/>
                <w:highlight w:val="yellow"/>
              </w:rPr>
            </w:pPr>
          </w:p>
          <w:p w14:paraId="6463EF2B" w14:textId="77777777" w:rsidR="005A1FE3" w:rsidRDefault="005A1FE3" w:rsidP="00E1339E">
            <w:pPr>
              <w:ind w:left="-108"/>
              <w:jc w:val="center"/>
              <w:rPr>
                <w:rFonts w:ascii="Segoe UI" w:hAnsi="Segoe UI" w:cs="Segoe UI"/>
              </w:rPr>
            </w:pPr>
          </w:p>
          <w:p w14:paraId="68DB2ABF" w14:textId="77777777" w:rsidR="005A1FE3" w:rsidRDefault="005A1FE3" w:rsidP="00E1339E">
            <w:pPr>
              <w:ind w:left="-108"/>
              <w:jc w:val="center"/>
              <w:rPr>
                <w:rFonts w:ascii="Segoe UI" w:hAnsi="Segoe UI" w:cs="Segoe UI"/>
              </w:rPr>
            </w:pPr>
          </w:p>
          <w:p w14:paraId="3B03D155" w14:textId="77777777" w:rsidR="005A1FE3" w:rsidRDefault="005A1FE3" w:rsidP="00E1339E">
            <w:pPr>
              <w:ind w:left="-108"/>
              <w:jc w:val="center"/>
              <w:rPr>
                <w:rFonts w:ascii="Segoe UI" w:hAnsi="Segoe UI" w:cs="Segoe UI"/>
              </w:rPr>
            </w:pPr>
          </w:p>
          <w:p w14:paraId="1C826B98" w14:textId="77777777" w:rsidR="005A1FE3" w:rsidRDefault="005A1FE3" w:rsidP="00E1339E">
            <w:pPr>
              <w:ind w:left="-108"/>
              <w:jc w:val="center"/>
              <w:rPr>
                <w:rFonts w:ascii="Segoe UI" w:hAnsi="Segoe UI" w:cs="Segoe UI"/>
              </w:rPr>
            </w:pPr>
          </w:p>
          <w:p w14:paraId="52666528" w14:textId="77777777" w:rsidR="005A1FE3" w:rsidRDefault="005A1FE3" w:rsidP="00E1339E">
            <w:pPr>
              <w:ind w:left="-108"/>
              <w:jc w:val="center"/>
              <w:rPr>
                <w:rFonts w:ascii="Segoe UI" w:hAnsi="Segoe UI" w:cs="Segoe UI"/>
              </w:rPr>
            </w:pPr>
          </w:p>
          <w:p w14:paraId="3D439F8D" w14:textId="77777777" w:rsidR="005A1FE3" w:rsidRDefault="005A1FE3" w:rsidP="00E1339E">
            <w:pPr>
              <w:ind w:left="-108"/>
              <w:jc w:val="center"/>
              <w:rPr>
                <w:rFonts w:ascii="Segoe UI" w:hAnsi="Segoe UI" w:cs="Segoe UI"/>
              </w:rPr>
            </w:pPr>
          </w:p>
          <w:p w14:paraId="495ADE79" w14:textId="77777777" w:rsidR="005A1FE3" w:rsidRDefault="005A1FE3" w:rsidP="00E1339E">
            <w:pPr>
              <w:ind w:left="-108"/>
              <w:jc w:val="center"/>
              <w:rPr>
                <w:rFonts w:ascii="Segoe UI" w:hAnsi="Segoe UI" w:cs="Segoe UI"/>
              </w:rPr>
            </w:pPr>
            <w:r>
              <w:rPr>
                <w:rFonts w:ascii="Segoe UI" w:hAnsi="Segoe UI" w:cs="Segoe UI"/>
              </w:rPr>
              <w:lastRenderedPageBreak/>
              <w:t>Examination / Disapproval (Cont’d)</w:t>
            </w:r>
          </w:p>
          <w:p w14:paraId="3E15B37B" w14:textId="77777777" w:rsidR="005A1FE3" w:rsidRDefault="005A1FE3" w:rsidP="00E1339E">
            <w:pPr>
              <w:ind w:left="-108"/>
              <w:jc w:val="center"/>
              <w:rPr>
                <w:rFonts w:ascii="Segoe UI" w:hAnsi="Segoe UI" w:cs="Segoe UI"/>
              </w:rPr>
            </w:pPr>
          </w:p>
          <w:p w14:paraId="61934242" w14:textId="77777777" w:rsidR="005A1FE3" w:rsidRPr="00C70DE1" w:rsidRDefault="005A1FE3" w:rsidP="00E1339E">
            <w:pPr>
              <w:ind w:left="-108"/>
              <w:jc w:val="center"/>
              <w:rPr>
                <w:rFonts w:ascii="Segoe UI" w:hAnsi="Segoe UI" w:cs="Segoe UI"/>
              </w:rPr>
            </w:pPr>
          </w:p>
          <w:p w14:paraId="6961D03D" w14:textId="77777777" w:rsidR="005A1FE3" w:rsidRDefault="005A1FE3" w:rsidP="00E1339E">
            <w:pPr>
              <w:rPr>
                <w:rFonts w:ascii="Segoe UI" w:hAnsi="Segoe UI" w:cs="Segoe UI"/>
                <w:highlight w:val="yellow"/>
              </w:rPr>
            </w:pPr>
          </w:p>
          <w:p w14:paraId="687EB46F" w14:textId="77777777" w:rsidR="005A1FE3" w:rsidRDefault="005A1FE3" w:rsidP="00E1339E">
            <w:pPr>
              <w:rPr>
                <w:rFonts w:ascii="Segoe UI" w:hAnsi="Segoe UI" w:cs="Segoe UI"/>
                <w:highlight w:val="yellow"/>
              </w:rPr>
            </w:pPr>
          </w:p>
          <w:p w14:paraId="5FDD0553" w14:textId="77777777" w:rsidR="005A1FE3" w:rsidRDefault="005A1FE3" w:rsidP="00E1339E">
            <w:pPr>
              <w:rPr>
                <w:rFonts w:ascii="Segoe UI" w:hAnsi="Segoe UI" w:cs="Segoe UI"/>
                <w:highlight w:val="yellow"/>
              </w:rPr>
            </w:pPr>
          </w:p>
          <w:p w14:paraId="3D223CC9" w14:textId="77777777" w:rsidR="005A1FE3" w:rsidRDefault="005A1FE3" w:rsidP="00E1339E">
            <w:pPr>
              <w:rPr>
                <w:rFonts w:ascii="Segoe UI" w:hAnsi="Segoe UI" w:cs="Segoe UI"/>
                <w:highlight w:val="yellow"/>
              </w:rPr>
            </w:pPr>
          </w:p>
          <w:p w14:paraId="6582B99E" w14:textId="77777777" w:rsidR="005A1FE3" w:rsidRDefault="005A1FE3" w:rsidP="00E1339E">
            <w:pPr>
              <w:rPr>
                <w:rFonts w:ascii="Segoe UI" w:hAnsi="Segoe UI" w:cs="Segoe UI"/>
                <w:highlight w:val="yellow"/>
              </w:rPr>
            </w:pPr>
          </w:p>
          <w:p w14:paraId="6317D0FE" w14:textId="77777777" w:rsidR="005A1FE3" w:rsidRDefault="005A1FE3" w:rsidP="00E1339E">
            <w:pPr>
              <w:rPr>
                <w:rFonts w:ascii="Segoe UI" w:hAnsi="Segoe UI" w:cs="Segoe UI"/>
                <w:highlight w:val="yellow"/>
              </w:rPr>
            </w:pPr>
          </w:p>
          <w:p w14:paraId="23B97E03" w14:textId="77777777" w:rsidR="005A1FE3" w:rsidRDefault="005A1FE3" w:rsidP="00E1339E">
            <w:pPr>
              <w:rPr>
                <w:rFonts w:ascii="Segoe UI" w:hAnsi="Segoe UI" w:cs="Segoe UI"/>
                <w:highlight w:val="yellow"/>
              </w:rPr>
            </w:pPr>
          </w:p>
          <w:p w14:paraId="1E23F57C" w14:textId="77777777" w:rsidR="005A1FE3" w:rsidRDefault="005A1FE3" w:rsidP="00E1339E">
            <w:pPr>
              <w:rPr>
                <w:rFonts w:ascii="Segoe UI" w:hAnsi="Segoe UI" w:cs="Segoe UI"/>
                <w:highlight w:val="yellow"/>
              </w:rPr>
            </w:pPr>
          </w:p>
          <w:p w14:paraId="648D58F5" w14:textId="77777777" w:rsidR="005A1FE3" w:rsidRDefault="005A1FE3" w:rsidP="00E1339E">
            <w:pPr>
              <w:rPr>
                <w:rFonts w:ascii="Segoe UI" w:hAnsi="Segoe UI" w:cs="Segoe UI"/>
                <w:highlight w:val="yellow"/>
              </w:rPr>
            </w:pPr>
          </w:p>
          <w:p w14:paraId="1D9A90B6" w14:textId="77777777" w:rsidR="005A1FE3" w:rsidRDefault="005A1FE3" w:rsidP="00E1339E">
            <w:pPr>
              <w:rPr>
                <w:rFonts w:ascii="Segoe UI" w:hAnsi="Segoe UI" w:cs="Segoe UI"/>
                <w:highlight w:val="yellow"/>
              </w:rPr>
            </w:pPr>
          </w:p>
          <w:p w14:paraId="4DAE6A90" w14:textId="77777777" w:rsidR="005A1FE3" w:rsidRDefault="005A1FE3" w:rsidP="00E1339E">
            <w:pPr>
              <w:rPr>
                <w:rFonts w:ascii="Segoe UI" w:hAnsi="Segoe UI" w:cs="Segoe UI"/>
                <w:highlight w:val="yellow"/>
              </w:rPr>
            </w:pPr>
          </w:p>
          <w:p w14:paraId="373AE4FD" w14:textId="77777777" w:rsidR="005A1FE3" w:rsidRDefault="005A1FE3" w:rsidP="00E1339E">
            <w:pPr>
              <w:rPr>
                <w:rFonts w:ascii="Segoe UI" w:hAnsi="Segoe UI" w:cs="Segoe UI"/>
                <w:highlight w:val="yellow"/>
              </w:rPr>
            </w:pPr>
          </w:p>
          <w:p w14:paraId="696F8D1B" w14:textId="77777777" w:rsidR="005A1FE3" w:rsidRDefault="005A1FE3" w:rsidP="00E1339E">
            <w:pPr>
              <w:rPr>
                <w:rFonts w:ascii="Segoe UI" w:hAnsi="Segoe UI" w:cs="Segoe UI"/>
                <w:highlight w:val="yellow"/>
              </w:rPr>
            </w:pPr>
          </w:p>
          <w:p w14:paraId="778544C8" w14:textId="77777777" w:rsidR="005A1FE3" w:rsidRDefault="005A1FE3" w:rsidP="00E1339E">
            <w:pPr>
              <w:rPr>
                <w:rFonts w:ascii="Segoe UI" w:hAnsi="Segoe UI" w:cs="Segoe UI"/>
                <w:highlight w:val="yellow"/>
              </w:rPr>
            </w:pPr>
          </w:p>
          <w:p w14:paraId="4EACB626" w14:textId="77777777" w:rsidR="005A1FE3" w:rsidRDefault="005A1FE3" w:rsidP="00E1339E">
            <w:pPr>
              <w:rPr>
                <w:rFonts w:ascii="Segoe UI" w:hAnsi="Segoe UI" w:cs="Segoe UI"/>
                <w:highlight w:val="yellow"/>
              </w:rPr>
            </w:pPr>
          </w:p>
          <w:p w14:paraId="52D4B5A2" w14:textId="77777777" w:rsidR="005A1FE3" w:rsidRDefault="005A1FE3" w:rsidP="00E1339E">
            <w:pPr>
              <w:rPr>
                <w:rFonts w:ascii="Segoe UI" w:hAnsi="Segoe UI" w:cs="Segoe UI"/>
                <w:highlight w:val="yellow"/>
              </w:rPr>
            </w:pPr>
          </w:p>
          <w:p w14:paraId="4548DBEC" w14:textId="77777777" w:rsidR="005A1FE3" w:rsidRDefault="005A1FE3" w:rsidP="00E1339E">
            <w:pPr>
              <w:rPr>
                <w:rFonts w:ascii="Segoe UI" w:hAnsi="Segoe UI" w:cs="Segoe UI"/>
                <w:highlight w:val="yellow"/>
              </w:rPr>
            </w:pPr>
          </w:p>
          <w:p w14:paraId="1729BEEF" w14:textId="77777777" w:rsidR="005A1FE3" w:rsidRDefault="005A1FE3" w:rsidP="00E1339E">
            <w:pPr>
              <w:rPr>
                <w:rFonts w:ascii="Segoe UI" w:hAnsi="Segoe UI" w:cs="Segoe UI"/>
                <w:highlight w:val="yellow"/>
              </w:rPr>
            </w:pPr>
          </w:p>
          <w:p w14:paraId="378E9444" w14:textId="77777777" w:rsidR="005A1FE3" w:rsidRDefault="005A1FE3" w:rsidP="00E1339E">
            <w:pPr>
              <w:rPr>
                <w:rFonts w:ascii="Segoe UI" w:hAnsi="Segoe UI" w:cs="Segoe UI"/>
                <w:highlight w:val="yellow"/>
              </w:rPr>
            </w:pPr>
          </w:p>
          <w:p w14:paraId="73DACC71" w14:textId="77777777" w:rsidR="005A1FE3" w:rsidRDefault="005A1FE3" w:rsidP="00E1339E">
            <w:pPr>
              <w:rPr>
                <w:rFonts w:ascii="Segoe UI" w:hAnsi="Segoe UI" w:cs="Segoe UI"/>
                <w:highlight w:val="yellow"/>
              </w:rPr>
            </w:pPr>
          </w:p>
          <w:p w14:paraId="2BE1FFCA" w14:textId="77777777" w:rsidR="005A1FE3" w:rsidRDefault="005A1FE3" w:rsidP="00E1339E">
            <w:pPr>
              <w:rPr>
                <w:rFonts w:ascii="Segoe UI" w:hAnsi="Segoe UI" w:cs="Segoe UI"/>
                <w:highlight w:val="yellow"/>
              </w:rPr>
            </w:pPr>
          </w:p>
          <w:p w14:paraId="181EC239" w14:textId="77777777" w:rsidR="005A1FE3" w:rsidRDefault="005A1FE3" w:rsidP="00E1339E">
            <w:pPr>
              <w:rPr>
                <w:rFonts w:ascii="Segoe UI" w:hAnsi="Segoe UI" w:cs="Segoe UI"/>
                <w:highlight w:val="yellow"/>
              </w:rPr>
            </w:pPr>
          </w:p>
          <w:p w14:paraId="6F0DD660" w14:textId="77777777" w:rsidR="005A1FE3" w:rsidRDefault="005A1FE3" w:rsidP="006B2005">
            <w:pPr>
              <w:ind w:left="-108"/>
              <w:jc w:val="center"/>
              <w:rPr>
                <w:rFonts w:ascii="Segoe UI" w:hAnsi="Segoe UI" w:cs="Segoe UI"/>
              </w:rPr>
            </w:pPr>
            <w:r>
              <w:rPr>
                <w:rFonts w:ascii="Segoe UI" w:hAnsi="Segoe UI" w:cs="Segoe UI"/>
              </w:rPr>
              <w:lastRenderedPageBreak/>
              <w:t>Examination / Disapproval (Cont’d)</w:t>
            </w:r>
          </w:p>
          <w:p w14:paraId="00E620A2" w14:textId="77777777" w:rsidR="005A1FE3" w:rsidRPr="00F22594" w:rsidRDefault="005A1FE3" w:rsidP="00E1339E">
            <w:pPr>
              <w:rPr>
                <w:rFonts w:ascii="Segoe UI" w:hAnsi="Segoe UI" w:cs="Segoe UI"/>
                <w:highlight w:val="yellow"/>
              </w:rPr>
            </w:pPr>
          </w:p>
        </w:tc>
        <w:tc>
          <w:tcPr>
            <w:tcW w:w="1350" w:type="dxa"/>
            <w:tcBorders>
              <w:top w:val="single" w:sz="4" w:space="0" w:color="auto"/>
              <w:bottom w:val="single" w:sz="4" w:space="0" w:color="auto"/>
            </w:tcBorders>
          </w:tcPr>
          <w:p w14:paraId="177E8ECB" w14:textId="77777777" w:rsidR="005A1FE3" w:rsidRPr="00D72A41" w:rsidRDefault="005A1FE3" w:rsidP="007C7D1C">
            <w:pPr>
              <w:ind w:left="-108" w:right="-115" w:firstLine="15"/>
              <w:jc w:val="center"/>
              <w:rPr>
                <w:rFonts w:ascii="Segoe UI" w:hAnsi="Segoe UI" w:cs="Segoe UI"/>
              </w:rPr>
            </w:pPr>
            <w:r w:rsidRPr="00D72A41">
              <w:rPr>
                <w:rFonts w:ascii="Segoe UI" w:hAnsi="Segoe UI" w:cs="Segoe UI"/>
              </w:rPr>
              <w:lastRenderedPageBreak/>
              <w:t>RCW 48.46.060</w:t>
            </w:r>
            <w:r>
              <w:rPr>
                <w:rFonts w:ascii="Segoe UI" w:hAnsi="Segoe UI" w:cs="Segoe UI"/>
              </w:rPr>
              <w:t xml:space="preserve"> </w:t>
            </w:r>
            <w:r w:rsidRPr="00D72A41">
              <w:rPr>
                <w:rFonts w:ascii="Segoe UI" w:hAnsi="Segoe UI" w:cs="Segoe UI"/>
              </w:rPr>
              <w:t>(3)(a)</w:t>
            </w:r>
          </w:p>
          <w:p w14:paraId="6D38AE1A" w14:textId="77777777" w:rsidR="005A1FE3" w:rsidRPr="00F22594" w:rsidRDefault="005A1FE3" w:rsidP="00E1339E">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5A1FE3" w:rsidRPr="00F22594" w:rsidRDefault="005A1FE3" w:rsidP="00E1339E">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5A1FE3" w:rsidRPr="00F22594" w:rsidRDefault="005A1FE3" w:rsidP="00E1339E">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2225FB24" w14:textId="77777777" w:rsidR="005A1FE3" w:rsidRPr="00F22594" w:rsidRDefault="005A1FE3" w:rsidP="00E1339E">
            <w:pPr>
              <w:jc w:val="center"/>
              <w:rPr>
                <w:rFonts w:ascii="Segoe UI" w:hAnsi="Segoe UI" w:cs="Segoe UI"/>
              </w:rPr>
            </w:pPr>
          </w:p>
        </w:tc>
      </w:tr>
      <w:tr w:rsidR="005A1FE3" w:rsidRPr="004A5D97" w14:paraId="3A65801D" w14:textId="77777777" w:rsidTr="00E554E7">
        <w:trPr>
          <w:trHeight w:val="674"/>
        </w:trPr>
        <w:tc>
          <w:tcPr>
            <w:tcW w:w="1800" w:type="dxa"/>
            <w:vMerge/>
          </w:tcPr>
          <w:p w14:paraId="42C71D55" w14:textId="77777777" w:rsidR="005A1FE3" w:rsidRPr="00F22594" w:rsidRDefault="005A1FE3" w:rsidP="00E1339E">
            <w:pPr>
              <w:rPr>
                <w:rFonts w:ascii="Segoe UI" w:hAnsi="Segoe UI" w:cs="Segoe UI"/>
                <w:b/>
              </w:rPr>
            </w:pPr>
          </w:p>
        </w:tc>
        <w:tc>
          <w:tcPr>
            <w:tcW w:w="1710" w:type="dxa"/>
            <w:vMerge/>
          </w:tcPr>
          <w:p w14:paraId="6BBD1274" w14:textId="77777777" w:rsidR="005A1FE3" w:rsidRPr="00F22594" w:rsidRDefault="005A1FE3" w:rsidP="00E1339E">
            <w:pPr>
              <w:jc w:val="center"/>
              <w:rPr>
                <w:rFonts w:ascii="Segoe UI" w:hAnsi="Segoe UI" w:cs="Segoe UI"/>
                <w:highlight w:val="yellow"/>
              </w:rPr>
            </w:pPr>
          </w:p>
        </w:tc>
        <w:tc>
          <w:tcPr>
            <w:tcW w:w="1350" w:type="dxa"/>
            <w:tcBorders>
              <w:top w:val="single" w:sz="4" w:space="0" w:color="auto"/>
            </w:tcBorders>
          </w:tcPr>
          <w:p w14:paraId="4F79DE68" w14:textId="77777777" w:rsidR="005A1FE3" w:rsidRPr="003509BC" w:rsidRDefault="005A1FE3" w:rsidP="00E1339E">
            <w:pPr>
              <w:ind w:left="-108" w:right="-108" w:firstLine="15"/>
              <w:jc w:val="center"/>
              <w:rPr>
                <w:rFonts w:ascii="Segoe UI" w:hAnsi="Segoe UI" w:cs="Segoe UI"/>
              </w:rPr>
            </w:pPr>
            <w:r w:rsidRPr="00D72A41">
              <w:rPr>
                <w:rFonts w:ascii="Segoe UI" w:hAnsi="Segoe UI" w:cs="Segoe UI"/>
              </w:rPr>
              <w:t>RCW 48.46.060</w:t>
            </w:r>
            <w:r>
              <w:rPr>
                <w:rFonts w:ascii="Segoe UI" w:hAnsi="Segoe UI" w:cs="Segoe UI"/>
              </w:rPr>
              <w:t xml:space="preserve"> </w:t>
            </w:r>
            <w:r w:rsidRPr="00D72A41">
              <w:rPr>
                <w:rFonts w:ascii="Segoe UI" w:hAnsi="Segoe UI" w:cs="Segoe UI"/>
              </w:rPr>
              <w:t>(</w:t>
            </w:r>
            <w:proofErr w:type="gramStart"/>
            <w:r w:rsidRPr="00D72A41">
              <w:rPr>
                <w:rFonts w:ascii="Segoe UI" w:hAnsi="Segoe UI" w:cs="Segoe UI"/>
              </w:rPr>
              <w:t>3)(</w:t>
            </w:r>
            <w:proofErr w:type="gramEnd"/>
            <w:r w:rsidRPr="00D72A41">
              <w:rPr>
                <w:rFonts w:ascii="Segoe UI" w:hAnsi="Segoe UI" w:cs="Segoe UI"/>
              </w:rPr>
              <w:t>b</w:t>
            </w:r>
          </w:p>
        </w:tc>
        <w:tc>
          <w:tcPr>
            <w:tcW w:w="6660" w:type="dxa"/>
            <w:tcBorders>
              <w:top w:val="single" w:sz="4" w:space="0" w:color="auto"/>
            </w:tcBorders>
          </w:tcPr>
          <w:p w14:paraId="115615C6" w14:textId="77777777" w:rsidR="005A1FE3" w:rsidRPr="003509BC" w:rsidRDefault="005A1FE3" w:rsidP="00E1339E">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5A1FE3" w:rsidRPr="00F22594" w:rsidRDefault="005A1FE3" w:rsidP="00E1339E">
            <w:pPr>
              <w:jc w:val="center"/>
              <w:rPr>
                <w:rFonts w:ascii="Segoe UI" w:hAnsi="Segoe UI" w:cs="Segoe UI"/>
              </w:rPr>
            </w:pPr>
          </w:p>
        </w:tc>
        <w:tc>
          <w:tcPr>
            <w:tcW w:w="1530" w:type="dxa"/>
            <w:tcBorders>
              <w:top w:val="nil"/>
            </w:tcBorders>
          </w:tcPr>
          <w:p w14:paraId="198FBD7F" w14:textId="77777777" w:rsidR="005A1FE3" w:rsidRPr="00F22594" w:rsidRDefault="005A1FE3" w:rsidP="00E1339E">
            <w:pPr>
              <w:jc w:val="center"/>
              <w:rPr>
                <w:rFonts w:ascii="Segoe UI" w:hAnsi="Segoe UI" w:cs="Segoe UI"/>
              </w:rPr>
            </w:pPr>
          </w:p>
        </w:tc>
      </w:tr>
      <w:tr w:rsidR="005A1FE3" w:rsidRPr="004A5D97" w14:paraId="7D46C80F" w14:textId="77777777" w:rsidTr="00075627">
        <w:tc>
          <w:tcPr>
            <w:tcW w:w="1800" w:type="dxa"/>
            <w:vMerge/>
          </w:tcPr>
          <w:p w14:paraId="62F09D3E" w14:textId="77777777" w:rsidR="005A1FE3" w:rsidRPr="00F22594" w:rsidRDefault="005A1FE3" w:rsidP="00075627">
            <w:pPr>
              <w:rPr>
                <w:rFonts w:ascii="Segoe UI" w:hAnsi="Segoe UI" w:cs="Segoe UI"/>
                <w:b/>
              </w:rPr>
            </w:pPr>
          </w:p>
        </w:tc>
        <w:tc>
          <w:tcPr>
            <w:tcW w:w="1710" w:type="dxa"/>
            <w:vMerge/>
          </w:tcPr>
          <w:p w14:paraId="43CD4304" w14:textId="77777777" w:rsidR="005A1FE3" w:rsidRPr="00F22594" w:rsidRDefault="005A1FE3" w:rsidP="00075627">
            <w:pPr>
              <w:jc w:val="center"/>
              <w:rPr>
                <w:rFonts w:ascii="Segoe UI" w:hAnsi="Segoe UI" w:cs="Segoe UI"/>
                <w:highlight w:val="yellow"/>
              </w:rPr>
            </w:pPr>
          </w:p>
        </w:tc>
        <w:tc>
          <w:tcPr>
            <w:tcW w:w="1350" w:type="dxa"/>
            <w:tcBorders>
              <w:top w:val="nil"/>
              <w:bottom w:val="single" w:sz="4" w:space="0" w:color="auto"/>
            </w:tcBorders>
          </w:tcPr>
          <w:p w14:paraId="3490D515" w14:textId="77777777" w:rsidR="005A1FE3" w:rsidRPr="00BF5844" w:rsidRDefault="005A1FE3" w:rsidP="00075627">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5A1FE3" w:rsidRPr="00BF5844" w:rsidRDefault="005A1FE3" w:rsidP="00075627">
            <w:pPr>
              <w:jc w:val="center"/>
              <w:rPr>
                <w:rFonts w:ascii="Segoe UI" w:hAnsi="Segoe UI" w:cs="Segoe UI"/>
              </w:rPr>
            </w:pPr>
          </w:p>
        </w:tc>
        <w:tc>
          <w:tcPr>
            <w:tcW w:w="1530" w:type="dxa"/>
            <w:tcBorders>
              <w:top w:val="nil"/>
              <w:bottom w:val="single" w:sz="4" w:space="0" w:color="auto"/>
            </w:tcBorders>
          </w:tcPr>
          <w:p w14:paraId="15C9E444" w14:textId="77777777" w:rsidR="005A1FE3" w:rsidRPr="00BF5844" w:rsidRDefault="005A1FE3" w:rsidP="00075627">
            <w:pPr>
              <w:jc w:val="center"/>
              <w:rPr>
                <w:rFonts w:ascii="Segoe UI" w:hAnsi="Segoe UI" w:cs="Segoe UI"/>
              </w:rPr>
            </w:pPr>
          </w:p>
        </w:tc>
      </w:tr>
      <w:tr w:rsidR="005A1FE3" w:rsidRPr="004A5D97" w14:paraId="225B34B1" w14:textId="77777777" w:rsidTr="00075627">
        <w:tc>
          <w:tcPr>
            <w:tcW w:w="1800" w:type="dxa"/>
            <w:vMerge/>
          </w:tcPr>
          <w:p w14:paraId="1F75F2F8" w14:textId="77777777" w:rsidR="005A1FE3" w:rsidRPr="00F22594" w:rsidRDefault="005A1FE3" w:rsidP="00075627">
            <w:pPr>
              <w:rPr>
                <w:rFonts w:ascii="Segoe UI" w:hAnsi="Segoe UI" w:cs="Segoe UI"/>
                <w:b/>
              </w:rPr>
            </w:pPr>
          </w:p>
        </w:tc>
        <w:tc>
          <w:tcPr>
            <w:tcW w:w="1710" w:type="dxa"/>
            <w:vMerge/>
          </w:tcPr>
          <w:p w14:paraId="0AF6CFF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994EF3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5A1FE3" w:rsidRPr="00BF5844" w:rsidRDefault="005A1FE3" w:rsidP="00075627">
            <w:pPr>
              <w:jc w:val="center"/>
              <w:rPr>
                <w:rFonts w:ascii="Segoe UI" w:hAnsi="Segoe UI" w:cs="Segoe UI"/>
              </w:rPr>
            </w:pPr>
          </w:p>
        </w:tc>
      </w:tr>
      <w:tr w:rsidR="005A1FE3" w:rsidRPr="004A5D97" w14:paraId="55966B45" w14:textId="77777777" w:rsidTr="00075627">
        <w:tc>
          <w:tcPr>
            <w:tcW w:w="1800" w:type="dxa"/>
            <w:vMerge/>
          </w:tcPr>
          <w:p w14:paraId="200136CE" w14:textId="77777777" w:rsidR="005A1FE3" w:rsidRPr="00F22594" w:rsidRDefault="005A1FE3" w:rsidP="00075627">
            <w:pPr>
              <w:rPr>
                <w:rFonts w:ascii="Segoe UI" w:hAnsi="Segoe UI" w:cs="Segoe UI"/>
                <w:b/>
              </w:rPr>
            </w:pPr>
          </w:p>
        </w:tc>
        <w:tc>
          <w:tcPr>
            <w:tcW w:w="1710" w:type="dxa"/>
            <w:vMerge/>
          </w:tcPr>
          <w:p w14:paraId="69A041C5"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408009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5A1FE3" w:rsidRPr="00BF5844" w:rsidRDefault="005A1FE3" w:rsidP="00075627">
            <w:pPr>
              <w:jc w:val="center"/>
              <w:rPr>
                <w:rFonts w:ascii="Segoe UI" w:hAnsi="Segoe UI" w:cs="Segoe UI"/>
              </w:rPr>
            </w:pPr>
          </w:p>
        </w:tc>
      </w:tr>
      <w:tr w:rsidR="005A1FE3" w:rsidRPr="004A5D97" w14:paraId="7A9B0C0A" w14:textId="77777777" w:rsidTr="00075627">
        <w:tc>
          <w:tcPr>
            <w:tcW w:w="1800" w:type="dxa"/>
            <w:vMerge/>
          </w:tcPr>
          <w:p w14:paraId="069E1C59" w14:textId="77777777" w:rsidR="005A1FE3" w:rsidRPr="00F22594" w:rsidRDefault="005A1FE3" w:rsidP="00075627">
            <w:pPr>
              <w:rPr>
                <w:rFonts w:ascii="Segoe UI" w:hAnsi="Segoe UI" w:cs="Segoe UI"/>
                <w:b/>
              </w:rPr>
            </w:pPr>
          </w:p>
        </w:tc>
        <w:tc>
          <w:tcPr>
            <w:tcW w:w="1710" w:type="dxa"/>
            <w:vMerge/>
          </w:tcPr>
          <w:p w14:paraId="7AB2337B"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216DFBE2"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48.46.060(5)</w:t>
            </w:r>
          </w:p>
        </w:tc>
        <w:tc>
          <w:tcPr>
            <w:tcW w:w="6660" w:type="dxa"/>
            <w:tcBorders>
              <w:top w:val="single" w:sz="4" w:space="0" w:color="auto"/>
              <w:bottom w:val="single" w:sz="4" w:space="0" w:color="auto"/>
            </w:tcBorders>
          </w:tcPr>
          <w:p w14:paraId="1364CCDE" w14:textId="77777777" w:rsidR="005A1FE3" w:rsidRPr="00D72A41" w:rsidRDefault="005A1FE3" w:rsidP="007C7D1C">
            <w:pPr>
              <w:pStyle w:val="ListParagraph"/>
              <w:numPr>
                <w:ilvl w:val="1"/>
                <w:numId w:val="1"/>
              </w:numPr>
              <w:ind w:left="567"/>
              <w:rPr>
                <w:rFonts w:ascii="Segoe UI" w:hAnsi="Segoe UI" w:cs="Segoe UI"/>
              </w:rPr>
            </w:pPr>
            <w:r w:rsidRPr="00D72A41">
              <w:rPr>
                <w:rFonts w:ascii="Segoe UI" w:hAnsi="Segoe UI" w:cs="Segoe UI"/>
              </w:rPr>
              <w:t>No health maintenance organization shall cancel or fail to renew the enrollment on any basis of an enrolled participant or refuse to transfer an enrolled participant from a group to an individual basis for reasons relating solely to age, sex, race, or health status. Nothing</w:t>
            </w:r>
            <w:r>
              <w:rPr>
                <w:rFonts w:ascii="Segoe UI" w:hAnsi="Segoe UI" w:cs="Segoe UI"/>
              </w:rPr>
              <w:t xml:space="preserve"> </w:t>
            </w:r>
            <w:r w:rsidRPr="00D72A41">
              <w:rPr>
                <w:rFonts w:ascii="Segoe UI" w:hAnsi="Segoe UI" w:cs="Segoe UI"/>
              </w:rPr>
              <w:t>contained herein shall prevent cancellation of an agreement with enrolled participants (a) who violate any published policies of the organization which have been approved by the commissioner, or (b) who are entitled to become eligible for Medicare benefits and fail to enroll for a Medicare supplement plan offered by the health maintenance organization and approved by the commissioner</w:t>
            </w:r>
            <w:r>
              <w:rPr>
                <w:rFonts w:ascii="Segoe UI" w:hAnsi="Segoe UI" w:cs="Segoe UI"/>
              </w:rPr>
              <w:t>, or</w:t>
            </w:r>
          </w:p>
          <w:p w14:paraId="1D142A3B" w14:textId="77777777" w:rsidR="005A1FE3" w:rsidRPr="00BF5844" w:rsidRDefault="005A1FE3" w:rsidP="007C7D1C">
            <w:pPr>
              <w:pStyle w:val="ListParagraph"/>
              <w:numPr>
                <w:ilvl w:val="1"/>
                <w:numId w:val="1"/>
              </w:numPr>
              <w:ind w:left="567"/>
              <w:rPr>
                <w:rFonts w:ascii="Segoe UI" w:hAnsi="Segoe UI" w:cs="Segoe UI"/>
              </w:rPr>
            </w:pPr>
            <w:r w:rsidRPr="00D72A41">
              <w:rPr>
                <w:rFonts w:ascii="Segoe UI" w:hAnsi="Segoe UI" w:cs="Segoe UI"/>
              </w:rPr>
              <w:t>(c) for failure of such enrolled participant to pay the approved charge, including cost-sharing, required under such contract, or (d) for a material breach of the health maintenance agreement.</w:t>
            </w:r>
          </w:p>
        </w:tc>
        <w:tc>
          <w:tcPr>
            <w:tcW w:w="1260" w:type="dxa"/>
            <w:tcBorders>
              <w:top w:val="single" w:sz="4" w:space="0" w:color="auto"/>
              <w:bottom w:val="single" w:sz="4" w:space="0" w:color="auto"/>
            </w:tcBorders>
          </w:tcPr>
          <w:p w14:paraId="29A4DB26"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477FFBF" w14:textId="77777777" w:rsidR="005A1FE3" w:rsidRPr="00BF5844" w:rsidRDefault="005A1FE3" w:rsidP="00075627">
            <w:pPr>
              <w:jc w:val="center"/>
              <w:rPr>
                <w:rFonts w:ascii="Segoe UI" w:hAnsi="Segoe UI" w:cs="Segoe UI"/>
              </w:rPr>
            </w:pPr>
          </w:p>
        </w:tc>
      </w:tr>
      <w:tr w:rsidR="005A1FE3" w:rsidRPr="004A5D97" w14:paraId="68F20296" w14:textId="77777777" w:rsidTr="00D91609">
        <w:tc>
          <w:tcPr>
            <w:tcW w:w="1800" w:type="dxa"/>
            <w:vMerge/>
          </w:tcPr>
          <w:p w14:paraId="2929CAAE" w14:textId="77777777" w:rsidR="005A1FE3" w:rsidRPr="00F22594" w:rsidRDefault="005A1FE3" w:rsidP="00075627">
            <w:pPr>
              <w:rPr>
                <w:rFonts w:ascii="Segoe UI" w:hAnsi="Segoe UI" w:cs="Segoe UI"/>
                <w:b/>
              </w:rPr>
            </w:pPr>
          </w:p>
        </w:tc>
        <w:tc>
          <w:tcPr>
            <w:tcW w:w="1710" w:type="dxa"/>
            <w:vMerge/>
          </w:tcPr>
          <w:p w14:paraId="4351302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1CB22CAE"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48.46.060(4)</w:t>
            </w:r>
          </w:p>
        </w:tc>
        <w:tc>
          <w:tcPr>
            <w:tcW w:w="6660" w:type="dxa"/>
            <w:tcBorders>
              <w:top w:val="single" w:sz="4" w:space="0" w:color="auto"/>
              <w:bottom w:val="single" w:sz="4" w:space="0" w:color="auto"/>
            </w:tcBorders>
          </w:tcPr>
          <w:p w14:paraId="7A68CC20" w14:textId="77777777" w:rsidR="005A1FE3" w:rsidRPr="00BF5844" w:rsidRDefault="005A1FE3" w:rsidP="00075627">
            <w:pPr>
              <w:pStyle w:val="ListParagraph"/>
              <w:numPr>
                <w:ilvl w:val="0"/>
                <w:numId w:val="1"/>
              </w:numPr>
              <w:ind w:left="221" w:hanging="221"/>
              <w:rPr>
                <w:rFonts w:ascii="Segoe UI" w:hAnsi="Segoe UI" w:cs="Segoe UI"/>
              </w:rPr>
            </w:pPr>
            <w:r w:rsidRPr="00BF5844">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5A1FE3" w:rsidRPr="00BF5844" w:rsidRDefault="005A1FE3" w:rsidP="00075627">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5A1FE3" w:rsidRPr="00BF5844" w:rsidRDefault="005A1FE3" w:rsidP="00075627">
            <w:pPr>
              <w:jc w:val="center"/>
              <w:rPr>
                <w:rFonts w:ascii="Segoe UI" w:hAnsi="Segoe UI" w:cs="Segoe UI"/>
              </w:rPr>
            </w:pPr>
          </w:p>
        </w:tc>
      </w:tr>
      <w:tr w:rsidR="005A1FE3" w:rsidRPr="004A5D97" w14:paraId="1E548CC4" w14:textId="77777777" w:rsidTr="00D91609">
        <w:tc>
          <w:tcPr>
            <w:tcW w:w="1800" w:type="dxa"/>
            <w:vMerge/>
          </w:tcPr>
          <w:p w14:paraId="275A10E1" w14:textId="77777777" w:rsidR="005A1FE3" w:rsidRPr="00F22594" w:rsidRDefault="005A1FE3" w:rsidP="00075627">
            <w:pPr>
              <w:rPr>
                <w:rFonts w:ascii="Segoe UI" w:hAnsi="Segoe UI" w:cs="Segoe UI"/>
                <w:b/>
              </w:rPr>
            </w:pPr>
          </w:p>
        </w:tc>
        <w:tc>
          <w:tcPr>
            <w:tcW w:w="1710" w:type="dxa"/>
            <w:vMerge/>
          </w:tcPr>
          <w:p w14:paraId="4546602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7E39EE5" w14:textId="77777777" w:rsidR="005A1FE3" w:rsidRPr="00D72A41" w:rsidRDefault="005A1FE3" w:rsidP="008177DB">
            <w:pPr>
              <w:ind w:left="-108" w:right="-115"/>
              <w:jc w:val="center"/>
              <w:rPr>
                <w:rFonts w:ascii="Segoe UI" w:hAnsi="Segoe UI" w:cs="Segoe UI"/>
              </w:rPr>
            </w:pPr>
            <w:r w:rsidRPr="00D72A41">
              <w:rPr>
                <w:rFonts w:ascii="Segoe UI" w:hAnsi="Segoe UI" w:cs="Segoe UI"/>
              </w:rPr>
              <w:t>WAC 284-46A-050(2)</w:t>
            </w:r>
          </w:p>
          <w:p w14:paraId="32539228" w14:textId="77777777" w:rsidR="005A1FE3" w:rsidRPr="00BF5844" w:rsidRDefault="005A1FE3" w:rsidP="00075627">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4B1ACFA3" w14:textId="77777777" w:rsidR="005A1FE3" w:rsidRPr="00BF5844" w:rsidRDefault="005A1FE3" w:rsidP="00A50680">
            <w:pPr>
              <w:pStyle w:val="ListParagraph"/>
              <w:numPr>
                <w:ilvl w:val="0"/>
                <w:numId w:val="1"/>
              </w:numPr>
              <w:ind w:left="221" w:hanging="221"/>
              <w:rPr>
                <w:rFonts w:ascii="Segoe UI" w:hAnsi="Segoe UI" w:cs="Segoe UI"/>
              </w:rPr>
            </w:pPr>
            <w:r w:rsidRPr="00D72A41">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r>
              <w:rPr>
                <w:rFonts w:ascii="Segoe UI" w:hAnsi="Segoe UI" w:cs="Segoe UI"/>
              </w:rPr>
              <w:t>.</w:t>
            </w:r>
          </w:p>
        </w:tc>
        <w:tc>
          <w:tcPr>
            <w:tcW w:w="1260" w:type="dxa"/>
            <w:tcBorders>
              <w:top w:val="single" w:sz="4" w:space="0" w:color="auto"/>
              <w:bottom w:val="single" w:sz="4" w:space="0" w:color="auto"/>
            </w:tcBorders>
          </w:tcPr>
          <w:p w14:paraId="5E9C8883"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5A1FE3" w:rsidRPr="00BF5844" w:rsidRDefault="005A1FE3" w:rsidP="00075627">
            <w:pPr>
              <w:jc w:val="center"/>
              <w:rPr>
                <w:rFonts w:ascii="Segoe UI" w:hAnsi="Segoe UI" w:cs="Segoe UI"/>
              </w:rPr>
            </w:pPr>
          </w:p>
        </w:tc>
      </w:tr>
      <w:tr w:rsidR="005A1FE3" w:rsidRPr="004A5D97" w14:paraId="2A601F5C" w14:textId="77777777" w:rsidTr="00D91609">
        <w:tc>
          <w:tcPr>
            <w:tcW w:w="1800" w:type="dxa"/>
            <w:vMerge/>
          </w:tcPr>
          <w:p w14:paraId="2CA90502" w14:textId="77777777" w:rsidR="005A1FE3" w:rsidRPr="00F22594" w:rsidRDefault="005A1FE3" w:rsidP="00075627">
            <w:pPr>
              <w:rPr>
                <w:rFonts w:ascii="Segoe UI" w:hAnsi="Segoe UI" w:cs="Segoe UI"/>
                <w:b/>
              </w:rPr>
            </w:pPr>
          </w:p>
        </w:tc>
        <w:tc>
          <w:tcPr>
            <w:tcW w:w="1710" w:type="dxa"/>
            <w:vMerge/>
          </w:tcPr>
          <w:p w14:paraId="6B31F45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7677ACE8"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RCW 48.46.060(6)</w:t>
            </w:r>
          </w:p>
        </w:tc>
        <w:tc>
          <w:tcPr>
            <w:tcW w:w="6660" w:type="dxa"/>
            <w:tcBorders>
              <w:top w:val="single" w:sz="4" w:space="0" w:color="auto"/>
              <w:bottom w:val="single" w:sz="4" w:space="0" w:color="auto"/>
            </w:tcBorders>
          </w:tcPr>
          <w:p w14:paraId="6831317F" w14:textId="77777777" w:rsidR="005A1FE3" w:rsidRPr="007D511A" w:rsidRDefault="005A1FE3" w:rsidP="007D511A">
            <w:pPr>
              <w:rPr>
                <w:rFonts w:ascii="Segoe UI" w:hAnsi="Segoe UI" w:cs="Segoe UI"/>
              </w:rPr>
            </w:pPr>
            <w:r w:rsidRPr="007D511A">
              <w:rPr>
                <w:rFonts w:ascii="Segoe UI" w:hAnsi="Segoe UI" w:cs="Segoe UI"/>
              </w:rPr>
              <w:t xml:space="preserve">No agreement </w:t>
            </w:r>
            <w:proofErr w:type="gramStart"/>
            <w:r w:rsidRPr="007D511A">
              <w:rPr>
                <w:rFonts w:ascii="Segoe UI" w:hAnsi="Segoe UI" w:cs="Segoe UI"/>
              </w:rPr>
              <w:t>form</w:t>
            </w:r>
            <w:proofErr w:type="gramEnd"/>
            <w:r w:rsidRPr="007D511A">
              <w:rPr>
                <w:rFonts w:ascii="Segoe UI" w:hAnsi="Segoe UI" w:cs="Segoe UI"/>
              </w:rPr>
              <w:t xml:space="preserve"> or amendment to an approved agreement form shall be used unless it is first filed with the commissioner.</w:t>
            </w:r>
          </w:p>
        </w:tc>
        <w:tc>
          <w:tcPr>
            <w:tcW w:w="1260" w:type="dxa"/>
            <w:tcBorders>
              <w:top w:val="single" w:sz="4" w:space="0" w:color="auto"/>
              <w:bottom w:val="single" w:sz="4" w:space="0" w:color="auto"/>
            </w:tcBorders>
          </w:tcPr>
          <w:p w14:paraId="4244C0A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5A1FE3" w:rsidRPr="00BF5844" w:rsidRDefault="005A1FE3" w:rsidP="00075627">
            <w:pPr>
              <w:jc w:val="center"/>
              <w:rPr>
                <w:rFonts w:ascii="Segoe UI" w:hAnsi="Segoe UI" w:cs="Segoe UI"/>
              </w:rPr>
            </w:pPr>
          </w:p>
        </w:tc>
      </w:tr>
      <w:tr w:rsidR="005A1FE3" w:rsidRPr="004A5D97" w14:paraId="7AAC6AD2" w14:textId="77777777" w:rsidTr="00D91609">
        <w:tc>
          <w:tcPr>
            <w:tcW w:w="1800" w:type="dxa"/>
            <w:vMerge/>
          </w:tcPr>
          <w:p w14:paraId="449FE656" w14:textId="77777777" w:rsidR="005A1FE3" w:rsidRPr="00F22594" w:rsidRDefault="005A1FE3" w:rsidP="00075627">
            <w:pPr>
              <w:rPr>
                <w:rFonts w:ascii="Segoe UI" w:hAnsi="Segoe UI" w:cs="Segoe UI"/>
                <w:b/>
              </w:rPr>
            </w:pPr>
          </w:p>
        </w:tc>
        <w:tc>
          <w:tcPr>
            <w:tcW w:w="1710" w:type="dxa"/>
            <w:vMerge/>
          </w:tcPr>
          <w:p w14:paraId="455449E2"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DA3385F"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WAC 284-46A-050(1)(ii)</w:t>
            </w:r>
          </w:p>
        </w:tc>
        <w:tc>
          <w:tcPr>
            <w:tcW w:w="6660" w:type="dxa"/>
            <w:tcBorders>
              <w:top w:val="single" w:sz="4" w:space="0" w:color="auto"/>
              <w:bottom w:val="single" w:sz="4" w:space="0" w:color="auto"/>
            </w:tcBorders>
          </w:tcPr>
          <w:p w14:paraId="09B6631D" w14:textId="77777777" w:rsidR="005A1FE3" w:rsidRPr="00D72A41" w:rsidRDefault="005A1FE3" w:rsidP="007D511A">
            <w:pPr>
              <w:pStyle w:val="ListParagraph"/>
              <w:numPr>
                <w:ilvl w:val="0"/>
                <w:numId w:val="1"/>
              </w:numPr>
              <w:spacing w:after="160" w:line="259" w:lineRule="auto"/>
              <w:ind w:left="221" w:hanging="221"/>
              <w:rPr>
                <w:rFonts w:ascii="Segoe UI" w:hAnsi="Segoe UI" w:cs="Segoe UI"/>
              </w:rPr>
            </w:pPr>
            <w:r w:rsidRPr="00D72A41">
              <w:rPr>
                <w:rFonts w:ascii="Segoe UI" w:hAnsi="Segoe UI" w:cs="Segoe UI"/>
              </w:rPr>
              <w:t>Each form must have a unique identifying number and a way to distinguish it from other versions of the same form.</w:t>
            </w:r>
          </w:p>
          <w:p w14:paraId="350517C4" w14:textId="77777777" w:rsidR="005A1FE3" w:rsidRPr="00BF5844" w:rsidRDefault="005A1FE3" w:rsidP="007D511A">
            <w:pPr>
              <w:pStyle w:val="ListParagraph"/>
              <w:numPr>
                <w:ilvl w:val="0"/>
                <w:numId w:val="1"/>
              </w:numPr>
              <w:ind w:left="221" w:hanging="270"/>
              <w:rPr>
                <w:rFonts w:ascii="Segoe UI" w:hAnsi="Segoe UI" w:cs="Segoe UI"/>
              </w:rPr>
            </w:pPr>
            <w:r w:rsidRPr="00D72A41">
              <w:rPr>
                <w:rFonts w:ascii="Segoe UI" w:hAnsi="Segoe UI" w:cs="Segoe UI"/>
              </w:rPr>
              <w:lastRenderedPageBreak/>
              <w:t>Forms must be legible and filed in final format displayed in ten-point or larger type.</w:t>
            </w:r>
          </w:p>
        </w:tc>
        <w:tc>
          <w:tcPr>
            <w:tcW w:w="1260" w:type="dxa"/>
            <w:tcBorders>
              <w:top w:val="single" w:sz="4" w:space="0" w:color="auto"/>
              <w:bottom w:val="single" w:sz="4" w:space="0" w:color="auto"/>
            </w:tcBorders>
          </w:tcPr>
          <w:p w14:paraId="1F6D97F1"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5A1FE3" w:rsidRPr="00BF5844" w:rsidRDefault="005A1FE3" w:rsidP="00075627">
            <w:pPr>
              <w:jc w:val="center"/>
              <w:rPr>
                <w:rFonts w:ascii="Segoe UI" w:hAnsi="Segoe UI" w:cs="Segoe UI"/>
              </w:rPr>
            </w:pPr>
          </w:p>
        </w:tc>
      </w:tr>
      <w:tr w:rsidR="005A1FE3" w:rsidRPr="004A5D97" w14:paraId="36E4AEC5" w14:textId="77777777" w:rsidTr="00D91609">
        <w:tc>
          <w:tcPr>
            <w:tcW w:w="1800" w:type="dxa"/>
            <w:vMerge/>
          </w:tcPr>
          <w:p w14:paraId="438B025C" w14:textId="77777777" w:rsidR="005A1FE3" w:rsidRPr="00F22594" w:rsidRDefault="005A1FE3" w:rsidP="00075627">
            <w:pPr>
              <w:rPr>
                <w:rFonts w:ascii="Segoe UI" w:hAnsi="Segoe UI" w:cs="Segoe UI"/>
                <w:b/>
              </w:rPr>
            </w:pPr>
          </w:p>
        </w:tc>
        <w:tc>
          <w:tcPr>
            <w:tcW w:w="1710" w:type="dxa"/>
            <w:vMerge/>
          </w:tcPr>
          <w:p w14:paraId="46E657D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0DC5AE54" w14:textId="77777777" w:rsidR="005A1FE3" w:rsidRPr="00BF5844" w:rsidRDefault="005A1FE3" w:rsidP="00075627">
            <w:pPr>
              <w:ind w:left="-105" w:right="-108" w:firstLine="15"/>
              <w:jc w:val="center"/>
              <w:rPr>
                <w:rFonts w:ascii="Segoe UI" w:hAnsi="Segoe UI" w:cs="Segoe UI"/>
              </w:rPr>
            </w:pPr>
            <w:r w:rsidRPr="00D72A41">
              <w:rPr>
                <w:rFonts w:ascii="Segoe UI" w:hAnsi="Segoe UI" w:cs="Segoe UI"/>
              </w:rPr>
              <w:t>RCW 48.46.060(2)</w:t>
            </w:r>
          </w:p>
        </w:tc>
        <w:tc>
          <w:tcPr>
            <w:tcW w:w="6660" w:type="dxa"/>
            <w:tcBorders>
              <w:top w:val="single" w:sz="4" w:space="0" w:color="auto"/>
              <w:bottom w:val="single" w:sz="4" w:space="0" w:color="auto"/>
            </w:tcBorders>
          </w:tcPr>
          <w:p w14:paraId="73BD7559" w14:textId="77777777" w:rsidR="005A1FE3" w:rsidRPr="007D511A" w:rsidRDefault="005A1FE3" w:rsidP="007D511A">
            <w:pPr>
              <w:rPr>
                <w:rFonts w:ascii="Segoe UI" w:hAnsi="Segoe UI" w:cs="Segoe UI"/>
              </w:rPr>
            </w:pPr>
            <w:r w:rsidRPr="007D511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260" w:type="dxa"/>
            <w:tcBorders>
              <w:top w:val="single" w:sz="4" w:space="0" w:color="auto"/>
              <w:bottom w:val="single" w:sz="4" w:space="0" w:color="auto"/>
            </w:tcBorders>
          </w:tcPr>
          <w:p w14:paraId="464BD74F"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5A1FE3" w:rsidRPr="00BF5844" w:rsidRDefault="005A1FE3" w:rsidP="00075627">
            <w:pPr>
              <w:jc w:val="center"/>
              <w:rPr>
                <w:rFonts w:ascii="Segoe UI" w:hAnsi="Segoe UI" w:cs="Segoe UI"/>
              </w:rPr>
            </w:pPr>
          </w:p>
        </w:tc>
      </w:tr>
      <w:tr w:rsidR="005A1FE3" w:rsidRPr="004A5D97" w14:paraId="46A08194" w14:textId="77777777" w:rsidTr="00E554E7">
        <w:tc>
          <w:tcPr>
            <w:tcW w:w="1800" w:type="dxa"/>
            <w:vMerge/>
          </w:tcPr>
          <w:p w14:paraId="7E1188AA"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01B4DE71" w14:textId="77777777" w:rsidR="005A1FE3" w:rsidRPr="00F22594" w:rsidRDefault="005A1FE3" w:rsidP="00E1339E">
            <w:pPr>
              <w:ind w:left="-15"/>
              <w:jc w:val="center"/>
              <w:rPr>
                <w:rFonts w:ascii="Segoe UI" w:hAnsi="Segoe UI" w:cs="Segoe UI"/>
              </w:rPr>
            </w:pPr>
            <w:r w:rsidRPr="00F22594">
              <w:rPr>
                <w:rFonts w:ascii="Segoe UI" w:hAnsi="Segoe UI" w:cs="Segoe UI"/>
              </w:rPr>
              <w:t>Injury due to Intoxication or Narcotics</w:t>
            </w:r>
          </w:p>
        </w:tc>
        <w:tc>
          <w:tcPr>
            <w:tcW w:w="1350" w:type="dxa"/>
            <w:tcBorders>
              <w:top w:val="single" w:sz="4" w:space="0" w:color="auto"/>
              <w:bottom w:val="single" w:sz="4" w:space="0" w:color="auto"/>
            </w:tcBorders>
          </w:tcPr>
          <w:p w14:paraId="12C6521F" w14:textId="77777777" w:rsidR="005A1FE3" w:rsidRPr="00F22594" w:rsidRDefault="005A1FE3" w:rsidP="00E1339E">
            <w:pPr>
              <w:ind w:left="-108" w:right="-108" w:firstLine="15"/>
              <w:jc w:val="center"/>
              <w:rPr>
                <w:rFonts w:ascii="Segoe UI" w:hAnsi="Segoe UI" w:cs="Segoe UI"/>
              </w:rPr>
            </w:pPr>
            <w:r w:rsidRPr="00D72A41">
              <w:rPr>
                <w:rFonts w:ascii="Segoe UI" w:hAnsi="Segoe UI" w:cs="Segoe UI"/>
              </w:rPr>
              <w:t>RCW 48.46.580</w:t>
            </w:r>
          </w:p>
        </w:tc>
        <w:tc>
          <w:tcPr>
            <w:tcW w:w="6660" w:type="dxa"/>
            <w:tcBorders>
              <w:top w:val="single" w:sz="4" w:space="0" w:color="auto"/>
              <w:bottom w:val="single" w:sz="4" w:space="0" w:color="auto"/>
            </w:tcBorders>
          </w:tcPr>
          <w:p w14:paraId="5D492429" w14:textId="77777777" w:rsidR="005A1FE3" w:rsidRPr="00F22594" w:rsidRDefault="005A1FE3" w:rsidP="00E1339E">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59FD32E0"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5A1FE3" w:rsidRPr="00F22594" w:rsidRDefault="005A1FE3" w:rsidP="00E1339E">
            <w:pPr>
              <w:jc w:val="center"/>
              <w:rPr>
                <w:rFonts w:ascii="Segoe UI" w:hAnsi="Segoe UI" w:cs="Segoe UI"/>
              </w:rPr>
            </w:pPr>
          </w:p>
        </w:tc>
      </w:tr>
      <w:tr w:rsidR="005A1FE3" w:rsidRPr="004A5D97" w14:paraId="252E93D8" w14:textId="77777777" w:rsidTr="002A1129">
        <w:tc>
          <w:tcPr>
            <w:tcW w:w="1800" w:type="dxa"/>
            <w:vMerge/>
          </w:tcPr>
          <w:p w14:paraId="1697E043" w14:textId="77777777" w:rsidR="005A1FE3" w:rsidRPr="00F22594" w:rsidRDefault="005A1FE3" w:rsidP="00E1339E">
            <w:pPr>
              <w:rPr>
                <w:rFonts w:ascii="Segoe UI" w:hAnsi="Segoe UI" w:cs="Segoe UI"/>
                <w:b/>
              </w:rPr>
            </w:pPr>
          </w:p>
        </w:tc>
        <w:tc>
          <w:tcPr>
            <w:tcW w:w="1710" w:type="dxa"/>
            <w:vMerge w:val="restart"/>
          </w:tcPr>
          <w:p w14:paraId="5B83277B" w14:textId="77777777" w:rsidR="005A1FE3" w:rsidRDefault="005A1FE3" w:rsidP="00E1339E">
            <w:pPr>
              <w:jc w:val="center"/>
              <w:rPr>
                <w:rFonts w:ascii="Segoe UI" w:hAnsi="Segoe UI" w:cs="Segoe UI"/>
              </w:rPr>
            </w:pPr>
            <w:r w:rsidRPr="006F2CC6">
              <w:rPr>
                <w:rFonts w:ascii="Segoe UI" w:hAnsi="Segoe UI" w:cs="Segoe UI"/>
              </w:rPr>
              <w:t>Prohibited Limitations</w:t>
            </w:r>
          </w:p>
          <w:p w14:paraId="518E7BEA" w14:textId="77777777" w:rsidR="005A1FE3" w:rsidRDefault="005A1FE3" w:rsidP="00E1339E">
            <w:pPr>
              <w:jc w:val="center"/>
              <w:rPr>
                <w:rFonts w:ascii="Segoe UI" w:hAnsi="Segoe UI" w:cs="Segoe UI"/>
              </w:rPr>
            </w:pPr>
          </w:p>
          <w:p w14:paraId="62349EDE" w14:textId="77777777" w:rsidR="005A1FE3" w:rsidRDefault="005A1FE3" w:rsidP="00E1339E">
            <w:pPr>
              <w:jc w:val="center"/>
              <w:rPr>
                <w:rFonts w:ascii="Segoe UI" w:hAnsi="Segoe UI" w:cs="Segoe UI"/>
              </w:rPr>
            </w:pPr>
          </w:p>
          <w:p w14:paraId="17BF82D8" w14:textId="77777777" w:rsidR="005A1FE3" w:rsidRDefault="005A1FE3" w:rsidP="00E1339E">
            <w:pPr>
              <w:jc w:val="center"/>
              <w:rPr>
                <w:rFonts w:ascii="Segoe UI" w:hAnsi="Segoe UI" w:cs="Segoe UI"/>
              </w:rPr>
            </w:pPr>
          </w:p>
          <w:p w14:paraId="290B43EE" w14:textId="77777777" w:rsidR="005A1FE3" w:rsidRDefault="005A1FE3" w:rsidP="00E1339E">
            <w:pPr>
              <w:jc w:val="center"/>
              <w:rPr>
                <w:rFonts w:ascii="Segoe UI" w:hAnsi="Segoe UI" w:cs="Segoe UI"/>
              </w:rPr>
            </w:pPr>
          </w:p>
          <w:p w14:paraId="3039C26D" w14:textId="77777777" w:rsidR="005A1FE3" w:rsidRDefault="005A1FE3" w:rsidP="00E1339E">
            <w:pPr>
              <w:jc w:val="center"/>
              <w:rPr>
                <w:rFonts w:ascii="Segoe UI" w:hAnsi="Segoe UI" w:cs="Segoe UI"/>
              </w:rPr>
            </w:pPr>
          </w:p>
          <w:p w14:paraId="32E49595" w14:textId="77777777" w:rsidR="005A1FE3" w:rsidRDefault="005A1FE3" w:rsidP="00E1339E">
            <w:pPr>
              <w:jc w:val="center"/>
              <w:rPr>
                <w:rFonts w:ascii="Segoe UI" w:hAnsi="Segoe UI" w:cs="Segoe UI"/>
              </w:rPr>
            </w:pPr>
          </w:p>
          <w:p w14:paraId="064B41A2" w14:textId="77777777" w:rsidR="005A1FE3" w:rsidRDefault="005A1FE3" w:rsidP="00E1339E">
            <w:pPr>
              <w:jc w:val="center"/>
              <w:rPr>
                <w:rFonts w:ascii="Segoe UI" w:hAnsi="Segoe UI" w:cs="Segoe UI"/>
              </w:rPr>
            </w:pPr>
          </w:p>
          <w:p w14:paraId="1021A8CA" w14:textId="77777777" w:rsidR="005A1FE3" w:rsidRDefault="005A1FE3" w:rsidP="00E1339E">
            <w:pPr>
              <w:jc w:val="center"/>
              <w:rPr>
                <w:rFonts w:ascii="Segoe UI" w:hAnsi="Segoe UI" w:cs="Segoe UI"/>
              </w:rPr>
            </w:pPr>
          </w:p>
          <w:p w14:paraId="7655050D" w14:textId="77777777" w:rsidR="005A1FE3" w:rsidRPr="00F22594" w:rsidRDefault="005A1FE3" w:rsidP="00E1339E">
            <w:pPr>
              <w:jc w:val="center"/>
              <w:rPr>
                <w:rFonts w:ascii="Segoe UI" w:hAnsi="Segoe UI" w:cs="Segoe UI"/>
              </w:rPr>
            </w:pPr>
          </w:p>
        </w:tc>
        <w:tc>
          <w:tcPr>
            <w:tcW w:w="1350" w:type="dxa"/>
            <w:vMerge w:val="restart"/>
          </w:tcPr>
          <w:p w14:paraId="36AFC25A" w14:textId="77777777" w:rsidR="005A1FE3" w:rsidRPr="00F22594" w:rsidRDefault="005A1FE3" w:rsidP="00E1339E">
            <w:pPr>
              <w:ind w:left="-108" w:right="-108" w:firstLine="15"/>
              <w:jc w:val="center"/>
              <w:rPr>
                <w:rFonts w:ascii="Segoe UI" w:hAnsi="Segoe UI" w:cs="Segoe UI"/>
              </w:rPr>
            </w:pPr>
            <w:r w:rsidRPr="00F22594">
              <w:rPr>
                <w:rFonts w:ascii="Segoe UI" w:hAnsi="Segoe UI" w:cs="Segoe UI"/>
              </w:rPr>
              <w:t>WAC 284-43-5440(1)</w:t>
            </w:r>
          </w:p>
        </w:tc>
        <w:tc>
          <w:tcPr>
            <w:tcW w:w="6660" w:type="dxa"/>
            <w:vMerge w:val="restart"/>
            <w:tcBorders>
              <w:bottom w:val="nil"/>
            </w:tcBorders>
          </w:tcPr>
          <w:p w14:paraId="0FBFCFA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5A1FE3" w:rsidRPr="00F22594" w:rsidRDefault="005A1FE3" w:rsidP="00E1339E">
            <w:pPr>
              <w:jc w:val="center"/>
              <w:rPr>
                <w:rFonts w:ascii="Segoe UI" w:hAnsi="Segoe UI" w:cs="Segoe UI"/>
              </w:rPr>
            </w:pPr>
          </w:p>
        </w:tc>
        <w:tc>
          <w:tcPr>
            <w:tcW w:w="1530" w:type="dxa"/>
            <w:tcBorders>
              <w:bottom w:val="nil"/>
            </w:tcBorders>
          </w:tcPr>
          <w:p w14:paraId="684E76C0" w14:textId="77777777" w:rsidR="005A1FE3" w:rsidRPr="00F22594" w:rsidRDefault="005A1FE3" w:rsidP="00E1339E">
            <w:pPr>
              <w:jc w:val="center"/>
              <w:rPr>
                <w:rFonts w:ascii="Segoe UI" w:hAnsi="Segoe UI" w:cs="Segoe UI"/>
              </w:rPr>
            </w:pPr>
          </w:p>
        </w:tc>
      </w:tr>
      <w:tr w:rsidR="005A1FE3" w:rsidRPr="004A5D97" w14:paraId="527E0228" w14:textId="77777777" w:rsidTr="00E554E7">
        <w:tc>
          <w:tcPr>
            <w:tcW w:w="1800" w:type="dxa"/>
            <w:vMerge/>
          </w:tcPr>
          <w:p w14:paraId="06EA951F" w14:textId="77777777" w:rsidR="005A1FE3" w:rsidRPr="00F22594" w:rsidRDefault="005A1FE3" w:rsidP="00E1339E">
            <w:pPr>
              <w:rPr>
                <w:rFonts w:ascii="Segoe UI" w:hAnsi="Segoe UI" w:cs="Segoe UI"/>
                <w:b/>
              </w:rPr>
            </w:pPr>
          </w:p>
        </w:tc>
        <w:tc>
          <w:tcPr>
            <w:tcW w:w="1710" w:type="dxa"/>
            <w:vMerge/>
          </w:tcPr>
          <w:p w14:paraId="70677CF5" w14:textId="77777777" w:rsidR="005A1FE3" w:rsidRPr="00F22594" w:rsidRDefault="005A1FE3" w:rsidP="00E1339E">
            <w:pPr>
              <w:jc w:val="center"/>
              <w:rPr>
                <w:rFonts w:ascii="Segoe UI" w:hAnsi="Segoe UI" w:cs="Segoe UI"/>
                <w:highlight w:val="yellow"/>
              </w:rPr>
            </w:pPr>
          </w:p>
        </w:tc>
        <w:tc>
          <w:tcPr>
            <w:tcW w:w="1350" w:type="dxa"/>
            <w:vMerge/>
            <w:tcBorders>
              <w:bottom w:val="single" w:sz="4" w:space="0" w:color="auto"/>
            </w:tcBorders>
          </w:tcPr>
          <w:p w14:paraId="4D31B3C5" w14:textId="77777777" w:rsidR="005A1FE3" w:rsidRPr="00F22594" w:rsidRDefault="005A1FE3" w:rsidP="00E1339E">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5A1FE3" w:rsidRPr="00F22594" w:rsidRDefault="005A1FE3" w:rsidP="00E1339E">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603453C1" w14:textId="77777777" w:rsidR="005A1FE3" w:rsidRPr="00F22594" w:rsidRDefault="005A1FE3" w:rsidP="00E1339E">
            <w:pPr>
              <w:jc w:val="center"/>
              <w:rPr>
                <w:rFonts w:ascii="Segoe UI" w:hAnsi="Segoe UI" w:cs="Segoe UI"/>
              </w:rPr>
            </w:pPr>
          </w:p>
        </w:tc>
      </w:tr>
      <w:tr w:rsidR="005A1FE3" w:rsidRPr="004A5D97" w14:paraId="02BAF289" w14:textId="77777777" w:rsidTr="00E554E7">
        <w:tc>
          <w:tcPr>
            <w:tcW w:w="1800" w:type="dxa"/>
            <w:vMerge/>
          </w:tcPr>
          <w:p w14:paraId="472599B7" w14:textId="77777777" w:rsidR="005A1FE3" w:rsidRPr="00F22594" w:rsidRDefault="005A1FE3" w:rsidP="00E1339E">
            <w:pPr>
              <w:rPr>
                <w:rFonts w:ascii="Segoe UI" w:hAnsi="Segoe UI" w:cs="Segoe UI"/>
                <w:b/>
              </w:rPr>
            </w:pPr>
          </w:p>
        </w:tc>
        <w:tc>
          <w:tcPr>
            <w:tcW w:w="1710" w:type="dxa"/>
            <w:vMerge/>
          </w:tcPr>
          <w:p w14:paraId="0886CB83"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63A25C0" w14:textId="77777777" w:rsidR="005A1FE3" w:rsidRPr="00F22594" w:rsidRDefault="005A1FE3" w:rsidP="00E1339E">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5A1FE3" w:rsidRPr="00F22594" w:rsidRDefault="005A1FE3" w:rsidP="00E1339E">
            <w:pPr>
              <w:jc w:val="center"/>
              <w:rPr>
                <w:rFonts w:ascii="Segoe UI" w:hAnsi="Segoe UI" w:cs="Segoe UI"/>
              </w:rPr>
            </w:pPr>
          </w:p>
        </w:tc>
      </w:tr>
      <w:tr w:rsidR="005A1FE3" w:rsidRPr="004A5D97" w14:paraId="656F0FC3" w14:textId="77777777" w:rsidTr="00E554E7">
        <w:tc>
          <w:tcPr>
            <w:tcW w:w="1800" w:type="dxa"/>
            <w:vMerge/>
          </w:tcPr>
          <w:p w14:paraId="58F71C8D" w14:textId="77777777" w:rsidR="005A1FE3" w:rsidRPr="00F22594" w:rsidRDefault="005A1FE3" w:rsidP="00E1339E">
            <w:pPr>
              <w:rPr>
                <w:rFonts w:ascii="Segoe UI" w:hAnsi="Segoe UI" w:cs="Segoe UI"/>
                <w:b/>
              </w:rPr>
            </w:pPr>
          </w:p>
        </w:tc>
        <w:tc>
          <w:tcPr>
            <w:tcW w:w="1710" w:type="dxa"/>
            <w:vMerge/>
          </w:tcPr>
          <w:p w14:paraId="1B0F4291"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3796A07"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5A1FE3" w:rsidRPr="001047BB"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5A1FE3" w:rsidRPr="00F22594" w:rsidRDefault="005A1FE3" w:rsidP="00E1339E">
            <w:pPr>
              <w:jc w:val="center"/>
              <w:rPr>
                <w:rFonts w:ascii="Segoe UI" w:hAnsi="Segoe UI" w:cs="Segoe UI"/>
              </w:rPr>
            </w:pPr>
          </w:p>
        </w:tc>
      </w:tr>
      <w:tr w:rsidR="005A1FE3" w:rsidRPr="004A5D97" w14:paraId="704235A8" w14:textId="77777777" w:rsidTr="00824C8D">
        <w:tc>
          <w:tcPr>
            <w:tcW w:w="1800" w:type="dxa"/>
            <w:vMerge/>
          </w:tcPr>
          <w:p w14:paraId="70BC8DC5" w14:textId="77777777" w:rsidR="005A1FE3" w:rsidRPr="00F22594" w:rsidRDefault="005A1FE3" w:rsidP="00E1339E">
            <w:pPr>
              <w:rPr>
                <w:rFonts w:ascii="Segoe UI" w:hAnsi="Segoe UI" w:cs="Segoe UI"/>
                <w:b/>
              </w:rPr>
            </w:pPr>
          </w:p>
        </w:tc>
        <w:tc>
          <w:tcPr>
            <w:tcW w:w="1710" w:type="dxa"/>
            <w:vMerge/>
            <w:tcBorders>
              <w:bottom w:val="nil"/>
            </w:tcBorders>
          </w:tcPr>
          <w:p w14:paraId="0C97A7EB"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111A4D5"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5A1FE3" w:rsidRPr="00F22594"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5A1FE3" w:rsidRPr="00F22594" w:rsidRDefault="005A1FE3" w:rsidP="00E1339E">
            <w:pPr>
              <w:jc w:val="center"/>
              <w:rPr>
                <w:rFonts w:ascii="Segoe UI" w:hAnsi="Segoe UI" w:cs="Segoe UI"/>
              </w:rPr>
            </w:pPr>
          </w:p>
        </w:tc>
      </w:tr>
      <w:tr w:rsidR="00C40FEF" w:rsidRPr="004A5D97" w14:paraId="3CEE4357" w14:textId="77777777" w:rsidTr="00824C8D">
        <w:tc>
          <w:tcPr>
            <w:tcW w:w="1800" w:type="dxa"/>
            <w:vMerge/>
          </w:tcPr>
          <w:p w14:paraId="37115030" w14:textId="77777777" w:rsidR="00C40FEF" w:rsidRPr="00F22594" w:rsidRDefault="00C40FEF" w:rsidP="00C40FEF">
            <w:pPr>
              <w:rPr>
                <w:rFonts w:ascii="Segoe UI" w:hAnsi="Segoe UI" w:cs="Segoe UI"/>
                <w:b/>
              </w:rPr>
            </w:pPr>
          </w:p>
        </w:tc>
        <w:tc>
          <w:tcPr>
            <w:tcW w:w="1710" w:type="dxa"/>
            <w:tcBorders>
              <w:top w:val="nil"/>
            </w:tcBorders>
          </w:tcPr>
          <w:p w14:paraId="2E3E197B" w14:textId="77777777" w:rsidR="00C40FEF" w:rsidRPr="00F22594" w:rsidRDefault="00C40FEF" w:rsidP="00C40FEF">
            <w:pPr>
              <w:jc w:val="center"/>
              <w:rPr>
                <w:rFonts w:ascii="Segoe UI" w:hAnsi="Segoe UI" w:cs="Segoe UI"/>
              </w:rPr>
            </w:pPr>
          </w:p>
        </w:tc>
        <w:tc>
          <w:tcPr>
            <w:tcW w:w="1350" w:type="dxa"/>
            <w:tcBorders>
              <w:top w:val="single" w:sz="4" w:space="0" w:color="auto"/>
              <w:bottom w:val="single" w:sz="4" w:space="0" w:color="auto"/>
            </w:tcBorders>
          </w:tcPr>
          <w:p w14:paraId="1F644792" w14:textId="77777777" w:rsidR="0026441D" w:rsidRPr="008808CB" w:rsidRDefault="0026441D" w:rsidP="0026441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w:t>
            </w:r>
            <w:r w:rsidRPr="0015171C">
              <w:rPr>
                <w:rFonts w:ascii="Segoe UI" w:hAnsi="Segoe UI" w:cs="Segoe UI"/>
              </w:rPr>
              <w:lastRenderedPageBreak/>
              <w:t xml:space="preserve">and (iii); </w:t>
            </w:r>
            <w:r w:rsidRPr="008808CB">
              <w:rPr>
                <w:rStyle w:val="Hyperlink"/>
                <w:rFonts w:ascii="Segoe UI" w:hAnsi="Segoe UI" w:cs="Segoe UI"/>
                <w:color w:val="auto"/>
                <w:u w:val="none"/>
              </w:rPr>
              <w:t>RCW 48.43.725</w:t>
            </w:r>
          </w:p>
          <w:p w14:paraId="651A753E" w14:textId="77777777" w:rsidR="00C40FEF" w:rsidRPr="00F22594" w:rsidRDefault="00C40FEF" w:rsidP="00C40FE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C40FEF" w:rsidRPr="004D304F" w:rsidRDefault="00C40FEF" w:rsidP="00C40FEF">
            <w:pPr>
              <w:autoSpaceDE w:val="0"/>
              <w:autoSpaceDN w:val="0"/>
              <w:adjustRightInd w:val="0"/>
              <w:rPr>
                <w:rFonts w:ascii="Segoe UI" w:hAnsi="Segoe UI" w:cs="Segoe UI"/>
                <w:color w:val="000000"/>
              </w:rPr>
            </w:pPr>
            <w:r w:rsidRPr="004D304F">
              <w:rPr>
                <w:rFonts w:ascii="Segoe UI" w:hAnsi="Segoe UI" w:cs="Segoe UI"/>
                <w:color w:val="000000"/>
              </w:rPr>
              <w:lastRenderedPageBreak/>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C40FEF" w:rsidRDefault="00C40FEF" w:rsidP="00C40FEF">
            <w:pPr>
              <w:pStyle w:val="NoSpacing"/>
              <w:widowControl/>
              <w:numPr>
                <w:ilvl w:val="0"/>
                <w:numId w:val="1"/>
              </w:numPr>
              <w:rPr>
                <w:rFonts w:ascii="Segoe UI" w:hAnsi="Segoe UI" w:cs="Segoe UI"/>
              </w:rPr>
            </w:pPr>
            <w:r w:rsidRPr="00370A8B">
              <w:rPr>
                <w:rFonts w:ascii="Segoe UI" w:hAnsi="Segoe UI" w:cs="Segoe UI"/>
              </w:rPr>
              <w:lastRenderedPageBreak/>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108F13FC" w14:textId="77777777" w:rsidR="00C40FEF" w:rsidRDefault="00C40FEF" w:rsidP="00C40FEF">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5BFE5E9F" w14:textId="3AF892F8" w:rsidR="00C40FEF" w:rsidRPr="000C098A" w:rsidRDefault="00C40FEF" w:rsidP="00C40FEF">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C40FEF" w:rsidRPr="00F22594" w:rsidRDefault="00C40FEF" w:rsidP="00C40FEF">
            <w:pPr>
              <w:jc w:val="center"/>
              <w:rPr>
                <w:rFonts w:ascii="Segoe UI" w:hAnsi="Segoe UI" w:cs="Segoe UI"/>
              </w:rPr>
            </w:pPr>
          </w:p>
        </w:tc>
        <w:tc>
          <w:tcPr>
            <w:tcW w:w="1530" w:type="dxa"/>
            <w:tcBorders>
              <w:top w:val="single" w:sz="4" w:space="0" w:color="auto"/>
              <w:bottom w:val="nil"/>
            </w:tcBorders>
          </w:tcPr>
          <w:p w14:paraId="12A41CB7" w14:textId="77777777" w:rsidR="00C40FEF" w:rsidRPr="00F22594" w:rsidRDefault="00C40FEF" w:rsidP="00C40FEF">
            <w:pPr>
              <w:jc w:val="center"/>
              <w:rPr>
                <w:rFonts w:ascii="Segoe UI" w:hAnsi="Segoe UI" w:cs="Segoe UI"/>
              </w:rPr>
            </w:pPr>
          </w:p>
        </w:tc>
      </w:tr>
      <w:tr w:rsidR="005A1FE3" w:rsidRPr="004A5D97" w14:paraId="181D08A3" w14:textId="77777777" w:rsidTr="002A1129">
        <w:tc>
          <w:tcPr>
            <w:tcW w:w="1800" w:type="dxa"/>
            <w:vMerge/>
          </w:tcPr>
          <w:p w14:paraId="1B9A368D" w14:textId="77777777" w:rsidR="005A1FE3" w:rsidRPr="00F22594" w:rsidRDefault="005A1FE3" w:rsidP="00E1339E">
            <w:pPr>
              <w:rPr>
                <w:rFonts w:ascii="Segoe UI" w:hAnsi="Segoe UI" w:cs="Segoe UI"/>
                <w:b/>
              </w:rPr>
            </w:pPr>
          </w:p>
        </w:tc>
        <w:tc>
          <w:tcPr>
            <w:tcW w:w="1710" w:type="dxa"/>
            <w:tcBorders>
              <w:top w:val="single" w:sz="4" w:space="0" w:color="auto"/>
            </w:tcBorders>
          </w:tcPr>
          <w:p w14:paraId="062B7FD1" w14:textId="77777777" w:rsidR="005A1FE3" w:rsidRPr="00F22594" w:rsidRDefault="005A1FE3" w:rsidP="00E1339E">
            <w:pPr>
              <w:jc w:val="center"/>
              <w:rPr>
                <w:rFonts w:ascii="Segoe UI" w:hAnsi="Segoe UI" w:cs="Segoe UI"/>
              </w:rPr>
            </w:pPr>
            <w:r w:rsidRPr="00F22594">
              <w:rPr>
                <w:rFonts w:ascii="Segoe UI" w:hAnsi="Segoe UI" w:cs="Segoe UI"/>
              </w:rPr>
              <w:t>Right to legal or arbitration proceedings</w:t>
            </w:r>
          </w:p>
        </w:tc>
        <w:tc>
          <w:tcPr>
            <w:tcW w:w="1350" w:type="dxa"/>
            <w:tcBorders>
              <w:top w:val="single" w:sz="4" w:space="0" w:color="auto"/>
              <w:bottom w:val="nil"/>
            </w:tcBorders>
          </w:tcPr>
          <w:p w14:paraId="4DD31811" w14:textId="77777777" w:rsidR="005A1FE3" w:rsidRDefault="005A1FE3" w:rsidP="006261A1">
            <w:pPr>
              <w:ind w:left="-108" w:right="-108"/>
              <w:jc w:val="center"/>
              <w:rPr>
                <w:rFonts w:ascii="Segoe UI" w:hAnsi="Segoe UI" w:cs="Segoe UI"/>
              </w:rPr>
            </w:pPr>
            <w:r w:rsidRPr="00D72A41">
              <w:rPr>
                <w:rFonts w:ascii="Segoe UI" w:hAnsi="Segoe UI" w:cs="Segoe UI"/>
              </w:rPr>
              <w:t xml:space="preserve">WAC </w:t>
            </w:r>
          </w:p>
          <w:p w14:paraId="364F2549" w14:textId="77777777" w:rsidR="005A1FE3" w:rsidRDefault="005A1FE3" w:rsidP="006261A1">
            <w:pPr>
              <w:ind w:left="-108" w:right="-108"/>
              <w:jc w:val="center"/>
              <w:rPr>
                <w:rFonts w:ascii="Segoe UI" w:hAnsi="Segoe UI" w:cs="Segoe UI"/>
                <w:sz w:val="20"/>
                <w:szCs w:val="20"/>
              </w:rPr>
            </w:pPr>
            <w:proofErr w:type="gramStart"/>
            <w:r w:rsidRPr="00D72A41">
              <w:rPr>
                <w:rFonts w:ascii="Segoe UI" w:hAnsi="Segoe UI" w:cs="Segoe UI"/>
              </w:rPr>
              <w:t>284-46-015</w:t>
            </w:r>
            <w:r w:rsidRPr="00075627">
              <w:rPr>
                <w:rFonts w:ascii="Segoe UI" w:hAnsi="Segoe UI" w:cs="Segoe UI"/>
                <w:sz w:val="20"/>
                <w:szCs w:val="20"/>
              </w:rPr>
              <w:t>;</w:t>
            </w:r>
            <w:proofErr w:type="gramEnd"/>
            <w:r w:rsidRPr="00075627">
              <w:rPr>
                <w:rFonts w:ascii="Segoe UI" w:hAnsi="Segoe UI" w:cs="Segoe UI"/>
                <w:sz w:val="20"/>
                <w:szCs w:val="20"/>
              </w:rPr>
              <w:t xml:space="preserve"> </w:t>
            </w:r>
          </w:p>
          <w:p w14:paraId="15562495" w14:textId="77777777" w:rsidR="005A1FE3" w:rsidRPr="00075627" w:rsidRDefault="005A1FE3" w:rsidP="006261A1">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5A1FE3" w:rsidRPr="0099231A" w:rsidRDefault="005A1FE3" w:rsidP="00E1339E">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717106C1" w14:textId="77777777" w:rsidR="005A1FE3" w:rsidRPr="00F22594" w:rsidRDefault="005A1FE3" w:rsidP="00E1339E">
            <w:pPr>
              <w:jc w:val="center"/>
              <w:rPr>
                <w:rFonts w:ascii="Segoe UI" w:hAnsi="Segoe UI" w:cs="Segoe UI"/>
              </w:rPr>
            </w:pPr>
          </w:p>
        </w:tc>
      </w:tr>
      <w:tr w:rsidR="005A1FE3" w:rsidRPr="004A5D97" w14:paraId="39968B39" w14:textId="77777777" w:rsidTr="00E554E7">
        <w:tc>
          <w:tcPr>
            <w:tcW w:w="1800" w:type="dxa"/>
            <w:vMerge/>
          </w:tcPr>
          <w:p w14:paraId="2CE105B2" w14:textId="77777777" w:rsidR="005A1FE3" w:rsidRPr="00F22594" w:rsidRDefault="005A1FE3" w:rsidP="00E1339E">
            <w:pPr>
              <w:rPr>
                <w:rFonts w:ascii="Segoe UI" w:hAnsi="Segoe UI" w:cs="Segoe UI"/>
                <w:b/>
              </w:rPr>
            </w:pPr>
          </w:p>
        </w:tc>
        <w:tc>
          <w:tcPr>
            <w:tcW w:w="1710" w:type="dxa"/>
            <w:vMerge w:val="restart"/>
          </w:tcPr>
          <w:p w14:paraId="4FA44525" w14:textId="77777777" w:rsidR="005A1FE3" w:rsidRPr="00F22594" w:rsidRDefault="005A1FE3" w:rsidP="00E1339E">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6BFD8138" w14:textId="77777777" w:rsidR="005A1FE3" w:rsidRPr="00F22594" w:rsidRDefault="005A1FE3" w:rsidP="00E1339E">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5A1FE3" w:rsidRPr="00F22594" w:rsidRDefault="005A1FE3" w:rsidP="00E1339E">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5A1FE3" w:rsidRPr="00F22594" w:rsidRDefault="005A1FE3" w:rsidP="00E1339E">
            <w:pPr>
              <w:jc w:val="center"/>
              <w:rPr>
                <w:rFonts w:ascii="Segoe UI" w:hAnsi="Segoe UI" w:cs="Segoe UI"/>
              </w:rPr>
            </w:pPr>
          </w:p>
        </w:tc>
      </w:tr>
      <w:tr w:rsidR="005A1FE3" w:rsidRPr="004A5D97" w14:paraId="6CD65DA8" w14:textId="77777777" w:rsidTr="00E554E7">
        <w:tc>
          <w:tcPr>
            <w:tcW w:w="1800" w:type="dxa"/>
            <w:vMerge/>
          </w:tcPr>
          <w:p w14:paraId="5F67E7E4"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3037FC08"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6ECC8F74" w14:textId="77777777" w:rsidR="005A1FE3" w:rsidRPr="00F22594" w:rsidRDefault="005A1FE3" w:rsidP="00E1339E">
            <w:pPr>
              <w:ind w:left="-108" w:right="-108"/>
              <w:jc w:val="center"/>
              <w:rPr>
                <w:rFonts w:ascii="Segoe UI" w:hAnsi="Segoe UI" w:cs="Segoe UI"/>
              </w:rPr>
            </w:pPr>
            <w:r w:rsidRPr="00D72A41">
              <w:rPr>
                <w:rFonts w:ascii="Segoe UI" w:hAnsi="Segoe UI" w:cs="Segoe UI"/>
              </w:rPr>
              <w:t>RCW 48.46.535</w:t>
            </w:r>
          </w:p>
        </w:tc>
        <w:tc>
          <w:tcPr>
            <w:tcW w:w="6660" w:type="dxa"/>
            <w:tcBorders>
              <w:top w:val="single" w:sz="4" w:space="0" w:color="auto"/>
              <w:bottom w:val="single" w:sz="4" w:space="0" w:color="auto"/>
            </w:tcBorders>
          </w:tcPr>
          <w:p w14:paraId="38A83919" w14:textId="77777777" w:rsidR="005A1FE3" w:rsidRPr="00D91609" w:rsidRDefault="005A1FE3" w:rsidP="00A85DD2">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5A1FE3" w:rsidRPr="00F22594" w:rsidRDefault="005A1FE3" w:rsidP="00E1339E">
            <w:pPr>
              <w:jc w:val="center"/>
              <w:rPr>
                <w:rFonts w:ascii="Segoe UI" w:hAnsi="Segoe UI" w:cs="Segoe UI"/>
              </w:rPr>
            </w:pPr>
          </w:p>
        </w:tc>
      </w:tr>
      <w:tr w:rsidR="005A1FE3" w:rsidRPr="004A5D97" w14:paraId="0AAB30F0" w14:textId="77777777" w:rsidTr="002A1129">
        <w:tc>
          <w:tcPr>
            <w:tcW w:w="1800" w:type="dxa"/>
            <w:vMerge/>
          </w:tcPr>
          <w:p w14:paraId="76D3D9D5"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3858BE7C" w14:textId="77777777" w:rsidR="005A1FE3" w:rsidRPr="00F22594" w:rsidRDefault="005A1FE3" w:rsidP="00E1339E">
            <w:pPr>
              <w:jc w:val="center"/>
              <w:rPr>
                <w:rFonts w:ascii="Segoe UI" w:hAnsi="Segoe UI" w:cs="Segoe UI"/>
              </w:rPr>
            </w:pPr>
            <w:r w:rsidRPr="00F22594">
              <w:rPr>
                <w:rFonts w:ascii="Segoe UI" w:hAnsi="Segoe UI" w:cs="Segoe UI"/>
              </w:rPr>
              <w:t>Cost Sharing Requirement for Native Americans</w:t>
            </w:r>
          </w:p>
        </w:tc>
        <w:tc>
          <w:tcPr>
            <w:tcW w:w="1350" w:type="dxa"/>
            <w:tcBorders>
              <w:top w:val="nil"/>
              <w:bottom w:val="single" w:sz="4" w:space="0" w:color="auto"/>
            </w:tcBorders>
          </w:tcPr>
          <w:p w14:paraId="3F90697F"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751A3D36" w14:textId="77777777" w:rsidR="005A1FE3" w:rsidRPr="00F22594" w:rsidRDefault="005A1FE3" w:rsidP="00E1339E">
            <w:pPr>
              <w:jc w:val="center"/>
              <w:rPr>
                <w:rFonts w:ascii="Segoe UI" w:hAnsi="Segoe UI" w:cs="Segoe UI"/>
              </w:rPr>
            </w:pPr>
          </w:p>
        </w:tc>
      </w:tr>
      <w:tr w:rsidR="005A1FE3" w:rsidRPr="004A5D97" w14:paraId="1D613575" w14:textId="77777777" w:rsidTr="002A1129">
        <w:tc>
          <w:tcPr>
            <w:tcW w:w="1800" w:type="dxa"/>
            <w:vMerge/>
          </w:tcPr>
          <w:p w14:paraId="64812573"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4986AACE" w14:textId="77777777" w:rsidR="005A1FE3" w:rsidRDefault="005A1FE3" w:rsidP="00E1339E">
            <w:pPr>
              <w:jc w:val="center"/>
              <w:rPr>
                <w:rFonts w:ascii="Segoe UI" w:hAnsi="Segoe UI" w:cs="Segoe UI"/>
              </w:rPr>
            </w:pPr>
            <w:r w:rsidRPr="00F22594">
              <w:rPr>
                <w:rFonts w:ascii="Segoe UI" w:hAnsi="Segoe UI" w:cs="Segoe UI"/>
              </w:rPr>
              <w:t>Reasonable Medical Management</w:t>
            </w:r>
          </w:p>
          <w:p w14:paraId="4E538E9B" w14:textId="77777777" w:rsidR="005A1FE3" w:rsidRDefault="005A1FE3" w:rsidP="00E1339E">
            <w:pPr>
              <w:jc w:val="center"/>
              <w:rPr>
                <w:rFonts w:ascii="Segoe UI" w:hAnsi="Segoe UI" w:cs="Segoe UI"/>
              </w:rPr>
            </w:pPr>
          </w:p>
          <w:p w14:paraId="7692AE1E"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742E9E9F" w14:textId="77777777" w:rsidR="005A1FE3" w:rsidRPr="00F22594" w:rsidRDefault="005A1FE3" w:rsidP="00E1339E">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7019B908" w14:textId="77777777" w:rsidR="005A1FE3" w:rsidRPr="00F22594" w:rsidRDefault="005A1FE3" w:rsidP="00E1339E">
            <w:pPr>
              <w:pStyle w:val="ListParagraph"/>
              <w:numPr>
                <w:ilvl w:val="1"/>
                <w:numId w:val="1"/>
              </w:numPr>
              <w:ind w:left="612"/>
              <w:rPr>
                <w:rFonts w:ascii="Segoe UI" w:hAnsi="Segoe UI" w:cs="Segoe UI"/>
              </w:rPr>
            </w:pPr>
            <w:r w:rsidRPr="00F22594">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w:t>
            </w:r>
            <w:r w:rsidRPr="00F22594">
              <w:rPr>
                <w:rFonts w:ascii="Segoe UI" w:hAnsi="Segoe UI" w:cs="Segoe UI"/>
              </w:rPr>
              <w:lastRenderedPageBreak/>
              <w:t>the service provided in the lower-value setting. Issuer may still apply applicable in-network requirements.</w:t>
            </w:r>
          </w:p>
        </w:tc>
        <w:tc>
          <w:tcPr>
            <w:tcW w:w="1260" w:type="dxa"/>
            <w:tcBorders>
              <w:top w:val="nil"/>
              <w:bottom w:val="single" w:sz="4" w:space="0" w:color="auto"/>
            </w:tcBorders>
          </w:tcPr>
          <w:p w14:paraId="25DC620B"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12A9F679" w14:textId="77777777" w:rsidR="005A1FE3" w:rsidRPr="00F22594" w:rsidRDefault="005A1FE3" w:rsidP="00E1339E">
            <w:pPr>
              <w:jc w:val="center"/>
              <w:rPr>
                <w:rFonts w:ascii="Segoe UI" w:hAnsi="Segoe UI" w:cs="Segoe UI"/>
              </w:rPr>
            </w:pPr>
          </w:p>
        </w:tc>
      </w:tr>
      <w:tr w:rsidR="008808CB" w:rsidRPr="004A5D97" w14:paraId="2AF2C34F" w14:textId="77777777" w:rsidTr="002A1129">
        <w:tc>
          <w:tcPr>
            <w:tcW w:w="1800" w:type="dxa"/>
            <w:vMerge/>
          </w:tcPr>
          <w:p w14:paraId="354C9781" w14:textId="77777777" w:rsidR="008808CB" w:rsidRPr="00F22594" w:rsidRDefault="008808CB" w:rsidP="008808CB">
            <w:pPr>
              <w:rPr>
                <w:rFonts w:ascii="Segoe UI" w:hAnsi="Segoe UI" w:cs="Segoe UI"/>
                <w:b/>
              </w:rPr>
            </w:pPr>
          </w:p>
        </w:tc>
        <w:tc>
          <w:tcPr>
            <w:tcW w:w="1710" w:type="dxa"/>
            <w:tcBorders>
              <w:top w:val="single" w:sz="4" w:space="0" w:color="auto"/>
              <w:bottom w:val="single" w:sz="4" w:space="0" w:color="auto"/>
            </w:tcBorders>
          </w:tcPr>
          <w:p w14:paraId="565D0D13" w14:textId="77777777" w:rsidR="008808CB" w:rsidRPr="00F22594" w:rsidRDefault="008808CB" w:rsidP="008808CB">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4ACB6A3E" w14:textId="483AA7DA" w:rsidR="008808CB" w:rsidRPr="008808CB" w:rsidRDefault="008808CB" w:rsidP="008808CB">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8808CB" w:rsidRPr="008808CB" w:rsidRDefault="008808CB" w:rsidP="008808CB">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8808CB" w:rsidRPr="00F22594" w:rsidRDefault="008808CB" w:rsidP="008808CB">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8808CB" w:rsidRPr="00F22594" w:rsidRDefault="008808CB" w:rsidP="008808CB">
            <w:pPr>
              <w:jc w:val="center"/>
              <w:rPr>
                <w:rFonts w:ascii="Segoe UI" w:hAnsi="Segoe UI" w:cs="Segoe UI"/>
              </w:rPr>
            </w:pPr>
          </w:p>
        </w:tc>
      </w:tr>
      <w:tr w:rsidR="005A1FE3" w:rsidRPr="004A5D97" w14:paraId="26510B23" w14:textId="77777777" w:rsidTr="002A1129">
        <w:tc>
          <w:tcPr>
            <w:tcW w:w="1800" w:type="dxa"/>
            <w:vMerge/>
          </w:tcPr>
          <w:p w14:paraId="3E3B6BAA" w14:textId="77777777" w:rsidR="005A1FE3" w:rsidRPr="00F22594" w:rsidRDefault="005A1FE3" w:rsidP="00E1339E">
            <w:pPr>
              <w:rPr>
                <w:rFonts w:ascii="Segoe UI" w:hAnsi="Segoe UI" w:cs="Segoe UI"/>
                <w:b/>
              </w:rPr>
            </w:pPr>
          </w:p>
        </w:tc>
        <w:tc>
          <w:tcPr>
            <w:tcW w:w="1710" w:type="dxa"/>
            <w:tcBorders>
              <w:top w:val="single" w:sz="4" w:space="0" w:color="auto"/>
              <w:bottom w:val="single" w:sz="4" w:space="0" w:color="auto"/>
            </w:tcBorders>
          </w:tcPr>
          <w:p w14:paraId="089E3AEB" w14:textId="77777777" w:rsidR="005A1FE3" w:rsidRPr="00F22594" w:rsidRDefault="005A1FE3" w:rsidP="00E1339E">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3946FAE6"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5A1FE3" w:rsidRPr="00F22594" w:rsidRDefault="005A1FE3" w:rsidP="00AA0A2B">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1" w:history="1">
              <w:r w:rsidRPr="00144655">
                <w:rPr>
                  <w:rStyle w:val="Hyperlink"/>
                  <w:rFonts w:ascii="Segoe UI" w:hAnsi="Segoe UI" w:cs="Segoe UI"/>
                </w:rPr>
                <w:t>WAC 284-43-5642</w:t>
              </w:r>
            </w:hyperlink>
            <w:r w:rsidRPr="00F22594">
              <w:rPr>
                <w:rFonts w:ascii="Segoe UI" w:hAnsi="Segoe UI" w:cs="Segoe UI"/>
              </w:rPr>
              <w:t xml:space="preserve">, </w:t>
            </w:r>
            <w:hyperlink r:id="rId32"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3"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5A1FE3" w:rsidRPr="00F22594" w:rsidRDefault="005A1FE3" w:rsidP="00E1339E">
            <w:pPr>
              <w:jc w:val="center"/>
              <w:rPr>
                <w:rFonts w:ascii="Segoe UI" w:hAnsi="Segoe UI" w:cs="Segoe UI"/>
              </w:rPr>
            </w:pPr>
          </w:p>
        </w:tc>
      </w:tr>
      <w:tr w:rsidR="005A1FE3" w:rsidRPr="004A5D97" w14:paraId="5473A7E5" w14:textId="77777777" w:rsidTr="007966E7">
        <w:tc>
          <w:tcPr>
            <w:tcW w:w="1800" w:type="dxa"/>
            <w:vMerge/>
          </w:tcPr>
          <w:p w14:paraId="0E25043A" w14:textId="77777777" w:rsidR="005A1FE3" w:rsidRPr="00F22594" w:rsidRDefault="005A1FE3" w:rsidP="001B5C2A">
            <w:pPr>
              <w:rPr>
                <w:rFonts w:ascii="Segoe UI" w:hAnsi="Segoe UI" w:cs="Segoe UI"/>
                <w:b/>
              </w:rPr>
            </w:pPr>
          </w:p>
        </w:tc>
        <w:tc>
          <w:tcPr>
            <w:tcW w:w="1710" w:type="dxa"/>
            <w:vMerge w:val="restart"/>
          </w:tcPr>
          <w:p w14:paraId="3D1FD5A0" w14:textId="77777777" w:rsidR="005A1FE3" w:rsidRDefault="005A1FE3" w:rsidP="001B5C2A">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A1FE3" w:rsidRPr="00BF5844" w:rsidRDefault="005A1FE3" w:rsidP="001B5C2A">
            <w:pPr>
              <w:ind w:left="-108" w:right="-108"/>
              <w:jc w:val="center"/>
              <w:rPr>
                <w:rFonts w:ascii="Segoe UI" w:hAnsi="Segoe UI" w:cs="Segoe UI"/>
              </w:rPr>
            </w:pPr>
          </w:p>
        </w:tc>
        <w:tc>
          <w:tcPr>
            <w:tcW w:w="1350" w:type="dxa"/>
            <w:tcBorders>
              <w:top w:val="single" w:sz="4" w:space="0" w:color="auto"/>
              <w:bottom w:val="single" w:sz="4" w:space="0" w:color="auto"/>
            </w:tcBorders>
          </w:tcPr>
          <w:p w14:paraId="566ECD0F" w14:textId="77777777" w:rsidR="005A1FE3" w:rsidRPr="00BF5844" w:rsidRDefault="005A1FE3" w:rsidP="001B5C2A">
            <w:pPr>
              <w:ind w:left="-105" w:right="-108"/>
              <w:jc w:val="center"/>
              <w:rPr>
                <w:rFonts w:ascii="Segoe UI" w:hAnsi="Segoe UI" w:cs="Segoe UI"/>
              </w:rPr>
            </w:pPr>
            <w:r>
              <w:rPr>
                <w:rFonts w:ascii="Segoe UI" w:hAnsi="Segoe UI" w:cs="Segoe UI"/>
              </w:rPr>
              <w:t>WAC 284-46-015(1)(d)</w:t>
            </w:r>
          </w:p>
        </w:tc>
        <w:tc>
          <w:tcPr>
            <w:tcW w:w="6660" w:type="dxa"/>
            <w:tcBorders>
              <w:top w:val="single" w:sz="4" w:space="0" w:color="auto"/>
              <w:bottom w:val="single" w:sz="4" w:space="0" w:color="auto"/>
            </w:tcBorders>
          </w:tcPr>
          <w:p w14:paraId="73BD9E6C" w14:textId="77777777" w:rsidR="005A1FE3" w:rsidRPr="00BF5844" w:rsidRDefault="005A1FE3" w:rsidP="00A85DD2">
            <w:pPr>
              <w:pStyle w:val="ListParagraph"/>
              <w:numPr>
                <w:ilvl w:val="0"/>
                <w:numId w:val="1"/>
              </w:numPr>
              <w:ind w:left="216" w:hanging="216"/>
              <w:rPr>
                <w:rFonts w:ascii="Segoe UI" w:hAnsi="Segoe UI" w:cs="Segoe UI"/>
              </w:rPr>
            </w:pPr>
            <w:r w:rsidRPr="00BF5844">
              <w:rPr>
                <w:rFonts w:ascii="Segoe UI" w:hAnsi="Segoe UI" w:cs="Segoe UI"/>
              </w:rPr>
              <w:t>Contract must not purport to give the H</w:t>
            </w:r>
            <w:r>
              <w:rPr>
                <w:rFonts w:ascii="Segoe UI" w:hAnsi="Segoe UI" w:cs="Segoe UI"/>
              </w:rPr>
              <w:t xml:space="preserve">MO </w:t>
            </w:r>
            <w:r w:rsidRPr="00BF5844">
              <w:rPr>
                <w:rFonts w:ascii="Segoe UI" w:hAnsi="Segoe UI" w:cs="Segoe UI"/>
              </w:rPr>
              <w:t xml:space="preserve">or any designee authority to </w:t>
            </w:r>
            <w:proofErr w:type="gramStart"/>
            <w:r w:rsidRPr="00BF5844">
              <w:rPr>
                <w:rFonts w:ascii="Segoe UI" w:hAnsi="Segoe UI" w:cs="Segoe UI"/>
              </w:rPr>
              <w:t>make a decision</w:t>
            </w:r>
            <w:proofErr w:type="gramEnd"/>
            <w:r w:rsidRPr="00BF5844">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A1FE3" w:rsidRPr="00BF5844" w:rsidRDefault="005A1FE3" w:rsidP="001B5C2A">
            <w:pPr>
              <w:jc w:val="center"/>
              <w:rPr>
                <w:rFonts w:ascii="Segoe UI" w:hAnsi="Segoe UI" w:cs="Segoe UI"/>
              </w:rPr>
            </w:pPr>
          </w:p>
        </w:tc>
      </w:tr>
      <w:tr w:rsidR="005A1FE3" w:rsidRPr="004A5D97" w14:paraId="57AEDC2F" w14:textId="77777777" w:rsidTr="007966E7">
        <w:tc>
          <w:tcPr>
            <w:tcW w:w="1800" w:type="dxa"/>
            <w:vMerge/>
          </w:tcPr>
          <w:p w14:paraId="73FCCCE3" w14:textId="77777777" w:rsidR="005A1FE3" w:rsidRPr="00F22594" w:rsidRDefault="005A1FE3" w:rsidP="001B5C2A">
            <w:pPr>
              <w:rPr>
                <w:rFonts w:ascii="Segoe UI" w:hAnsi="Segoe UI" w:cs="Segoe UI"/>
                <w:b/>
              </w:rPr>
            </w:pPr>
          </w:p>
        </w:tc>
        <w:tc>
          <w:tcPr>
            <w:tcW w:w="1710" w:type="dxa"/>
            <w:vMerge/>
          </w:tcPr>
          <w:p w14:paraId="444D125B"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5BC60A7E" w14:textId="77777777" w:rsidR="005A1FE3" w:rsidRPr="00BF5844" w:rsidRDefault="005A1FE3" w:rsidP="007966E7">
            <w:pPr>
              <w:ind w:left="-105" w:right="-108"/>
              <w:jc w:val="center"/>
              <w:rPr>
                <w:rFonts w:ascii="Segoe UI" w:hAnsi="Segoe UI" w:cs="Segoe UI"/>
              </w:rPr>
            </w:pPr>
            <w:r>
              <w:rPr>
                <w:rFonts w:ascii="Segoe UI" w:hAnsi="Segoe UI" w:cs="Segoe UI"/>
              </w:rPr>
              <w:t>WAC 284-46-015</w:t>
            </w:r>
          </w:p>
        </w:tc>
        <w:tc>
          <w:tcPr>
            <w:tcW w:w="6660" w:type="dxa"/>
            <w:tcBorders>
              <w:top w:val="single" w:sz="4" w:space="0" w:color="auto"/>
              <w:bottom w:val="single" w:sz="4" w:space="0" w:color="auto"/>
            </w:tcBorders>
          </w:tcPr>
          <w:p w14:paraId="578D7105"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BF5844">
              <w:rPr>
                <w:rFonts w:ascii="Segoe UI" w:eastAsia="Times New Roman" w:hAnsi="Segoe UI" w:cs="Segoe UI"/>
              </w:rPr>
              <w:t>benefits, or</w:t>
            </w:r>
            <w:proofErr w:type="gramEnd"/>
            <w:r w:rsidRPr="00BF5844">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6835A036"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A1FE3" w:rsidRPr="00BF5844" w:rsidRDefault="005A1FE3" w:rsidP="001B5C2A">
            <w:pPr>
              <w:jc w:val="center"/>
              <w:rPr>
                <w:rFonts w:ascii="Segoe UI" w:hAnsi="Segoe UI" w:cs="Segoe UI"/>
              </w:rPr>
            </w:pPr>
          </w:p>
        </w:tc>
      </w:tr>
      <w:tr w:rsidR="005A1FE3" w:rsidRPr="004A5D97" w14:paraId="3A06C9E2" w14:textId="77777777" w:rsidTr="007966E7">
        <w:tc>
          <w:tcPr>
            <w:tcW w:w="1800" w:type="dxa"/>
            <w:vMerge/>
          </w:tcPr>
          <w:p w14:paraId="6A41CB84" w14:textId="77777777" w:rsidR="005A1FE3" w:rsidRPr="00F22594" w:rsidRDefault="005A1FE3" w:rsidP="001B5C2A">
            <w:pPr>
              <w:rPr>
                <w:rFonts w:ascii="Segoe UI" w:hAnsi="Segoe UI" w:cs="Segoe UI"/>
                <w:b/>
              </w:rPr>
            </w:pPr>
          </w:p>
        </w:tc>
        <w:tc>
          <w:tcPr>
            <w:tcW w:w="1710" w:type="dxa"/>
            <w:vMerge/>
          </w:tcPr>
          <w:p w14:paraId="79297B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7868E79"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284-46-015(1)(a)</w:t>
            </w:r>
          </w:p>
        </w:tc>
        <w:tc>
          <w:tcPr>
            <w:tcW w:w="6660" w:type="dxa"/>
            <w:tcBorders>
              <w:top w:val="single" w:sz="4" w:space="0" w:color="auto"/>
              <w:bottom w:val="single" w:sz="4" w:space="0" w:color="auto"/>
            </w:tcBorders>
          </w:tcPr>
          <w:p w14:paraId="101491A6"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A1FE3" w:rsidRPr="00BF5844" w:rsidRDefault="005A1FE3" w:rsidP="001B5C2A">
            <w:pPr>
              <w:jc w:val="center"/>
              <w:rPr>
                <w:rFonts w:ascii="Segoe UI" w:hAnsi="Segoe UI" w:cs="Segoe UI"/>
              </w:rPr>
            </w:pPr>
          </w:p>
        </w:tc>
      </w:tr>
      <w:tr w:rsidR="005A1FE3" w:rsidRPr="004A5D97" w14:paraId="4F259503" w14:textId="77777777" w:rsidTr="007966E7">
        <w:tc>
          <w:tcPr>
            <w:tcW w:w="1800" w:type="dxa"/>
            <w:vMerge/>
          </w:tcPr>
          <w:p w14:paraId="317BC449" w14:textId="77777777" w:rsidR="005A1FE3" w:rsidRPr="00F22594" w:rsidRDefault="005A1FE3" w:rsidP="001B5C2A">
            <w:pPr>
              <w:rPr>
                <w:rFonts w:ascii="Segoe UI" w:hAnsi="Segoe UI" w:cs="Segoe UI"/>
                <w:b/>
              </w:rPr>
            </w:pPr>
          </w:p>
        </w:tc>
        <w:tc>
          <w:tcPr>
            <w:tcW w:w="1710" w:type="dxa"/>
            <w:vMerge/>
          </w:tcPr>
          <w:p w14:paraId="7425EE8C"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6E3D5C61"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284-46-015(1)(b)</w:t>
            </w:r>
          </w:p>
        </w:tc>
        <w:tc>
          <w:tcPr>
            <w:tcW w:w="6660" w:type="dxa"/>
            <w:tcBorders>
              <w:top w:val="single" w:sz="4" w:space="0" w:color="auto"/>
              <w:bottom w:val="single" w:sz="4" w:space="0" w:color="auto"/>
            </w:tcBorders>
          </w:tcPr>
          <w:p w14:paraId="430DE841"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A1FE3" w:rsidRPr="00BF5844" w:rsidRDefault="005A1FE3" w:rsidP="001B5C2A">
            <w:pPr>
              <w:jc w:val="center"/>
              <w:rPr>
                <w:rFonts w:ascii="Segoe UI" w:hAnsi="Segoe UI" w:cs="Segoe UI"/>
              </w:rPr>
            </w:pPr>
          </w:p>
        </w:tc>
      </w:tr>
      <w:tr w:rsidR="005A1FE3" w:rsidRPr="004A5D97" w14:paraId="59EAFC26" w14:textId="77777777" w:rsidTr="00A9241A">
        <w:tc>
          <w:tcPr>
            <w:tcW w:w="1800" w:type="dxa"/>
            <w:vMerge/>
          </w:tcPr>
          <w:p w14:paraId="6FD26635" w14:textId="77777777" w:rsidR="005A1FE3" w:rsidRPr="00F22594" w:rsidRDefault="005A1FE3" w:rsidP="001B5C2A">
            <w:pPr>
              <w:rPr>
                <w:rFonts w:ascii="Segoe UI" w:hAnsi="Segoe UI" w:cs="Segoe UI"/>
                <w:b/>
              </w:rPr>
            </w:pPr>
          </w:p>
        </w:tc>
        <w:tc>
          <w:tcPr>
            <w:tcW w:w="1710" w:type="dxa"/>
            <w:vMerge/>
          </w:tcPr>
          <w:p w14:paraId="75A80273"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972F814" w14:textId="77777777" w:rsidR="005A1FE3" w:rsidRPr="00BF5844" w:rsidRDefault="005A1FE3" w:rsidP="001B5C2A">
            <w:pPr>
              <w:ind w:left="-105" w:right="-108"/>
              <w:jc w:val="center"/>
              <w:rPr>
                <w:rFonts w:ascii="Segoe UI" w:hAnsi="Segoe UI" w:cs="Segoe UI"/>
              </w:rPr>
            </w:pPr>
            <w:r>
              <w:rPr>
                <w:rFonts w:ascii="Segoe UI" w:hAnsi="Segoe UI" w:cs="Segoe UI"/>
              </w:rPr>
              <w:t>WAC 284-46-015(1)</w:t>
            </w:r>
            <w:r w:rsidRPr="00BF5844">
              <w:rPr>
                <w:rFonts w:ascii="Segoe UI" w:hAnsi="Segoe UI" w:cs="Segoe UI"/>
              </w:rPr>
              <w:t>(c)</w:t>
            </w:r>
          </w:p>
        </w:tc>
        <w:tc>
          <w:tcPr>
            <w:tcW w:w="6660" w:type="dxa"/>
            <w:tcBorders>
              <w:top w:val="single" w:sz="4" w:space="0" w:color="auto"/>
              <w:bottom w:val="single" w:sz="4" w:space="0" w:color="auto"/>
            </w:tcBorders>
          </w:tcPr>
          <w:p w14:paraId="5AA3EC4F"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A1FE3" w:rsidRPr="00BF5844" w:rsidRDefault="005A1FE3" w:rsidP="001B5C2A">
            <w:pPr>
              <w:jc w:val="center"/>
              <w:rPr>
                <w:rFonts w:ascii="Segoe UI" w:hAnsi="Segoe UI" w:cs="Segoe UI"/>
              </w:rPr>
            </w:pPr>
          </w:p>
        </w:tc>
      </w:tr>
      <w:tr w:rsidR="005A1FE3" w:rsidRPr="004A5D97" w14:paraId="4FF26F63" w14:textId="77777777" w:rsidTr="00A9241A">
        <w:tc>
          <w:tcPr>
            <w:tcW w:w="1800" w:type="dxa"/>
            <w:vMerge/>
          </w:tcPr>
          <w:p w14:paraId="26D82B20" w14:textId="77777777" w:rsidR="005A1FE3" w:rsidRPr="00F22594" w:rsidRDefault="005A1FE3" w:rsidP="001B5C2A">
            <w:pPr>
              <w:rPr>
                <w:rFonts w:ascii="Segoe UI" w:hAnsi="Segoe UI" w:cs="Segoe UI"/>
                <w:b/>
              </w:rPr>
            </w:pPr>
          </w:p>
        </w:tc>
        <w:tc>
          <w:tcPr>
            <w:tcW w:w="1710" w:type="dxa"/>
            <w:vMerge/>
          </w:tcPr>
          <w:p w14:paraId="4DFB44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3B9279FF" w14:textId="77777777" w:rsidR="005A1FE3" w:rsidRPr="00BF5844" w:rsidRDefault="005A1FE3" w:rsidP="001B5C2A">
            <w:pPr>
              <w:ind w:left="-105" w:right="-108"/>
              <w:jc w:val="center"/>
              <w:rPr>
                <w:rFonts w:ascii="Segoe UI" w:hAnsi="Segoe UI" w:cs="Segoe UI"/>
              </w:rPr>
            </w:pPr>
            <w:r w:rsidRPr="00BF5844">
              <w:rPr>
                <w:rFonts w:ascii="Segoe UI" w:hAnsi="Segoe UI" w:cs="Segoe UI"/>
              </w:rPr>
              <w:t>(</w:t>
            </w:r>
            <w:r>
              <w:rPr>
                <w:rFonts w:ascii="Segoe UI" w:hAnsi="Segoe UI" w:cs="Segoe UI"/>
              </w:rPr>
              <w:t>WAC 284-46-015(1)(</w:t>
            </w: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A1FE3" w:rsidRPr="00BF5844" w:rsidRDefault="005A1FE3" w:rsidP="001B5C2A">
            <w:pPr>
              <w:jc w:val="center"/>
              <w:rPr>
                <w:rFonts w:ascii="Segoe UI" w:hAnsi="Segoe UI" w:cs="Segoe UI"/>
              </w:rPr>
            </w:pPr>
          </w:p>
        </w:tc>
      </w:tr>
      <w:tr w:rsidR="005A1FE3" w:rsidRPr="004A5D97" w14:paraId="10E42F4A" w14:textId="77777777" w:rsidTr="00E0679C">
        <w:tc>
          <w:tcPr>
            <w:tcW w:w="1800" w:type="dxa"/>
            <w:vMerge/>
          </w:tcPr>
          <w:p w14:paraId="22A812D7" w14:textId="77777777" w:rsidR="005A1FE3" w:rsidRPr="00F22594" w:rsidRDefault="005A1FE3" w:rsidP="007966E7">
            <w:pPr>
              <w:rPr>
                <w:rFonts w:ascii="Segoe UI" w:hAnsi="Segoe UI" w:cs="Segoe UI"/>
                <w:b/>
              </w:rPr>
            </w:pPr>
          </w:p>
        </w:tc>
        <w:tc>
          <w:tcPr>
            <w:tcW w:w="1710" w:type="dxa"/>
            <w:vMerge/>
            <w:tcBorders>
              <w:bottom w:val="nil"/>
            </w:tcBorders>
          </w:tcPr>
          <w:p w14:paraId="24E78ED6"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625F5B37" w14:textId="77777777" w:rsidR="005A1FE3" w:rsidRPr="00BF5844" w:rsidRDefault="005A1FE3" w:rsidP="007966E7">
            <w:pPr>
              <w:ind w:left="-105" w:right="-108"/>
              <w:jc w:val="center"/>
              <w:rPr>
                <w:rFonts w:ascii="Segoe UI" w:hAnsi="Segoe UI" w:cs="Segoe UI"/>
              </w:rPr>
            </w:pPr>
            <w:r>
              <w:rPr>
                <w:rFonts w:ascii="Segoe UI" w:hAnsi="Segoe UI" w:cs="Segoe UI"/>
              </w:rPr>
              <w:t>WAC 284-46-015(1)</w:t>
            </w: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A1FE3" w:rsidRPr="00BF5844" w:rsidRDefault="005A1FE3" w:rsidP="007966E7">
            <w:pPr>
              <w:jc w:val="center"/>
              <w:rPr>
                <w:rFonts w:ascii="Segoe UI" w:hAnsi="Segoe UI" w:cs="Segoe UI"/>
              </w:rPr>
            </w:pPr>
          </w:p>
        </w:tc>
      </w:tr>
      <w:tr w:rsidR="005A1FE3" w:rsidRPr="004A5D97" w14:paraId="2AA1903E" w14:textId="77777777" w:rsidTr="007966E7">
        <w:tc>
          <w:tcPr>
            <w:tcW w:w="1800" w:type="dxa"/>
            <w:vMerge/>
          </w:tcPr>
          <w:p w14:paraId="1CF6F1BE" w14:textId="77777777" w:rsidR="005A1FE3" w:rsidRPr="00F22594" w:rsidRDefault="005A1FE3" w:rsidP="007966E7">
            <w:pPr>
              <w:rPr>
                <w:rFonts w:ascii="Segoe UI" w:hAnsi="Segoe UI" w:cs="Segoe UI"/>
                <w:b/>
              </w:rPr>
            </w:pPr>
          </w:p>
        </w:tc>
        <w:tc>
          <w:tcPr>
            <w:tcW w:w="1710" w:type="dxa"/>
            <w:tcBorders>
              <w:top w:val="nil"/>
              <w:bottom w:val="nil"/>
            </w:tcBorders>
          </w:tcPr>
          <w:p w14:paraId="48A4C0EB" w14:textId="77777777" w:rsidR="005A1FE3" w:rsidRPr="00BF5844" w:rsidRDefault="009623C8" w:rsidP="007966E7">
            <w:pPr>
              <w:jc w:val="center"/>
              <w:rPr>
                <w:rFonts w:ascii="Segoe UI" w:hAnsi="Segoe UI" w:cs="Segoe UI"/>
              </w:rPr>
            </w:pPr>
            <w:r w:rsidRPr="00BF5844">
              <w:rPr>
                <w:rFonts w:ascii="Segoe UI" w:hAnsi="Segoe UI" w:cs="Segoe UI"/>
              </w:rPr>
              <w:t>Discretionary Clauses Prohibited</w:t>
            </w:r>
            <w:r>
              <w:rPr>
                <w:rFonts w:ascii="Segoe UI" w:hAnsi="Segoe UI" w:cs="Segoe UI"/>
              </w:rPr>
              <w:t xml:space="preserve"> (Cont’d)</w:t>
            </w:r>
          </w:p>
        </w:tc>
        <w:tc>
          <w:tcPr>
            <w:tcW w:w="1350" w:type="dxa"/>
            <w:tcBorders>
              <w:top w:val="single" w:sz="4" w:space="0" w:color="auto"/>
              <w:bottom w:val="single" w:sz="4" w:space="0" w:color="auto"/>
            </w:tcBorders>
          </w:tcPr>
          <w:p w14:paraId="7389C85E" w14:textId="77777777" w:rsidR="005A1FE3" w:rsidRPr="00BF5844" w:rsidRDefault="005A1FE3" w:rsidP="00F51B1C">
            <w:pPr>
              <w:ind w:left="-105" w:right="-108"/>
              <w:jc w:val="center"/>
              <w:rPr>
                <w:rFonts w:ascii="Segoe UI" w:hAnsi="Segoe UI" w:cs="Segoe UI"/>
              </w:rPr>
            </w:pPr>
            <w:r w:rsidRPr="00D72A41">
              <w:rPr>
                <w:rFonts w:ascii="Segoe UI" w:hAnsi="Segoe UI" w:cs="Segoe UI"/>
              </w:rPr>
              <w:t>WAC 284-46-015(1)(</w:t>
            </w:r>
            <w:r>
              <w:rPr>
                <w:rFonts w:ascii="Segoe UI" w:hAnsi="Segoe UI" w:cs="Segoe UI"/>
              </w:rPr>
              <w:t>f</w:t>
            </w:r>
            <w:r w:rsidRPr="00D72A41">
              <w:rPr>
                <w:rFonts w:ascii="Segoe UI" w:hAnsi="Segoe UI" w:cs="Segoe UI"/>
              </w:rPr>
              <w:t>)</w:t>
            </w:r>
          </w:p>
        </w:tc>
        <w:tc>
          <w:tcPr>
            <w:tcW w:w="6660" w:type="dxa"/>
            <w:tcBorders>
              <w:top w:val="single" w:sz="4" w:space="0" w:color="auto"/>
              <w:bottom w:val="single" w:sz="4" w:space="0" w:color="auto"/>
            </w:tcBorders>
          </w:tcPr>
          <w:p w14:paraId="07D8A58E"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A1FE3" w:rsidRPr="00BF5844" w:rsidRDefault="005A1FE3" w:rsidP="007966E7">
            <w:pPr>
              <w:jc w:val="center"/>
              <w:rPr>
                <w:rFonts w:ascii="Segoe UI" w:hAnsi="Segoe UI" w:cs="Segoe UI"/>
              </w:rPr>
            </w:pPr>
          </w:p>
        </w:tc>
      </w:tr>
      <w:tr w:rsidR="005A1FE3" w:rsidRPr="004A5D97" w14:paraId="03E316DE" w14:textId="77777777" w:rsidTr="007966E7">
        <w:tc>
          <w:tcPr>
            <w:tcW w:w="1800" w:type="dxa"/>
            <w:vMerge/>
          </w:tcPr>
          <w:p w14:paraId="1327750A" w14:textId="77777777" w:rsidR="005A1FE3" w:rsidRPr="00F22594" w:rsidRDefault="005A1FE3" w:rsidP="007966E7">
            <w:pPr>
              <w:rPr>
                <w:rFonts w:ascii="Segoe UI" w:hAnsi="Segoe UI" w:cs="Segoe UI"/>
                <w:b/>
              </w:rPr>
            </w:pPr>
          </w:p>
        </w:tc>
        <w:tc>
          <w:tcPr>
            <w:tcW w:w="1710" w:type="dxa"/>
            <w:tcBorders>
              <w:top w:val="nil"/>
            </w:tcBorders>
          </w:tcPr>
          <w:p w14:paraId="6BC1C44A"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03944BEA" w14:textId="77777777" w:rsidR="005A1FE3" w:rsidRPr="00BF5844" w:rsidRDefault="005A1FE3" w:rsidP="007966E7">
            <w:pPr>
              <w:ind w:left="-105" w:right="-108"/>
              <w:jc w:val="center"/>
              <w:rPr>
                <w:rFonts w:ascii="Segoe UI" w:hAnsi="Segoe UI" w:cs="Segoe UI"/>
              </w:rPr>
            </w:pPr>
            <w:r w:rsidRPr="00D72A41">
              <w:rPr>
                <w:rFonts w:ascii="Segoe UI" w:hAnsi="Segoe UI" w:cs="Segoe UI"/>
              </w:rPr>
              <w:t>WAC 284-46-015(2)</w:t>
            </w:r>
          </w:p>
        </w:tc>
        <w:tc>
          <w:tcPr>
            <w:tcW w:w="6660" w:type="dxa"/>
            <w:tcBorders>
              <w:top w:val="single" w:sz="4" w:space="0" w:color="auto"/>
              <w:bottom w:val="single" w:sz="4" w:space="0" w:color="auto"/>
            </w:tcBorders>
          </w:tcPr>
          <w:p w14:paraId="6B30FB64" w14:textId="77777777" w:rsidR="005A1FE3" w:rsidRPr="00BF5844" w:rsidRDefault="005A1FE3" w:rsidP="007966E7">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A1FE3" w:rsidRPr="00BF5844" w:rsidRDefault="005A1FE3" w:rsidP="007966E7">
            <w:pPr>
              <w:jc w:val="center"/>
              <w:rPr>
                <w:rFonts w:ascii="Segoe UI" w:hAnsi="Segoe UI" w:cs="Segoe UI"/>
              </w:rPr>
            </w:pPr>
          </w:p>
        </w:tc>
      </w:tr>
      <w:tr w:rsidR="005A1FE3" w:rsidRPr="004A5D97" w14:paraId="05B1EA55" w14:textId="77777777" w:rsidTr="00C40FEF">
        <w:tc>
          <w:tcPr>
            <w:tcW w:w="1800" w:type="dxa"/>
            <w:vMerge/>
          </w:tcPr>
          <w:p w14:paraId="39F102DD"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6E07A54F" w14:textId="77777777" w:rsidR="005A1FE3" w:rsidRPr="00F22594" w:rsidRDefault="005A1FE3" w:rsidP="00296D9A">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350" w:type="dxa"/>
            <w:tcBorders>
              <w:bottom w:val="single" w:sz="4" w:space="0" w:color="auto"/>
            </w:tcBorders>
          </w:tcPr>
          <w:p w14:paraId="365DBD6A"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5A1FE3" w:rsidRDefault="005A1FE3" w:rsidP="00E1339E">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5A1FE3" w:rsidRPr="00574BA5" w:rsidRDefault="005A1FE3" w:rsidP="00E0679C">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3A08FBD5" w14:textId="77777777" w:rsidR="005A1FE3" w:rsidRPr="00F22594" w:rsidRDefault="005A1FE3" w:rsidP="00E1339E">
            <w:pPr>
              <w:jc w:val="center"/>
              <w:rPr>
                <w:rFonts w:ascii="Segoe UI" w:hAnsi="Segoe UI" w:cs="Segoe UI"/>
              </w:rPr>
            </w:pPr>
          </w:p>
        </w:tc>
      </w:tr>
      <w:tr w:rsidR="00C55850" w:rsidRPr="004A5D97" w14:paraId="58E83CE4" w14:textId="77777777" w:rsidTr="00572918">
        <w:tc>
          <w:tcPr>
            <w:tcW w:w="1800" w:type="dxa"/>
            <w:vMerge/>
          </w:tcPr>
          <w:p w14:paraId="415435A4" w14:textId="77777777" w:rsidR="00C55850" w:rsidRPr="00F22594" w:rsidRDefault="00C55850" w:rsidP="00C55850">
            <w:pPr>
              <w:rPr>
                <w:rFonts w:ascii="Segoe UI" w:hAnsi="Segoe UI" w:cs="Segoe UI"/>
                <w:b/>
              </w:rPr>
            </w:pPr>
          </w:p>
        </w:tc>
        <w:tc>
          <w:tcPr>
            <w:tcW w:w="1710" w:type="dxa"/>
            <w:tcBorders>
              <w:bottom w:val="single" w:sz="4" w:space="0" w:color="auto"/>
            </w:tcBorders>
          </w:tcPr>
          <w:p w14:paraId="569A9C22" w14:textId="0D0758E5" w:rsidR="00C55850" w:rsidRPr="00F22594" w:rsidRDefault="00C55850" w:rsidP="00C55850">
            <w:pPr>
              <w:jc w:val="center"/>
              <w:rPr>
                <w:rFonts w:ascii="Segoe UI" w:hAnsi="Segoe UI" w:cs="Segoe UI"/>
              </w:rPr>
            </w:pPr>
            <w:r>
              <w:rPr>
                <w:rFonts w:ascii="Segoe UI" w:hAnsi="Segoe UI" w:cs="Segoe UI"/>
              </w:rPr>
              <w:t>Grace Period</w:t>
            </w:r>
          </w:p>
        </w:tc>
        <w:tc>
          <w:tcPr>
            <w:tcW w:w="1350" w:type="dxa"/>
            <w:tcBorders>
              <w:top w:val="single" w:sz="4" w:space="0" w:color="auto"/>
              <w:bottom w:val="single" w:sz="4" w:space="0" w:color="auto"/>
            </w:tcBorders>
          </w:tcPr>
          <w:p w14:paraId="0464B01A" w14:textId="019659A4" w:rsidR="00C55850" w:rsidRPr="00253E29" w:rsidRDefault="00C55850" w:rsidP="00C55850">
            <w:pPr>
              <w:ind w:left="-108" w:right="-108"/>
              <w:jc w:val="center"/>
              <w:rPr>
                <w:rFonts w:ascii="Segoe UI" w:hAnsi="Segoe UI" w:cs="Segoe UI"/>
                <w:color w:val="7030A0"/>
                <w:highlight w:val="cyan"/>
              </w:rPr>
            </w:pPr>
            <w:r w:rsidRPr="00253E29">
              <w:rPr>
                <w:rFonts w:ascii="Segoe UI" w:hAnsi="Segoe UI" w:cs="Segoe UI"/>
                <w:color w:val="7030A0"/>
                <w:highlight w:val="cyan"/>
              </w:rPr>
              <w:t xml:space="preserve">45 CFR § 156.270(d); </w:t>
            </w:r>
            <w:r w:rsidR="00D9703D" w:rsidRPr="00253E29">
              <w:rPr>
                <w:rFonts w:ascii="Segoe UI" w:hAnsi="Segoe UI" w:cs="Segoe UI"/>
                <w:color w:val="7030A0"/>
                <w:highlight w:val="cyan"/>
              </w:rPr>
              <w:t xml:space="preserve">WAHBE </w:t>
            </w:r>
            <w:r w:rsidRPr="00253E29">
              <w:rPr>
                <w:rFonts w:ascii="Segoe UI" w:hAnsi="Segoe UI" w:cs="Segoe UI"/>
                <w:color w:val="7030A0"/>
                <w:highlight w:val="cyan"/>
              </w:rPr>
              <w:t>QHP</w:t>
            </w:r>
            <w:r w:rsidR="00D9703D" w:rsidRPr="00253E29">
              <w:rPr>
                <w:rFonts w:ascii="Segoe UI" w:hAnsi="Segoe UI" w:cs="Segoe UI"/>
                <w:color w:val="7030A0"/>
                <w:highlight w:val="cyan"/>
              </w:rPr>
              <w:t xml:space="preserve"> Guidance for Participation</w:t>
            </w:r>
          </w:p>
        </w:tc>
        <w:tc>
          <w:tcPr>
            <w:tcW w:w="6660" w:type="dxa"/>
            <w:tcBorders>
              <w:top w:val="single" w:sz="4" w:space="0" w:color="auto"/>
              <w:bottom w:val="single" w:sz="4" w:space="0" w:color="auto"/>
            </w:tcBorders>
          </w:tcPr>
          <w:p w14:paraId="25C49091" w14:textId="60457C17" w:rsidR="00C55850" w:rsidRPr="00253E29" w:rsidRDefault="00C55850" w:rsidP="00C55850">
            <w:pPr>
              <w:pStyle w:val="ListParagraph"/>
              <w:ind w:left="221"/>
              <w:rPr>
                <w:rFonts w:ascii="Segoe UI" w:hAnsi="Segoe UI" w:cs="Segoe UI"/>
                <w:color w:val="7030A0"/>
                <w:highlight w:val="cyan"/>
              </w:rPr>
            </w:pPr>
            <w:r w:rsidRPr="00253E29">
              <w:rPr>
                <w:rFonts w:ascii="Segoe UI" w:eastAsia="Times New Roman" w:hAnsi="Segoe UI" w:cs="Segoe UI"/>
                <w:color w:val="7030A0"/>
                <w:highlight w:val="cyan"/>
              </w:rPr>
              <w:t>For enrollees who receive a APTC credit (Advance Premium Tax Credit),</w:t>
            </w:r>
            <w:r w:rsidRPr="00253E29">
              <w:rPr>
                <w:color w:val="7030A0"/>
                <w:highlight w:val="cyan"/>
              </w:rPr>
              <w:t xml:space="preserve"> </w:t>
            </w:r>
            <w:r w:rsidRPr="00253E29">
              <w:rPr>
                <w:rFonts w:ascii="Segoe UI" w:eastAsia="Times New Roman" w:hAnsi="Segoe UI" w:cs="Segoe UI"/>
                <w:color w:val="7030A0"/>
                <w:highlight w:val="cyan"/>
              </w:rPr>
              <w:t xml:space="preserve">or state premium assistance, there must be a </w:t>
            </w:r>
            <w:proofErr w:type="gramStart"/>
            <w:r w:rsidRPr="00253E29">
              <w:rPr>
                <w:rFonts w:ascii="Segoe UI" w:eastAsia="Times New Roman" w:hAnsi="Segoe UI" w:cs="Segoe UI"/>
                <w:color w:val="7030A0"/>
                <w:highlight w:val="cyan"/>
              </w:rPr>
              <w:t>90 day</w:t>
            </w:r>
            <w:proofErr w:type="gramEnd"/>
            <w:r w:rsidRPr="00253E29">
              <w:rPr>
                <w:rFonts w:ascii="Segoe UI" w:eastAsia="Times New Roman" w:hAnsi="Segoe UI" w:cs="Segoe UI"/>
                <w:color w:val="7030A0"/>
                <w:highlight w:val="cyan"/>
              </w:rPr>
              <w:t xml:space="preserve"> grace period.</w:t>
            </w:r>
          </w:p>
        </w:tc>
        <w:tc>
          <w:tcPr>
            <w:tcW w:w="1260" w:type="dxa"/>
            <w:tcBorders>
              <w:top w:val="nil"/>
              <w:bottom w:val="single" w:sz="4" w:space="0" w:color="auto"/>
            </w:tcBorders>
          </w:tcPr>
          <w:p w14:paraId="00EACA38" w14:textId="77777777" w:rsidR="00C55850" w:rsidRPr="00F22594" w:rsidRDefault="00C55850" w:rsidP="00C55850">
            <w:pPr>
              <w:jc w:val="center"/>
              <w:rPr>
                <w:rFonts w:ascii="Segoe UI" w:hAnsi="Segoe UI" w:cs="Segoe UI"/>
              </w:rPr>
            </w:pPr>
          </w:p>
        </w:tc>
        <w:tc>
          <w:tcPr>
            <w:tcW w:w="1530" w:type="dxa"/>
            <w:tcBorders>
              <w:top w:val="nil"/>
              <w:bottom w:val="single" w:sz="4" w:space="0" w:color="auto"/>
            </w:tcBorders>
          </w:tcPr>
          <w:p w14:paraId="4A5C7B05" w14:textId="77777777" w:rsidR="00C55850" w:rsidRPr="00F22594" w:rsidRDefault="00C55850" w:rsidP="00C55850">
            <w:pPr>
              <w:jc w:val="center"/>
              <w:rPr>
                <w:rFonts w:ascii="Segoe UI" w:hAnsi="Segoe UI" w:cs="Segoe UI"/>
              </w:rPr>
            </w:pPr>
          </w:p>
        </w:tc>
      </w:tr>
      <w:tr w:rsidR="005A1FE3" w:rsidRPr="004A5D97" w14:paraId="7037B8FE" w14:textId="77777777" w:rsidTr="00C40FEF">
        <w:tc>
          <w:tcPr>
            <w:tcW w:w="1800" w:type="dxa"/>
            <w:vMerge/>
          </w:tcPr>
          <w:p w14:paraId="15776B17" w14:textId="77777777" w:rsidR="005A1FE3" w:rsidRPr="00F22594" w:rsidRDefault="005A1FE3" w:rsidP="005A1FE3">
            <w:pPr>
              <w:jc w:val="center"/>
              <w:rPr>
                <w:rFonts w:ascii="Segoe UI" w:hAnsi="Segoe UI" w:cs="Segoe UI"/>
                <w:b/>
              </w:rPr>
            </w:pPr>
          </w:p>
        </w:tc>
        <w:tc>
          <w:tcPr>
            <w:tcW w:w="1710" w:type="dxa"/>
            <w:tcBorders>
              <w:bottom w:val="single" w:sz="4" w:space="0" w:color="auto"/>
            </w:tcBorders>
          </w:tcPr>
          <w:p w14:paraId="21540B47" w14:textId="77777777" w:rsidR="005A1FE3" w:rsidRPr="00F22594" w:rsidRDefault="005A1FE3" w:rsidP="00296D9A">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304165EE" w14:textId="77777777" w:rsidR="005A1FE3" w:rsidRPr="00F22594" w:rsidRDefault="005A1FE3" w:rsidP="004435EA">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57F02BB5" w14:textId="77777777" w:rsidR="005A1FE3" w:rsidRDefault="005A1FE3" w:rsidP="00BF2373">
            <w:pPr>
              <w:rPr>
                <w:rFonts w:ascii="Segoe UI" w:hAnsi="Segoe UI" w:cs="Segoe UI"/>
                <w:color w:val="000000"/>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w:t>
            </w:r>
            <w:r w:rsidRPr="00AE40BB">
              <w:rPr>
                <w:rFonts w:ascii="Segoe UI" w:hAnsi="Segoe UI" w:cs="Segoe UI"/>
                <w:color w:val="000000"/>
              </w:rPr>
              <w:lastRenderedPageBreak/>
              <w:t xml:space="preserve">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p w14:paraId="33C9AD33" w14:textId="77777777" w:rsidR="004A0D67" w:rsidRDefault="004A0D67" w:rsidP="00BF2373">
            <w:pPr>
              <w:rPr>
                <w:rFonts w:ascii="Segoe UI" w:hAnsi="Segoe UI" w:cs="Segoe UI"/>
                <w:color w:val="000000"/>
              </w:rPr>
            </w:pPr>
          </w:p>
          <w:p w14:paraId="5B064D53" w14:textId="77777777" w:rsidR="004A0D67" w:rsidRDefault="004A0D67" w:rsidP="00BF2373">
            <w:pPr>
              <w:rPr>
                <w:rFonts w:ascii="Segoe UI" w:hAnsi="Segoe UI" w:cs="Segoe UI"/>
                <w:color w:val="000000"/>
              </w:rPr>
            </w:pPr>
          </w:p>
          <w:p w14:paraId="1BD15427" w14:textId="77777777" w:rsidR="004A0D67" w:rsidRPr="00F22594" w:rsidRDefault="004A0D67" w:rsidP="00BF2373">
            <w:pPr>
              <w:rPr>
                <w:rFonts w:ascii="Segoe UI" w:hAnsi="Segoe UI" w:cs="Segoe UI"/>
              </w:rPr>
            </w:pPr>
          </w:p>
        </w:tc>
        <w:tc>
          <w:tcPr>
            <w:tcW w:w="1260" w:type="dxa"/>
            <w:tcBorders>
              <w:top w:val="nil"/>
              <w:bottom w:val="single" w:sz="4" w:space="0" w:color="auto"/>
            </w:tcBorders>
          </w:tcPr>
          <w:p w14:paraId="48961E54"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42166544" w14:textId="77777777" w:rsidR="005A1FE3" w:rsidRPr="00F22594" w:rsidRDefault="005A1FE3" w:rsidP="00E1339E">
            <w:pPr>
              <w:jc w:val="center"/>
              <w:rPr>
                <w:rFonts w:ascii="Segoe UI" w:hAnsi="Segoe UI" w:cs="Segoe UI"/>
              </w:rPr>
            </w:pPr>
          </w:p>
        </w:tc>
      </w:tr>
      <w:tr w:rsidR="00E1339E" w:rsidRPr="004A5D97" w14:paraId="51CD7D6C" w14:textId="77777777" w:rsidTr="002A1129">
        <w:tc>
          <w:tcPr>
            <w:tcW w:w="1800" w:type="dxa"/>
            <w:shd w:val="clear" w:color="auto" w:fill="000000" w:themeFill="text1"/>
          </w:tcPr>
          <w:p w14:paraId="24C0D991" w14:textId="77777777" w:rsidR="00E1339E" w:rsidRPr="00F22594" w:rsidRDefault="00E1339E" w:rsidP="00E1339E">
            <w:pPr>
              <w:rPr>
                <w:rFonts w:ascii="Segoe UI" w:hAnsi="Segoe UI" w:cs="Segoe UI"/>
                <w:b/>
              </w:rPr>
            </w:pPr>
          </w:p>
        </w:tc>
        <w:tc>
          <w:tcPr>
            <w:tcW w:w="1710" w:type="dxa"/>
            <w:shd w:val="clear" w:color="auto" w:fill="000000" w:themeFill="text1"/>
          </w:tcPr>
          <w:p w14:paraId="15675BBB" w14:textId="77777777" w:rsidR="00E1339E" w:rsidRPr="00F22594" w:rsidRDefault="00E1339E" w:rsidP="00E1339E">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3936D66C"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E1339E" w:rsidRPr="00F22594" w:rsidRDefault="00E1339E" w:rsidP="00E1339E">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E1339E" w:rsidRPr="00F22594" w:rsidRDefault="00E1339E" w:rsidP="00E1339E">
            <w:pPr>
              <w:jc w:val="center"/>
              <w:rPr>
                <w:rFonts w:ascii="Segoe UI" w:hAnsi="Segoe UI" w:cs="Segoe UI"/>
              </w:rPr>
            </w:pPr>
          </w:p>
        </w:tc>
      </w:tr>
      <w:tr w:rsidR="00375DBC" w:rsidRPr="004A5D97" w14:paraId="3AEBD765" w14:textId="77777777" w:rsidTr="00232EA9">
        <w:tc>
          <w:tcPr>
            <w:tcW w:w="1800" w:type="dxa"/>
            <w:vMerge w:val="restart"/>
          </w:tcPr>
          <w:p w14:paraId="535179B7"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77B74761" w14:textId="77777777" w:rsidR="00375DBC" w:rsidRPr="00F22594" w:rsidRDefault="00375DBC" w:rsidP="00375DBC">
            <w:pPr>
              <w:rPr>
                <w:rFonts w:ascii="Segoe UI" w:hAnsi="Segoe UI" w:cs="Segoe UI"/>
                <w:b/>
              </w:rPr>
            </w:pPr>
          </w:p>
          <w:p w14:paraId="4D3A55A4" w14:textId="77777777" w:rsidR="00375DBC" w:rsidRPr="00F22594" w:rsidRDefault="00375DBC" w:rsidP="00375DBC">
            <w:pPr>
              <w:rPr>
                <w:rFonts w:ascii="Segoe UI" w:hAnsi="Segoe UI" w:cs="Segoe UI"/>
                <w:b/>
              </w:rPr>
            </w:pPr>
          </w:p>
          <w:p w14:paraId="51F442BA" w14:textId="77777777" w:rsidR="00375DBC" w:rsidRPr="00F22594" w:rsidRDefault="00375DBC" w:rsidP="00375DBC">
            <w:pPr>
              <w:rPr>
                <w:rFonts w:ascii="Segoe UI" w:hAnsi="Segoe UI" w:cs="Segoe UI"/>
                <w:b/>
              </w:rPr>
            </w:pPr>
          </w:p>
          <w:p w14:paraId="22B0C4B8" w14:textId="77777777" w:rsidR="00375DBC" w:rsidRPr="00F22594" w:rsidRDefault="00375DBC" w:rsidP="00375DBC">
            <w:pPr>
              <w:rPr>
                <w:rFonts w:ascii="Segoe UI" w:hAnsi="Segoe UI" w:cs="Segoe UI"/>
                <w:b/>
              </w:rPr>
            </w:pPr>
          </w:p>
          <w:p w14:paraId="727796F0" w14:textId="77777777" w:rsidR="00375DBC" w:rsidRDefault="00375DBC" w:rsidP="00375DBC">
            <w:pPr>
              <w:rPr>
                <w:rFonts w:ascii="Segoe UI" w:hAnsi="Segoe UI" w:cs="Segoe UI"/>
                <w:b/>
              </w:rPr>
            </w:pPr>
          </w:p>
          <w:p w14:paraId="70E67C0E" w14:textId="77777777" w:rsidR="00375DBC" w:rsidRPr="00F22594" w:rsidRDefault="00375DBC" w:rsidP="00375DBC">
            <w:pPr>
              <w:rPr>
                <w:rFonts w:ascii="Segoe UI" w:hAnsi="Segoe UI" w:cs="Segoe UI"/>
                <w:b/>
              </w:rPr>
            </w:pPr>
          </w:p>
          <w:p w14:paraId="5532237D" w14:textId="77777777" w:rsidR="00375DBC" w:rsidRPr="00F22594" w:rsidRDefault="00375DBC" w:rsidP="00375DBC">
            <w:pPr>
              <w:rPr>
                <w:rFonts w:ascii="Segoe UI" w:hAnsi="Segoe UI" w:cs="Segoe UI"/>
                <w:b/>
              </w:rPr>
            </w:pPr>
          </w:p>
          <w:p w14:paraId="7F885CBB" w14:textId="77777777" w:rsidR="00375DBC" w:rsidRPr="00F22594" w:rsidRDefault="00375DBC" w:rsidP="00375DBC">
            <w:pPr>
              <w:rPr>
                <w:rFonts w:ascii="Segoe UI" w:hAnsi="Segoe UI" w:cs="Segoe UI"/>
                <w:b/>
              </w:rPr>
            </w:pPr>
          </w:p>
          <w:p w14:paraId="2D5A6879" w14:textId="77777777" w:rsidR="00375DBC" w:rsidRPr="00F22594" w:rsidRDefault="00375DBC" w:rsidP="00375DBC">
            <w:pPr>
              <w:rPr>
                <w:rFonts w:ascii="Segoe UI" w:hAnsi="Segoe UI" w:cs="Segoe UI"/>
                <w:b/>
              </w:rPr>
            </w:pPr>
          </w:p>
          <w:p w14:paraId="0066AB39" w14:textId="77777777" w:rsidR="00375DBC" w:rsidRPr="00F22594" w:rsidRDefault="00375DBC" w:rsidP="00375DBC">
            <w:pPr>
              <w:rPr>
                <w:rFonts w:ascii="Segoe UI" w:hAnsi="Segoe UI" w:cs="Segoe UI"/>
                <w:b/>
              </w:rPr>
            </w:pPr>
          </w:p>
          <w:p w14:paraId="7DC36532" w14:textId="77777777" w:rsidR="00375DBC" w:rsidRPr="00F22594" w:rsidRDefault="00375DBC" w:rsidP="00375DBC">
            <w:pPr>
              <w:rPr>
                <w:rFonts w:ascii="Segoe UI" w:hAnsi="Segoe UI" w:cs="Segoe UI"/>
                <w:b/>
              </w:rPr>
            </w:pPr>
          </w:p>
          <w:p w14:paraId="4C0E37E9" w14:textId="77777777" w:rsidR="00375DBC" w:rsidRPr="00F22594" w:rsidRDefault="00375DBC" w:rsidP="00375DBC">
            <w:pPr>
              <w:rPr>
                <w:rFonts w:ascii="Segoe UI" w:hAnsi="Segoe UI" w:cs="Segoe UI"/>
                <w:b/>
              </w:rPr>
            </w:pPr>
          </w:p>
          <w:p w14:paraId="5883BA8A" w14:textId="77777777" w:rsidR="00375DBC" w:rsidRPr="00F22594" w:rsidRDefault="00375DBC" w:rsidP="00375DBC">
            <w:pPr>
              <w:rPr>
                <w:rFonts w:ascii="Segoe UI" w:hAnsi="Segoe UI" w:cs="Segoe UI"/>
                <w:b/>
              </w:rPr>
            </w:pPr>
          </w:p>
          <w:p w14:paraId="50981241" w14:textId="77777777" w:rsidR="00375DBC" w:rsidRDefault="00375DBC" w:rsidP="00375DBC">
            <w:pPr>
              <w:jc w:val="center"/>
              <w:rPr>
                <w:rFonts w:ascii="Segoe UI" w:hAnsi="Segoe UI" w:cs="Segoe UI"/>
                <w:b/>
              </w:rPr>
            </w:pPr>
          </w:p>
          <w:p w14:paraId="75012472" w14:textId="77777777" w:rsidR="00375DBC" w:rsidRDefault="00375DBC" w:rsidP="00375DBC">
            <w:pPr>
              <w:jc w:val="center"/>
              <w:rPr>
                <w:rFonts w:ascii="Segoe UI" w:hAnsi="Segoe UI" w:cs="Segoe UI"/>
                <w:b/>
              </w:rPr>
            </w:pPr>
          </w:p>
          <w:p w14:paraId="47E02BA4" w14:textId="77777777" w:rsidR="00375DBC" w:rsidRDefault="00375DBC" w:rsidP="00375DBC">
            <w:pPr>
              <w:jc w:val="center"/>
              <w:rPr>
                <w:rFonts w:ascii="Segoe UI" w:hAnsi="Segoe UI" w:cs="Segoe UI"/>
                <w:b/>
              </w:rPr>
            </w:pPr>
          </w:p>
          <w:p w14:paraId="7DF700BA" w14:textId="77777777" w:rsidR="00375DBC" w:rsidRDefault="00375DBC" w:rsidP="00375DBC">
            <w:pPr>
              <w:jc w:val="center"/>
              <w:rPr>
                <w:rFonts w:ascii="Segoe UI" w:hAnsi="Segoe UI" w:cs="Segoe UI"/>
                <w:b/>
              </w:rPr>
            </w:pPr>
          </w:p>
          <w:p w14:paraId="07E3CAB9" w14:textId="77777777" w:rsidR="00375DBC" w:rsidRDefault="00375DBC" w:rsidP="00375DBC">
            <w:pPr>
              <w:jc w:val="center"/>
              <w:rPr>
                <w:rFonts w:ascii="Segoe UI" w:hAnsi="Segoe UI" w:cs="Segoe UI"/>
                <w:b/>
              </w:rPr>
            </w:pPr>
          </w:p>
          <w:p w14:paraId="48E4C517" w14:textId="77777777" w:rsidR="00375DBC" w:rsidRDefault="00375DBC" w:rsidP="00375DBC">
            <w:pPr>
              <w:jc w:val="center"/>
              <w:rPr>
                <w:rFonts w:ascii="Segoe UI" w:hAnsi="Segoe UI" w:cs="Segoe UI"/>
                <w:b/>
              </w:rPr>
            </w:pPr>
          </w:p>
          <w:p w14:paraId="0B69F1CE" w14:textId="77777777" w:rsidR="00375DBC" w:rsidRDefault="00375DBC" w:rsidP="00375DBC">
            <w:pPr>
              <w:jc w:val="center"/>
              <w:rPr>
                <w:rFonts w:ascii="Segoe UI" w:hAnsi="Segoe UI" w:cs="Segoe UI"/>
                <w:b/>
              </w:rPr>
            </w:pPr>
          </w:p>
          <w:p w14:paraId="7A6E1545" w14:textId="77777777" w:rsidR="00375DBC" w:rsidRPr="00F22594" w:rsidRDefault="00375DBC" w:rsidP="00375DBC">
            <w:pPr>
              <w:rPr>
                <w:rFonts w:ascii="Segoe UI" w:hAnsi="Segoe UI" w:cs="Segoe UI"/>
                <w:b/>
              </w:rPr>
            </w:pPr>
          </w:p>
          <w:p w14:paraId="6C32E310" w14:textId="77777777" w:rsidR="00375DBC" w:rsidRPr="00F22594" w:rsidRDefault="00375DBC" w:rsidP="00375DBC">
            <w:pPr>
              <w:rPr>
                <w:rFonts w:ascii="Segoe UI" w:hAnsi="Segoe UI" w:cs="Segoe UI"/>
                <w:b/>
              </w:rPr>
            </w:pPr>
          </w:p>
          <w:p w14:paraId="773DC556" w14:textId="77777777" w:rsidR="00375DBC" w:rsidRPr="00F22594" w:rsidRDefault="00375DBC" w:rsidP="00375DBC">
            <w:pPr>
              <w:rPr>
                <w:rFonts w:ascii="Segoe UI" w:hAnsi="Segoe UI" w:cs="Segoe UI"/>
                <w:b/>
              </w:rPr>
            </w:pPr>
          </w:p>
          <w:p w14:paraId="17C85D12" w14:textId="77777777" w:rsidR="00375DBC" w:rsidRPr="00F22594" w:rsidRDefault="00375DBC" w:rsidP="00375DBC">
            <w:pPr>
              <w:rPr>
                <w:rFonts w:ascii="Segoe UI" w:hAnsi="Segoe UI" w:cs="Segoe UI"/>
                <w:b/>
              </w:rPr>
            </w:pPr>
          </w:p>
          <w:p w14:paraId="7CA73382" w14:textId="77777777" w:rsidR="00375DBC" w:rsidRPr="00F22594" w:rsidRDefault="00375DBC" w:rsidP="00375DBC">
            <w:pPr>
              <w:rPr>
                <w:rFonts w:ascii="Segoe UI" w:hAnsi="Segoe UI" w:cs="Segoe UI"/>
                <w:b/>
              </w:rPr>
            </w:pPr>
          </w:p>
          <w:p w14:paraId="356FF65E"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234B3C9B"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1860D297" w14:textId="77777777" w:rsidR="00375DBC" w:rsidRPr="00F22594" w:rsidRDefault="00375DBC" w:rsidP="00375DBC">
            <w:pPr>
              <w:rPr>
                <w:rFonts w:ascii="Segoe UI" w:hAnsi="Segoe UI" w:cs="Segoe UI"/>
                <w:b/>
              </w:rPr>
            </w:pPr>
          </w:p>
          <w:p w14:paraId="557B9AE2" w14:textId="77777777" w:rsidR="00375DBC" w:rsidRPr="00F22594" w:rsidRDefault="00375DBC" w:rsidP="00375DBC">
            <w:pPr>
              <w:rPr>
                <w:rFonts w:ascii="Segoe UI" w:hAnsi="Segoe UI" w:cs="Segoe UI"/>
                <w:b/>
              </w:rPr>
            </w:pPr>
          </w:p>
          <w:p w14:paraId="01F1BA81" w14:textId="77777777" w:rsidR="00375DBC" w:rsidRPr="00F22594" w:rsidRDefault="00375DBC" w:rsidP="00375DBC">
            <w:pPr>
              <w:rPr>
                <w:rFonts w:ascii="Segoe UI" w:hAnsi="Segoe UI" w:cs="Segoe UI"/>
                <w:b/>
              </w:rPr>
            </w:pPr>
          </w:p>
          <w:p w14:paraId="318C97A5" w14:textId="77777777" w:rsidR="00375DBC" w:rsidRPr="00F22594" w:rsidRDefault="00375DBC" w:rsidP="00375DBC">
            <w:pPr>
              <w:rPr>
                <w:rFonts w:ascii="Segoe UI" w:hAnsi="Segoe UI" w:cs="Segoe UI"/>
                <w:b/>
              </w:rPr>
            </w:pPr>
          </w:p>
          <w:p w14:paraId="79A251EF" w14:textId="77777777" w:rsidR="00375DBC" w:rsidRPr="00F22594" w:rsidRDefault="00375DBC" w:rsidP="00375DBC">
            <w:pPr>
              <w:rPr>
                <w:rFonts w:ascii="Segoe UI" w:hAnsi="Segoe UI" w:cs="Segoe UI"/>
                <w:b/>
              </w:rPr>
            </w:pPr>
          </w:p>
          <w:p w14:paraId="632E291F" w14:textId="77777777" w:rsidR="00375DBC" w:rsidRPr="00F22594" w:rsidRDefault="00375DBC" w:rsidP="00375DBC">
            <w:pPr>
              <w:rPr>
                <w:rFonts w:ascii="Segoe UI" w:hAnsi="Segoe UI" w:cs="Segoe UI"/>
                <w:b/>
              </w:rPr>
            </w:pPr>
          </w:p>
          <w:p w14:paraId="7CEC684B" w14:textId="77777777" w:rsidR="00375DBC" w:rsidRPr="00F22594" w:rsidRDefault="00375DBC" w:rsidP="00375DBC">
            <w:pPr>
              <w:rPr>
                <w:rFonts w:ascii="Segoe UI" w:hAnsi="Segoe UI" w:cs="Segoe UI"/>
                <w:b/>
              </w:rPr>
            </w:pPr>
          </w:p>
          <w:p w14:paraId="146A03E1" w14:textId="77777777" w:rsidR="00375DBC" w:rsidRPr="00F22594" w:rsidRDefault="00375DBC" w:rsidP="00375DBC">
            <w:pPr>
              <w:rPr>
                <w:rFonts w:ascii="Segoe UI" w:hAnsi="Segoe UI" w:cs="Segoe UI"/>
                <w:b/>
              </w:rPr>
            </w:pPr>
          </w:p>
          <w:p w14:paraId="42238151" w14:textId="77777777" w:rsidR="00375DBC" w:rsidRPr="00F22594" w:rsidRDefault="00375DBC" w:rsidP="00375DBC">
            <w:pPr>
              <w:rPr>
                <w:rFonts w:ascii="Segoe UI" w:hAnsi="Segoe UI" w:cs="Segoe UI"/>
                <w:b/>
              </w:rPr>
            </w:pPr>
          </w:p>
          <w:p w14:paraId="6724CB34" w14:textId="77777777" w:rsidR="00375DBC" w:rsidRPr="00F22594" w:rsidRDefault="00375DBC" w:rsidP="00375DBC">
            <w:pPr>
              <w:rPr>
                <w:rFonts w:ascii="Segoe UI" w:hAnsi="Segoe UI" w:cs="Segoe UI"/>
                <w:b/>
              </w:rPr>
            </w:pPr>
          </w:p>
          <w:p w14:paraId="09946E60" w14:textId="77777777" w:rsidR="00375DBC" w:rsidRPr="00F22594" w:rsidRDefault="00375DBC" w:rsidP="00375DBC">
            <w:pPr>
              <w:rPr>
                <w:rFonts w:ascii="Segoe UI" w:hAnsi="Segoe UI" w:cs="Segoe UI"/>
                <w:b/>
              </w:rPr>
            </w:pPr>
          </w:p>
          <w:p w14:paraId="1E5AFC3E" w14:textId="77777777" w:rsidR="00375DBC" w:rsidRPr="00F22594" w:rsidRDefault="00375DBC" w:rsidP="00375DBC">
            <w:pPr>
              <w:rPr>
                <w:rFonts w:ascii="Segoe UI" w:hAnsi="Segoe UI" w:cs="Segoe UI"/>
                <w:b/>
              </w:rPr>
            </w:pPr>
          </w:p>
          <w:p w14:paraId="238BA62D" w14:textId="77777777" w:rsidR="00375DBC" w:rsidRPr="00F22594" w:rsidRDefault="00375DBC" w:rsidP="00375DBC">
            <w:pPr>
              <w:rPr>
                <w:rFonts w:ascii="Segoe UI" w:hAnsi="Segoe UI" w:cs="Segoe UI"/>
                <w:b/>
              </w:rPr>
            </w:pPr>
          </w:p>
          <w:p w14:paraId="3F72C30C" w14:textId="77777777" w:rsidR="00375DBC" w:rsidRDefault="00375DBC" w:rsidP="00375DBC">
            <w:pPr>
              <w:jc w:val="center"/>
              <w:rPr>
                <w:rFonts w:ascii="Segoe UI" w:hAnsi="Segoe UI" w:cs="Segoe UI"/>
                <w:b/>
              </w:rPr>
            </w:pPr>
          </w:p>
          <w:p w14:paraId="30B16DC4" w14:textId="77777777" w:rsidR="00375DBC" w:rsidRDefault="00375DBC" w:rsidP="00375DBC">
            <w:pPr>
              <w:jc w:val="center"/>
              <w:rPr>
                <w:rFonts w:ascii="Segoe UI" w:hAnsi="Segoe UI" w:cs="Segoe UI"/>
                <w:b/>
              </w:rPr>
            </w:pPr>
          </w:p>
          <w:p w14:paraId="21CCB9D8" w14:textId="77777777" w:rsidR="00375DBC" w:rsidRDefault="00375DBC" w:rsidP="00375DBC">
            <w:pPr>
              <w:jc w:val="center"/>
              <w:rPr>
                <w:rFonts w:ascii="Segoe UI" w:hAnsi="Segoe UI" w:cs="Segoe UI"/>
                <w:b/>
              </w:rPr>
            </w:pPr>
          </w:p>
          <w:p w14:paraId="46024B71" w14:textId="77777777" w:rsidR="00375DBC" w:rsidRDefault="00375DBC" w:rsidP="00375DBC">
            <w:pPr>
              <w:jc w:val="center"/>
              <w:rPr>
                <w:rFonts w:ascii="Segoe UI" w:hAnsi="Segoe UI" w:cs="Segoe UI"/>
                <w:b/>
              </w:rPr>
            </w:pPr>
          </w:p>
          <w:p w14:paraId="6114FBD3" w14:textId="77777777" w:rsidR="00375DBC" w:rsidRDefault="00375DBC" w:rsidP="00375DBC">
            <w:pPr>
              <w:jc w:val="center"/>
              <w:rPr>
                <w:rFonts w:ascii="Segoe UI" w:hAnsi="Segoe UI" w:cs="Segoe UI"/>
                <w:b/>
              </w:rPr>
            </w:pPr>
          </w:p>
          <w:p w14:paraId="7D0DBC51" w14:textId="77777777" w:rsidR="00375DBC" w:rsidRDefault="00375DBC" w:rsidP="00375DBC">
            <w:pPr>
              <w:jc w:val="center"/>
              <w:rPr>
                <w:rFonts w:ascii="Segoe UI" w:hAnsi="Segoe UI" w:cs="Segoe UI"/>
                <w:b/>
              </w:rPr>
            </w:pPr>
          </w:p>
          <w:p w14:paraId="12FE7A7F" w14:textId="77777777" w:rsidR="00375DBC" w:rsidRPr="00F22594" w:rsidRDefault="00375DBC" w:rsidP="00375DBC">
            <w:pPr>
              <w:rPr>
                <w:rFonts w:ascii="Segoe UI" w:hAnsi="Segoe UI" w:cs="Segoe UI"/>
                <w:b/>
              </w:rPr>
            </w:pPr>
          </w:p>
          <w:p w14:paraId="47AE1268" w14:textId="77777777" w:rsidR="00375DBC" w:rsidRPr="00F22594" w:rsidRDefault="00375DBC" w:rsidP="00375DBC">
            <w:pPr>
              <w:rPr>
                <w:rFonts w:ascii="Segoe UI" w:hAnsi="Segoe UI" w:cs="Segoe UI"/>
                <w:b/>
              </w:rPr>
            </w:pPr>
          </w:p>
          <w:p w14:paraId="7C05096D" w14:textId="77777777" w:rsidR="00375DBC" w:rsidRPr="00F22594" w:rsidRDefault="00375DBC" w:rsidP="00375DBC">
            <w:pPr>
              <w:rPr>
                <w:rFonts w:ascii="Segoe UI" w:hAnsi="Segoe UI" w:cs="Segoe UI"/>
                <w:b/>
              </w:rPr>
            </w:pPr>
          </w:p>
          <w:p w14:paraId="68479F25" w14:textId="77777777" w:rsidR="00375DBC" w:rsidRPr="00F22594" w:rsidRDefault="00375DBC" w:rsidP="00375DBC">
            <w:pPr>
              <w:rPr>
                <w:rFonts w:ascii="Segoe UI" w:hAnsi="Segoe UI" w:cs="Segoe UI"/>
                <w:b/>
              </w:rPr>
            </w:pPr>
          </w:p>
          <w:p w14:paraId="1EB134B9" w14:textId="77777777" w:rsidR="00375DBC" w:rsidRPr="00F22594" w:rsidRDefault="00375DBC" w:rsidP="00375DBC">
            <w:pPr>
              <w:rPr>
                <w:rFonts w:ascii="Segoe UI" w:hAnsi="Segoe UI" w:cs="Segoe UI"/>
                <w:b/>
              </w:rPr>
            </w:pPr>
          </w:p>
          <w:p w14:paraId="0F404E5D"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10AFF42"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0DEF46AB" w14:textId="77777777" w:rsidR="00375DBC" w:rsidRPr="00F22594" w:rsidRDefault="00375DBC" w:rsidP="00375DBC">
            <w:pPr>
              <w:rPr>
                <w:rFonts w:ascii="Segoe UI" w:hAnsi="Segoe UI" w:cs="Segoe UI"/>
                <w:b/>
              </w:rPr>
            </w:pPr>
          </w:p>
          <w:p w14:paraId="2F76D0BC" w14:textId="77777777" w:rsidR="00375DBC" w:rsidRPr="00F22594" w:rsidRDefault="00375DBC" w:rsidP="00375DBC">
            <w:pPr>
              <w:rPr>
                <w:rFonts w:ascii="Segoe UI" w:hAnsi="Segoe UI" w:cs="Segoe UI"/>
                <w:b/>
              </w:rPr>
            </w:pPr>
          </w:p>
          <w:p w14:paraId="7C328220" w14:textId="77777777" w:rsidR="00375DBC" w:rsidRPr="00F22594" w:rsidRDefault="00375DBC" w:rsidP="00375DBC">
            <w:pPr>
              <w:rPr>
                <w:rFonts w:ascii="Segoe UI" w:hAnsi="Segoe UI" w:cs="Segoe UI"/>
                <w:b/>
              </w:rPr>
            </w:pPr>
          </w:p>
          <w:p w14:paraId="38B710EB" w14:textId="77777777" w:rsidR="00375DBC" w:rsidRPr="00F22594" w:rsidRDefault="00375DBC" w:rsidP="00375DBC">
            <w:pPr>
              <w:rPr>
                <w:rFonts w:ascii="Segoe UI" w:hAnsi="Segoe UI" w:cs="Segoe UI"/>
                <w:b/>
              </w:rPr>
            </w:pPr>
          </w:p>
          <w:p w14:paraId="6210D49F" w14:textId="77777777" w:rsidR="00375DBC" w:rsidRPr="00F22594" w:rsidRDefault="00375DBC" w:rsidP="00375DBC">
            <w:pPr>
              <w:rPr>
                <w:rFonts w:ascii="Segoe UI" w:hAnsi="Segoe UI" w:cs="Segoe UI"/>
                <w:b/>
              </w:rPr>
            </w:pPr>
          </w:p>
          <w:p w14:paraId="3AB9BC04" w14:textId="77777777" w:rsidR="00375DBC" w:rsidRPr="00F22594" w:rsidRDefault="00375DBC" w:rsidP="00375DBC">
            <w:pPr>
              <w:rPr>
                <w:rFonts w:ascii="Segoe UI" w:hAnsi="Segoe UI" w:cs="Segoe UI"/>
                <w:b/>
              </w:rPr>
            </w:pPr>
          </w:p>
          <w:p w14:paraId="026EC0A5" w14:textId="77777777" w:rsidR="00375DBC" w:rsidRPr="00F22594" w:rsidRDefault="00375DBC" w:rsidP="00375DBC">
            <w:pPr>
              <w:rPr>
                <w:rFonts w:ascii="Segoe UI" w:hAnsi="Segoe UI" w:cs="Segoe UI"/>
                <w:b/>
              </w:rPr>
            </w:pPr>
          </w:p>
          <w:p w14:paraId="6DE12F96" w14:textId="77777777" w:rsidR="00375DBC" w:rsidRPr="00F22594" w:rsidRDefault="00375DBC" w:rsidP="00375DBC">
            <w:pPr>
              <w:rPr>
                <w:rFonts w:ascii="Segoe UI" w:hAnsi="Segoe UI" w:cs="Segoe UI"/>
                <w:b/>
              </w:rPr>
            </w:pPr>
          </w:p>
          <w:p w14:paraId="72EB8FCB" w14:textId="77777777" w:rsidR="00375DBC" w:rsidRPr="00F22594" w:rsidRDefault="00375DBC" w:rsidP="00375DBC">
            <w:pPr>
              <w:rPr>
                <w:rFonts w:ascii="Segoe UI" w:hAnsi="Segoe UI" w:cs="Segoe UI"/>
                <w:b/>
              </w:rPr>
            </w:pPr>
          </w:p>
          <w:p w14:paraId="51F84AB8" w14:textId="77777777" w:rsidR="00375DBC" w:rsidRPr="00F22594" w:rsidRDefault="00375DBC" w:rsidP="00375DBC">
            <w:pPr>
              <w:rPr>
                <w:rFonts w:ascii="Segoe UI" w:hAnsi="Segoe UI" w:cs="Segoe UI"/>
                <w:b/>
              </w:rPr>
            </w:pPr>
          </w:p>
          <w:p w14:paraId="3D5744F1" w14:textId="77777777" w:rsidR="00375DBC" w:rsidRPr="00F22594" w:rsidRDefault="00375DBC" w:rsidP="00375DBC">
            <w:pPr>
              <w:rPr>
                <w:rFonts w:ascii="Segoe UI" w:hAnsi="Segoe UI" w:cs="Segoe UI"/>
                <w:b/>
              </w:rPr>
            </w:pPr>
          </w:p>
          <w:p w14:paraId="57FCB20F" w14:textId="77777777" w:rsidR="00375DBC" w:rsidRPr="00F22594" w:rsidRDefault="00375DBC" w:rsidP="00375DBC">
            <w:pPr>
              <w:rPr>
                <w:rFonts w:ascii="Segoe UI" w:hAnsi="Segoe UI" w:cs="Segoe UI"/>
                <w:b/>
              </w:rPr>
            </w:pPr>
          </w:p>
          <w:p w14:paraId="1447C17E" w14:textId="77777777" w:rsidR="00375DBC" w:rsidRPr="00F22594" w:rsidRDefault="00375DBC" w:rsidP="00375DBC">
            <w:pPr>
              <w:rPr>
                <w:rFonts w:ascii="Segoe UI" w:hAnsi="Segoe UI" w:cs="Segoe UI"/>
                <w:b/>
              </w:rPr>
            </w:pPr>
          </w:p>
          <w:p w14:paraId="1FD6C2A9" w14:textId="77777777" w:rsidR="00375DBC" w:rsidRDefault="00375DBC" w:rsidP="00375DBC">
            <w:pPr>
              <w:rPr>
                <w:rFonts w:ascii="Segoe UI" w:hAnsi="Segoe UI" w:cs="Segoe UI"/>
                <w:b/>
              </w:rPr>
            </w:pPr>
          </w:p>
          <w:p w14:paraId="0CF6969A" w14:textId="77777777" w:rsidR="00375DBC" w:rsidRPr="00F22594" w:rsidRDefault="00375DBC" w:rsidP="00375DBC">
            <w:pPr>
              <w:rPr>
                <w:rFonts w:ascii="Segoe UI" w:hAnsi="Segoe UI" w:cs="Segoe UI"/>
                <w:b/>
              </w:rPr>
            </w:pPr>
          </w:p>
          <w:p w14:paraId="6AFC572D" w14:textId="77777777" w:rsidR="00375DBC" w:rsidRPr="00F22594" w:rsidRDefault="00375DBC" w:rsidP="00375DBC">
            <w:pPr>
              <w:rPr>
                <w:rFonts w:ascii="Segoe UI" w:hAnsi="Segoe UI" w:cs="Segoe UI"/>
                <w:b/>
              </w:rPr>
            </w:pPr>
          </w:p>
          <w:p w14:paraId="6DA95341" w14:textId="77777777" w:rsidR="00375DBC" w:rsidRDefault="00375DBC" w:rsidP="00375DBC">
            <w:pPr>
              <w:jc w:val="center"/>
              <w:rPr>
                <w:rFonts w:ascii="Segoe UI" w:hAnsi="Segoe UI" w:cs="Segoe UI"/>
                <w:b/>
              </w:rPr>
            </w:pPr>
          </w:p>
          <w:p w14:paraId="13EBD2D6" w14:textId="77777777" w:rsidR="00375DBC" w:rsidRDefault="00375DBC" w:rsidP="00375DBC">
            <w:pPr>
              <w:jc w:val="center"/>
              <w:rPr>
                <w:rFonts w:ascii="Segoe UI" w:hAnsi="Segoe UI" w:cs="Segoe UI"/>
                <w:b/>
              </w:rPr>
            </w:pPr>
          </w:p>
          <w:p w14:paraId="590416B6" w14:textId="77777777" w:rsidR="00375DBC" w:rsidRDefault="00375DBC" w:rsidP="00375DBC">
            <w:pPr>
              <w:jc w:val="center"/>
              <w:rPr>
                <w:rFonts w:ascii="Segoe UI" w:hAnsi="Segoe UI" w:cs="Segoe UI"/>
                <w:b/>
              </w:rPr>
            </w:pPr>
          </w:p>
          <w:p w14:paraId="0CE81C16" w14:textId="77777777" w:rsidR="00375DBC" w:rsidRPr="00F22594" w:rsidRDefault="00375DBC" w:rsidP="00375DBC">
            <w:pPr>
              <w:ind w:left="-108"/>
              <w:rPr>
                <w:rFonts w:ascii="Segoe UI" w:hAnsi="Segoe UI" w:cs="Segoe UI"/>
                <w:b/>
              </w:rPr>
            </w:pPr>
          </w:p>
          <w:p w14:paraId="3F8A34E9" w14:textId="77777777" w:rsidR="00375DBC" w:rsidRPr="00F22594" w:rsidRDefault="00375DBC" w:rsidP="00375DBC">
            <w:pPr>
              <w:ind w:left="-108"/>
              <w:rPr>
                <w:rFonts w:ascii="Segoe UI" w:hAnsi="Segoe UI" w:cs="Segoe UI"/>
                <w:b/>
              </w:rPr>
            </w:pPr>
          </w:p>
          <w:p w14:paraId="341C9BF9" w14:textId="77777777" w:rsidR="00375DBC" w:rsidRPr="00F22594" w:rsidRDefault="00375DBC" w:rsidP="00375DBC">
            <w:pPr>
              <w:ind w:left="-108"/>
              <w:rPr>
                <w:rFonts w:ascii="Segoe UI" w:hAnsi="Segoe UI" w:cs="Segoe UI"/>
                <w:b/>
              </w:rPr>
            </w:pPr>
          </w:p>
          <w:p w14:paraId="48986451" w14:textId="77777777" w:rsidR="00375DBC" w:rsidRPr="00F22594" w:rsidRDefault="00375DBC" w:rsidP="00375DBC">
            <w:pPr>
              <w:ind w:left="-108"/>
              <w:rPr>
                <w:rFonts w:ascii="Segoe UI" w:hAnsi="Segoe UI" w:cs="Segoe UI"/>
                <w:b/>
              </w:rPr>
            </w:pPr>
          </w:p>
          <w:p w14:paraId="194D4E7F" w14:textId="77777777" w:rsidR="00375DBC" w:rsidRPr="00F22594" w:rsidRDefault="00375DBC" w:rsidP="00375DBC">
            <w:pPr>
              <w:ind w:left="-108"/>
              <w:rPr>
                <w:rFonts w:ascii="Segoe UI" w:hAnsi="Segoe UI" w:cs="Segoe UI"/>
                <w:b/>
              </w:rPr>
            </w:pPr>
          </w:p>
          <w:p w14:paraId="45C91429" w14:textId="77777777" w:rsidR="00375DBC" w:rsidRPr="00F22594" w:rsidRDefault="00375DBC" w:rsidP="00375DBC">
            <w:pPr>
              <w:ind w:left="-108"/>
              <w:rPr>
                <w:rFonts w:ascii="Segoe UI" w:hAnsi="Segoe UI" w:cs="Segoe UI"/>
                <w:b/>
              </w:rPr>
            </w:pPr>
          </w:p>
          <w:p w14:paraId="4E17414F"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6D315A6C"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1966E290" w14:textId="77777777" w:rsidR="00375DBC" w:rsidRPr="00F22594" w:rsidRDefault="00375DBC" w:rsidP="00375DBC">
            <w:pPr>
              <w:ind w:left="-108"/>
              <w:rPr>
                <w:rFonts w:ascii="Segoe UI" w:hAnsi="Segoe UI" w:cs="Segoe UI"/>
                <w:b/>
              </w:rPr>
            </w:pPr>
          </w:p>
          <w:p w14:paraId="1B0E7592" w14:textId="77777777" w:rsidR="00375DBC" w:rsidRPr="00F22594" w:rsidRDefault="00375DBC" w:rsidP="00375DBC">
            <w:pPr>
              <w:ind w:left="-108"/>
              <w:rPr>
                <w:rFonts w:ascii="Segoe UI" w:hAnsi="Segoe UI" w:cs="Segoe UI"/>
                <w:b/>
              </w:rPr>
            </w:pPr>
          </w:p>
          <w:p w14:paraId="14C131EA" w14:textId="77777777" w:rsidR="00375DBC" w:rsidRPr="00F22594" w:rsidRDefault="00375DBC" w:rsidP="00375DBC">
            <w:pPr>
              <w:ind w:left="-108"/>
              <w:rPr>
                <w:rFonts w:ascii="Segoe UI" w:hAnsi="Segoe UI" w:cs="Segoe UI"/>
                <w:b/>
              </w:rPr>
            </w:pPr>
          </w:p>
          <w:p w14:paraId="52A4A99C" w14:textId="77777777" w:rsidR="00375DBC" w:rsidRPr="00F22594" w:rsidRDefault="00375DBC" w:rsidP="00375DBC">
            <w:pPr>
              <w:ind w:left="-108"/>
              <w:rPr>
                <w:rFonts w:ascii="Segoe UI" w:hAnsi="Segoe UI" w:cs="Segoe UI"/>
                <w:b/>
              </w:rPr>
            </w:pPr>
          </w:p>
          <w:p w14:paraId="120BAA14" w14:textId="77777777" w:rsidR="00375DBC" w:rsidRPr="00F22594" w:rsidRDefault="00375DBC" w:rsidP="00375DBC">
            <w:pPr>
              <w:ind w:left="-108"/>
              <w:rPr>
                <w:rFonts w:ascii="Segoe UI" w:hAnsi="Segoe UI" w:cs="Segoe UI"/>
                <w:b/>
              </w:rPr>
            </w:pPr>
          </w:p>
          <w:p w14:paraId="64888406" w14:textId="77777777" w:rsidR="00375DBC" w:rsidRPr="00F22594" w:rsidRDefault="00375DBC" w:rsidP="00375DBC">
            <w:pPr>
              <w:ind w:left="-108"/>
              <w:rPr>
                <w:rFonts w:ascii="Segoe UI" w:hAnsi="Segoe UI" w:cs="Segoe UI"/>
                <w:b/>
              </w:rPr>
            </w:pPr>
          </w:p>
          <w:p w14:paraId="643DD450" w14:textId="77777777" w:rsidR="00375DBC" w:rsidRPr="00F22594" w:rsidRDefault="00375DBC" w:rsidP="00375DBC">
            <w:pPr>
              <w:ind w:left="-108"/>
              <w:rPr>
                <w:rFonts w:ascii="Segoe UI" w:hAnsi="Segoe UI" w:cs="Segoe UI"/>
                <w:b/>
              </w:rPr>
            </w:pPr>
          </w:p>
          <w:p w14:paraId="3306DDC0" w14:textId="77777777" w:rsidR="00375DBC" w:rsidRPr="00F22594" w:rsidRDefault="00375DBC" w:rsidP="00375DBC">
            <w:pPr>
              <w:ind w:left="-108"/>
              <w:rPr>
                <w:rFonts w:ascii="Segoe UI" w:hAnsi="Segoe UI" w:cs="Segoe UI"/>
                <w:b/>
              </w:rPr>
            </w:pPr>
          </w:p>
          <w:p w14:paraId="2975DCAD" w14:textId="77777777" w:rsidR="00375DBC" w:rsidRPr="00F22594" w:rsidRDefault="00375DBC" w:rsidP="00375DBC">
            <w:pPr>
              <w:ind w:left="-108"/>
              <w:rPr>
                <w:rFonts w:ascii="Segoe UI" w:hAnsi="Segoe UI" w:cs="Segoe UI"/>
                <w:b/>
              </w:rPr>
            </w:pPr>
          </w:p>
          <w:p w14:paraId="299FAF18" w14:textId="77777777" w:rsidR="00375DBC" w:rsidRPr="00F22594" w:rsidRDefault="00375DBC" w:rsidP="00375DBC">
            <w:pPr>
              <w:ind w:left="-108"/>
              <w:rPr>
                <w:rFonts w:ascii="Segoe UI" w:hAnsi="Segoe UI" w:cs="Segoe UI"/>
                <w:b/>
              </w:rPr>
            </w:pPr>
          </w:p>
          <w:p w14:paraId="6E0CE1D1" w14:textId="77777777" w:rsidR="00375DBC" w:rsidRPr="00F22594" w:rsidRDefault="00375DBC" w:rsidP="00375DBC">
            <w:pPr>
              <w:ind w:left="-108"/>
              <w:rPr>
                <w:rFonts w:ascii="Segoe UI" w:hAnsi="Segoe UI" w:cs="Segoe UI"/>
                <w:b/>
              </w:rPr>
            </w:pPr>
          </w:p>
          <w:p w14:paraId="7F3FEE4E" w14:textId="77777777" w:rsidR="00375DBC" w:rsidRPr="00F22594" w:rsidRDefault="00375DBC" w:rsidP="00375DBC">
            <w:pPr>
              <w:ind w:left="-108"/>
              <w:rPr>
                <w:rFonts w:ascii="Segoe UI" w:hAnsi="Segoe UI" w:cs="Segoe UI"/>
                <w:b/>
              </w:rPr>
            </w:pPr>
          </w:p>
          <w:p w14:paraId="52A62F61" w14:textId="77777777" w:rsidR="00375DBC" w:rsidRPr="00F22594" w:rsidRDefault="00375DBC" w:rsidP="00375DBC">
            <w:pPr>
              <w:ind w:left="-108"/>
              <w:rPr>
                <w:rFonts w:ascii="Segoe UI" w:hAnsi="Segoe UI" w:cs="Segoe UI"/>
                <w:b/>
              </w:rPr>
            </w:pPr>
          </w:p>
          <w:p w14:paraId="4C747E9E" w14:textId="77777777" w:rsidR="00375DBC" w:rsidRPr="00F22594" w:rsidRDefault="00375DBC" w:rsidP="00375DBC">
            <w:pPr>
              <w:ind w:left="-108"/>
              <w:rPr>
                <w:rFonts w:ascii="Segoe UI" w:hAnsi="Segoe UI" w:cs="Segoe UI"/>
                <w:b/>
              </w:rPr>
            </w:pPr>
          </w:p>
          <w:p w14:paraId="2C2A6032" w14:textId="77777777" w:rsidR="00375DBC" w:rsidRPr="00F22594" w:rsidRDefault="00375DBC" w:rsidP="00375DBC">
            <w:pPr>
              <w:rPr>
                <w:rFonts w:ascii="Segoe UI" w:hAnsi="Segoe UI" w:cs="Segoe UI"/>
                <w:b/>
              </w:rPr>
            </w:pPr>
          </w:p>
          <w:p w14:paraId="70B92E1C" w14:textId="77777777" w:rsidR="00375DBC" w:rsidRPr="00F22594" w:rsidRDefault="00375DBC" w:rsidP="00375DBC">
            <w:pPr>
              <w:rPr>
                <w:rFonts w:ascii="Segoe UI" w:hAnsi="Segoe UI" w:cs="Segoe UI"/>
                <w:b/>
              </w:rPr>
            </w:pPr>
          </w:p>
          <w:p w14:paraId="0B2AE11C" w14:textId="77777777" w:rsidR="00375DBC" w:rsidRDefault="00375DBC" w:rsidP="00375DBC">
            <w:pPr>
              <w:rPr>
                <w:rFonts w:ascii="Segoe UI" w:hAnsi="Segoe UI" w:cs="Segoe UI"/>
                <w:b/>
              </w:rPr>
            </w:pPr>
          </w:p>
          <w:p w14:paraId="070AA93F" w14:textId="77777777" w:rsidR="00375DBC" w:rsidRDefault="00375DBC" w:rsidP="00375DBC">
            <w:pPr>
              <w:rPr>
                <w:rFonts w:ascii="Segoe UI" w:hAnsi="Segoe UI" w:cs="Segoe UI"/>
                <w:b/>
              </w:rPr>
            </w:pPr>
          </w:p>
          <w:p w14:paraId="3F0B8099" w14:textId="77777777" w:rsidR="00375DBC" w:rsidRDefault="00375DBC" w:rsidP="00375DBC">
            <w:pPr>
              <w:jc w:val="center"/>
              <w:rPr>
                <w:rFonts w:ascii="Segoe UI" w:hAnsi="Segoe UI" w:cs="Segoe UI"/>
                <w:b/>
              </w:rPr>
            </w:pPr>
          </w:p>
          <w:p w14:paraId="37513597" w14:textId="77777777" w:rsidR="00375DBC" w:rsidRDefault="00375DBC" w:rsidP="00375DBC">
            <w:pPr>
              <w:jc w:val="center"/>
              <w:rPr>
                <w:rFonts w:ascii="Segoe UI" w:hAnsi="Segoe UI" w:cs="Segoe UI"/>
                <w:b/>
              </w:rPr>
            </w:pPr>
          </w:p>
          <w:p w14:paraId="4181AAB0" w14:textId="77777777" w:rsidR="00375DBC" w:rsidRPr="00F22594" w:rsidRDefault="00375DBC" w:rsidP="00375DBC">
            <w:pPr>
              <w:ind w:left="-108"/>
              <w:rPr>
                <w:rFonts w:ascii="Segoe UI" w:hAnsi="Segoe UI" w:cs="Segoe UI"/>
                <w:b/>
              </w:rPr>
            </w:pPr>
          </w:p>
          <w:p w14:paraId="267DEAB2" w14:textId="77777777" w:rsidR="00375DBC" w:rsidRPr="00F22594" w:rsidRDefault="00375DBC" w:rsidP="00375DBC">
            <w:pPr>
              <w:ind w:left="-108"/>
              <w:rPr>
                <w:rFonts w:ascii="Segoe UI" w:hAnsi="Segoe UI" w:cs="Segoe UI"/>
                <w:b/>
              </w:rPr>
            </w:pPr>
          </w:p>
          <w:p w14:paraId="47A17073" w14:textId="77777777" w:rsidR="00375DBC" w:rsidRPr="00F22594" w:rsidRDefault="00375DBC" w:rsidP="00375DBC">
            <w:pPr>
              <w:ind w:left="-108"/>
              <w:rPr>
                <w:rFonts w:ascii="Segoe UI" w:hAnsi="Segoe UI" w:cs="Segoe UI"/>
                <w:b/>
              </w:rPr>
            </w:pPr>
          </w:p>
          <w:p w14:paraId="1763D80D" w14:textId="77777777" w:rsidR="00375DBC" w:rsidRPr="00F22594" w:rsidRDefault="00375DBC" w:rsidP="00375DBC">
            <w:pPr>
              <w:ind w:left="-108"/>
              <w:rPr>
                <w:rFonts w:ascii="Segoe UI" w:hAnsi="Segoe UI" w:cs="Segoe UI"/>
                <w:b/>
              </w:rPr>
            </w:pPr>
          </w:p>
          <w:p w14:paraId="6C643041"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5A9C1D08"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21299A5" w14:textId="77777777" w:rsidR="00375DBC" w:rsidRPr="00F22594" w:rsidRDefault="00375DBC" w:rsidP="00375DBC">
            <w:pPr>
              <w:ind w:left="-108"/>
              <w:rPr>
                <w:rFonts w:ascii="Segoe UI" w:hAnsi="Segoe UI" w:cs="Segoe UI"/>
                <w:b/>
              </w:rPr>
            </w:pPr>
          </w:p>
          <w:p w14:paraId="0E9D0B56" w14:textId="77777777" w:rsidR="00375DBC" w:rsidRPr="00F22594" w:rsidRDefault="00375DBC" w:rsidP="00375DBC">
            <w:pPr>
              <w:ind w:left="-108"/>
              <w:rPr>
                <w:rFonts w:ascii="Segoe UI" w:hAnsi="Segoe UI" w:cs="Segoe UI"/>
                <w:b/>
              </w:rPr>
            </w:pPr>
          </w:p>
          <w:p w14:paraId="39C8A527" w14:textId="77777777" w:rsidR="00375DBC" w:rsidRPr="00F22594" w:rsidRDefault="00375DBC" w:rsidP="00375DBC">
            <w:pPr>
              <w:ind w:left="-108"/>
              <w:rPr>
                <w:rFonts w:ascii="Segoe UI" w:hAnsi="Segoe UI" w:cs="Segoe UI"/>
                <w:b/>
              </w:rPr>
            </w:pPr>
          </w:p>
          <w:p w14:paraId="6174AADF" w14:textId="77777777" w:rsidR="00375DBC" w:rsidRPr="00F22594" w:rsidRDefault="00375DBC" w:rsidP="00375DBC">
            <w:pPr>
              <w:ind w:left="-108"/>
              <w:rPr>
                <w:rFonts w:ascii="Segoe UI" w:hAnsi="Segoe UI" w:cs="Segoe UI"/>
                <w:b/>
              </w:rPr>
            </w:pPr>
          </w:p>
          <w:p w14:paraId="53CC27D1" w14:textId="77777777" w:rsidR="00375DBC" w:rsidRPr="00F22594" w:rsidRDefault="00375DBC" w:rsidP="00375DBC">
            <w:pPr>
              <w:rPr>
                <w:rFonts w:ascii="Segoe UI" w:hAnsi="Segoe UI" w:cs="Segoe UI"/>
                <w:b/>
              </w:rPr>
            </w:pPr>
          </w:p>
          <w:p w14:paraId="5A2071F6" w14:textId="77777777" w:rsidR="00375DBC" w:rsidRPr="00F22594" w:rsidRDefault="00375DBC" w:rsidP="00375DBC">
            <w:pPr>
              <w:rPr>
                <w:rFonts w:ascii="Segoe UI" w:hAnsi="Segoe UI" w:cs="Segoe UI"/>
                <w:b/>
              </w:rPr>
            </w:pPr>
          </w:p>
          <w:p w14:paraId="29C0DFEE" w14:textId="77777777" w:rsidR="00375DBC" w:rsidRPr="00F22594" w:rsidRDefault="00375DBC" w:rsidP="00375DBC">
            <w:pPr>
              <w:rPr>
                <w:rFonts w:ascii="Segoe UI" w:hAnsi="Segoe UI" w:cs="Segoe UI"/>
                <w:b/>
              </w:rPr>
            </w:pPr>
          </w:p>
          <w:p w14:paraId="675B8713" w14:textId="77777777" w:rsidR="00375DBC" w:rsidRPr="00F22594" w:rsidRDefault="00375DBC" w:rsidP="00375DBC">
            <w:pPr>
              <w:rPr>
                <w:rFonts w:ascii="Segoe UI" w:hAnsi="Segoe UI" w:cs="Segoe UI"/>
                <w:b/>
              </w:rPr>
            </w:pPr>
          </w:p>
          <w:p w14:paraId="3D59C708" w14:textId="77777777" w:rsidR="00375DBC" w:rsidRPr="00F22594" w:rsidRDefault="00375DBC" w:rsidP="00375DBC">
            <w:pPr>
              <w:rPr>
                <w:rFonts w:ascii="Segoe UI" w:hAnsi="Segoe UI" w:cs="Segoe UI"/>
                <w:b/>
              </w:rPr>
            </w:pPr>
          </w:p>
          <w:p w14:paraId="383563A9" w14:textId="77777777" w:rsidR="00375DBC" w:rsidRPr="00F22594" w:rsidRDefault="00375DBC" w:rsidP="00375DBC">
            <w:pPr>
              <w:rPr>
                <w:rFonts w:ascii="Segoe UI" w:hAnsi="Segoe UI" w:cs="Segoe UI"/>
                <w:b/>
              </w:rPr>
            </w:pPr>
          </w:p>
          <w:p w14:paraId="733D177E" w14:textId="77777777" w:rsidR="00375DBC" w:rsidRPr="00F22594" w:rsidRDefault="00375DBC" w:rsidP="00375DBC">
            <w:pPr>
              <w:rPr>
                <w:rFonts w:ascii="Segoe UI" w:hAnsi="Segoe UI" w:cs="Segoe UI"/>
                <w:b/>
              </w:rPr>
            </w:pPr>
          </w:p>
          <w:p w14:paraId="09BB3975" w14:textId="77777777" w:rsidR="00375DBC" w:rsidRPr="00F22594" w:rsidRDefault="00375DBC" w:rsidP="00375DBC">
            <w:pPr>
              <w:rPr>
                <w:rFonts w:ascii="Segoe UI" w:hAnsi="Segoe UI" w:cs="Segoe UI"/>
                <w:b/>
              </w:rPr>
            </w:pPr>
          </w:p>
          <w:p w14:paraId="6E97FA91" w14:textId="77777777" w:rsidR="00375DBC" w:rsidRPr="00F22594" w:rsidRDefault="00375DBC" w:rsidP="00375DBC">
            <w:pPr>
              <w:rPr>
                <w:rFonts w:ascii="Segoe UI" w:hAnsi="Segoe UI" w:cs="Segoe UI"/>
                <w:b/>
              </w:rPr>
            </w:pPr>
          </w:p>
          <w:p w14:paraId="57748E4D" w14:textId="77777777" w:rsidR="00375DBC" w:rsidRPr="00F22594" w:rsidRDefault="00375DBC" w:rsidP="00375DBC">
            <w:pPr>
              <w:rPr>
                <w:rFonts w:ascii="Segoe UI" w:hAnsi="Segoe UI" w:cs="Segoe UI"/>
                <w:b/>
              </w:rPr>
            </w:pPr>
          </w:p>
          <w:p w14:paraId="2D84031B" w14:textId="77777777" w:rsidR="00375DBC" w:rsidRPr="00F22594" w:rsidRDefault="00375DBC" w:rsidP="00375DBC">
            <w:pPr>
              <w:rPr>
                <w:rFonts w:ascii="Segoe UI" w:hAnsi="Segoe UI" w:cs="Segoe UI"/>
                <w:b/>
              </w:rPr>
            </w:pPr>
          </w:p>
          <w:p w14:paraId="3C77E233" w14:textId="77777777" w:rsidR="00375DBC" w:rsidRPr="00F22594" w:rsidRDefault="00375DBC" w:rsidP="00375DBC">
            <w:pPr>
              <w:rPr>
                <w:rFonts w:ascii="Segoe UI" w:hAnsi="Segoe UI" w:cs="Segoe UI"/>
                <w:b/>
              </w:rPr>
            </w:pPr>
          </w:p>
          <w:p w14:paraId="5E2D8BA1" w14:textId="77777777" w:rsidR="00375DBC" w:rsidRPr="00F22594" w:rsidRDefault="00375DBC" w:rsidP="00375DBC">
            <w:pPr>
              <w:rPr>
                <w:rFonts w:ascii="Segoe UI" w:hAnsi="Segoe UI" w:cs="Segoe UI"/>
                <w:b/>
              </w:rPr>
            </w:pPr>
          </w:p>
          <w:p w14:paraId="145275CF" w14:textId="77777777" w:rsidR="00375DBC" w:rsidRPr="00F22594" w:rsidRDefault="00375DBC" w:rsidP="00375DBC">
            <w:pPr>
              <w:rPr>
                <w:rFonts w:ascii="Segoe UI" w:hAnsi="Segoe UI" w:cs="Segoe UI"/>
                <w:b/>
              </w:rPr>
            </w:pPr>
          </w:p>
          <w:p w14:paraId="3A7E4344" w14:textId="77777777" w:rsidR="00375DBC" w:rsidRDefault="00375DBC" w:rsidP="00375DBC">
            <w:pPr>
              <w:jc w:val="center"/>
              <w:rPr>
                <w:rFonts w:ascii="Segoe UI" w:hAnsi="Segoe UI" w:cs="Segoe UI"/>
                <w:b/>
              </w:rPr>
            </w:pPr>
          </w:p>
          <w:p w14:paraId="18E762F8" w14:textId="77777777" w:rsidR="00375DBC" w:rsidRPr="00F22594" w:rsidRDefault="00375DBC" w:rsidP="00375DBC">
            <w:pPr>
              <w:ind w:left="-108"/>
              <w:rPr>
                <w:rFonts w:ascii="Segoe UI" w:hAnsi="Segoe UI" w:cs="Segoe UI"/>
                <w:b/>
              </w:rPr>
            </w:pPr>
          </w:p>
          <w:p w14:paraId="7FCC80B5" w14:textId="77777777" w:rsidR="00375DBC" w:rsidRPr="00F22594" w:rsidRDefault="00375DBC" w:rsidP="00375DBC">
            <w:pPr>
              <w:rPr>
                <w:rFonts w:ascii="Segoe UI" w:hAnsi="Segoe UI" w:cs="Segoe UI"/>
                <w:b/>
              </w:rPr>
            </w:pPr>
          </w:p>
          <w:p w14:paraId="63729DEE" w14:textId="77777777" w:rsidR="00375DBC" w:rsidRPr="00F22594" w:rsidRDefault="00375DBC" w:rsidP="00375DBC">
            <w:pPr>
              <w:rPr>
                <w:rFonts w:ascii="Segoe UI" w:hAnsi="Segoe UI" w:cs="Segoe UI"/>
                <w:b/>
              </w:rPr>
            </w:pPr>
          </w:p>
          <w:p w14:paraId="3F21AF2B" w14:textId="77777777" w:rsidR="00375DBC" w:rsidRPr="00F22594" w:rsidRDefault="00375DBC" w:rsidP="00375DBC">
            <w:pPr>
              <w:rPr>
                <w:rFonts w:ascii="Segoe UI" w:hAnsi="Segoe UI" w:cs="Segoe UI"/>
                <w:b/>
              </w:rPr>
            </w:pPr>
          </w:p>
          <w:p w14:paraId="0A49DA31" w14:textId="77777777" w:rsidR="00375DBC" w:rsidRPr="00F22594" w:rsidRDefault="00375DBC" w:rsidP="00375DBC">
            <w:pPr>
              <w:rPr>
                <w:rFonts w:ascii="Segoe UI" w:hAnsi="Segoe UI" w:cs="Segoe UI"/>
                <w:b/>
              </w:rPr>
            </w:pPr>
          </w:p>
          <w:p w14:paraId="4E444DE9"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2D6DC1C2"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6AEE858" w14:textId="77777777" w:rsidR="00375DBC" w:rsidRPr="00F22594" w:rsidRDefault="00375DBC" w:rsidP="00375DBC">
            <w:pPr>
              <w:rPr>
                <w:rFonts w:ascii="Segoe UI" w:hAnsi="Segoe UI" w:cs="Segoe UI"/>
                <w:b/>
              </w:rPr>
            </w:pPr>
          </w:p>
          <w:p w14:paraId="5F147300" w14:textId="77777777" w:rsidR="00375DBC" w:rsidRPr="00F22594" w:rsidRDefault="00375DBC" w:rsidP="00375DBC">
            <w:pPr>
              <w:rPr>
                <w:rFonts w:ascii="Segoe UI" w:hAnsi="Segoe UI" w:cs="Segoe UI"/>
                <w:b/>
              </w:rPr>
            </w:pPr>
          </w:p>
          <w:p w14:paraId="2E8CAA95" w14:textId="77777777" w:rsidR="00375DBC" w:rsidRPr="00F22594" w:rsidRDefault="00375DBC" w:rsidP="00375DBC">
            <w:pPr>
              <w:rPr>
                <w:rFonts w:ascii="Segoe UI" w:hAnsi="Segoe UI" w:cs="Segoe UI"/>
                <w:b/>
              </w:rPr>
            </w:pPr>
          </w:p>
          <w:p w14:paraId="6578D8F7" w14:textId="77777777" w:rsidR="00375DBC" w:rsidRPr="00F22594" w:rsidRDefault="00375DBC" w:rsidP="00375DBC">
            <w:pPr>
              <w:rPr>
                <w:rFonts w:ascii="Segoe UI" w:hAnsi="Segoe UI" w:cs="Segoe UI"/>
                <w:b/>
              </w:rPr>
            </w:pPr>
          </w:p>
          <w:p w14:paraId="68285677" w14:textId="77777777" w:rsidR="00375DBC" w:rsidRPr="00F22594" w:rsidRDefault="00375DBC" w:rsidP="00375DBC">
            <w:pPr>
              <w:rPr>
                <w:rFonts w:ascii="Segoe UI" w:hAnsi="Segoe UI" w:cs="Segoe UI"/>
                <w:b/>
              </w:rPr>
            </w:pPr>
          </w:p>
          <w:p w14:paraId="6E8A1228" w14:textId="77777777" w:rsidR="00375DBC" w:rsidRPr="00F22594" w:rsidRDefault="00375DBC" w:rsidP="00375DBC">
            <w:pPr>
              <w:rPr>
                <w:rFonts w:ascii="Segoe UI" w:hAnsi="Segoe UI" w:cs="Segoe UI"/>
                <w:b/>
              </w:rPr>
            </w:pPr>
          </w:p>
          <w:p w14:paraId="41E77D32" w14:textId="77777777" w:rsidR="00375DBC" w:rsidRPr="00F22594" w:rsidRDefault="00375DBC" w:rsidP="00375DBC">
            <w:pPr>
              <w:rPr>
                <w:rFonts w:ascii="Segoe UI" w:hAnsi="Segoe UI" w:cs="Segoe UI"/>
                <w:b/>
              </w:rPr>
            </w:pPr>
          </w:p>
          <w:p w14:paraId="68BAB9F5" w14:textId="77777777" w:rsidR="00375DBC" w:rsidRPr="00F22594" w:rsidRDefault="00375DBC" w:rsidP="00375DBC">
            <w:pPr>
              <w:rPr>
                <w:rFonts w:ascii="Segoe UI" w:hAnsi="Segoe UI" w:cs="Segoe UI"/>
                <w:b/>
              </w:rPr>
            </w:pPr>
          </w:p>
          <w:p w14:paraId="5E7CE131" w14:textId="77777777" w:rsidR="00375DBC" w:rsidRPr="00F22594" w:rsidRDefault="00375DBC" w:rsidP="00375DBC">
            <w:pPr>
              <w:rPr>
                <w:rFonts w:ascii="Segoe UI" w:hAnsi="Segoe UI" w:cs="Segoe UI"/>
                <w:b/>
              </w:rPr>
            </w:pPr>
          </w:p>
          <w:p w14:paraId="77D7F1EF" w14:textId="77777777" w:rsidR="00375DBC" w:rsidRPr="00F22594" w:rsidRDefault="00375DBC" w:rsidP="00375DBC">
            <w:pPr>
              <w:rPr>
                <w:rFonts w:ascii="Segoe UI" w:hAnsi="Segoe UI" w:cs="Segoe UI"/>
                <w:b/>
              </w:rPr>
            </w:pPr>
          </w:p>
          <w:p w14:paraId="32695590" w14:textId="77777777" w:rsidR="00375DBC" w:rsidRPr="00F22594" w:rsidRDefault="00375DBC" w:rsidP="00375DBC">
            <w:pPr>
              <w:rPr>
                <w:rFonts w:ascii="Segoe UI" w:hAnsi="Segoe UI" w:cs="Segoe UI"/>
                <w:b/>
              </w:rPr>
            </w:pPr>
          </w:p>
          <w:p w14:paraId="0E0432FB" w14:textId="77777777" w:rsidR="00375DBC" w:rsidRPr="00F22594" w:rsidRDefault="00375DBC" w:rsidP="00375DBC">
            <w:pPr>
              <w:rPr>
                <w:rFonts w:ascii="Segoe UI" w:hAnsi="Segoe UI" w:cs="Segoe UI"/>
                <w:b/>
              </w:rPr>
            </w:pPr>
          </w:p>
          <w:p w14:paraId="52248D77" w14:textId="77777777" w:rsidR="00375DBC" w:rsidRPr="00F22594" w:rsidRDefault="00375DBC" w:rsidP="00375DBC">
            <w:pPr>
              <w:rPr>
                <w:rFonts w:ascii="Segoe UI" w:hAnsi="Segoe UI" w:cs="Segoe UI"/>
                <w:b/>
              </w:rPr>
            </w:pPr>
          </w:p>
          <w:p w14:paraId="5F53F69B" w14:textId="77777777" w:rsidR="00375DBC" w:rsidRPr="00F22594" w:rsidRDefault="00375DBC" w:rsidP="00375DBC">
            <w:pPr>
              <w:rPr>
                <w:rFonts w:ascii="Segoe UI" w:hAnsi="Segoe UI" w:cs="Segoe UI"/>
                <w:b/>
              </w:rPr>
            </w:pPr>
          </w:p>
          <w:p w14:paraId="3328731F" w14:textId="77777777" w:rsidR="00375DBC" w:rsidRPr="00F22594" w:rsidRDefault="00375DBC" w:rsidP="00375DBC">
            <w:pPr>
              <w:rPr>
                <w:rFonts w:ascii="Segoe UI" w:hAnsi="Segoe UI" w:cs="Segoe UI"/>
                <w:b/>
              </w:rPr>
            </w:pPr>
          </w:p>
          <w:p w14:paraId="31D54BCC" w14:textId="77777777" w:rsidR="00375DBC" w:rsidRPr="00F22594" w:rsidRDefault="00375DBC" w:rsidP="00375DBC">
            <w:pPr>
              <w:rPr>
                <w:rFonts w:ascii="Segoe UI" w:hAnsi="Segoe UI" w:cs="Segoe UI"/>
                <w:b/>
              </w:rPr>
            </w:pPr>
          </w:p>
          <w:p w14:paraId="5EC99B49" w14:textId="77777777" w:rsidR="00375DBC" w:rsidRPr="00F22594" w:rsidRDefault="00375DBC" w:rsidP="00375DBC">
            <w:pPr>
              <w:rPr>
                <w:rFonts w:ascii="Segoe UI" w:hAnsi="Segoe UI" w:cs="Segoe UI"/>
                <w:b/>
              </w:rPr>
            </w:pPr>
          </w:p>
          <w:p w14:paraId="775738FA" w14:textId="77777777" w:rsidR="00375DBC" w:rsidRPr="00F22594" w:rsidRDefault="00375DBC" w:rsidP="00375DBC">
            <w:pPr>
              <w:rPr>
                <w:rFonts w:ascii="Segoe UI" w:hAnsi="Segoe UI" w:cs="Segoe UI"/>
                <w:b/>
              </w:rPr>
            </w:pPr>
          </w:p>
          <w:p w14:paraId="6831B984" w14:textId="77777777" w:rsidR="00375DBC" w:rsidRPr="00F22594" w:rsidRDefault="00375DBC" w:rsidP="00375DBC">
            <w:pPr>
              <w:rPr>
                <w:rFonts w:ascii="Segoe UI" w:hAnsi="Segoe UI" w:cs="Segoe UI"/>
                <w:b/>
              </w:rPr>
            </w:pPr>
          </w:p>
          <w:p w14:paraId="56A6EFF8" w14:textId="77777777" w:rsidR="00375DBC" w:rsidRPr="00F22594" w:rsidRDefault="00375DBC" w:rsidP="00375DBC">
            <w:pPr>
              <w:ind w:left="-108"/>
              <w:rPr>
                <w:rFonts w:ascii="Segoe UI" w:hAnsi="Segoe UI" w:cs="Segoe UI"/>
                <w:b/>
              </w:rPr>
            </w:pPr>
          </w:p>
          <w:p w14:paraId="5D50CFF7" w14:textId="77777777" w:rsidR="00375DBC" w:rsidRPr="00F22594" w:rsidRDefault="00375DBC" w:rsidP="00375DBC">
            <w:pPr>
              <w:ind w:left="-108"/>
              <w:rPr>
                <w:rFonts w:ascii="Segoe UI" w:hAnsi="Segoe UI" w:cs="Segoe UI"/>
                <w:b/>
              </w:rPr>
            </w:pPr>
          </w:p>
          <w:p w14:paraId="00470C87" w14:textId="77777777" w:rsidR="00375DBC" w:rsidRPr="00F22594" w:rsidRDefault="00375DBC" w:rsidP="00375DBC">
            <w:pPr>
              <w:ind w:left="-108"/>
              <w:rPr>
                <w:rFonts w:ascii="Segoe UI" w:hAnsi="Segoe UI" w:cs="Segoe UI"/>
                <w:b/>
              </w:rPr>
            </w:pPr>
          </w:p>
          <w:p w14:paraId="40B849B2" w14:textId="77777777" w:rsidR="00375DBC" w:rsidRPr="00F22594" w:rsidRDefault="00375DBC" w:rsidP="00375DBC">
            <w:pPr>
              <w:ind w:left="-108"/>
              <w:rPr>
                <w:rFonts w:ascii="Segoe UI" w:hAnsi="Segoe UI" w:cs="Segoe UI"/>
                <w:b/>
              </w:rPr>
            </w:pPr>
          </w:p>
          <w:p w14:paraId="78F00369" w14:textId="77777777" w:rsidR="00375DBC" w:rsidRPr="00F22594" w:rsidRDefault="00375DBC" w:rsidP="00375DBC">
            <w:pPr>
              <w:ind w:left="-108"/>
              <w:rPr>
                <w:rFonts w:ascii="Segoe UI" w:hAnsi="Segoe UI" w:cs="Segoe UI"/>
                <w:b/>
              </w:rPr>
            </w:pPr>
          </w:p>
          <w:p w14:paraId="2ABFC1E4" w14:textId="77777777" w:rsidR="00375DBC" w:rsidRPr="00F22594" w:rsidRDefault="00375DBC" w:rsidP="00375DBC">
            <w:pPr>
              <w:ind w:left="-108"/>
              <w:rPr>
                <w:rFonts w:ascii="Segoe UI" w:hAnsi="Segoe UI" w:cs="Segoe UI"/>
                <w:b/>
              </w:rPr>
            </w:pPr>
          </w:p>
          <w:p w14:paraId="197E0D4A"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13D091F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437CB8E0" w14:textId="77777777" w:rsidR="00375DBC" w:rsidRPr="00F22594" w:rsidRDefault="00375DBC" w:rsidP="00375DBC">
            <w:pPr>
              <w:ind w:left="-108"/>
              <w:rPr>
                <w:rFonts w:ascii="Segoe UI" w:hAnsi="Segoe UI" w:cs="Segoe UI"/>
                <w:b/>
              </w:rPr>
            </w:pPr>
          </w:p>
          <w:p w14:paraId="22CD44CA" w14:textId="77777777" w:rsidR="00375DBC" w:rsidRPr="00F22594" w:rsidRDefault="00375DBC" w:rsidP="00375DBC">
            <w:pPr>
              <w:ind w:left="-108"/>
              <w:rPr>
                <w:rFonts w:ascii="Segoe UI" w:hAnsi="Segoe UI" w:cs="Segoe UI"/>
                <w:b/>
              </w:rPr>
            </w:pPr>
          </w:p>
          <w:p w14:paraId="37D4C3F0" w14:textId="77777777" w:rsidR="00375DBC" w:rsidRPr="00F22594" w:rsidRDefault="00375DBC" w:rsidP="00375DBC">
            <w:pPr>
              <w:ind w:left="-108"/>
              <w:rPr>
                <w:rFonts w:ascii="Segoe UI" w:hAnsi="Segoe UI" w:cs="Segoe UI"/>
                <w:b/>
              </w:rPr>
            </w:pPr>
          </w:p>
          <w:p w14:paraId="786D9DC2" w14:textId="77777777" w:rsidR="00375DBC" w:rsidRPr="00F22594" w:rsidRDefault="00375DBC" w:rsidP="00375DBC">
            <w:pPr>
              <w:ind w:left="-108"/>
              <w:rPr>
                <w:rFonts w:ascii="Segoe UI" w:hAnsi="Segoe UI" w:cs="Segoe UI"/>
                <w:b/>
              </w:rPr>
            </w:pPr>
          </w:p>
          <w:p w14:paraId="204A17EF" w14:textId="77777777" w:rsidR="00375DBC" w:rsidRPr="00F22594" w:rsidRDefault="00375DBC" w:rsidP="00375DBC">
            <w:pPr>
              <w:ind w:left="-108"/>
              <w:rPr>
                <w:rFonts w:ascii="Segoe UI" w:hAnsi="Segoe UI" w:cs="Segoe UI"/>
                <w:b/>
              </w:rPr>
            </w:pPr>
          </w:p>
          <w:p w14:paraId="5584FA6C" w14:textId="77777777" w:rsidR="00375DBC" w:rsidRPr="00F22594" w:rsidRDefault="00375DBC" w:rsidP="00375DBC">
            <w:pPr>
              <w:ind w:left="-108"/>
              <w:rPr>
                <w:rFonts w:ascii="Segoe UI" w:hAnsi="Segoe UI" w:cs="Segoe UI"/>
                <w:b/>
              </w:rPr>
            </w:pPr>
          </w:p>
          <w:p w14:paraId="6987EFD4" w14:textId="77777777" w:rsidR="00375DBC" w:rsidRPr="00F22594" w:rsidRDefault="00375DBC" w:rsidP="00375DBC">
            <w:pPr>
              <w:ind w:left="-108"/>
              <w:rPr>
                <w:rFonts w:ascii="Segoe UI" w:hAnsi="Segoe UI" w:cs="Segoe UI"/>
                <w:b/>
              </w:rPr>
            </w:pPr>
          </w:p>
          <w:p w14:paraId="1F0875C1" w14:textId="77777777" w:rsidR="00375DBC" w:rsidRPr="00F22594" w:rsidRDefault="00375DBC" w:rsidP="00375DBC">
            <w:pPr>
              <w:ind w:left="-108"/>
              <w:rPr>
                <w:rFonts w:ascii="Segoe UI" w:hAnsi="Segoe UI" w:cs="Segoe UI"/>
                <w:b/>
              </w:rPr>
            </w:pPr>
          </w:p>
          <w:p w14:paraId="229A2982" w14:textId="77777777" w:rsidR="00375DBC" w:rsidRPr="00F22594" w:rsidRDefault="00375DBC" w:rsidP="00375DBC">
            <w:pPr>
              <w:ind w:left="-108"/>
              <w:rPr>
                <w:rFonts w:ascii="Segoe UI" w:hAnsi="Segoe UI" w:cs="Segoe UI"/>
                <w:b/>
              </w:rPr>
            </w:pPr>
          </w:p>
          <w:p w14:paraId="0F372324" w14:textId="77777777" w:rsidR="00375DBC" w:rsidRPr="00F22594" w:rsidRDefault="00375DBC" w:rsidP="00375DBC">
            <w:pPr>
              <w:ind w:left="-108"/>
              <w:rPr>
                <w:rFonts w:ascii="Segoe UI" w:hAnsi="Segoe UI" w:cs="Segoe UI"/>
                <w:b/>
              </w:rPr>
            </w:pPr>
          </w:p>
          <w:p w14:paraId="514BD76C" w14:textId="77777777" w:rsidR="00375DBC" w:rsidRPr="00F22594" w:rsidRDefault="00375DBC" w:rsidP="00375DBC">
            <w:pPr>
              <w:ind w:left="-108"/>
              <w:rPr>
                <w:rFonts w:ascii="Segoe UI" w:hAnsi="Segoe UI" w:cs="Segoe UI"/>
                <w:b/>
              </w:rPr>
            </w:pPr>
          </w:p>
          <w:p w14:paraId="65941EAD" w14:textId="77777777" w:rsidR="00375DBC" w:rsidRPr="00F22594" w:rsidRDefault="00375DBC" w:rsidP="00375DBC">
            <w:pPr>
              <w:ind w:left="-108"/>
              <w:rPr>
                <w:rFonts w:ascii="Segoe UI" w:hAnsi="Segoe UI" w:cs="Segoe UI"/>
                <w:b/>
              </w:rPr>
            </w:pPr>
          </w:p>
          <w:p w14:paraId="7E69C7E2" w14:textId="77777777" w:rsidR="00375DBC" w:rsidRPr="00F22594" w:rsidRDefault="00375DBC" w:rsidP="00375DBC">
            <w:pPr>
              <w:ind w:left="-108"/>
              <w:rPr>
                <w:rFonts w:ascii="Segoe UI" w:hAnsi="Segoe UI" w:cs="Segoe UI"/>
                <w:b/>
              </w:rPr>
            </w:pPr>
          </w:p>
          <w:p w14:paraId="3B261EAA" w14:textId="77777777" w:rsidR="00375DBC" w:rsidRPr="00F22594" w:rsidRDefault="00375DBC" w:rsidP="00375DBC">
            <w:pPr>
              <w:ind w:left="-108"/>
              <w:rPr>
                <w:rFonts w:ascii="Segoe UI" w:hAnsi="Segoe UI" w:cs="Segoe UI"/>
                <w:b/>
              </w:rPr>
            </w:pPr>
          </w:p>
          <w:p w14:paraId="40733973" w14:textId="77777777" w:rsidR="00375DBC" w:rsidRPr="00F22594" w:rsidRDefault="00375DBC" w:rsidP="00375DBC">
            <w:pPr>
              <w:ind w:left="-108"/>
              <w:rPr>
                <w:rFonts w:ascii="Segoe UI" w:hAnsi="Segoe UI" w:cs="Segoe UI"/>
                <w:b/>
              </w:rPr>
            </w:pPr>
          </w:p>
          <w:p w14:paraId="1F6FB484" w14:textId="77777777" w:rsidR="00375DBC" w:rsidRPr="00F22594" w:rsidRDefault="00375DBC" w:rsidP="00375DBC">
            <w:pPr>
              <w:ind w:left="-108"/>
              <w:rPr>
                <w:rFonts w:ascii="Segoe UI" w:hAnsi="Segoe UI" w:cs="Segoe UI"/>
                <w:b/>
              </w:rPr>
            </w:pPr>
          </w:p>
          <w:p w14:paraId="1B6CE739" w14:textId="77777777" w:rsidR="00375DBC" w:rsidRPr="00F22594" w:rsidRDefault="00375DBC" w:rsidP="00375DBC">
            <w:pPr>
              <w:ind w:left="-108"/>
              <w:rPr>
                <w:rFonts w:ascii="Segoe UI" w:hAnsi="Segoe UI" w:cs="Segoe UI"/>
                <w:b/>
              </w:rPr>
            </w:pPr>
          </w:p>
          <w:p w14:paraId="3BEF432F" w14:textId="77777777" w:rsidR="00375DBC" w:rsidRDefault="00375DBC" w:rsidP="00375DBC">
            <w:pPr>
              <w:jc w:val="center"/>
              <w:rPr>
                <w:rFonts w:ascii="Segoe UI" w:hAnsi="Segoe UI" w:cs="Segoe UI"/>
                <w:b/>
              </w:rPr>
            </w:pPr>
          </w:p>
          <w:p w14:paraId="64F134DE" w14:textId="77777777" w:rsidR="00375DBC" w:rsidRPr="00F22594" w:rsidRDefault="00375DBC" w:rsidP="00375DBC">
            <w:pPr>
              <w:ind w:left="-108"/>
              <w:rPr>
                <w:rFonts w:ascii="Segoe UI" w:hAnsi="Segoe UI" w:cs="Segoe UI"/>
                <w:b/>
              </w:rPr>
            </w:pPr>
          </w:p>
          <w:p w14:paraId="14861DD7" w14:textId="77777777" w:rsidR="00375DBC" w:rsidRPr="00F22594" w:rsidRDefault="00375DBC" w:rsidP="00375DBC">
            <w:pPr>
              <w:rPr>
                <w:rFonts w:ascii="Segoe UI" w:hAnsi="Segoe UI" w:cs="Segoe UI"/>
                <w:b/>
              </w:rPr>
            </w:pPr>
          </w:p>
          <w:p w14:paraId="783377E0" w14:textId="77777777" w:rsidR="00375DBC" w:rsidRPr="00F22594" w:rsidRDefault="00375DBC" w:rsidP="00375DBC">
            <w:pPr>
              <w:rPr>
                <w:rFonts w:ascii="Segoe UI" w:hAnsi="Segoe UI" w:cs="Segoe UI"/>
                <w:b/>
              </w:rPr>
            </w:pPr>
          </w:p>
          <w:p w14:paraId="698AC41C" w14:textId="77777777" w:rsidR="00375DBC" w:rsidRPr="00F22594" w:rsidRDefault="00375DBC" w:rsidP="00375DBC">
            <w:pPr>
              <w:rPr>
                <w:rFonts w:ascii="Segoe UI" w:hAnsi="Segoe UI" w:cs="Segoe UI"/>
                <w:b/>
              </w:rPr>
            </w:pPr>
          </w:p>
          <w:p w14:paraId="0B924A34" w14:textId="77777777" w:rsidR="00375DBC" w:rsidRPr="00F22594" w:rsidRDefault="00375DBC" w:rsidP="00375DBC">
            <w:pPr>
              <w:rPr>
                <w:rFonts w:ascii="Segoe UI" w:hAnsi="Segoe UI" w:cs="Segoe UI"/>
                <w:b/>
              </w:rPr>
            </w:pPr>
          </w:p>
          <w:p w14:paraId="0635732D" w14:textId="77777777" w:rsidR="00375DBC" w:rsidRPr="00F22594" w:rsidRDefault="00375DBC" w:rsidP="00375DBC">
            <w:pPr>
              <w:rPr>
                <w:rFonts w:ascii="Segoe UI" w:hAnsi="Segoe UI" w:cs="Segoe UI"/>
                <w:b/>
              </w:rPr>
            </w:pPr>
          </w:p>
          <w:p w14:paraId="790E6F3B" w14:textId="77777777" w:rsidR="00375DBC" w:rsidRPr="00F22594" w:rsidRDefault="00375DBC" w:rsidP="00375DBC">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39CE3055"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620F722" w14:textId="77777777" w:rsidR="00375DBC" w:rsidRPr="00F22594" w:rsidRDefault="00375DBC" w:rsidP="00375DBC">
            <w:pPr>
              <w:rPr>
                <w:rFonts w:ascii="Segoe UI" w:hAnsi="Segoe UI" w:cs="Segoe UI"/>
                <w:b/>
              </w:rPr>
            </w:pPr>
          </w:p>
          <w:p w14:paraId="29B5AD6B" w14:textId="77777777" w:rsidR="00375DBC" w:rsidRPr="00F22594" w:rsidRDefault="00375DBC" w:rsidP="00375DBC">
            <w:pPr>
              <w:rPr>
                <w:rFonts w:ascii="Segoe UI" w:hAnsi="Segoe UI" w:cs="Segoe UI"/>
                <w:b/>
              </w:rPr>
            </w:pPr>
          </w:p>
          <w:p w14:paraId="39CAA216" w14:textId="77777777" w:rsidR="00375DBC" w:rsidRPr="00F22594" w:rsidRDefault="00375DBC" w:rsidP="00375DBC">
            <w:pPr>
              <w:rPr>
                <w:rFonts w:ascii="Segoe UI" w:hAnsi="Segoe UI" w:cs="Segoe UI"/>
                <w:b/>
              </w:rPr>
            </w:pPr>
          </w:p>
          <w:p w14:paraId="2DB8F305" w14:textId="77777777" w:rsidR="00375DBC" w:rsidRPr="00F22594" w:rsidRDefault="00375DBC" w:rsidP="00375DBC">
            <w:pPr>
              <w:rPr>
                <w:rFonts w:ascii="Segoe UI" w:hAnsi="Segoe UI" w:cs="Segoe UI"/>
                <w:b/>
              </w:rPr>
            </w:pPr>
          </w:p>
          <w:p w14:paraId="2B4FD62B" w14:textId="77777777" w:rsidR="00375DBC" w:rsidRPr="00F22594" w:rsidRDefault="00375DBC" w:rsidP="00375DBC">
            <w:pPr>
              <w:rPr>
                <w:rFonts w:ascii="Segoe UI" w:hAnsi="Segoe UI" w:cs="Segoe UI"/>
                <w:b/>
              </w:rPr>
            </w:pPr>
          </w:p>
          <w:p w14:paraId="30D7F0CF" w14:textId="77777777" w:rsidR="00375DBC" w:rsidRPr="00F22594" w:rsidRDefault="00375DBC" w:rsidP="00375DBC">
            <w:pPr>
              <w:rPr>
                <w:rFonts w:ascii="Segoe UI" w:hAnsi="Segoe UI" w:cs="Segoe UI"/>
                <w:b/>
              </w:rPr>
            </w:pPr>
          </w:p>
          <w:p w14:paraId="673E1016" w14:textId="77777777" w:rsidR="00375DBC" w:rsidRPr="00F22594" w:rsidRDefault="00375DBC" w:rsidP="00375DBC">
            <w:pPr>
              <w:rPr>
                <w:rFonts w:ascii="Segoe UI" w:hAnsi="Segoe UI" w:cs="Segoe UI"/>
                <w:b/>
              </w:rPr>
            </w:pPr>
          </w:p>
          <w:p w14:paraId="52FC027E" w14:textId="77777777" w:rsidR="00375DBC" w:rsidRPr="00F22594" w:rsidRDefault="00375DBC" w:rsidP="00375DBC">
            <w:pPr>
              <w:rPr>
                <w:rFonts w:ascii="Segoe UI" w:hAnsi="Segoe UI" w:cs="Segoe UI"/>
                <w:b/>
              </w:rPr>
            </w:pPr>
          </w:p>
          <w:p w14:paraId="28F88832" w14:textId="77777777" w:rsidR="00375DBC" w:rsidRPr="00F22594" w:rsidRDefault="00375DBC" w:rsidP="00375DBC">
            <w:pPr>
              <w:rPr>
                <w:rFonts w:ascii="Segoe UI" w:hAnsi="Segoe UI" w:cs="Segoe UI"/>
                <w:b/>
              </w:rPr>
            </w:pPr>
          </w:p>
          <w:p w14:paraId="618DB9A2" w14:textId="77777777" w:rsidR="00375DBC" w:rsidRPr="00F22594" w:rsidRDefault="00375DBC" w:rsidP="00375DBC">
            <w:pPr>
              <w:rPr>
                <w:rFonts w:ascii="Segoe UI" w:hAnsi="Segoe UI" w:cs="Segoe UI"/>
                <w:b/>
              </w:rPr>
            </w:pPr>
          </w:p>
          <w:p w14:paraId="15176308" w14:textId="77777777" w:rsidR="00375DBC" w:rsidRPr="00F22594" w:rsidRDefault="00375DBC" w:rsidP="00375DBC">
            <w:pPr>
              <w:rPr>
                <w:rFonts w:ascii="Segoe UI" w:hAnsi="Segoe UI" w:cs="Segoe UI"/>
                <w:b/>
              </w:rPr>
            </w:pPr>
          </w:p>
          <w:p w14:paraId="3D3EE1F4" w14:textId="77777777" w:rsidR="00375DBC" w:rsidRPr="00F22594" w:rsidRDefault="00375DBC" w:rsidP="00375DBC">
            <w:pPr>
              <w:rPr>
                <w:rFonts w:ascii="Segoe UI" w:hAnsi="Segoe UI" w:cs="Segoe UI"/>
                <w:b/>
              </w:rPr>
            </w:pPr>
          </w:p>
          <w:p w14:paraId="306F2263" w14:textId="77777777" w:rsidR="00375DBC" w:rsidRPr="00F22594" w:rsidRDefault="00375DBC" w:rsidP="00375DBC">
            <w:pPr>
              <w:rPr>
                <w:rFonts w:ascii="Segoe UI" w:hAnsi="Segoe UI" w:cs="Segoe UI"/>
                <w:b/>
              </w:rPr>
            </w:pPr>
          </w:p>
          <w:p w14:paraId="3286F427" w14:textId="77777777" w:rsidR="00375DBC" w:rsidRPr="00F22594" w:rsidRDefault="00375DBC" w:rsidP="00375DBC">
            <w:pPr>
              <w:rPr>
                <w:rFonts w:ascii="Segoe UI" w:hAnsi="Segoe UI" w:cs="Segoe UI"/>
                <w:b/>
              </w:rPr>
            </w:pPr>
          </w:p>
          <w:p w14:paraId="7E513AE1" w14:textId="77777777" w:rsidR="00375DBC" w:rsidRPr="00F22594" w:rsidRDefault="00375DBC" w:rsidP="00375DBC">
            <w:pPr>
              <w:rPr>
                <w:rFonts w:ascii="Segoe UI" w:hAnsi="Segoe UI" w:cs="Segoe UI"/>
                <w:b/>
              </w:rPr>
            </w:pPr>
          </w:p>
          <w:p w14:paraId="0D4CCB38" w14:textId="77777777" w:rsidR="00375DBC" w:rsidRDefault="00375DBC" w:rsidP="00375DBC">
            <w:pPr>
              <w:rPr>
                <w:rFonts w:ascii="Segoe UI" w:hAnsi="Segoe UI" w:cs="Segoe UI"/>
                <w:b/>
              </w:rPr>
            </w:pPr>
          </w:p>
          <w:p w14:paraId="561CD206" w14:textId="77777777" w:rsidR="00375DBC" w:rsidRDefault="00375DBC" w:rsidP="00375DBC">
            <w:pPr>
              <w:jc w:val="center"/>
              <w:rPr>
                <w:rFonts w:ascii="Segoe UI" w:hAnsi="Segoe UI" w:cs="Segoe UI"/>
                <w:b/>
              </w:rPr>
            </w:pPr>
          </w:p>
          <w:p w14:paraId="2AB2103D" w14:textId="77777777" w:rsidR="00375DBC" w:rsidRPr="00F22594" w:rsidRDefault="00375DBC" w:rsidP="00375DBC">
            <w:pPr>
              <w:rPr>
                <w:rFonts w:ascii="Segoe UI" w:hAnsi="Segoe UI" w:cs="Segoe UI"/>
                <w:b/>
              </w:rPr>
            </w:pPr>
          </w:p>
          <w:p w14:paraId="0C25C8C2" w14:textId="77777777" w:rsidR="00375DBC" w:rsidRPr="00F22594" w:rsidRDefault="00375DBC" w:rsidP="00375DBC">
            <w:pPr>
              <w:rPr>
                <w:rFonts w:ascii="Segoe UI" w:hAnsi="Segoe UI" w:cs="Segoe UI"/>
                <w:b/>
              </w:rPr>
            </w:pPr>
          </w:p>
          <w:p w14:paraId="209370BA" w14:textId="77777777" w:rsidR="00375DBC" w:rsidRPr="00F22594" w:rsidRDefault="00375DBC" w:rsidP="00375DBC">
            <w:pPr>
              <w:rPr>
                <w:rFonts w:ascii="Segoe UI" w:hAnsi="Segoe UI" w:cs="Segoe UI"/>
                <w:b/>
              </w:rPr>
            </w:pPr>
          </w:p>
          <w:p w14:paraId="53585687" w14:textId="77777777" w:rsidR="00375DBC" w:rsidRPr="00F22594" w:rsidRDefault="00375DBC" w:rsidP="00375DBC">
            <w:pPr>
              <w:rPr>
                <w:rFonts w:ascii="Segoe UI" w:hAnsi="Segoe UI" w:cs="Segoe UI"/>
                <w:b/>
              </w:rPr>
            </w:pPr>
          </w:p>
          <w:p w14:paraId="7EFC5367" w14:textId="77777777" w:rsidR="00375DBC" w:rsidRPr="00F22594" w:rsidRDefault="00375DBC" w:rsidP="00375DBC">
            <w:pPr>
              <w:rPr>
                <w:rFonts w:ascii="Segoe UI" w:hAnsi="Segoe UI" w:cs="Segoe UI"/>
                <w:b/>
              </w:rPr>
            </w:pPr>
          </w:p>
          <w:p w14:paraId="311898DF" w14:textId="77777777" w:rsidR="00375DBC" w:rsidRPr="00F22594" w:rsidRDefault="00375DBC" w:rsidP="00375DBC">
            <w:pPr>
              <w:rPr>
                <w:rFonts w:ascii="Segoe UI" w:hAnsi="Segoe UI" w:cs="Segoe UI"/>
                <w:b/>
              </w:rPr>
            </w:pPr>
          </w:p>
          <w:p w14:paraId="0DCC1893" w14:textId="77777777" w:rsidR="008E6922" w:rsidRDefault="008E6922" w:rsidP="00375DBC">
            <w:pPr>
              <w:jc w:val="center"/>
              <w:rPr>
                <w:rFonts w:ascii="Segoe UI" w:hAnsi="Segoe UI" w:cs="Segoe UI"/>
                <w:b/>
              </w:rPr>
            </w:pPr>
          </w:p>
          <w:p w14:paraId="17AD5FA2" w14:textId="184AEF54"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713A7B4D"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B9934AD" w14:textId="77777777" w:rsidR="00375DBC" w:rsidRPr="00F22594" w:rsidRDefault="00375DBC" w:rsidP="00375DBC">
            <w:pPr>
              <w:ind w:left="-108"/>
              <w:rPr>
                <w:rFonts w:ascii="Segoe UI" w:hAnsi="Segoe UI" w:cs="Segoe UI"/>
                <w:b/>
              </w:rPr>
            </w:pPr>
          </w:p>
          <w:p w14:paraId="6F86CCDA" w14:textId="77777777" w:rsidR="00375DBC" w:rsidRPr="00F22594" w:rsidRDefault="00375DBC" w:rsidP="00375DBC">
            <w:pPr>
              <w:ind w:left="-108"/>
              <w:rPr>
                <w:rFonts w:ascii="Segoe UI" w:hAnsi="Segoe UI" w:cs="Segoe UI"/>
                <w:b/>
              </w:rPr>
            </w:pPr>
          </w:p>
          <w:p w14:paraId="216DB8B7" w14:textId="77777777" w:rsidR="00375DBC" w:rsidRPr="00F22594" w:rsidRDefault="00375DBC" w:rsidP="00375DBC">
            <w:pPr>
              <w:rPr>
                <w:rFonts w:ascii="Segoe UI" w:hAnsi="Segoe UI" w:cs="Segoe UI"/>
                <w:b/>
              </w:rPr>
            </w:pPr>
          </w:p>
          <w:p w14:paraId="0953FF27" w14:textId="77777777" w:rsidR="00375DBC" w:rsidRPr="00F22594" w:rsidRDefault="00375DBC" w:rsidP="00375DBC">
            <w:pPr>
              <w:rPr>
                <w:rFonts w:ascii="Segoe UI" w:hAnsi="Segoe UI" w:cs="Segoe UI"/>
                <w:b/>
              </w:rPr>
            </w:pPr>
          </w:p>
          <w:p w14:paraId="76703742" w14:textId="77777777" w:rsidR="00375DBC" w:rsidRPr="00F22594" w:rsidRDefault="00375DBC" w:rsidP="00375DBC">
            <w:pPr>
              <w:rPr>
                <w:rFonts w:ascii="Segoe UI" w:hAnsi="Segoe UI" w:cs="Segoe UI"/>
                <w:b/>
              </w:rPr>
            </w:pPr>
          </w:p>
          <w:p w14:paraId="4A04D2BE" w14:textId="77777777" w:rsidR="00375DBC" w:rsidRPr="00F22594" w:rsidRDefault="00375DBC" w:rsidP="00375DBC">
            <w:pPr>
              <w:rPr>
                <w:rFonts w:ascii="Segoe UI" w:hAnsi="Segoe UI" w:cs="Segoe UI"/>
                <w:b/>
              </w:rPr>
            </w:pPr>
          </w:p>
          <w:p w14:paraId="36158EED" w14:textId="77777777" w:rsidR="00375DBC" w:rsidRPr="00F22594" w:rsidRDefault="00375DBC" w:rsidP="00375DBC">
            <w:pPr>
              <w:rPr>
                <w:rFonts w:ascii="Segoe UI" w:hAnsi="Segoe UI" w:cs="Segoe UI"/>
                <w:b/>
              </w:rPr>
            </w:pPr>
          </w:p>
          <w:p w14:paraId="7418F402" w14:textId="77777777" w:rsidR="00375DBC" w:rsidRPr="00F22594" w:rsidRDefault="00375DBC" w:rsidP="00375DBC">
            <w:pPr>
              <w:rPr>
                <w:rFonts w:ascii="Segoe UI" w:hAnsi="Segoe UI" w:cs="Segoe UI"/>
                <w:b/>
              </w:rPr>
            </w:pPr>
          </w:p>
          <w:p w14:paraId="7C55EFBA" w14:textId="77777777" w:rsidR="00375DBC" w:rsidRPr="00F22594" w:rsidRDefault="00375DBC" w:rsidP="00375DBC">
            <w:pPr>
              <w:rPr>
                <w:rFonts w:ascii="Segoe UI" w:hAnsi="Segoe UI" w:cs="Segoe UI"/>
                <w:b/>
              </w:rPr>
            </w:pPr>
          </w:p>
          <w:p w14:paraId="07DAAE48" w14:textId="77777777" w:rsidR="00375DBC" w:rsidRPr="00F22594" w:rsidRDefault="00375DBC" w:rsidP="00375DBC">
            <w:pPr>
              <w:rPr>
                <w:rFonts w:ascii="Segoe UI" w:hAnsi="Segoe UI" w:cs="Segoe UI"/>
                <w:b/>
              </w:rPr>
            </w:pPr>
          </w:p>
          <w:p w14:paraId="6B5CAF6F" w14:textId="77777777" w:rsidR="00375DBC" w:rsidRPr="00F22594" w:rsidRDefault="00375DBC" w:rsidP="00375DBC">
            <w:pPr>
              <w:rPr>
                <w:rFonts w:ascii="Segoe UI" w:hAnsi="Segoe UI" w:cs="Segoe UI"/>
                <w:b/>
              </w:rPr>
            </w:pPr>
          </w:p>
          <w:p w14:paraId="5DC326C4" w14:textId="77777777" w:rsidR="00375DBC" w:rsidRPr="00F22594" w:rsidRDefault="00375DBC" w:rsidP="00375DBC">
            <w:pPr>
              <w:rPr>
                <w:rFonts w:ascii="Segoe UI" w:hAnsi="Segoe UI" w:cs="Segoe UI"/>
                <w:b/>
              </w:rPr>
            </w:pPr>
          </w:p>
          <w:p w14:paraId="22B30758" w14:textId="77777777" w:rsidR="00375DBC" w:rsidRPr="00F22594" w:rsidRDefault="00375DBC" w:rsidP="00375DBC">
            <w:pPr>
              <w:rPr>
                <w:rFonts w:ascii="Segoe UI" w:hAnsi="Segoe UI" w:cs="Segoe UI"/>
                <w:b/>
              </w:rPr>
            </w:pPr>
          </w:p>
          <w:p w14:paraId="492D8227" w14:textId="77777777" w:rsidR="00375DBC" w:rsidRPr="00F22594" w:rsidRDefault="00375DBC" w:rsidP="00375DBC">
            <w:pPr>
              <w:rPr>
                <w:rFonts w:ascii="Segoe UI" w:hAnsi="Segoe UI" w:cs="Segoe UI"/>
                <w:b/>
              </w:rPr>
            </w:pPr>
          </w:p>
          <w:p w14:paraId="71E6DB12" w14:textId="77777777" w:rsidR="00375DBC" w:rsidRPr="00F22594" w:rsidRDefault="00375DBC" w:rsidP="00375DBC">
            <w:pPr>
              <w:rPr>
                <w:rFonts w:ascii="Segoe UI" w:hAnsi="Segoe UI" w:cs="Segoe UI"/>
                <w:b/>
              </w:rPr>
            </w:pPr>
          </w:p>
          <w:p w14:paraId="406F37A0" w14:textId="77777777" w:rsidR="00375DBC" w:rsidRPr="00F22594" w:rsidRDefault="00375DBC" w:rsidP="00375DBC">
            <w:pPr>
              <w:rPr>
                <w:rFonts w:ascii="Segoe UI" w:hAnsi="Segoe UI" w:cs="Segoe UI"/>
                <w:b/>
              </w:rPr>
            </w:pPr>
          </w:p>
          <w:p w14:paraId="05B5D928" w14:textId="77777777" w:rsidR="00375DBC" w:rsidRPr="00F22594" w:rsidRDefault="00375DBC" w:rsidP="00375DBC">
            <w:pPr>
              <w:rPr>
                <w:rFonts w:ascii="Segoe UI" w:hAnsi="Segoe UI" w:cs="Segoe UI"/>
                <w:b/>
              </w:rPr>
            </w:pPr>
          </w:p>
          <w:p w14:paraId="2C5899D1" w14:textId="77777777" w:rsidR="00375DBC" w:rsidRDefault="00375DBC" w:rsidP="00375DBC">
            <w:pPr>
              <w:rPr>
                <w:rFonts w:ascii="Segoe UI" w:hAnsi="Segoe UI" w:cs="Segoe UI"/>
                <w:b/>
              </w:rPr>
            </w:pPr>
          </w:p>
          <w:p w14:paraId="5E11A8F0" w14:textId="77777777" w:rsidR="00375DBC" w:rsidRPr="00F22594" w:rsidRDefault="00375DBC" w:rsidP="00375DBC">
            <w:pPr>
              <w:ind w:left="-108"/>
              <w:rPr>
                <w:rFonts w:ascii="Segoe UI" w:hAnsi="Segoe UI" w:cs="Segoe UI"/>
                <w:b/>
              </w:rPr>
            </w:pPr>
          </w:p>
          <w:p w14:paraId="668ADA00" w14:textId="77777777" w:rsidR="00375DBC" w:rsidRPr="00F22594" w:rsidRDefault="00375DBC" w:rsidP="00375DBC">
            <w:pPr>
              <w:ind w:left="-108"/>
              <w:rPr>
                <w:rFonts w:ascii="Segoe UI" w:hAnsi="Segoe UI" w:cs="Segoe UI"/>
                <w:b/>
              </w:rPr>
            </w:pPr>
          </w:p>
          <w:p w14:paraId="77DA1188" w14:textId="77777777" w:rsidR="00375DBC" w:rsidRPr="00F22594" w:rsidRDefault="00375DBC" w:rsidP="00375DBC">
            <w:pPr>
              <w:ind w:left="-108"/>
              <w:rPr>
                <w:rFonts w:ascii="Segoe UI" w:hAnsi="Segoe UI" w:cs="Segoe UI"/>
                <w:b/>
              </w:rPr>
            </w:pPr>
          </w:p>
          <w:p w14:paraId="03DF7EF4" w14:textId="77777777" w:rsidR="00375DBC" w:rsidRPr="00F22594" w:rsidRDefault="00375DBC" w:rsidP="00375DBC">
            <w:pPr>
              <w:rPr>
                <w:rFonts w:ascii="Segoe UI" w:hAnsi="Segoe UI" w:cs="Segoe UI"/>
                <w:b/>
              </w:rPr>
            </w:pPr>
          </w:p>
          <w:p w14:paraId="30160386" w14:textId="77777777" w:rsidR="00375DBC" w:rsidRPr="00F22594" w:rsidRDefault="00375DBC" w:rsidP="00375DBC">
            <w:pPr>
              <w:rPr>
                <w:rFonts w:ascii="Segoe UI" w:hAnsi="Segoe UI" w:cs="Segoe UI"/>
                <w:b/>
              </w:rPr>
            </w:pPr>
          </w:p>
          <w:p w14:paraId="5791FDF3" w14:textId="77777777" w:rsidR="00375DBC" w:rsidRPr="00F22594" w:rsidRDefault="00375DBC" w:rsidP="00375DBC">
            <w:pPr>
              <w:rPr>
                <w:rFonts w:ascii="Segoe UI" w:hAnsi="Segoe UI" w:cs="Segoe UI"/>
                <w:b/>
              </w:rPr>
            </w:pPr>
          </w:p>
          <w:p w14:paraId="1B014C58"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1BDA9AB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C6E5B03" w14:textId="77777777" w:rsidR="00375DBC" w:rsidRPr="00F22594" w:rsidRDefault="00375DBC" w:rsidP="00375DBC">
            <w:pPr>
              <w:rPr>
                <w:rFonts w:ascii="Segoe UI" w:hAnsi="Segoe UI" w:cs="Segoe UI"/>
                <w:b/>
              </w:rPr>
            </w:pPr>
          </w:p>
          <w:p w14:paraId="20A65796" w14:textId="77777777" w:rsidR="00375DBC" w:rsidRPr="00F22594" w:rsidRDefault="00375DBC" w:rsidP="00375DBC">
            <w:pPr>
              <w:rPr>
                <w:rFonts w:ascii="Segoe UI" w:hAnsi="Segoe UI" w:cs="Segoe UI"/>
                <w:b/>
              </w:rPr>
            </w:pPr>
          </w:p>
          <w:p w14:paraId="287AD2A3" w14:textId="77777777" w:rsidR="00375DBC" w:rsidRPr="00F22594" w:rsidRDefault="00375DBC" w:rsidP="00375DBC">
            <w:pPr>
              <w:rPr>
                <w:rFonts w:ascii="Segoe UI" w:hAnsi="Segoe UI" w:cs="Segoe UI"/>
                <w:b/>
              </w:rPr>
            </w:pPr>
          </w:p>
          <w:p w14:paraId="0AEF7316" w14:textId="77777777" w:rsidR="00375DBC" w:rsidRPr="00F22594" w:rsidRDefault="00375DBC" w:rsidP="00375DBC">
            <w:pPr>
              <w:rPr>
                <w:rFonts w:ascii="Segoe UI" w:hAnsi="Segoe UI" w:cs="Segoe UI"/>
                <w:b/>
              </w:rPr>
            </w:pPr>
          </w:p>
          <w:p w14:paraId="1F1ECB7E" w14:textId="77777777" w:rsidR="00375DBC" w:rsidRPr="00F22594" w:rsidRDefault="00375DBC" w:rsidP="00375DBC">
            <w:pPr>
              <w:rPr>
                <w:rFonts w:ascii="Segoe UI" w:hAnsi="Segoe UI" w:cs="Segoe UI"/>
                <w:b/>
              </w:rPr>
            </w:pPr>
          </w:p>
          <w:p w14:paraId="7B715299" w14:textId="77777777" w:rsidR="00375DBC" w:rsidRPr="00F22594" w:rsidRDefault="00375DBC" w:rsidP="00375DBC">
            <w:pPr>
              <w:rPr>
                <w:rFonts w:ascii="Segoe UI" w:hAnsi="Segoe UI" w:cs="Segoe UI"/>
                <w:b/>
              </w:rPr>
            </w:pPr>
          </w:p>
          <w:p w14:paraId="457AAFC4" w14:textId="77777777" w:rsidR="00375DBC" w:rsidRPr="00F22594" w:rsidRDefault="00375DBC" w:rsidP="00375DBC">
            <w:pPr>
              <w:rPr>
                <w:rFonts w:ascii="Segoe UI" w:hAnsi="Segoe UI" w:cs="Segoe UI"/>
                <w:b/>
              </w:rPr>
            </w:pPr>
          </w:p>
          <w:p w14:paraId="0EB5D988" w14:textId="77777777" w:rsidR="00375DBC" w:rsidRPr="00F22594" w:rsidRDefault="00375DBC" w:rsidP="00375DBC">
            <w:pPr>
              <w:rPr>
                <w:rFonts w:ascii="Segoe UI" w:hAnsi="Segoe UI" w:cs="Segoe UI"/>
                <w:b/>
              </w:rPr>
            </w:pPr>
          </w:p>
          <w:p w14:paraId="7166FC63" w14:textId="77777777" w:rsidR="00375DBC" w:rsidRPr="00F22594" w:rsidRDefault="00375DBC" w:rsidP="00375DBC">
            <w:pPr>
              <w:rPr>
                <w:rFonts w:ascii="Segoe UI" w:hAnsi="Segoe UI" w:cs="Segoe UI"/>
                <w:b/>
              </w:rPr>
            </w:pPr>
          </w:p>
          <w:p w14:paraId="16ED54D5" w14:textId="77777777" w:rsidR="00375DBC" w:rsidRPr="00F22594" w:rsidRDefault="00375DBC" w:rsidP="00375DBC">
            <w:pPr>
              <w:rPr>
                <w:rFonts w:ascii="Segoe UI" w:hAnsi="Segoe UI" w:cs="Segoe UI"/>
                <w:b/>
              </w:rPr>
            </w:pPr>
          </w:p>
          <w:p w14:paraId="29DC3464" w14:textId="77777777" w:rsidR="00375DBC" w:rsidRPr="00F22594" w:rsidRDefault="00375DBC" w:rsidP="00375DBC">
            <w:pPr>
              <w:rPr>
                <w:rFonts w:ascii="Segoe UI" w:hAnsi="Segoe UI" w:cs="Segoe UI"/>
                <w:b/>
              </w:rPr>
            </w:pPr>
          </w:p>
          <w:p w14:paraId="7FD29EF7" w14:textId="77777777" w:rsidR="00375DBC" w:rsidRDefault="00375DBC" w:rsidP="00375DBC">
            <w:pPr>
              <w:rPr>
                <w:rFonts w:ascii="Segoe UI" w:hAnsi="Segoe UI" w:cs="Segoe UI"/>
                <w:b/>
              </w:rPr>
            </w:pPr>
          </w:p>
          <w:p w14:paraId="4E29643D" w14:textId="77777777" w:rsidR="00375DBC" w:rsidRDefault="00375DBC" w:rsidP="00375DBC">
            <w:pPr>
              <w:rPr>
                <w:rFonts w:ascii="Segoe UI" w:hAnsi="Segoe UI" w:cs="Segoe UI"/>
                <w:b/>
              </w:rPr>
            </w:pPr>
          </w:p>
          <w:p w14:paraId="24F75167" w14:textId="77777777" w:rsidR="00375DBC" w:rsidRPr="00F22594" w:rsidRDefault="00375DBC" w:rsidP="00375DBC">
            <w:pPr>
              <w:rPr>
                <w:rFonts w:ascii="Segoe UI" w:hAnsi="Segoe UI" w:cs="Segoe UI"/>
                <w:b/>
              </w:rPr>
            </w:pPr>
          </w:p>
          <w:p w14:paraId="3EFA9CB5" w14:textId="77777777" w:rsidR="00375DBC" w:rsidRDefault="00375DBC" w:rsidP="00375DBC">
            <w:pPr>
              <w:rPr>
                <w:rFonts w:ascii="Segoe UI" w:hAnsi="Segoe UI" w:cs="Segoe UI"/>
                <w:b/>
              </w:rPr>
            </w:pPr>
          </w:p>
          <w:p w14:paraId="2F5A9FC0" w14:textId="77777777" w:rsidR="00375DBC" w:rsidRDefault="00375DBC" w:rsidP="00375DBC">
            <w:pPr>
              <w:rPr>
                <w:rFonts w:ascii="Segoe UI" w:hAnsi="Segoe UI" w:cs="Segoe UI"/>
                <w:b/>
              </w:rPr>
            </w:pPr>
          </w:p>
          <w:p w14:paraId="42AF53FA" w14:textId="77777777" w:rsidR="00375DBC" w:rsidRDefault="00375DBC" w:rsidP="00375DBC">
            <w:pPr>
              <w:rPr>
                <w:rFonts w:ascii="Segoe UI" w:hAnsi="Segoe UI" w:cs="Segoe UI"/>
                <w:b/>
              </w:rPr>
            </w:pPr>
          </w:p>
          <w:p w14:paraId="5B3585BF" w14:textId="77777777" w:rsidR="00375DBC" w:rsidRPr="00F22594" w:rsidRDefault="00375DBC" w:rsidP="00375DBC">
            <w:pPr>
              <w:ind w:left="-108"/>
              <w:rPr>
                <w:rFonts w:ascii="Segoe UI" w:hAnsi="Segoe UI" w:cs="Segoe UI"/>
                <w:b/>
              </w:rPr>
            </w:pPr>
          </w:p>
          <w:p w14:paraId="2F58C7C1" w14:textId="77777777" w:rsidR="00375DBC" w:rsidRPr="00F22594" w:rsidRDefault="00375DBC" w:rsidP="00375DBC">
            <w:pPr>
              <w:ind w:left="-108"/>
              <w:rPr>
                <w:rFonts w:ascii="Segoe UI" w:hAnsi="Segoe UI" w:cs="Segoe UI"/>
                <w:b/>
              </w:rPr>
            </w:pPr>
          </w:p>
          <w:p w14:paraId="7BF40902" w14:textId="77777777" w:rsidR="00375DBC" w:rsidRPr="00F22594" w:rsidRDefault="00375DBC" w:rsidP="00375DBC">
            <w:pPr>
              <w:ind w:left="-108"/>
              <w:rPr>
                <w:rFonts w:ascii="Segoe UI" w:hAnsi="Segoe UI" w:cs="Segoe UI"/>
                <w:b/>
              </w:rPr>
            </w:pPr>
          </w:p>
          <w:p w14:paraId="5C0A8005" w14:textId="77777777" w:rsidR="00375DBC" w:rsidRPr="00F22594" w:rsidRDefault="00375DBC" w:rsidP="00375DBC">
            <w:pPr>
              <w:ind w:left="-108"/>
              <w:rPr>
                <w:rFonts w:ascii="Segoe UI" w:hAnsi="Segoe UI" w:cs="Segoe UI"/>
                <w:b/>
              </w:rPr>
            </w:pPr>
          </w:p>
          <w:p w14:paraId="19DE280B" w14:textId="77777777" w:rsidR="00375DBC" w:rsidRPr="00F22594" w:rsidRDefault="00375DBC" w:rsidP="00375DBC">
            <w:pPr>
              <w:ind w:left="-108"/>
              <w:rPr>
                <w:rFonts w:ascii="Segoe UI" w:hAnsi="Segoe UI" w:cs="Segoe UI"/>
                <w:b/>
              </w:rPr>
            </w:pPr>
          </w:p>
          <w:p w14:paraId="7AB2FADF" w14:textId="77777777" w:rsidR="00375DBC" w:rsidRPr="00F22594" w:rsidRDefault="00375DBC" w:rsidP="00375DBC">
            <w:pPr>
              <w:ind w:left="-108"/>
              <w:rPr>
                <w:rFonts w:ascii="Segoe UI" w:hAnsi="Segoe UI" w:cs="Segoe UI"/>
                <w:b/>
              </w:rPr>
            </w:pPr>
          </w:p>
          <w:p w14:paraId="3F4F24CA" w14:textId="77777777" w:rsidR="00375DBC" w:rsidRPr="00F22594" w:rsidRDefault="00375DBC" w:rsidP="00375DBC">
            <w:pPr>
              <w:rPr>
                <w:rFonts w:ascii="Segoe UI" w:hAnsi="Segoe UI" w:cs="Segoe UI"/>
                <w:b/>
              </w:rPr>
            </w:pPr>
          </w:p>
          <w:p w14:paraId="5C9E3F92"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DF9AD77"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E807783" w14:textId="77777777" w:rsidR="00375DBC" w:rsidRDefault="00375DBC" w:rsidP="00375DBC">
            <w:pPr>
              <w:jc w:val="center"/>
              <w:rPr>
                <w:rFonts w:ascii="Segoe UI" w:hAnsi="Segoe UI" w:cs="Segoe UI"/>
                <w:b/>
              </w:rPr>
            </w:pPr>
          </w:p>
          <w:p w14:paraId="1175A8CC" w14:textId="77777777" w:rsidR="00375DBC" w:rsidRDefault="00375DBC" w:rsidP="00375DBC">
            <w:pPr>
              <w:jc w:val="center"/>
              <w:rPr>
                <w:rFonts w:ascii="Segoe UI" w:hAnsi="Segoe UI" w:cs="Segoe UI"/>
                <w:b/>
              </w:rPr>
            </w:pPr>
          </w:p>
          <w:p w14:paraId="69D9432B" w14:textId="77777777" w:rsidR="00375DBC" w:rsidRDefault="00375DBC" w:rsidP="00375DBC">
            <w:pPr>
              <w:jc w:val="center"/>
              <w:rPr>
                <w:rFonts w:ascii="Segoe UI" w:hAnsi="Segoe UI" w:cs="Segoe UI"/>
                <w:b/>
              </w:rPr>
            </w:pPr>
          </w:p>
          <w:p w14:paraId="4EF2B724" w14:textId="77777777" w:rsidR="00375DBC" w:rsidRDefault="00375DBC" w:rsidP="00375DBC">
            <w:pPr>
              <w:jc w:val="center"/>
              <w:rPr>
                <w:rFonts w:ascii="Segoe UI" w:hAnsi="Segoe UI" w:cs="Segoe UI"/>
                <w:b/>
              </w:rPr>
            </w:pPr>
          </w:p>
          <w:p w14:paraId="5068B6D8" w14:textId="77777777" w:rsidR="00375DBC" w:rsidRDefault="00375DBC" w:rsidP="00375DBC">
            <w:pPr>
              <w:jc w:val="center"/>
              <w:rPr>
                <w:rFonts w:ascii="Segoe UI" w:hAnsi="Segoe UI" w:cs="Segoe UI"/>
                <w:b/>
              </w:rPr>
            </w:pPr>
          </w:p>
          <w:p w14:paraId="5C3B6358" w14:textId="77777777" w:rsidR="00375DBC" w:rsidRDefault="00375DBC" w:rsidP="00375DBC">
            <w:pPr>
              <w:jc w:val="center"/>
              <w:rPr>
                <w:rFonts w:ascii="Segoe UI" w:hAnsi="Segoe UI" w:cs="Segoe UI"/>
                <w:b/>
              </w:rPr>
            </w:pPr>
          </w:p>
          <w:p w14:paraId="6D5F0FDE" w14:textId="77777777" w:rsidR="00375DBC" w:rsidRDefault="00375DBC" w:rsidP="00375DBC">
            <w:pPr>
              <w:jc w:val="center"/>
              <w:rPr>
                <w:rFonts w:ascii="Segoe UI" w:hAnsi="Segoe UI" w:cs="Segoe UI"/>
                <w:b/>
              </w:rPr>
            </w:pPr>
          </w:p>
          <w:p w14:paraId="72F09CE0" w14:textId="77777777" w:rsidR="00375DBC" w:rsidRDefault="00375DBC" w:rsidP="00375DBC">
            <w:pPr>
              <w:jc w:val="center"/>
              <w:rPr>
                <w:rFonts w:ascii="Segoe UI" w:hAnsi="Segoe UI" w:cs="Segoe UI"/>
                <w:b/>
              </w:rPr>
            </w:pPr>
          </w:p>
          <w:p w14:paraId="13BF2681" w14:textId="77777777" w:rsidR="00375DBC" w:rsidRDefault="00375DBC" w:rsidP="00375DBC">
            <w:pPr>
              <w:jc w:val="center"/>
              <w:rPr>
                <w:rFonts w:ascii="Segoe UI" w:hAnsi="Segoe UI" w:cs="Segoe UI"/>
                <w:b/>
              </w:rPr>
            </w:pPr>
          </w:p>
          <w:p w14:paraId="2734D059" w14:textId="77777777" w:rsidR="00375DBC" w:rsidRDefault="00375DBC" w:rsidP="00375DBC">
            <w:pPr>
              <w:jc w:val="center"/>
              <w:rPr>
                <w:rFonts w:ascii="Segoe UI" w:hAnsi="Segoe UI" w:cs="Segoe UI"/>
                <w:b/>
              </w:rPr>
            </w:pPr>
          </w:p>
          <w:p w14:paraId="3029A3A0" w14:textId="77777777" w:rsidR="00375DBC" w:rsidRDefault="00375DBC" w:rsidP="00375DBC">
            <w:pPr>
              <w:jc w:val="center"/>
              <w:rPr>
                <w:rFonts w:ascii="Segoe UI" w:hAnsi="Segoe UI" w:cs="Segoe UI"/>
                <w:b/>
              </w:rPr>
            </w:pPr>
          </w:p>
          <w:p w14:paraId="4876FAEE" w14:textId="77777777" w:rsidR="00375DBC" w:rsidRDefault="00375DBC" w:rsidP="00375DBC">
            <w:pPr>
              <w:jc w:val="center"/>
              <w:rPr>
                <w:rFonts w:ascii="Segoe UI" w:hAnsi="Segoe UI" w:cs="Segoe UI"/>
                <w:b/>
              </w:rPr>
            </w:pPr>
          </w:p>
          <w:p w14:paraId="17855315" w14:textId="77777777" w:rsidR="00375DBC" w:rsidRDefault="00375DBC" w:rsidP="00375DBC">
            <w:pPr>
              <w:jc w:val="center"/>
              <w:rPr>
                <w:rFonts w:ascii="Segoe UI" w:hAnsi="Segoe UI" w:cs="Segoe UI"/>
                <w:b/>
              </w:rPr>
            </w:pPr>
          </w:p>
          <w:p w14:paraId="70D0FF34" w14:textId="77777777" w:rsidR="00375DBC" w:rsidRDefault="00375DBC" w:rsidP="00375DBC">
            <w:pPr>
              <w:jc w:val="center"/>
              <w:rPr>
                <w:rFonts w:ascii="Segoe UI" w:hAnsi="Segoe UI" w:cs="Segoe UI"/>
                <w:b/>
              </w:rPr>
            </w:pPr>
          </w:p>
          <w:p w14:paraId="1CDB5F09" w14:textId="77777777" w:rsidR="00375DBC" w:rsidRDefault="00375DBC" w:rsidP="00375DBC">
            <w:pPr>
              <w:jc w:val="center"/>
              <w:rPr>
                <w:rFonts w:ascii="Segoe UI" w:hAnsi="Segoe UI" w:cs="Segoe UI"/>
                <w:b/>
              </w:rPr>
            </w:pPr>
          </w:p>
          <w:p w14:paraId="26D99A89" w14:textId="77777777" w:rsidR="00375DBC" w:rsidRDefault="00375DBC" w:rsidP="00375DBC">
            <w:pPr>
              <w:jc w:val="center"/>
              <w:rPr>
                <w:rFonts w:ascii="Segoe UI" w:hAnsi="Segoe UI" w:cs="Segoe UI"/>
                <w:b/>
              </w:rPr>
            </w:pPr>
          </w:p>
          <w:p w14:paraId="050A5171" w14:textId="77777777" w:rsidR="00375DBC" w:rsidRDefault="00375DBC" w:rsidP="00375DBC">
            <w:pPr>
              <w:jc w:val="center"/>
              <w:rPr>
                <w:rFonts w:ascii="Segoe UI" w:hAnsi="Segoe UI" w:cs="Segoe UI"/>
                <w:b/>
              </w:rPr>
            </w:pPr>
          </w:p>
          <w:p w14:paraId="77E2FD17" w14:textId="77777777" w:rsidR="00375DBC" w:rsidRDefault="00375DBC" w:rsidP="00375DBC">
            <w:pPr>
              <w:jc w:val="center"/>
              <w:rPr>
                <w:rFonts w:ascii="Segoe UI" w:hAnsi="Segoe UI" w:cs="Segoe UI"/>
                <w:b/>
              </w:rPr>
            </w:pPr>
          </w:p>
          <w:p w14:paraId="5A145F87" w14:textId="77777777" w:rsidR="00375DBC" w:rsidRDefault="00375DBC" w:rsidP="00375DBC">
            <w:pPr>
              <w:jc w:val="center"/>
              <w:rPr>
                <w:rFonts w:ascii="Segoe UI" w:hAnsi="Segoe UI" w:cs="Segoe UI"/>
                <w:b/>
              </w:rPr>
            </w:pPr>
          </w:p>
          <w:p w14:paraId="5AA1A7C4" w14:textId="77777777" w:rsidR="00375DBC" w:rsidRDefault="00375DBC" w:rsidP="00375DBC">
            <w:pPr>
              <w:jc w:val="center"/>
              <w:rPr>
                <w:rFonts w:ascii="Segoe UI" w:hAnsi="Segoe UI" w:cs="Segoe UI"/>
                <w:b/>
              </w:rPr>
            </w:pPr>
          </w:p>
          <w:p w14:paraId="06ADEF5C" w14:textId="77777777" w:rsidR="00375DBC" w:rsidRDefault="00375DBC" w:rsidP="00375DBC">
            <w:pPr>
              <w:jc w:val="center"/>
              <w:rPr>
                <w:rFonts w:ascii="Segoe UI" w:hAnsi="Segoe UI" w:cs="Segoe UI"/>
                <w:b/>
              </w:rPr>
            </w:pPr>
          </w:p>
          <w:p w14:paraId="59C45823" w14:textId="77777777" w:rsidR="00375DBC" w:rsidRDefault="00375DBC" w:rsidP="00375DBC">
            <w:pPr>
              <w:jc w:val="center"/>
              <w:rPr>
                <w:rFonts w:ascii="Segoe UI" w:hAnsi="Segoe UI" w:cs="Segoe UI"/>
                <w:b/>
              </w:rPr>
            </w:pPr>
          </w:p>
          <w:p w14:paraId="5C762E00" w14:textId="77777777" w:rsidR="00375DBC" w:rsidRDefault="00375DBC" w:rsidP="00375DBC">
            <w:pPr>
              <w:jc w:val="center"/>
              <w:rPr>
                <w:rFonts w:ascii="Segoe UI" w:hAnsi="Segoe UI" w:cs="Segoe UI"/>
                <w:b/>
              </w:rPr>
            </w:pPr>
          </w:p>
          <w:p w14:paraId="3CCF966F" w14:textId="77777777" w:rsidR="00375DBC" w:rsidRDefault="00375DBC" w:rsidP="00375DBC">
            <w:pPr>
              <w:jc w:val="center"/>
              <w:rPr>
                <w:rFonts w:ascii="Segoe UI" w:hAnsi="Segoe UI" w:cs="Segoe UI"/>
                <w:b/>
              </w:rPr>
            </w:pPr>
          </w:p>
          <w:p w14:paraId="02CAF167"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3E9B9E10"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730B94A4" w14:textId="77777777" w:rsidR="00375DBC" w:rsidRDefault="00375DBC" w:rsidP="00375DBC">
            <w:pPr>
              <w:jc w:val="center"/>
              <w:rPr>
                <w:rFonts w:ascii="Segoe UI" w:hAnsi="Segoe UI" w:cs="Segoe UI"/>
                <w:b/>
              </w:rPr>
            </w:pPr>
          </w:p>
          <w:p w14:paraId="1E525DB4" w14:textId="77777777" w:rsidR="00375DBC" w:rsidRDefault="00375DBC" w:rsidP="00375DBC">
            <w:pPr>
              <w:jc w:val="center"/>
              <w:rPr>
                <w:rFonts w:ascii="Segoe UI" w:hAnsi="Segoe UI" w:cs="Segoe UI"/>
                <w:b/>
              </w:rPr>
            </w:pPr>
          </w:p>
          <w:p w14:paraId="58E17B43" w14:textId="77777777" w:rsidR="00375DBC" w:rsidRDefault="00375DBC" w:rsidP="00375DBC">
            <w:pPr>
              <w:jc w:val="center"/>
              <w:rPr>
                <w:rFonts w:ascii="Segoe UI" w:hAnsi="Segoe UI" w:cs="Segoe UI"/>
                <w:b/>
              </w:rPr>
            </w:pPr>
          </w:p>
          <w:p w14:paraId="5D428E02" w14:textId="77777777" w:rsidR="00375DBC" w:rsidRDefault="00375DBC" w:rsidP="00375DBC">
            <w:pPr>
              <w:jc w:val="center"/>
              <w:rPr>
                <w:rFonts w:ascii="Segoe UI" w:hAnsi="Segoe UI" w:cs="Segoe UI"/>
                <w:b/>
              </w:rPr>
            </w:pPr>
          </w:p>
          <w:p w14:paraId="5D4EC64E" w14:textId="77777777" w:rsidR="00375DBC" w:rsidRDefault="00375DBC" w:rsidP="00375DBC">
            <w:pPr>
              <w:jc w:val="center"/>
              <w:rPr>
                <w:rFonts w:ascii="Segoe UI" w:hAnsi="Segoe UI" w:cs="Segoe UI"/>
                <w:b/>
              </w:rPr>
            </w:pPr>
          </w:p>
          <w:p w14:paraId="321A8789" w14:textId="77777777" w:rsidR="00375DBC" w:rsidRDefault="00375DBC" w:rsidP="00375DBC">
            <w:pPr>
              <w:jc w:val="center"/>
              <w:rPr>
                <w:rFonts w:ascii="Segoe UI" w:hAnsi="Segoe UI" w:cs="Segoe UI"/>
                <w:b/>
              </w:rPr>
            </w:pPr>
          </w:p>
          <w:p w14:paraId="3ECE6D82" w14:textId="77777777" w:rsidR="00375DBC" w:rsidRDefault="00375DBC" w:rsidP="00375DBC">
            <w:pPr>
              <w:jc w:val="center"/>
              <w:rPr>
                <w:rFonts w:ascii="Segoe UI" w:hAnsi="Segoe UI" w:cs="Segoe UI"/>
                <w:b/>
              </w:rPr>
            </w:pPr>
          </w:p>
          <w:p w14:paraId="104BECCC" w14:textId="77777777" w:rsidR="00375DBC" w:rsidRDefault="00375DBC" w:rsidP="00375DBC">
            <w:pPr>
              <w:jc w:val="center"/>
              <w:rPr>
                <w:rFonts w:ascii="Segoe UI" w:hAnsi="Segoe UI" w:cs="Segoe UI"/>
                <w:b/>
              </w:rPr>
            </w:pPr>
          </w:p>
          <w:p w14:paraId="4BC7F60C" w14:textId="77777777" w:rsidR="00375DBC" w:rsidRDefault="00375DBC" w:rsidP="00375DBC">
            <w:pPr>
              <w:jc w:val="center"/>
              <w:rPr>
                <w:rFonts w:ascii="Segoe UI" w:hAnsi="Segoe UI" w:cs="Segoe UI"/>
                <w:b/>
              </w:rPr>
            </w:pPr>
          </w:p>
          <w:p w14:paraId="5136FD14" w14:textId="77777777" w:rsidR="00375DBC" w:rsidRDefault="00375DBC" w:rsidP="00375DBC">
            <w:pPr>
              <w:jc w:val="center"/>
              <w:rPr>
                <w:rFonts w:ascii="Segoe UI" w:hAnsi="Segoe UI" w:cs="Segoe UI"/>
                <w:b/>
              </w:rPr>
            </w:pPr>
          </w:p>
          <w:p w14:paraId="4597D67C" w14:textId="77777777" w:rsidR="00375DBC" w:rsidRDefault="00375DBC" w:rsidP="00375DBC">
            <w:pPr>
              <w:jc w:val="center"/>
              <w:rPr>
                <w:rFonts w:ascii="Segoe UI" w:hAnsi="Segoe UI" w:cs="Segoe UI"/>
                <w:b/>
              </w:rPr>
            </w:pPr>
          </w:p>
          <w:p w14:paraId="6D0C344D" w14:textId="77777777" w:rsidR="00375DBC" w:rsidRDefault="00375DBC" w:rsidP="00375DBC">
            <w:pPr>
              <w:jc w:val="center"/>
              <w:rPr>
                <w:rFonts w:ascii="Segoe UI" w:hAnsi="Segoe UI" w:cs="Segoe UI"/>
                <w:b/>
              </w:rPr>
            </w:pPr>
          </w:p>
          <w:p w14:paraId="083F6556" w14:textId="77777777" w:rsidR="00375DBC" w:rsidRDefault="00375DBC" w:rsidP="00375DBC">
            <w:pPr>
              <w:jc w:val="center"/>
              <w:rPr>
                <w:rFonts w:ascii="Segoe UI" w:hAnsi="Segoe UI" w:cs="Segoe UI"/>
                <w:b/>
              </w:rPr>
            </w:pPr>
          </w:p>
          <w:p w14:paraId="031F555C" w14:textId="77777777" w:rsidR="00375DBC" w:rsidRDefault="00375DBC" w:rsidP="00375DBC">
            <w:pPr>
              <w:jc w:val="center"/>
              <w:rPr>
                <w:rFonts w:ascii="Segoe UI" w:hAnsi="Segoe UI" w:cs="Segoe UI"/>
                <w:b/>
              </w:rPr>
            </w:pPr>
          </w:p>
          <w:p w14:paraId="641A57FA" w14:textId="77777777" w:rsidR="00375DBC" w:rsidRDefault="00375DBC" w:rsidP="00375DBC">
            <w:pPr>
              <w:jc w:val="center"/>
              <w:rPr>
                <w:rFonts w:ascii="Segoe UI" w:hAnsi="Segoe UI" w:cs="Segoe UI"/>
                <w:b/>
              </w:rPr>
            </w:pPr>
          </w:p>
          <w:p w14:paraId="61ADFC72" w14:textId="77777777" w:rsidR="00375DBC" w:rsidRDefault="00375DBC" w:rsidP="00375DBC">
            <w:pPr>
              <w:ind w:left="-108"/>
              <w:jc w:val="center"/>
              <w:rPr>
                <w:rFonts w:ascii="Segoe UI" w:hAnsi="Segoe UI" w:cs="Segoe UI"/>
                <w:b/>
              </w:rPr>
            </w:pPr>
          </w:p>
          <w:p w14:paraId="6ABA7E19" w14:textId="77777777" w:rsidR="00375DBC" w:rsidRDefault="00375DBC" w:rsidP="00375DBC">
            <w:pPr>
              <w:ind w:left="-108"/>
              <w:jc w:val="center"/>
              <w:rPr>
                <w:rFonts w:ascii="Segoe UI" w:hAnsi="Segoe UI" w:cs="Segoe UI"/>
                <w:b/>
              </w:rPr>
            </w:pPr>
          </w:p>
          <w:p w14:paraId="0F847960" w14:textId="77777777" w:rsidR="00375DBC" w:rsidRDefault="00375DBC" w:rsidP="00375DBC">
            <w:pPr>
              <w:ind w:left="-108"/>
              <w:jc w:val="center"/>
              <w:rPr>
                <w:rFonts w:ascii="Segoe UI" w:hAnsi="Segoe UI" w:cs="Segoe UI"/>
                <w:b/>
              </w:rPr>
            </w:pPr>
          </w:p>
          <w:p w14:paraId="683107C1" w14:textId="77777777" w:rsidR="00375DBC" w:rsidRDefault="00375DBC" w:rsidP="00375DBC">
            <w:pPr>
              <w:ind w:left="-108"/>
              <w:jc w:val="center"/>
              <w:rPr>
                <w:rFonts w:ascii="Segoe UI" w:hAnsi="Segoe UI" w:cs="Segoe UI"/>
                <w:b/>
              </w:rPr>
            </w:pPr>
          </w:p>
          <w:p w14:paraId="3C035393" w14:textId="77777777" w:rsidR="00375DBC" w:rsidRDefault="00375DBC" w:rsidP="00375DBC">
            <w:pPr>
              <w:ind w:left="-108"/>
              <w:jc w:val="center"/>
              <w:rPr>
                <w:rFonts w:ascii="Segoe UI" w:hAnsi="Segoe UI" w:cs="Segoe UI"/>
                <w:b/>
              </w:rPr>
            </w:pPr>
          </w:p>
          <w:p w14:paraId="66AA0DC9" w14:textId="77777777" w:rsidR="00375DBC" w:rsidRDefault="00375DBC" w:rsidP="00375DBC">
            <w:pPr>
              <w:ind w:left="-108"/>
              <w:jc w:val="center"/>
              <w:rPr>
                <w:rFonts w:ascii="Segoe UI" w:hAnsi="Segoe UI" w:cs="Segoe UI"/>
                <w:b/>
              </w:rPr>
            </w:pPr>
          </w:p>
          <w:p w14:paraId="24DFBAA1" w14:textId="77777777" w:rsidR="00375DBC" w:rsidRDefault="00375DBC" w:rsidP="00375DBC">
            <w:pPr>
              <w:ind w:left="-108"/>
              <w:jc w:val="center"/>
              <w:rPr>
                <w:rFonts w:ascii="Segoe UI" w:hAnsi="Segoe UI" w:cs="Segoe UI"/>
                <w:b/>
              </w:rPr>
            </w:pPr>
          </w:p>
          <w:p w14:paraId="36076777" w14:textId="77777777" w:rsidR="00375DBC" w:rsidRDefault="00375DBC" w:rsidP="00375DBC">
            <w:pPr>
              <w:ind w:left="-108"/>
              <w:jc w:val="center"/>
              <w:rPr>
                <w:rFonts w:ascii="Segoe UI" w:hAnsi="Segoe UI" w:cs="Segoe UI"/>
                <w:b/>
              </w:rPr>
            </w:pPr>
          </w:p>
          <w:p w14:paraId="551903D1" w14:textId="77777777" w:rsidR="00375DBC" w:rsidRDefault="00375DBC" w:rsidP="00375DBC">
            <w:pPr>
              <w:ind w:left="-108"/>
              <w:jc w:val="center"/>
              <w:rPr>
                <w:rFonts w:ascii="Segoe UI" w:hAnsi="Segoe UI" w:cs="Segoe UI"/>
                <w:b/>
              </w:rPr>
            </w:pPr>
          </w:p>
          <w:p w14:paraId="3BB43C9F"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0C86757C" w14:textId="77777777" w:rsidR="00375DBC" w:rsidRDefault="00375DBC" w:rsidP="00375DBC">
            <w:pPr>
              <w:ind w:left="-108"/>
              <w:jc w:val="center"/>
              <w:rPr>
                <w:rFonts w:ascii="Segoe UI" w:hAnsi="Segoe UI" w:cs="Segoe UI"/>
                <w:b/>
              </w:rPr>
            </w:pPr>
            <w:r w:rsidRPr="00F22594">
              <w:rPr>
                <w:rFonts w:ascii="Segoe UI" w:hAnsi="Segoe UI" w:cs="Segoe UI"/>
                <w:b/>
              </w:rPr>
              <w:t>(Cont’d)</w:t>
            </w:r>
          </w:p>
          <w:p w14:paraId="1D55C1BC" w14:textId="77777777" w:rsidR="00375DBC" w:rsidRDefault="00375DBC" w:rsidP="00375DBC">
            <w:pPr>
              <w:ind w:left="-108"/>
              <w:jc w:val="center"/>
              <w:rPr>
                <w:rFonts w:ascii="Segoe UI" w:hAnsi="Segoe UI" w:cs="Segoe UI"/>
                <w:b/>
              </w:rPr>
            </w:pPr>
          </w:p>
          <w:p w14:paraId="7DF5F8CC" w14:textId="77777777" w:rsidR="00375DBC" w:rsidRDefault="00375DBC" w:rsidP="00375DBC">
            <w:pPr>
              <w:ind w:left="-108"/>
              <w:jc w:val="center"/>
              <w:rPr>
                <w:rFonts w:ascii="Segoe UI" w:hAnsi="Segoe UI" w:cs="Segoe UI"/>
                <w:b/>
              </w:rPr>
            </w:pPr>
          </w:p>
          <w:p w14:paraId="6056B074" w14:textId="77777777" w:rsidR="00375DBC" w:rsidRDefault="00375DBC" w:rsidP="00375DBC">
            <w:pPr>
              <w:ind w:left="-108"/>
              <w:jc w:val="center"/>
              <w:rPr>
                <w:rFonts w:ascii="Segoe UI" w:hAnsi="Segoe UI" w:cs="Segoe UI"/>
                <w:b/>
              </w:rPr>
            </w:pPr>
          </w:p>
          <w:p w14:paraId="78BC4634" w14:textId="77777777" w:rsidR="00375DBC" w:rsidRDefault="00375DBC" w:rsidP="00375DBC">
            <w:pPr>
              <w:ind w:left="-108"/>
              <w:jc w:val="center"/>
              <w:rPr>
                <w:rFonts w:ascii="Segoe UI" w:hAnsi="Segoe UI" w:cs="Segoe UI"/>
                <w:b/>
              </w:rPr>
            </w:pPr>
          </w:p>
          <w:p w14:paraId="69DE2097" w14:textId="77777777" w:rsidR="00375DBC" w:rsidRDefault="00375DBC" w:rsidP="00375DBC">
            <w:pPr>
              <w:ind w:left="-108"/>
              <w:jc w:val="center"/>
              <w:rPr>
                <w:rFonts w:ascii="Segoe UI" w:hAnsi="Segoe UI" w:cs="Segoe UI"/>
                <w:b/>
              </w:rPr>
            </w:pPr>
          </w:p>
          <w:p w14:paraId="099529AF" w14:textId="77777777" w:rsidR="00375DBC" w:rsidRDefault="00375DBC" w:rsidP="00375DBC">
            <w:pPr>
              <w:ind w:left="-108"/>
              <w:jc w:val="center"/>
              <w:rPr>
                <w:rFonts w:ascii="Segoe UI" w:hAnsi="Segoe UI" w:cs="Segoe UI"/>
                <w:b/>
              </w:rPr>
            </w:pPr>
          </w:p>
          <w:p w14:paraId="3A6CD679" w14:textId="77777777" w:rsidR="00375DBC" w:rsidRDefault="00375DBC" w:rsidP="00375DBC">
            <w:pPr>
              <w:ind w:left="-108"/>
              <w:jc w:val="center"/>
              <w:rPr>
                <w:rFonts w:ascii="Segoe UI" w:hAnsi="Segoe UI" w:cs="Segoe UI"/>
                <w:b/>
              </w:rPr>
            </w:pPr>
          </w:p>
          <w:p w14:paraId="7C6CA6C3" w14:textId="77777777" w:rsidR="00375DBC" w:rsidRDefault="00375DBC" w:rsidP="00375DBC">
            <w:pPr>
              <w:ind w:left="-108"/>
              <w:jc w:val="center"/>
              <w:rPr>
                <w:rFonts w:ascii="Segoe UI" w:hAnsi="Segoe UI" w:cs="Segoe UI"/>
                <w:b/>
              </w:rPr>
            </w:pPr>
          </w:p>
          <w:p w14:paraId="6F4679A1" w14:textId="77777777" w:rsidR="00375DBC" w:rsidRDefault="00375DBC" w:rsidP="00375DBC">
            <w:pPr>
              <w:ind w:left="-108"/>
              <w:jc w:val="center"/>
              <w:rPr>
                <w:rFonts w:ascii="Segoe UI" w:hAnsi="Segoe UI" w:cs="Segoe UI"/>
                <w:b/>
              </w:rPr>
            </w:pPr>
          </w:p>
          <w:p w14:paraId="7DB4F9D0" w14:textId="77777777" w:rsidR="00375DBC" w:rsidRDefault="00375DBC" w:rsidP="00375DBC">
            <w:pPr>
              <w:ind w:left="-108"/>
              <w:jc w:val="center"/>
              <w:rPr>
                <w:rFonts w:ascii="Segoe UI" w:hAnsi="Segoe UI" w:cs="Segoe UI"/>
                <w:b/>
              </w:rPr>
            </w:pPr>
          </w:p>
          <w:p w14:paraId="22E0A929" w14:textId="77777777" w:rsidR="00375DBC" w:rsidRDefault="00375DBC" w:rsidP="00375DBC">
            <w:pPr>
              <w:ind w:left="-108"/>
              <w:jc w:val="center"/>
              <w:rPr>
                <w:rFonts w:ascii="Segoe UI" w:hAnsi="Segoe UI" w:cs="Segoe UI"/>
                <w:b/>
              </w:rPr>
            </w:pPr>
          </w:p>
          <w:p w14:paraId="1FC64278" w14:textId="77777777" w:rsidR="00375DBC" w:rsidRDefault="00375DBC" w:rsidP="00375DBC">
            <w:pPr>
              <w:ind w:left="-108"/>
              <w:jc w:val="center"/>
              <w:rPr>
                <w:rFonts w:ascii="Segoe UI" w:hAnsi="Segoe UI" w:cs="Segoe UI"/>
                <w:b/>
              </w:rPr>
            </w:pPr>
          </w:p>
          <w:p w14:paraId="13F0AE64" w14:textId="77777777" w:rsidR="00375DBC" w:rsidRDefault="00375DBC" w:rsidP="00375DBC">
            <w:pPr>
              <w:ind w:left="-108"/>
              <w:jc w:val="center"/>
              <w:rPr>
                <w:rFonts w:ascii="Segoe UI" w:hAnsi="Segoe UI" w:cs="Segoe UI"/>
                <w:b/>
              </w:rPr>
            </w:pPr>
          </w:p>
          <w:p w14:paraId="135F0008" w14:textId="77777777" w:rsidR="00375DBC" w:rsidRDefault="00375DBC" w:rsidP="00375DBC">
            <w:pPr>
              <w:ind w:left="-108"/>
              <w:jc w:val="center"/>
              <w:rPr>
                <w:rFonts w:ascii="Segoe UI" w:hAnsi="Segoe UI" w:cs="Segoe UI"/>
                <w:b/>
              </w:rPr>
            </w:pPr>
          </w:p>
          <w:p w14:paraId="3E90F43E" w14:textId="77777777" w:rsidR="00375DBC" w:rsidRDefault="00375DBC" w:rsidP="00375DBC">
            <w:pPr>
              <w:ind w:left="-108"/>
              <w:jc w:val="center"/>
              <w:rPr>
                <w:rFonts w:ascii="Segoe UI" w:hAnsi="Segoe UI" w:cs="Segoe UI"/>
                <w:b/>
              </w:rPr>
            </w:pPr>
          </w:p>
          <w:p w14:paraId="59F6D759" w14:textId="77777777" w:rsidR="00375DBC" w:rsidRDefault="00375DBC" w:rsidP="00375DBC">
            <w:pPr>
              <w:ind w:left="-108"/>
              <w:jc w:val="center"/>
              <w:rPr>
                <w:rFonts w:ascii="Segoe UI" w:hAnsi="Segoe UI" w:cs="Segoe UI"/>
                <w:b/>
              </w:rPr>
            </w:pPr>
          </w:p>
          <w:p w14:paraId="6DB04F97" w14:textId="77777777" w:rsidR="00375DBC" w:rsidRDefault="00375DBC" w:rsidP="00375DBC">
            <w:pPr>
              <w:ind w:left="-108"/>
              <w:jc w:val="center"/>
              <w:rPr>
                <w:rFonts w:ascii="Segoe UI" w:hAnsi="Segoe UI" w:cs="Segoe UI"/>
                <w:b/>
              </w:rPr>
            </w:pPr>
          </w:p>
          <w:p w14:paraId="1FEA4107" w14:textId="77777777" w:rsidR="00375DBC" w:rsidRDefault="00375DBC" w:rsidP="00375DBC">
            <w:pPr>
              <w:ind w:left="-108"/>
              <w:jc w:val="center"/>
              <w:rPr>
                <w:rFonts w:ascii="Segoe UI" w:hAnsi="Segoe UI" w:cs="Segoe UI"/>
                <w:b/>
              </w:rPr>
            </w:pPr>
          </w:p>
          <w:p w14:paraId="78CD760B" w14:textId="77777777" w:rsidR="00375DBC" w:rsidRDefault="00375DBC" w:rsidP="00375DBC">
            <w:pPr>
              <w:ind w:left="-108"/>
              <w:jc w:val="center"/>
              <w:rPr>
                <w:rFonts w:ascii="Segoe UI" w:hAnsi="Segoe UI" w:cs="Segoe UI"/>
                <w:b/>
              </w:rPr>
            </w:pPr>
          </w:p>
          <w:p w14:paraId="7D366F4A" w14:textId="77777777" w:rsidR="00375DBC" w:rsidRDefault="00375DBC" w:rsidP="00375DBC">
            <w:pPr>
              <w:ind w:left="-108"/>
              <w:jc w:val="center"/>
              <w:rPr>
                <w:rFonts w:ascii="Segoe UI" w:hAnsi="Segoe UI" w:cs="Segoe UI"/>
                <w:b/>
              </w:rPr>
            </w:pPr>
          </w:p>
          <w:p w14:paraId="2C586E48" w14:textId="77777777" w:rsidR="00375DBC" w:rsidRDefault="00375DBC" w:rsidP="00375DBC">
            <w:pPr>
              <w:ind w:left="-108"/>
              <w:jc w:val="center"/>
              <w:rPr>
                <w:rFonts w:ascii="Segoe UI" w:hAnsi="Segoe UI" w:cs="Segoe UI"/>
                <w:b/>
              </w:rPr>
            </w:pPr>
          </w:p>
          <w:p w14:paraId="578B987F" w14:textId="77777777" w:rsidR="00375DBC" w:rsidRDefault="00375DBC" w:rsidP="00375DBC">
            <w:pPr>
              <w:ind w:left="-108"/>
              <w:jc w:val="center"/>
              <w:rPr>
                <w:rFonts w:ascii="Segoe UI" w:hAnsi="Segoe UI" w:cs="Segoe UI"/>
                <w:b/>
              </w:rPr>
            </w:pPr>
          </w:p>
          <w:p w14:paraId="21661FE6" w14:textId="77777777" w:rsidR="00375DBC" w:rsidRDefault="00375DBC" w:rsidP="00375DBC">
            <w:pPr>
              <w:ind w:left="-108"/>
              <w:jc w:val="center"/>
              <w:rPr>
                <w:rFonts w:ascii="Segoe UI" w:hAnsi="Segoe UI" w:cs="Segoe UI"/>
                <w:b/>
              </w:rPr>
            </w:pPr>
          </w:p>
          <w:p w14:paraId="65E27346" w14:textId="77777777" w:rsidR="00375DBC" w:rsidRDefault="00375DBC" w:rsidP="00375DBC">
            <w:pPr>
              <w:ind w:left="-108"/>
              <w:jc w:val="center"/>
              <w:rPr>
                <w:rFonts w:ascii="Segoe UI" w:hAnsi="Segoe UI" w:cs="Segoe UI"/>
                <w:b/>
              </w:rPr>
            </w:pPr>
          </w:p>
          <w:p w14:paraId="6711CD80"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1058FF4"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D703F0F" w14:textId="77777777" w:rsidR="00375DBC" w:rsidRDefault="00375DBC" w:rsidP="00375DBC">
            <w:pPr>
              <w:ind w:left="-108"/>
              <w:jc w:val="center"/>
              <w:rPr>
                <w:rFonts w:ascii="Segoe UI" w:hAnsi="Segoe UI" w:cs="Segoe UI"/>
                <w:b/>
              </w:rPr>
            </w:pPr>
          </w:p>
          <w:p w14:paraId="162FFDDD" w14:textId="77777777" w:rsidR="00375DBC" w:rsidRDefault="00375DBC" w:rsidP="00375DBC">
            <w:pPr>
              <w:ind w:left="-108"/>
              <w:jc w:val="center"/>
              <w:rPr>
                <w:rFonts w:ascii="Segoe UI" w:hAnsi="Segoe UI" w:cs="Segoe UI"/>
                <w:b/>
              </w:rPr>
            </w:pPr>
          </w:p>
          <w:p w14:paraId="4A2AD1D7" w14:textId="77777777" w:rsidR="00375DBC" w:rsidRDefault="00375DBC" w:rsidP="00375DBC">
            <w:pPr>
              <w:ind w:left="-108"/>
              <w:jc w:val="center"/>
              <w:rPr>
                <w:rFonts w:ascii="Segoe UI" w:hAnsi="Segoe UI" w:cs="Segoe UI"/>
                <w:b/>
              </w:rPr>
            </w:pPr>
          </w:p>
          <w:p w14:paraId="67C0F4AD" w14:textId="77777777" w:rsidR="00375DBC" w:rsidRDefault="00375DBC" w:rsidP="00375DBC">
            <w:pPr>
              <w:ind w:left="-108"/>
              <w:jc w:val="center"/>
              <w:rPr>
                <w:rFonts w:ascii="Segoe UI" w:hAnsi="Segoe UI" w:cs="Segoe UI"/>
                <w:b/>
              </w:rPr>
            </w:pPr>
          </w:p>
          <w:p w14:paraId="70778D4D" w14:textId="77777777" w:rsidR="00375DBC" w:rsidRDefault="00375DBC" w:rsidP="00375DBC">
            <w:pPr>
              <w:ind w:left="-108"/>
              <w:jc w:val="center"/>
              <w:rPr>
                <w:rFonts w:ascii="Segoe UI" w:hAnsi="Segoe UI" w:cs="Segoe UI"/>
                <w:b/>
              </w:rPr>
            </w:pPr>
          </w:p>
          <w:p w14:paraId="3574B7DD" w14:textId="77777777" w:rsidR="00375DBC" w:rsidRDefault="00375DBC" w:rsidP="00375DBC">
            <w:pPr>
              <w:ind w:left="-108"/>
              <w:jc w:val="center"/>
              <w:rPr>
                <w:rFonts w:ascii="Segoe UI" w:hAnsi="Segoe UI" w:cs="Segoe UI"/>
                <w:b/>
              </w:rPr>
            </w:pPr>
          </w:p>
          <w:p w14:paraId="59BE5A8C" w14:textId="77777777" w:rsidR="00375DBC" w:rsidRDefault="00375DBC" w:rsidP="00375DBC">
            <w:pPr>
              <w:ind w:left="-108"/>
              <w:jc w:val="center"/>
              <w:rPr>
                <w:rFonts w:ascii="Segoe UI" w:hAnsi="Segoe UI" w:cs="Segoe UI"/>
                <w:b/>
              </w:rPr>
            </w:pPr>
          </w:p>
          <w:p w14:paraId="76A48EB6" w14:textId="77777777" w:rsidR="00375DBC" w:rsidRDefault="00375DBC" w:rsidP="00375DBC">
            <w:pPr>
              <w:ind w:left="-108"/>
              <w:jc w:val="center"/>
              <w:rPr>
                <w:rFonts w:ascii="Segoe UI" w:hAnsi="Segoe UI" w:cs="Segoe UI"/>
                <w:b/>
              </w:rPr>
            </w:pPr>
          </w:p>
          <w:p w14:paraId="2203E4DD" w14:textId="77777777" w:rsidR="00375DBC" w:rsidRDefault="00375DBC" w:rsidP="00375DBC">
            <w:pPr>
              <w:ind w:left="-108"/>
              <w:jc w:val="center"/>
              <w:rPr>
                <w:rFonts w:ascii="Segoe UI" w:hAnsi="Segoe UI" w:cs="Segoe UI"/>
                <w:b/>
              </w:rPr>
            </w:pPr>
          </w:p>
          <w:p w14:paraId="0A6FB8CC" w14:textId="77777777" w:rsidR="00375DBC" w:rsidRDefault="00375DBC" w:rsidP="00375DBC">
            <w:pPr>
              <w:ind w:left="-108"/>
              <w:jc w:val="center"/>
              <w:rPr>
                <w:rFonts w:ascii="Segoe UI" w:hAnsi="Segoe UI" w:cs="Segoe UI"/>
                <w:b/>
              </w:rPr>
            </w:pPr>
          </w:p>
          <w:p w14:paraId="7B111AA9" w14:textId="77777777" w:rsidR="00375DBC" w:rsidRDefault="00375DBC" w:rsidP="00375DBC">
            <w:pPr>
              <w:ind w:left="-108"/>
              <w:jc w:val="center"/>
              <w:rPr>
                <w:rFonts w:ascii="Segoe UI" w:hAnsi="Segoe UI" w:cs="Segoe UI"/>
                <w:b/>
              </w:rPr>
            </w:pPr>
          </w:p>
          <w:p w14:paraId="5A38BA35" w14:textId="77777777" w:rsidR="00375DBC" w:rsidRDefault="00375DBC" w:rsidP="00375DBC">
            <w:pPr>
              <w:ind w:left="-108"/>
              <w:jc w:val="center"/>
              <w:rPr>
                <w:rFonts w:ascii="Segoe UI" w:hAnsi="Segoe UI" w:cs="Segoe UI"/>
                <w:b/>
              </w:rPr>
            </w:pPr>
          </w:p>
          <w:p w14:paraId="4D4C63FC" w14:textId="77777777" w:rsidR="00375DBC" w:rsidRDefault="00375DBC" w:rsidP="00375DBC">
            <w:pPr>
              <w:ind w:left="-108"/>
              <w:jc w:val="center"/>
              <w:rPr>
                <w:rFonts w:ascii="Segoe UI" w:hAnsi="Segoe UI" w:cs="Segoe UI"/>
                <w:b/>
              </w:rPr>
            </w:pPr>
          </w:p>
          <w:p w14:paraId="06A4A77F" w14:textId="77777777" w:rsidR="00375DBC" w:rsidRDefault="00375DBC" w:rsidP="00375DBC">
            <w:pPr>
              <w:ind w:left="-108"/>
              <w:jc w:val="center"/>
              <w:rPr>
                <w:rFonts w:ascii="Segoe UI" w:hAnsi="Segoe UI" w:cs="Segoe UI"/>
                <w:b/>
              </w:rPr>
            </w:pPr>
          </w:p>
          <w:p w14:paraId="75BA6AA8" w14:textId="77777777" w:rsidR="00375DBC" w:rsidRDefault="00375DBC" w:rsidP="00375DBC">
            <w:pPr>
              <w:ind w:left="-108"/>
              <w:jc w:val="center"/>
              <w:rPr>
                <w:rFonts w:ascii="Segoe UI" w:hAnsi="Segoe UI" w:cs="Segoe UI"/>
                <w:b/>
              </w:rPr>
            </w:pPr>
          </w:p>
          <w:p w14:paraId="0B9A9FBA" w14:textId="77777777" w:rsidR="00375DBC" w:rsidRPr="00F22594" w:rsidRDefault="00375DBC" w:rsidP="00375DBC">
            <w:pPr>
              <w:ind w:left="-108"/>
              <w:jc w:val="center"/>
              <w:rPr>
                <w:rFonts w:ascii="Segoe UI" w:hAnsi="Segoe UI" w:cs="Segoe UI"/>
                <w:b/>
              </w:rPr>
            </w:pPr>
          </w:p>
        </w:tc>
        <w:tc>
          <w:tcPr>
            <w:tcW w:w="1710" w:type="dxa"/>
            <w:vMerge w:val="restart"/>
          </w:tcPr>
          <w:p w14:paraId="45EE5D3D" w14:textId="77777777" w:rsidR="00375DBC" w:rsidRPr="00F22594" w:rsidRDefault="00375DBC" w:rsidP="00375DBC">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375DBC" w:rsidRPr="00F22594" w:rsidRDefault="00375DBC" w:rsidP="00375DBC">
            <w:pPr>
              <w:pStyle w:val="Default"/>
              <w:jc w:val="center"/>
              <w:rPr>
                <w:rFonts w:ascii="Segoe UI" w:hAnsi="Segoe UI" w:cs="Segoe UI"/>
                <w:sz w:val="22"/>
                <w:szCs w:val="22"/>
              </w:rPr>
            </w:pPr>
          </w:p>
          <w:p w14:paraId="7CD8ADCC" w14:textId="77777777" w:rsidR="00375DBC" w:rsidRPr="00F22594" w:rsidRDefault="00375DBC" w:rsidP="00375DBC">
            <w:pPr>
              <w:jc w:val="center"/>
              <w:rPr>
                <w:rFonts w:ascii="Segoe UI" w:hAnsi="Segoe UI" w:cs="Segoe UI"/>
              </w:rPr>
            </w:pPr>
          </w:p>
        </w:tc>
        <w:tc>
          <w:tcPr>
            <w:tcW w:w="1350" w:type="dxa"/>
            <w:tcBorders>
              <w:top w:val="single" w:sz="4" w:space="0" w:color="auto"/>
              <w:bottom w:val="single" w:sz="4" w:space="0" w:color="auto"/>
            </w:tcBorders>
          </w:tcPr>
          <w:p w14:paraId="1F905D4D" w14:textId="77777777" w:rsidR="00375DBC" w:rsidRPr="00F22594" w:rsidRDefault="00375DBC" w:rsidP="00375DBC">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375DBC" w:rsidRPr="00F22594" w:rsidRDefault="00375DBC" w:rsidP="00375DBC">
            <w:pPr>
              <w:pStyle w:val="Default"/>
              <w:rPr>
                <w:rFonts w:ascii="Segoe UI" w:hAnsi="Segoe UI" w:cs="Segoe UI"/>
                <w:sz w:val="22"/>
                <w:szCs w:val="22"/>
              </w:rPr>
            </w:pPr>
            <w:r w:rsidRPr="00C90F67">
              <w:rPr>
                <w:rFonts w:ascii="Segoe UI" w:hAnsi="Segoe UI" w:cs="Segoe UI"/>
                <w:b/>
                <w:bCs/>
                <w:color w:val="000000" w:themeColor="text1"/>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375DBC" w:rsidRPr="00F22594" w:rsidRDefault="00375DBC" w:rsidP="00375DBC">
            <w:pPr>
              <w:jc w:val="center"/>
              <w:rPr>
                <w:rFonts w:ascii="Segoe UI" w:hAnsi="Segoe UI" w:cs="Segoe UI"/>
              </w:rPr>
            </w:pPr>
            <w:r w:rsidRPr="00093409">
              <w:rPr>
                <w:rFonts w:ascii="Segoe UI" w:hAnsi="Segoe UI" w:cs="Segoe UI"/>
                <w:b/>
                <w:bCs/>
                <w:highlight w:val="cyan"/>
              </w:rPr>
              <w:t>Model A</w:t>
            </w:r>
          </w:p>
        </w:tc>
        <w:tc>
          <w:tcPr>
            <w:tcW w:w="1530" w:type="dxa"/>
            <w:vMerge w:val="restart"/>
            <w:tcBorders>
              <w:top w:val="single" w:sz="4" w:space="0" w:color="auto"/>
            </w:tcBorders>
          </w:tcPr>
          <w:p w14:paraId="12073E40" w14:textId="116E4726" w:rsidR="00375DBC" w:rsidRPr="00F22594" w:rsidRDefault="00375DBC" w:rsidP="00375DBC">
            <w:pPr>
              <w:jc w:val="center"/>
              <w:rPr>
                <w:rFonts w:ascii="Segoe UI" w:hAnsi="Segoe UI" w:cs="Segoe UI"/>
              </w:rPr>
            </w:pPr>
            <w:r w:rsidRPr="00093409">
              <w:rPr>
                <w:rFonts w:ascii="Segoe UI" w:hAnsi="Segoe UI" w:cs="Segoe UI"/>
                <w:b/>
                <w:bCs/>
                <w:highlight w:val="cyan"/>
              </w:rPr>
              <w:t>Model B</w:t>
            </w:r>
          </w:p>
        </w:tc>
      </w:tr>
      <w:tr w:rsidR="00375DBC" w:rsidRPr="004A5D97" w14:paraId="3424D0D2" w14:textId="77777777" w:rsidTr="00232EA9">
        <w:tc>
          <w:tcPr>
            <w:tcW w:w="1800" w:type="dxa"/>
            <w:vMerge/>
          </w:tcPr>
          <w:p w14:paraId="04B315BC" w14:textId="77777777" w:rsidR="00375DBC" w:rsidRPr="00F22594" w:rsidRDefault="00375DBC" w:rsidP="00E1339E">
            <w:pPr>
              <w:ind w:left="-108"/>
              <w:rPr>
                <w:rFonts w:ascii="Segoe UI" w:hAnsi="Segoe UI" w:cs="Segoe UI"/>
                <w:b/>
              </w:rPr>
            </w:pPr>
          </w:p>
        </w:tc>
        <w:tc>
          <w:tcPr>
            <w:tcW w:w="1710" w:type="dxa"/>
            <w:vMerge/>
          </w:tcPr>
          <w:p w14:paraId="6555912E" w14:textId="77777777" w:rsidR="00375DBC" w:rsidRPr="00F22594" w:rsidRDefault="00375DBC" w:rsidP="00E1339E">
            <w:pPr>
              <w:jc w:val="center"/>
              <w:rPr>
                <w:rFonts w:ascii="Segoe UI" w:hAnsi="Segoe UI" w:cs="Segoe UI"/>
              </w:rPr>
            </w:pPr>
          </w:p>
        </w:tc>
        <w:tc>
          <w:tcPr>
            <w:tcW w:w="1350" w:type="dxa"/>
            <w:tcBorders>
              <w:top w:val="single" w:sz="4" w:space="0" w:color="auto"/>
              <w:bottom w:val="nil"/>
            </w:tcBorders>
          </w:tcPr>
          <w:p w14:paraId="1EAF8148" w14:textId="77777777" w:rsidR="00375DBC" w:rsidRPr="00F22594" w:rsidRDefault="00375DBC" w:rsidP="00E1339E">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375DBC" w:rsidRPr="00F22594" w:rsidRDefault="00375DBC" w:rsidP="00E1339E">
            <w:pPr>
              <w:pStyle w:val="Default"/>
              <w:rPr>
                <w:rFonts w:ascii="Segoe UI" w:hAnsi="Segoe UI" w:cs="Segoe UI"/>
                <w:sz w:val="22"/>
                <w:szCs w:val="22"/>
              </w:rPr>
            </w:pPr>
            <w:r w:rsidRPr="00C90F67">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375DBC" w:rsidRPr="00F22594" w:rsidRDefault="00375DBC" w:rsidP="00E1339E">
            <w:pPr>
              <w:jc w:val="center"/>
              <w:rPr>
                <w:rFonts w:ascii="Segoe UI" w:hAnsi="Segoe UI" w:cs="Segoe UI"/>
              </w:rPr>
            </w:pPr>
          </w:p>
        </w:tc>
        <w:tc>
          <w:tcPr>
            <w:tcW w:w="1530" w:type="dxa"/>
            <w:vMerge/>
            <w:tcBorders>
              <w:bottom w:val="single" w:sz="4" w:space="0" w:color="auto"/>
            </w:tcBorders>
          </w:tcPr>
          <w:p w14:paraId="794A5827" w14:textId="77777777" w:rsidR="00375DBC" w:rsidRPr="00F22594" w:rsidRDefault="00375DBC" w:rsidP="00E1339E">
            <w:pPr>
              <w:jc w:val="center"/>
              <w:rPr>
                <w:rFonts w:ascii="Segoe UI" w:hAnsi="Segoe UI" w:cs="Segoe UI"/>
              </w:rPr>
            </w:pPr>
          </w:p>
        </w:tc>
      </w:tr>
      <w:tr w:rsidR="00E1339E" w:rsidRPr="004A5D97" w14:paraId="213563E5" w14:textId="77777777" w:rsidTr="00E554E7">
        <w:tc>
          <w:tcPr>
            <w:tcW w:w="1800" w:type="dxa"/>
            <w:vMerge/>
          </w:tcPr>
          <w:p w14:paraId="036BDD7D" w14:textId="77777777" w:rsidR="00E1339E" w:rsidRPr="00F22594" w:rsidRDefault="00E1339E" w:rsidP="00E1339E">
            <w:pPr>
              <w:ind w:left="-108"/>
              <w:rPr>
                <w:rFonts w:ascii="Segoe UI" w:hAnsi="Segoe UI" w:cs="Segoe UI"/>
                <w:b/>
              </w:rPr>
            </w:pPr>
          </w:p>
        </w:tc>
        <w:tc>
          <w:tcPr>
            <w:tcW w:w="1710" w:type="dxa"/>
            <w:vMerge/>
          </w:tcPr>
          <w:p w14:paraId="5C1CA5AD" w14:textId="77777777" w:rsidR="00E1339E" w:rsidRPr="00F22594" w:rsidRDefault="00E1339E" w:rsidP="00E1339E">
            <w:pPr>
              <w:jc w:val="center"/>
              <w:rPr>
                <w:rFonts w:ascii="Segoe UI" w:hAnsi="Segoe UI" w:cs="Segoe UI"/>
              </w:rPr>
            </w:pPr>
          </w:p>
        </w:tc>
        <w:tc>
          <w:tcPr>
            <w:tcW w:w="1350" w:type="dxa"/>
            <w:tcBorders>
              <w:top w:val="nil"/>
              <w:bottom w:val="nil"/>
            </w:tcBorders>
          </w:tcPr>
          <w:p w14:paraId="520CD09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E1339E" w:rsidRPr="00F22594" w:rsidRDefault="00E1339E" w:rsidP="00E1339E">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00375DBC" w:rsidRPr="006936D7">
              <w:rPr>
                <w:rFonts w:ascii="Segoe UI" w:hAnsi="Segoe UI" w:cs="Segoe UI"/>
                <w:b/>
                <w:bCs/>
                <w:color w:val="000000" w:themeColor="text1"/>
                <w:sz w:val="22"/>
                <w:szCs w:val="22"/>
                <w:highlight w:val="cyan"/>
              </w:rPr>
              <w:t>Or</w:t>
            </w:r>
          </w:p>
        </w:tc>
        <w:tc>
          <w:tcPr>
            <w:tcW w:w="1260" w:type="dxa"/>
            <w:tcBorders>
              <w:top w:val="single" w:sz="4" w:space="0" w:color="auto"/>
              <w:bottom w:val="single" w:sz="4" w:space="0" w:color="auto"/>
            </w:tcBorders>
          </w:tcPr>
          <w:p w14:paraId="250F09C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E1339E" w:rsidRPr="00F22594" w:rsidRDefault="00E1339E" w:rsidP="00E1339E">
            <w:pPr>
              <w:jc w:val="center"/>
              <w:rPr>
                <w:rFonts w:ascii="Segoe UI" w:hAnsi="Segoe UI" w:cs="Segoe UI"/>
              </w:rPr>
            </w:pPr>
          </w:p>
        </w:tc>
      </w:tr>
      <w:tr w:rsidR="00E1339E" w:rsidRPr="004A5D97" w14:paraId="4930E51F" w14:textId="77777777" w:rsidTr="00E554E7">
        <w:tc>
          <w:tcPr>
            <w:tcW w:w="1800" w:type="dxa"/>
            <w:vMerge/>
          </w:tcPr>
          <w:p w14:paraId="184607E2" w14:textId="77777777" w:rsidR="00E1339E" w:rsidRPr="00F22594" w:rsidRDefault="00E1339E" w:rsidP="00E1339E">
            <w:pPr>
              <w:ind w:left="-108"/>
              <w:rPr>
                <w:rFonts w:ascii="Segoe UI" w:hAnsi="Segoe UI" w:cs="Segoe UI"/>
                <w:b/>
              </w:rPr>
            </w:pPr>
          </w:p>
        </w:tc>
        <w:tc>
          <w:tcPr>
            <w:tcW w:w="1710" w:type="dxa"/>
            <w:vMerge/>
          </w:tcPr>
          <w:p w14:paraId="51A92BB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1FED15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E1339E" w:rsidRPr="00F22594" w:rsidRDefault="00E1339E" w:rsidP="00E1339E">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E1339E" w:rsidRPr="00F22594" w:rsidRDefault="00E1339E" w:rsidP="00E1339E">
            <w:pPr>
              <w:jc w:val="center"/>
              <w:rPr>
                <w:rFonts w:ascii="Segoe UI" w:hAnsi="Segoe UI" w:cs="Segoe UI"/>
              </w:rPr>
            </w:pPr>
          </w:p>
        </w:tc>
      </w:tr>
      <w:tr w:rsidR="00E1339E" w:rsidRPr="004A5D97" w14:paraId="335061A4" w14:textId="77777777" w:rsidTr="00E554E7">
        <w:tc>
          <w:tcPr>
            <w:tcW w:w="1800" w:type="dxa"/>
            <w:vMerge/>
          </w:tcPr>
          <w:p w14:paraId="73D2B1E5" w14:textId="77777777" w:rsidR="00E1339E" w:rsidRPr="00F22594" w:rsidRDefault="00E1339E" w:rsidP="00E1339E">
            <w:pPr>
              <w:ind w:left="-108"/>
              <w:rPr>
                <w:rFonts w:ascii="Segoe UI" w:hAnsi="Segoe UI" w:cs="Segoe UI"/>
                <w:b/>
              </w:rPr>
            </w:pPr>
          </w:p>
        </w:tc>
        <w:tc>
          <w:tcPr>
            <w:tcW w:w="1710" w:type="dxa"/>
            <w:vMerge w:val="restart"/>
          </w:tcPr>
          <w:p w14:paraId="74FFA403" w14:textId="77777777" w:rsidR="00E1339E" w:rsidRPr="00F22594" w:rsidRDefault="00E1339E" w:rsidP="00E1339E">
            <w:pPr>
              <w:jc w:val="center"/>
              <w:rPr>
                <w:rFonts w:ascii="Segoe UI" w:hAnsi="Segoe UI" w:cs="Segoe UI"/>
              </w:rPr>
            </w:pPr>
            <w:r w:rsidRPr="00F22594">
              <w:rPr>
                <w:rFonts w:ascii="Segoe UI" w:hAnsi="Segoe UI" w:cs="Segoe UI"/>
              </w:rPr>
              <w:t>General</w:t>
            </w:r>
          </w:p>
          <w:p w14:paraId="0E43F0D1" w14:textId="77777777" w:rsidR="00E1339E" w:rsidRPr="00F22594" w:rsidRDefault="00E1339E" w:rsidP="00E1339E">
            <w:pPr>
              <w:jc w:val="center"/>
              <w:rPr>
                <w:rFonts w:ascii="Segoe UI" w:hAnsi="Segoe UI" w:cs="Segoe UI"/>
              </w:rPr>
            </w:pPr>
          </w:p>
          <w:p w14:paraId="5F7A40CA" w14:textId="77777777" w:rsidR="00E1339E" w:rsidRPr="00F22594" w:rsidRDefault="00E1339E" w:rsidP="00E1339E">
            <w:pPr>
              <w:jc w:val="center"/>
              <w:rPr>
                <w:rFonts w:ascii="Segoe UI" w:hAnsi="Segoe UI" w:cs="Segoe UI"/>
              </w:rPr>
            </w:pPr>
          </w:p>
          <w:p w14:paraId="70146E6E" w14:textId="77777777" w:rsidR="00E1339E" w:rsidRPr="00F22594" w:rsidRDefault="00E1339E" w:rsidP="00E1339E">
            <w:pPr>
              <w:jc w:val="center"/>
              <w:rPr>
                <w:rFonts w:ascii="Segoe UI" w:hAnsi="Segoe UI" w:cs="Segoe UI"/>
              </w:rPr>
            </w:pPr>
          </w:p>
          <w:p w14:paraId="5ADD6520" w14:textId="77777777" w:rsidR="00E1339E" w:rsidRPr="00F22594" w:rsidRDefault="00E1339E" w:rsidP="00E1339E">
            <w:pPr>
              <w:jc w:val="center"/>
              <w:rPr>
                <w:rFonts w:ascii="Segoe UI" w:hAnsi="Segoe UI" w:cs="Segoe UI"/>
              </w:rPr>
            </w:pPr>
          </w:p>
          <w:p w14:paraId="7A7D5D81" w14:textId="77777777" w:rsidR="00E1339E" w:rsidRDefault="00E1339E" w:rsidP="00E1339E">
            <w:pPr>
              <w:jc w:val="center"/>
              <w:rPr>
                <w:rFonts w:ascii="Segoe UI" w:hAnsi="Segoe UI" w:cs="Segoe UI"/>
              </w:rPr>
            </w:pPr>
          </w:p>
          <w:p w14:paraId="367918BF" w14:textId="77777777" w:rsidR="00E1339E" w:rsidRDefault="00E1339E" w:rsidP="00E1339E">
            <w:pPr>
              <w:jc w:val="center"/>
              <w:rPr>
                <w:rFonts w:ascii="Segoe UI" w:hAnsi="Segoe UI" w:cs="Segoe UI"/>
              </w:rPr>
            </w:pPr>
          </w:p>
          <w:p w14:paraId="5EB72D07" w14:textId="77777777" w:rsidR="00E1339E" w:rsidRDefault="00E1339E" w:rsidP="00E1339E">
            <w:pPr>
              <w:jc w:val="center"/>
              <w:rPr>
                <w:rFonts w:ascii="Segoe UI" w:hAnsi="Segoe UI" w:cs="Segoe UI"/>
              </w:rPr>
            </w:pPr>
          </w:p>
          <w:p w14:paraId="344756FC" w14:textId="77777777" w:rsidR="00E1339E" w:rsidRPr="00F22594" w:rsidRDefault="00E1339E" w:rsidP="00E1339E">
            <w:pPr>
              <w:rPr>
                <w:rFonts w:ascii="Segoe UI" w:hAnsi="Segoe UI" w:cs="Segoe UI"/>
              </w:rPr>
            </w:pPr>
          </w:p>
          <w:p w14:paraId="2FE0DB89" w14:textId="77777777" w:rsidR="004A0D67" w:rsidRDefault="004A0D67" w:rsidP="00E1339E">
            <w:pPr>
              <w:jc w:val="center"/>
              <w:rPr>
                <w:rFonts w:ascii="Segoe UI" w:hAnsi="Segoe UI" w:cs="Segoe UI"/>
              </w:rPr>
            </w:pPr>
          </w:p>
          <w:p w14:paraId="6052F660" w14:textId="77777777" w:rsidR="004A0D67" w:rsidRPr="004A0D67" w:rsidRDefault="004A0D67" w:rsidP="004A0D67">
            <w:pPr>
              <w:rPr>
                <w:rFonts w:ascii="Segoe UI" w:hAnsi="Segoe UI" w:cs="Segoe UI"/>
              </w:rPr>
            </w:pPr>
          </w:p>
          <w:p w14:paraId="69C2B862" w14:textId="77777777" w:rsidR="004A0D67" w:rsidRPr="004A0D67" w:rsidRDefault="004A0D67" w:rsidP="004A0D67">
            <w:pPr>
              <w:rPr>
                <w:rFonts w:ascii="Segoe UI" w:hAnsi="Segoe UI" w:cs="Segoe UI"/>
              </w:rPr>
            </w:pPr>
          </w:p>
          <w:p w14:paraId="6E287CF0" w14:textId="77777777" w:rsidR="004A0D67" w:rsidRDefault="004A0D67" w:rsidP="004A0D67">
            <w:pPr>
              <w:rPr>
                <w:rFonts w:ascii="Segoe UI" w:hAnsi="Segoe UI" w:cs="Segoe UI"/>
              </w:rPr>
            </w:pPr>
          </w:p>
          <w:p w14:paraId="224DEE43" w14:textId="77777777" w:rsidR="004A0D67" w:rsidRDefault="004A0D67" w:rsidP="004A0D67">
            <w:pPr>
              <w:rPr>
                <w:rFonts w:ascii="Segoe UI" w:hAnsi="Segoe UI" w:cs="Segoe UI"/>
              </w:rPr>
            </w:pPr>
          </w:p>
          <w:p w14:paraId="22BA498C" w14:textId="77777777" w:rsidR="004A0D67" w:rsidRDefault="004A0D67" w:rsidP="004A0D67">
            <w:pPr>
              <w:rPr>
                <w:rFonts w:ascii="Segoe UI" w:hAnsi="Segoe UI" w:cs="Segoe UI"/>
              </w:rPr>
            </w:pPr>
          </w:p>
          <w:p w14:paraId="5FA44517" w14:textId="77777777" w:rsidR="00E1339E" w:rsidRDefault="00E1339E" w:rsidP="004A0D67">
            <w:pPr>
              <w:jc w:val="center"/>
              <w:rPr>
                <w:rFonts w:ascii="Segoe UI" w:hAnsi="Segoe UI" w:cs="Segoe UI"/>
              </w:rPr>
            </w:pPr>
          </w:p>
          <w:p w14:paraId="3BFB7D44" w14:textId="77777777" w:rsidR="004A0D67" w:rsidRDefault="004A0D67" w:rsidP="004A0D67">
            <w:pPr>
              <w:jc w:val="center"/>
              <w:rPr>
                <w:rFonts w:ascii="Segoe UI" w:hAnsi="Segoe UI" w:cs="Segoe UI"/>
              </w:rPr>
            </w:pPr>
          </w:p>
          <w:p w14:paraId="52F9D90F" w14:textId="77777777" w:rsidR="003C097C" w:rsidRDefault="003C097C" w:rsidP="004A0D67">
            <w:pPr>
              <w:jc w:val="center"/>
              <w:rPr>
                <w:rFonts w:ascii="Segoe UI" w:hAnsi="Segoe UI" w:cs="Segoe UI"/>
              </w:rPr>
            </w:pPr>
          </w:p>
          <w:p w14:paraId="3081F4DB" w14:textId="77777777" w:rsidR="003C097C" w:rsidRDefault="003C097C" w:rsidP="004A0D67">
            <w:pPr>
              <w:jc w:val="center"/>
              <w:rPr>
                <w:rFonts w:ascii="Segoe UI" w:hAnsi="Segoe UI" w:cs="Segoe UI"/>
              </w:rPr>
            </w:pPr>
          </w:p>
          <w:p w14:paraId="54DD3241" w14:textId="77777777" w:rsidR="003C097C" w:rsidRDefault="003C097C" w:rsidP="004A0D67">
            <w:pPr>
              <w:jc w:val="center"/>
              <w:rPr>
                <w:rFonts w:ascii="Segoe UI" w:hAnsi="Segoe UI" w:cs="Segoe UI"/>
              </w:rPr>
            </w:pPr>
          </w:p>
          <w:p w14:paraId="3A01617C" w14:textId="049B4CC7" w:rsidR="004A0D67" w:rsidRPr="00F22594" w:rsidRDefault="004A0D67" w:rsidP="004A0D67">
            <w:pPr>
              <w:jc w:val="center"/>
              <w:rPr>
                <w:rFonts w:ascii="Segoe UI" w:hAnsi="Segoe UI" w:cs="Segoe UI"/>
              </w:rPr>
            </w:pPr>
            <w:r>
              <w:rPr>
                <w:rFonts w:ascii="Segoe UI" w:hAnsi="Segoe UI" w:cs="Segoe UI"/>
              </w:rPr>
              <w:t>G</w:t>
            </w:r>
            <w:r w:rsidRPr="00F22594">
              <w:rPr>
                <w:rFonts w:ascii="Segoe UI" w:hAnsi="Segoe UI" w:cs="Segoe UI"/>
              </w:rPr>
              <w:t>eneral</w:t>
            </w:r>
          </w:p>
          <w:p w14:paraId="6205AC55" w14:textId="77777777" w:rsidR="004A0D67" w:rsidRDefault="004A0D67" w:rsidP="004A0D67">
            <w:pPr>
              <w:jc w:val="center"/>
              <w:rPr>
                <w:rFonts w:ascii="Segoe UI" w:hAnsi="Segoe UI" w:cs="Segoe UI"/>
              </w:rPr>
            </w:pPr>
            <w:r>
              <w:rPr>
                <w:rFonts w:ascii="Segoe UI" w:hAnsi="Segoe UI" w:cs="Segoe UI"/>
              </w:rPr>
              <w:t>(Cont’d)</w:t>
            </w:r>
          </w:p>
          <w:p w14:paraId="0EB1345D" w14:textId="77777777" w:rsidR="004A0D67" w:rsidRPr="004A0D67" w:rsidRDefault="004A0D67" w:rsidP="004A0D67">
            <w:pPr>
              <w:jc w:val="center"/>
              <w:rPr>
                <w:rFonts w:ascii="Segoe UI" w:hAnsi="Segoe UI" w:cs="Segoe UI"/>
              </w:rPr>
            </w:pPr>
          </w:p>
        </w:tc>
        <w:tc>
          <w:tcPr>
            <w:tcW w:w="1350" w:type="dxa"/>
            <w:tcBorders>
              <w:top w:val="single" w:sz="4" w:space="0" w:color="auto"/>
              <w:bottom w:val="single" w:sz="4" w:space="0" w:color="auto"/>
            </w:tcBorders>
          </w:tcPr>
          <w:p w14:paraId="3F32947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E1339E" w:rsidRPr="00F22594" w:rsidRDefault="00E1339E" w:rsidP="00E1339E">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E1339E" w:rsidRPr="00F22594" w:rsidRDefault="00E1339E" w:rsidP="00E1339E">
            <w:pPr>
              <w:jc w:val="center"/>
              <w:rPr>
                <w:rFonts w:ascii="Segoe UI" w:hAnsi="Segoe UI" w:cs="Segoe UI"/>
              </w:rPr>
            </w:pPr>
          </w:p>
        </w:tc>
      </w:tr>
      <w:tr w:rsidR="00E1339E" w:rsidRPr="004A5D97" w14:paraId="6214197D" w14:textId="77777777" w:rsidTr="00E554E7">
        <w:tc>
          <w:tcPr>
            <w:tcW w:w="1800" w:type="dxa"/>
            <w:vMerge/>
          </w:tcPr>
          <w:p w14:paraId="2DBEA8EC" w14:textId="77777777" w:rsidR="00E1339E" w:rsidRPr="00F22594" w:rsidRDefault="00E1339E" w:rsidP="00E1339E">
            <w:pPr>
              <w:ind w:left="-108"/>
              <w:rPr>
                <w:rFonts w:ascii="Segoe UI" w:hAnsi="Segoe UI" w:cs="Segoe UI"/>
                <w:b/>
              </w:rPr>
            </w:pPr>
          </w:p>
        </w:tc>
        <w:tc>
          <w:tcPr>
            <w:tcW w:w="1710" w:type="dxa"/>
            <w:vMerge/>
          </w:tcPr>
          <w:p w14:paraId="06631F2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3AE141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E1339E" w:rsidRDefault="00E1339E" w:rsidP="00E1339E">
            <w:pPr>
              <w:ind w:left="-108" w:right="-108"/>
              <w:jc w:val="center"/>
              <w:rPr>
                <w:rFonts w:ascii="Segoe UI" w:hAnsi="Segoe UI" w:cs="Segoe UI"/>
              </w:rPr>
            </w:pPr>
            <w:r w:rsidRPr="00F22594">
              <w:rPr>
                <w:rFonts w:ascii="Segoe UI" w:hAnsi="Segoe UI" w:cs="Segoe UI"/>
              </w:rPr>
              <w:t>284-51-200 (4)</w:t>
            </w:r>
          </w:p>
          <w:p w14:paraId="35DDA9AD" w14:textId="77777777" w:rsidR="00E1339E" w:rsidRPr="00F22594" w:rsidRDefault="00E1339E" w:rsidP="00E1339E">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E1339E" w:rsidRPr="00F22594" w:rsidRDefault="00E1339E" w:rsidP="00E1339E">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E1339E" w:rsidRPr="00F22594" w:rsidRDefault="00E1339E" w:rsidP="00E1339E">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6C71AA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E1339E" w:rsidRPr="00F22594" w:rsidRDefault="00E1339E" w:rsidP="00E1339E">
            <w:pPr>
              <w:jc w:val="center"/>
              <w:rPr>
                <w:rFonts w:ascii="Segoe UI" w:hAnsi="Segoe UI" w:cs="Segoe UI"/>
              </w:rPr>
            </w:pPr>
          </w:p>
        </w:tc>
      </w:tr>
      <w:tr w:rsidR="00E1339E" w:rsidRPr="004A5D97" w14:paraId="7145EF36" w14:textId="77777777" w:rsidTr="00E554E7">
        <w:tc>
          <w:tcPr>
            <w:tcW w:w="1800" w:type="dxa"/>
            <w:vMerge/>
          </w:tcPr>
          <w:p w14:paraId="3822AD79" w14:textId="77777777" w:rsidR="00E1339E" w:rsidRPr="00F22594" w:rsidRDefault="00E1339E" w:rsidP="00E1339E">
            <w:pPr>
              <w:ind w:left="-108"/>
              <w:rPr>
                <w:rFonts w:ascii="Segoe UI" w:hAnsi="Segoe UI" w:cs="Segoe UI"/>
                <w:b/>
              </w:rPr>
            </w:pPr>
          </w:p>
        </w:tc>
        <w:tc>
          <w:tcPr>
            <w:tcW w:w="1710" w:type="dxa"/>
            <w:vMerge/>
          </w:tcPr>
          <w:p w14:paraId="2565C5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51426C" w14:textId="77777777" w:rsidR="00E1339E" w:rsidRPr="00F22594" w:rsidRDefault="00E1339E" w:rsidP="00E1339E">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E1339E" w:rsidRPr="00F22594" w:rsidRDefault="00E1339E" w:rsidP="00E1339E">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6C2539D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E1339E" w:rsidRPr="00F22594" w:rsidRDefault="00E1339E" w:rsidP="00E1339E">
            <w:pPr>
              <w:jc w:val="center"/>
              <w:rPr>
                <w:rFonts w:ascii="Segoe UI" w:hAnsi="Segoe UI" w:cs="Segoe UI"/>
              </w:rPr>
            </w:pPr>
          </w:p>
        </w:tc>
      </w:tr>
      <w:tr w:rsidR="00E1339E" w:rsidRPr="004A5D97" w14:paraId="218922FC" w14:textId="77777777" w:rsidTr="00E554E7">
        <w:tc>
          <w:tcPr>
            <w:tcW w:w="1800" w:type="dxa"/>
            <w:vMerge/>
          </w:tcPr>
          <w:p w14:paraId="22F6D04C" w14:textId="77777777" w:rsidR="00E1339E" w:rsidRPr="00F22594" w:rsidRDefault="00E1339E" w:rsidP="00E1339E">
            <w:pPr>
              <w:ind w:left="-108"/>
              <w:rPr>
                <w:rFonts w:ascii="Segoe UI" w:hAnsi="Segoe UI" w:cs="Segoe UI"/>
                <w:b/>
              </w:rPr>
            </w:pPr>
          </w:p>
        </w:tc>
        <w:tc>
          <w:tcPr>
            <w:tcW w:w="1710" w:type="dxa"/>
            <w:vMerge/>
          </w:tcPr>
          <w:p w14:paraId="71A1B9D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626855" w14:textId="77777777" w:rsidR="00E1339E" w:rsidRPr="00F22594" w:rsidRDefault="00E1339E" w:rsidP="00E1339E">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E1339E" w:rsidRPr="00F22594" w:rsidRDefault="00E1339E" w:rsidP="00E1339E">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E1339E" w:rsidRPr="00F22594" w:rsidRDefault="00E1339E" w:rsidP="00E1339E">
            <w:pPr>
              <w:jc w:val="center"/>
              <w:rPr>
                <w:rFonts w:ascii="Segoe UI" w:hAnsi="Segoe UI" w:cs="Segoe UI"/>
              </w:rPr>
            </w:pPr>
          </w:p>
        </w:tc>
      </w:tr>
      <w:tr w:rsidR="00E1339E" w:rsidRPr="004A5D97" w14:paraId="2FD3C0ED" w14:textId="77777777" w:rsidTr="00E554E7">
        <w:tc>
          <w:tcPr>
            <w:tcW w:w="1800" w:type="dxa"/>
            <w:vMerge/>
          </w:tcPr>
          <w:p w14:paraId="250FE003" w14:textId="77777777" w:rsidR="00E1339E" w:rsidRPr="00F22594" w:rsidRDefault="00E1339E" w:rsidP="00E1339E">
            <w:pPr>
              <w:ind w:left="-108"/>
              <w:rPr>
                <w:rFonts w:ascii="Segoe UI" w:hAnsi="Segoe UI" w:cs="Segoe UI"/>
                <w:b/>
              </w:rPr>
            </w:pPr>
          </w:p>
        </w:tc>
        <w:tc>
          <w:tcPr>
            <w:tcW w:w="1710" w:type="dxa"/>
            <w:vMerge/>
          </w:tcPr>
          <w:p w14:paraId="6D118AF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0DD2B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E1339E" w:rsidRPr="00F22594" w:rsidRDefault="00E1339E" w:rsidP="00E1339E">
            <w:pPr>
              <w:jc w:val="center"/>
              <w:rPr>
                <w:rFonts w:ascii="Segoe UI" w:hAnsi="Segoe UI" w:cs="Segoe UI"/>
              </w:rPr>
            </w:pPr>
          </w:p>
        </w:tc>
      </w:tr>
      <w:tr w:rsidR="00E1339E" w:rsidRPr="004A5D97" w14:paraId="370B7286" w14:textId="77777777" w:rsidTr="00E554E7">
        <w:tc>
          <w:tcPr>
            <w:tcW w:w="1800" w:type="dxa"/>
            <w:vMerge/>
          </w:tcPr>
          <w:p w14:paraId="699D1CE3" w14:textId="77777777" w:rsidR="00E1339E" w:rsidRPr="00F22594" w:rsidRDefault="00E1339E" w:rsidP="00E1339E">
            <w:pPr>
              <w:ind w:left="-108"/>
              <w:rPr>
                <w:rFonts w:ascii="Segoe UI" w:hAnsi="Segoe UI" w:cs="Segoe UI"/>
                <w:b/>
              </w:rPr>
            </w:pPr>
          </w:p>
        </w:tc>
        <w:tc>
          <w:tcPr>
            <w:tcW w:w="1710" w:type="dxa"/>
            <w:vMerge/>
          </w:tcPr>
          <w:p w14:paraId="4B6A1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8173D8" w14:textId="77777777" w:rsidR="00E1339E" w:rsidRPr="00F22594" w:rsidRDefault="00E1339E" w:rsidP="00E1339E">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sidR="00E36857">
              <w:rPr>
                <w:rFonts w:ascii="Segoe UI" w:hAnsi="Segoe UI" w:cs="Segoe UI"/>
                <w:sz w:val="22"/>
                <w:szCs w:val="22"/>
              </w:rPr>
              <w:t xml:space="preserve"> </w:t>
            </w:r>
            <w:r w:rsidR="00E36857" w:rsidRPr="00D72A41">
              <w:rPr>
                <w:rFonts w:ascii="Segoe UI" w:hAnsi="Segoe UI" w:cs="Segoe UI"/>
                <w:sz w:val="22"/>
                <w:szCs w:val="22"/>
              </w:rPr>
              <w:t>(</w:t>
            </w:r>
            <w:r w:rsidR="00E36857" w:rsidRPr="00E36857">
              <w:rPr>
                <w:rFonts w:ascii="Segoe UI" w:hAnsi="Segoe UI" w:cs="Segoe UI"/>
                <w:sz w:val="18"/>
                <w:szCs w:val="18"/>
              </w:rPr>
              <w:t>Note: by its terms, this statute applies to HMOs)</w:t>
            </w:r>
          </w:p>
        </w:tc>
        <w:tc>
          <w:tcPr>
            <w:tcW w:w="6660" w:type="dxa"/>
            <w:tcBorders>
              <w:top w:val="single" w:sz="4" w:space="0" w:color="auto"/>
              <w:bottom w:val="single" w:sz="4" w:space="0" w:color="auto"/>
            </w:tcBorders>
          </w:tcPr>
          <w:p w14:paraId="6445EE72" w14:textId="77777777" w:rsidR="00E1339E" w:rsidRPr="00F22594" w:rsidRDefault="00E1339E" w:rsidP="00E36857">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E1339E" w:rsidRPr="00F22594" w:rsidRDefault="00E1339E" w:rsidP="00E1339E">
            <w:pPr>
              <w:jc w:val="center"/>
              <w:rPr>
                <w:rFonts w:ascii="Segoe UI" w:hAnsi="Segoe UI" w:cs="Segoe UI"/>
              </w:rPr>
            </w:pPr>
          </w:p>
        </w:tc>
      </w:tr>
      <w:tr w:rsidR="00E1339E" w:rsidRPr="004A5D97" w14:paraId="333A66AE" w14:textId="77777777" w:rsidTr="00E554E7">
        <w:tc>
          <w:tcPr>
            <w:tcW w:w="1800" w:type="dxa"/>
            <w:vMerge/>
          </w:tcPr>
          <w:p w14:paraId="4D353D2B" w14:textId="77777777" w:rsidR="00E1339E" w:rsidRPr="00F22594" w:rsidRDefault="00E1339E" w:rsidP="00E1339E">
            <w:pPr>
              <w:ind w:left="-108"/>
              <w:rPr>
                <w:rFonts w:ascii="Segoe UI" w:hAnsi="Segoe UI" w:cs="Segoe UI"/>
                <w:b/>
              </w:rPr>
            </w:pPr>
          </w:p>
        </w:tc>
        <w:tc>
          <w:tcPr>
            <w:tcW w:w="1710" w:type="dxa"/>
            <w:vMerge/>
          </w:tcPr>
          <w:p w14:paraId="0E78873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E7443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3A592F4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E1339E" w:rsidRPr="00F22594" w:rsidRDefault="00E1339E" w:rsidP="00E1339E">
            <w:pPr>
              <w:jc w:val="center"/>
              <w:rPr>
                <w:rFonts w:ascii="Segoe UI" w:hAnsi="Segoe UI" w:cs="Segoe UI"/>
              </w:rPr>
            </w:pPr>
          </w:p>
        </w:tc>
      </w:tr>
      <w:tr w:rsidR="00E1339E" w:rsidRPr="004A5D97" w14:paraId="2CDC1117" w14:textId="77777777" w:rsidTr="00E554E7">
        <w:tc>
          <w:tcPr>
            <w:tcW w:w="1800" w:type="dxa"/>
            <w:vMerge/>
          </w:tcPr>
          <w:p w14:paraId="6282004B" w14:textId="77777777" w:rsidR="00E1339E" w:rsidRPr="00F22594" w:rsidRDefault="00E1339E" w:rsidP="00E1339E">
            <w:pPr>
              <w:ind w:left="-108"/>
              <w:rPr>
                <w:rFonts w:ascii="Segoe UI" w:hAnsi="Segoe UI" w:cs="Segoe UI"/>
                <w:b/>
              </w:rPr>
            </w:pPr>
          </w:p>
        </w:tc>
        <w:tc>
          <w:tcPr>
            <w:tcW w:w="1710" w:type="dxa"/>
            <w:vMerge/>
          </w:tcPr>
          <w:p w14:paraId="30522A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B2F376D"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E1339E" w:rsidRPr="00F22594" w:rsidRDefault="00E1339E" w:rsidP="00E1339E">
            <w:pPr>
              <w:jc w:val="center"/>
              <w:rPr>
                <w:rFonts w:ascii="Segoe UI" w:hAnsi="Segoe UI" w:cs="Segoe UI"/>
              </w:rPr>
            </w:pPr>
          </w:p>
        </w:tc>
      </w:tr>
      <w:tr w:rsidR="00E1339E" w:rsidRPr="004A5D97" w14:paraId="5978C65A" w14:textId="77777777" w:rsidTr="002A1129">
        <w:tc>
          <w:tcPr>
            <w:tcW w:w="1800" w:type="dxa"/>
            <w:vMerge/>
          </w:tcPr>
          <w:p w14:paraId="11887574" w14:textId="77777777" w:rsidR="00E1339E" w:rsidRPr="00F22594" w:rsidRDefault="00E1339E" w:rsidP="00E1339E">
            <w:pPr>
              <w:ind w:left="-108"/>
              <w:rPr>
                <w:rFonts w:ascii="Segoe UI" w:hAnsi="Segoe UI" w:cs="Segoe UI"/>
                <w:b/>
              </w:rPr>
            </w:pPr>
          </w:p>
        </w:tc>
        <w:tc>
          <w:tcPr>
            <w:tcW w:w="1710" w:type="dxa"/>
          </w:tcPr>
          <w:p w14:paraId="3B0E8B4E" w14:textId="77777777" w:rsidR="00E1339E" w:rsidRPr="00F22594" w:rsidRDefault="00E1339E" w:rsidP="007D41BC">
            <w:pPr>
              <w:pStyle w:val="Default"/>
              <w:jc w:val="center"/>
              <w:rPr>
                <w:rFonts w:ascii="Segoe UI" w:hAnsi="Segoe UI" w:cs="Segoe UI"/>
              </w:rPr>
            </w:pPr>
            <w:r w:rsidRPr="00F22594">
              <w:rPr>
                <w:rFonts w:ascii="Segoe UI" w:hAnsi="Segoe UI" w:cs="Segoe UI"/>
                <w:sz w:val="22"/>
                <w:szCs w:val="22"/>
              </w:rPr>
              <w:t xml:space="preserve">Time Limit </w:t>
            </w:r>
          </w:p>
        </w:tc>
        <w:tc>
          <w:tcPr>
            <w:tcW w:w="1350" w:type="dxa"/>
            <w:tcBorders>
              <w:top w:val="single" w:sz="4" w:space="0" w:color="auto"/>
              <w:bottom w:val="single" w:sz="4" w:space="0" w:color="auto"/>
            </w:tcBorders>
          </w:tcPr>
          <w:p w14:paraId="3802F09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E1339E" w:rsidRPr="00F22594" w:rsidRDefault="00E1339E" w:rsidP="007D41BC">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w:t>
            </w:r>
          </w:p>
        </w:tc>
        <w:tc>
          <w:tcPr>
            <w:tcW w:w="1260" w:type="dxa"/>
            <w:tcBorders>
              <w:top w:val="single" w:sz="4" w:space="0" w:color="auto"/>
              <w:bottom w:val="single" w:sz="4" w:space="0" w:color="auto"/>
            </w:tcBorders>
          </w:tcPr>
          <w:p w14:paraId="3FB7CEF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E1339E" w:rsidRPr="00F22594" w:rsidRDefault="00E1339E" w:rsidP="00E1339E">
            <w:pPr>
              <w:jc w:val="center"/>
              <w:rPr>
                <w:rFonts w:ascii="Segoe UI" w:hAnsi="Segoe UI" w:cs="Segoe UI"/>
              </w:rPr>
            </w:pPr>
          </w:p>
        </w:tc>
      </w:tr>
      <w:tr w:rsidR="00E1339E" w:rsidRPr="004A5D97" w14:paraId="063B3EC5" w14:textId="77777777" w:rsidTr="00E554E7">
        <w:tc>
          <w:tcPr>
            <w:tcW w:w="1800" w:type="dxa"/>
            <w:vMerge/>
          </w:tcPr>
          <w:p w14:paraId="095E4AFB" w14:textId="77777777" w:rsidR="00E1339E" w:rsidRPr="00F22594" w:rsidRDefault="00E1339E" w:rsidP="00E1339E">
            <w:pPr>
              <w:ind w:left="-108"/>
              <w:rPr>
                <w:rFonts w:ascii="Segoe UI" w:hAnsi="Segoe UI" w:cs="Segoe UI"/>
                <w:b/>
              </w:rPr>
            </w:pPr>
          </w:p>
        </w:tc>
        <w:tc>
          <w:tcPr>
            <w:tcW w:w="1710" w:type="dxa"/>
            <w:vMerge w:val="restart"/>
          </w:tcPr>
          <w:p w14:paraId="016F4253" w14:textId="77777777" w:rsidR="00E1339E" w:rsidRPr="00F22594" w:rsidRDefault="00E1339E" w:rsidP="00E1339E">
            <w:pPr>
              <w:jc w:val="center"/>
              <w:rPr>
                <w:rFonts w:ascii="Segoe UI" w:hAnsi="Segoe UI" w:cs="Segoe UI"/>
              </w:rPr>
            </w:pPr>
            <w:r w:rsidRPr="00F22594">
              <w:rPr>
                <w:rFonts w:ascii="Segoe UI" w:hAnsi="Segoe UI" w:cs="Segoe UI"/>
              </w:rPr>
              <w:t>Definition of “Plan” for purposes of COB</w:t>
            </w:r>
          </w:p>
          <w:p w14:paraId="2450140A" w14:textId="77777777" w:rsidR="00E1339E" w:rsidRPr="00F22594" w:rsidRDefault="00E1339E" w:rsidP="00E1339E">
            <w:pPr>
              <w:jc w:val="center"/>
              <w:rPr>
                <w:rFonts w:ascii="Segoe UI" w:hAnsi="Segoe UI" w:cs="Segoe UI"/>
              </w:rPr>
            </w:pPr>
          </w:p>
          <w:p w14:paraId="2F1D8BB7" w14:textId="77777777" w:rsidR="00E1339E" w:rsidRPr="00F22594" w:rsidRDefault="00E1339E" w:rsidP="00E1339E">
            <w:pPr>
              <w:jc w:val="center"/>
              <w:rPr>
                <w:rFonts w:ascii="Segoe UI" w:hAnsi="Segoe UI" w:cs="Segoe UI"/>
              </w:rPr>
            </w:pPr>
          </w:p>
          <w:p w14:paraId="1B85C6C8" w14:textId="77777777" w:rsidR="00E1339E" w:rsidRPr="00F22594" w:rsidRDefault="00E1339E" w:rsidP="00E1339E">
            <w:pPr>
              <w:jc w:val="center"/>
              <w:rPr>
                <w:rFonts w:ascii="Segoe UI" w:hAnsi="Segoe UI" w:cs="Segoe UI"/>
              </w:rPr>
            </w:pPr>
          </w:p>
          <w:p w14:paraId="7627B9F0" w14:textId="77777777" w:rsidR="00E1339E" w:rsidRPr="00F22594" w:rsidRDefault="00E1339E" w:rsidP="00E1339E">
            <w:pPr>
              <w:jc w:val="center"/>
              <w:rPr>
                <w:rFonts w:ascii="Segoe UI" w:hAnsi="Segoe UI" w:cs="Segoe UI"/>
              </w:rPr>
            </w:pPr>
          </w:p>
          <w:p w14:paraId="6D15151F" w14:textId="77777777" w:rsidR="00E1339E" w:rsidRPr="00F22594" w:rsidRDefault="00E1339E" w:rsidP="00E1339E">
            <w:pPr>
              <w:jc w:val="center"/>
              <w:rPr>
                <w:rFonts w:ascii="Segoe UI" w:hAnsi="Segoe UI" w:cs="Segoe UI"/>
              </w:rPr>
            </w:pPr>
          </w:p>
          <w:p w14:paraId="5CD84244" w14:textId="77777777" w:rsidR="00E1339E" w:rsidRPr="00F22594" w:rsidRDefault="00E1339E" w:rsidP="00E1339E">
            <w:pPr>
              <w:jc w:val="center"/>
              <w:rPr>
                <w:rFonts w:ascii="Segoe UI" w:hAnsi="Segoe UI" w:cs="Segoe UI"/>
              </w:rPr>
            </w:pPr>
          </w:p>
          <w:p w14:paraId="08E08180" w14:textId="77777777" w:rsidR="003C097C" w:rsidRDefault="003C097C" w:rsidP="00E1339E">
            <w:pPr>
              <w:jc w:val="center"/>
              <w:rPr>
                <w:rFonts w:ascii="Segoe UI" w:hAnsi="Segoe UI" w:cs="Segoe UI"/>
              </w:rPr>
            </w:pPr>
          </w:p>
          <w:p w14:paraId="26CC38B6" w14:textId="77777777" w:rsidR="003C097C" w:rsidRDefault="003C097C" w:rsidP="00E1339E">
            <w:pPr>
              <w:jc w:val="center"/>
              <w:rPr>
                <w:rFonts w:ascii="Segoe UI" w:hAnsi="Segoe UI" w:cs="Segoe UI"/>
              </w:rPr>
            </w:pPr>
          </w:p>
          <w:p w14:paraId="6E098676" w14:textId="77777777" w:rsidR="003C097C" w:rsidRDefault="003C097C" w:rsidP="00E1339E">
            <w:pPr>
              <w:jc w:val="center"/>
              <w:rPr>
                <w:rFonts w:ascii="Segoe UI" w:hAnsi="Segoe UI" w:cs="Segoe UI"/>
              </w:rPr>
            </w:pPr>
          </w:p>
          <w:p w14:paraId="6F731C38" w14:textId="03A863CE" w:rsidR="00E1339E" w:rsidRPr="00F22594" w:rsidRDefault="00E1339E" w:rsidP="00E1339E">
            <w:pPr>
              <w:jc w:val="center"/>
              <w:rPr>
                <w:rFonts w:ascii="Segoe UI" w:hAnsi="Segoe UI" w:cs="Segoe UI"/>
              </w:rPr>
            </w:pPr>
            <w:r w:rsidRPr="00F22594">
              <w:rPr>
                <w:rFonts w:ascii="Segoe UI" w:hAnsi="Segoe UI" w:cs="Segoe UI"/>
              </w:rPr>
              <w:t>Definition of “Plan” for COB</w:t>
            </w:r>
          </w:p>
          <w:p w14:paraId="2E0E714D" w14:textId="77777777" w:rsidR="00E1339E" w:rsidRDefault="00E1339E" w:rsidP="00E1339E">
            <w:pPr>
              <w:jc w:val="center"/>
              <w:rPr>
                <w:rFonts w:ascii="Segoe UI" w:hAnsi="Segoe UI" w:cs="Segoe UI"/>
              </w:rPr>
            </w:pPr>
            <w:r w:rsidRPr="00F22594">
              <w:rPr>
                <w:rFonts w:ascii="Segoe UI" w:hAnsi="Segoe UI" w:cs="Segoe UI"/>
              </w:rPr>
              <w:t>(Cont’d)</w:t>
            </w:r>
          </w:p>
          <w:p w14:paraId="7B1D729B" w14:textId="77777777" w:rsidR="003B0A15" w:rsidRDefault="003B0A15" w:rsidP="00E1339E">
            <w:pPr>
              <w:jc w:val="center"/>
              <w:rPr>
                <w:rFonts w:ascii="Segoe UI" w:hAnsi="Segoe UI" w:cs="Segoe UI"/>
              </w:rPr>
            </w:pPr>
          </w:p>
          <w:p w14:paraId="33C2AA22" w14:textId="77777777" w:rsidR="003B0A15" w:rsidRDefault="003B0A15" w:rsidP="00E1339E">
            <w:pPr>
              <w:jc w:val="center"/>
              <w:rPr>
                <w:rFonts w:ascii="Segoe UI" w:hAnsi="Segoe UI" w:cs="Segoe UI"/>
              </w:rPr>
            </w:pPr>
          </w:p>
          <w:p w14:paraId="4E059DB6" w14:textId="77777777" w:rsidR="003B0A15" w:rsidRDefault="003B0A15" w:rsidP="00E1339E">
            <w:pPr>
              <w:jc w:val="center"/>
              <w:rPr>
                <w:rFonts w:ascii="Segoe UI" w:hAnsi="Segoe UI" w:cs="Segoe UI"/>
              </w:rPr>
            </w:pPr>
          </w:p>
          <w:p w14:paraId="48803445" w14:textId="77777777" w:rsidR="003B0A15" w:rsidRDefault="003B0A15" w:rsidP="00E1339E">
            <w:pPr>
              <w:jc w:val="center"/>
              <w:rPr>
                <w:rFonts w:ascii="Segoe UI" w:hAnsi="Segoe UI" w:cs="Segoe UI"/>
              </w:rPr>
            </w:pPr>
          </w:p>
          <w:p w14:paraId="79621D25" w14:textId="77777777" w:rsidR="003B0A15" w:rsidRDefault="003B0A15" w:rsidP="00E1339E">
            <w:pPr>
              <w:jc w:val="center"/>
              <w:rPr>
                <w:rFonts w:ascii="Segoe UI" w:hAnsi="Segoe UI" w:cs="Segoe UI"/>
              </w:rPr>
            </w:pPr>
          </w:p>
          <w:p w14:paraId="44050BBA" w14:textId="77777777" w:rsidR="003B0A15" w:rsidRDefault="003B0A15" w:rsidP="00E1339E">
            <w:pPr>
              <w:jc w:val="center"/>
              <w:rPr>
                <w:rFonts w:ascii="Segoe UI" w:hAnsi="Segoe UI" w:cs="Segoe UI"/>
              </w:rPr>
            </w:pPr>
          </w:p>
          <w:p w14:paraId="109FBF02" w14:textId="77777777" w:rsidR="003B0A15" w:rsidRDefault="003B0A15" w:rsidP="00E1339E">
            <w:pPr>
              <w:jc w:val="center"/>
              <w:rPr>
                <w:rFonts w:ascii="Segoe UI" w:hAnsi="Segoe UI" w:cs="Segoe UI"/>
              </w:rPr>
            </w:pPr>
          </w:p>
          <w:p w14:paraId="5B6F5A6F" w14:textId="77777777" w:rsidR="003B0A15" w:rsidRDefault="003B0A15" w:rsidP="00E1339E">
            <w:pPr>
              <w:jc w:val="center"/>
              <w:rPr>
                <w:rFonts w:ascii="Segoe UI" w:hAnsi="Segoe UI" w:cs="Segoe UI"/>
              </w:rPr>
            </w:pPr>
          </w:p>
          <w:p w14:paraId="59ED42B1" w14:textId="77777777" w:rsidR="003B0A15" w:rsidRDefault="003B0A15" w:rsidP="00E1339E">
            <w:pPr>
              <w:jc w:val="center"/>
              <w:rPr>
                <w:rFonts w:ascii="Segoe UI" w:hAnsi="Segoe UI" w:cs="Segoe UI"/>
              </w:rPr>
            </w:pPr>
          </w:p>
          <w:p w14:paraId="7E246F7E" w14:textId="77777777" w:rsidR="003B0A15" w:rsidRDefault="003B0A15" w:rsidP="00E1339E">
            <w:pPr>
              <w:jc w:val="center"/>
              <w:rPr>
                <w:rFonts w:ascii="Segoe UI" w:hAnsi="Segoe UI" w:cs="Segoe UI"/>
              </w:rPr>
            </w:pPr>
          </w:p>
          <w:p w14:paraId="56D623E4" w14:textId="77777777" w:rsidR="003B0A15" w:rsidRDefault="003B0A15" w:rsidP="00E1339E">
            <w:pPr>
              <w:jc w:val="center"/>
              <w:rPr>
                <w:rFonts w:ascii="Segoe UI" w:hAnsi="Segoe UI" w:cs="Segoe UI"/>
              </w:rPr>
            </w:pPr>
          </w:p>
          <w:p w14:paraId="702BCA0D" w14:textId="77777777" w:rsidR="003B0A15" w:rsidRDefault="003B0A15" w:rsidP="00E1339E">
            <w:pPr>
              <w:jc w:val="center"/>
              <w:rPr>
                <w:rFonts w:ascii="Segoe UI" w:hAnsi="Segoe UI" w:cs="Segoe UI"/>
              </w:rPr>
            </w:pPr>
          </w:p>
          <w:p w14:paraId="5AF347F6" w14:textId="77777777" w:rsidR="003B0A15" w:rsidRDefault="003B0A15" w:rsidP="00E1339E">
            <w:pPr>
              <w:jc w:val="center"/>
              <w:rPr>
                <w:rFonts w:ascii="Segoe UI" w:hAnsi="Segoe UI" w:cs="Segoe UI"/>
              </w:rPr>
            </w:pPr>
          </w:p>
          <w:p w14:paraId="421C904B" w14:textId="77777777" w:rsidR="003B0A15" w:rsidRDefault="003B0A15" w:rsidP="00E1339E">
            <w:pPr>
              <w:jc w:val="center"/>
              <w:rPr>
                <w:rFonts w:ascii="Segoe UI" w:hAnsi="Segoe UI" w:cs="Segoe UI"/>
              </w:rPr>
            </w:pPr>
          </w:p>
          <w:p w14:paraId="5CD8649C" w14:textId="77777777" w:rsidR="003B0A15" w:rsidRDefault="003B0A15" w:rsidP="00E1339E">
            <w:pPr>
              <w:jc w:val="center"/>
              <w:rPr>
                <w:rFonts w:ascii="Segoe UI" w:hAnsi="Segoe UI" w:cs="Segoe UI"/>
              </w:rPr>
            </w:pPr>
          </w:p>
          <w:p w14:paraId="7498ACEE" w14:textId="77777777" w:rsidR="003B0A15" w:rsidRDefault="003B0A15" w:rsidP="00E1339E">
            <w:pPr>
              <w:jc w:val="center"/>
              <w:rPr>
                <w:rFonts w:ascii="Segoe UI" w:hAnsi="Segoe UI" w:cs="Segoe UI"/>
              </w:rPr>
            </w:pPr>
          </w:p>
          <w:p w14:paraId="202F14C2" w14:textId="77777777" w:rsidR="003B0A15" w:rsidRDefault="003B0A15" w:rsidP="00E1339E">
            <w:pPr>
              <w:jc w:val="center"/>
              <w:rPr>
                <w:rFonts w:ascii="Segoe UI" w:hAnsi="Segoe UI" w:cs="Segoe UI"/>
              </w:rPr>
            </w:pPr>
          </w:p>
          <w:p w14:paraId="493C1857" w14:textId="77777777" w:rsidR="003B0A15" w:rsidRDefault="003B0A15" w:rsidP="00E1339E">
            <w:pPr>
              <w:jc w:val="center"/>
              <w:rPr>
                <w:rFonts w:ascii="Segoe UI" w:hAnsi="Segoe UI" w:cs="Segoe UI"/>
              </w:rPr>
            </w:pPr>
          </w:p>
          <w:p w14:paraId="217E8E7C" w14:textId="77777777" w:rsidR="003B0A15" w:rsidRDefault="003B0A15" w:rsidP="00E1339E">
            <w:pPr>
              <w:jc w:val="center"/>
              <w:rPr>
                <w:rFonts w:ascii="Segoe UI" w:hAnsi="Segoe UI" w:cs="Segoe UI"/>
              </w:rPr>
            </w:pPr>
          </w:p>
          <w:p w14:paraId="0F2CEC76" w14:textId="77777777" w:rsidR="003B0A15" w:rsidRDefault="003B0A15" w:rsidP="00E1339E">
            <w:pPr>
              <w:jc w:val="center"/>
              <w:rPr>
                <w:rFonts w:ascii="Segoe UI" w:hAnsi="Segoe UI" w:cs="Segoe UI"/>
              </w:rPr>
            </w:pPr>
          </w:p>
          <w:p w14:paraId="4978344C" w14:textId="77777777" w:rsidR="003B0A15" w:rsidRDefault="003B0A15" w:rsidP="00E1339E">
            <w:pPr>
              <w:jc w:val="center"/>
              <w:rPr>
                <w:rFonts w:ascii="Segoe UI" w:hAnsi="Segoe UI" w:cs="Segoe UI"/>
              </w:rPr>
            </w:pPr>
          </w:p>
          <w:p w14:paraId="237B21C0" w14:textId="77777777" w:rsidR="003B0A15" w:rsidRDefault="003B0A15" w:rsidP="00E1339E">
            <w:pPr>
              <w:jc w:val="center"/>
              <w:rPr>
                <w:rFonts w:ascii="Segoe UI" w:hAnsi="Segoe UI" w:cs="Segoe UI"/>
              </w:rPr>
            </w:pPr>
          </w:p>
          <w:p w14:paraId="45CA89EF" w14:textId="77777777" w:rsidR="003B0A15" w:rsidRDefault="003B0A15" w:rsidP="00E1339E">
            <w:pPr>
              <w:jc w:val="center"/>
              <w:rPr>
                <w:rFonts w:ascii="Segoe UI" w:hAnsi="Segoe UI" w:cs="Segoe UI"/>
              </w:rPr>
            </w:pPr>
          </w:p>
          <w:p w14:paraId="061A5EBC" w14:textId="77777777" w:rsidR="003B0A15" w:rsidRDefault="003B0A15" w:rsidP="00E1339E">
            <w:pPr>
              <w:jc w:val="center"/>
              <w:rPr>
                <w:rFonts w:ascii="Segoe UI" w:hAnsi="Segoe UI" w:cs="Segoe UI"/>
              </w:rPr>
            </w:pPr>
          </w:p>
          <w:p w14:paraId="3CB0FBA8" w14:textId="77777777" w:rsidR="003B0A15" w:rsidRPr="00F22594" w:rsidRDefault="003B0A15" w:rsidP="003B0A15">
            <w:pPr>
              <w:jc w:val="center"/>
              <w:rPr>
                <w:rFonts w:ascii="Segoe UI" w:hAnsi="Segoe UI" w:cs="Segoe UI"/>
              </w:rPr>
            </w:pPr>
          </w:p>
        </w:tc>
        <w:tc>
          <w:tcPr>
            <w:tcW w:w="1350" w:type="dxa"/>
            <w:tcBorders>
              <w:top w:val="single" w:sz="4" w:space="0" w:color="auto"/>
              <w:bottom w:val="single" w:sz="4" w:space="0" w:color="auto"/>
            </w:tcBorders>
          </w:tcPr>
          <w:p w14:paraId="6CB3400F" w14:textId="77777777" w:rsidR="00E1339E" w:rsidRPr="00F22594" w:rsidRDefault="00E1339E" w:rsidP="00E1339E">
            <w:pPr>
              <w:pStyle w:val="Default"/>
              <w:ind w:left="-108" w:right="-108"/>
              <w:jc w:val="center"/>
              <w:rPr>
                <w:rFonts w:ascii="Segoe UI" w:hAnsi="Segoe UI" w:cs="Segoe UI"/>
                <w:sz w:val="22"/>
                <w:szCs w:val="22"/>
              </w:rPr>
            </w:pPr>
          </w:p>
          <w:p w14:paraId="33AD6C1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E1339E" w:rsidRPr="00F22594" w:rsidRDefault="00E1339E" w:rsidP="00E1339E">
            <w:pPr>
              <w:jc w:val="center"/>
              <w:rPr>
                <w:rFonts w:ascii="Segoe UI" w:hAnsi="Segoe UI" w:cs="Segoe UI"/>
              </w:rPr>
            </w:pPr>
          </w:p>
        </w:tc>
      </w:tr>
      <w:tr w:rsidR="00E1339E" w:rsidRPr="004A5D97" w14:paraId="0B1362DD" w14:textId="77777777" w:rsidTr="00E554E7">
        <w:tc>
          <w:tcPr>
            <w:tcW w:w="1800" w:type="dxa"/>
            <w:vMerge/>
          </w:tcPr>
          <w:p w14:paraId="29E3CD0E" w14:textId="77777777" w:rsidR="00E1339E" w:rsidRPr="00F22594" w:rsidRDefault="00E1339E" w:rsidP="00E1339E">
            <w:pPr>
              <w:ind w:left="-108"/>
              <w:rPr>
                <w:rFonts w:ascii="Segoe UI" w:hAnsi="Segoe UI" w:cs="Segoe UI"/>
                <w:b/>
              </w:rPr>
            </w:pPr>
          </w:p>
        </w:tc>
        <w:tc>
          <w:tcPr>
            <w:tcW w:w="1710" w:type="dxa"/>
            <w:vMerge/>
          </w:tcPr>
          <w:p w14:paraId="233E627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B55051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3B7E05AE"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w:t>
            </w:r>
            <w:r w:rsidRPr="00F22594">
              <w:rPr>
                <w:rFonts w:ascii="Segoe UI" w:hAnsi="Segoe UI" w:cs="Segoe UI"/>
                <w:sz w:val="22"/>
                <w:szCs w:val="22"/>
              </w:rPr>
              <w:lastRenderedPageBreak/>
              <w:t xml:space="preserve">"program," the contractual definition may be no broader than this definition. </w:t>
            </w:r>
          </w:p>
        </w:tc>
        <w:tc>
          <w:tcPr>
            <w:tcW w:w="1260" w:type="dxa"/>
            <w:tcBorders>
              <w:top w:val="single" w:sz="4" w:space="0" w:color="auto"/>
              <w:bottom w:val="single" w:sz="4" w:space="0" w:color="auto"/>
            </w:tcBorders>
          </w:tcPr>
          <w:p w14:paraId="6CACC5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E1339E" w:rsidRPr="00F22594" w:rsidRDefault="00E1339E" w:rsidP="00E1339E">
            <w:pPr>
              <w:jc w:val="center"/>
              <w:rPr>
                <w:rFonts w:ascii="Segoe UI" w:hAnsi="Segoe UI" w:cs="Segoe UI"/>
              </w:rPr>
            </w:pPr>
          </w:p>
        </w:tc>
      </w:tr>
      <w:tr w:rsidR="00E1339E" w:rsidRPr="004A5D97" w14:paraId="1B13CFB0" w14:textId="77777777" w:rsidTr="00E554E7">
        <w:tc>
          <w:tcPr>
            <w:tcW w:w="1800" w:type="dxa"/>
            <w:vMerge/>
          </w:tcPr>
          <w:p w14:paraId="01C46EB0" w14:textId="77777777" w:rsidR="00E1339E" w:rsidRPr="00F22594" w:rsidRDefault="00E1339E" w:rsidP="00E1339E">
            <w:pPr>
              <w:ind w:left="-108"/>
              <w:rPr>
                <w:rFonts w:ascii="Segoe UI" w:hAnsi="Segoe UI" w:cs="Segoe UI"/>
                <w:b/>
              </w:rPr>
            </w:pPr>
          </w:p>
        </w:tc>
        <w:tc>
          <w:tcPr>
            <w:tcW w:w="1710" w:type="dxa"/>
            <w:vMerge/>
          </w:tcPr>
          <w:p w14:paraId="67D7047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D341B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E1339E" w:rsidRPr="00A65633" w:rsidRDefault="00E1339E" w:rsidP="00E1339E">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E1339E" w:rsidRPr="00F22594" w:rsidRDefault="00E1339E" w:rsidP="00E1339E">
            <w:pPr>
              <w:jc w:val="center"/>
              <w:rPr>
                <w:rFonts w:ascii="Segoe UI" w:hAnsi="Segoe UI" w:cs="Segoe UI"/>
              </w:rPr>
            </w:pPr>
          </w:p>
        </w:tc>
      </w:tr>
      <w:tr w:rsidR="00E1339E" w:rsidRPr="004A5D97" w14:paraId="51742DDF" w14:textId="77777777" w:rsidTr="00E554E7">
        <w:tc>
          <w:tcPr>
            <w:tcW w:w="1800" w:type="dxa"/>
            <w:vMerge/>
          </w:tcPr>
          <w:p w14:paraId="62135074" w14:textId="77777777" w:rsidR="00E1339E" w:rsidRPr="00F22594" w:rsidRDefault="00E1339E" w:rsidP="00E1339E">
            <w:pPr>
              <w:ind w:left="-108"/>
              <w:rPr>
                <w:rFonts w:ascii="Segoe UI" w:hAnsi="Segoe UI" w:cs="Segoe UI"/>
                <w:b/>
              </w:rPr>
            </w:pPr>
          </w:p>
        </w:tc>
        <w:tc>
          <w:tcPr>
            <w:tcW w:w="1710" w:type="dxa"/>
            <w:vMerge/>
          </w:tcPr>
          <w:p w14:paraId="1A0250D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5E4857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0AE066D8" w14:textId="77777777" w:rsidR="00E1339E" w:rsidRPr="00F22594" w:rsidRDefault="00E1339E" w:rsidP="00E1339E">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E1339E" w:rsidRPr="00F22594" w:rsidRDefault="00E1339E" w:rsidP="00E1339E">
            <w:pPr>
              <w:jc w:val="center"/>
              <w:rPr>
                <w:rFonts w:ascii="Segoe UI" w:hAnsi="Segoe UI" w:cs="Segoe UI"/>
              </w:rPr>
            </w:pPr>
          </w:p>
        </w:tc>
      </w:tr>
      <w:tr w:rsidR="00E1339E" w:rsidRPr="004A5D97" w14:paraId="7F60C70B" w14:textId="77777777" w:rsidTr="00E554E7">
        <w:tc>
          <w:tcPr>
            <w:tcW w:w="1800" w:type="dxa"/>
            <w:vMerge/>
          </w:tcPr>
          <w:p w14:paraId="7110A5DE" w14:textId="77777777" w:rsidR="00E1339E" w:rsidRPr="00F22594" w:rsidRDefault="00E1339E" w:rsidP="00E1339E">
            <w:pPr>
              <w:ind w:left="-108"/>
              <w:rPr>
                <w:rFonts w:ascii="Segoe UI" w:hAnsi="Segoe UI" w:cs="Segoe UI"/>
                <w:b/>
              </w:rPr>
            </w:pPr>
          </w:p>
        </w:tc>
        <w:tc>
          <w:tcPr>
            <w:tcW w:w="1710" w:type="dxa"/>
            <w:vMerge/>
          </w:tcPr>
          <w:p w14:paraId="26B8180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F7EB16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E1339E" w:rsidRPr="004A5D97" w14:paraId="6A28520C" w14:textId="77777777" w:rsidTr="00DB792D">
              <w:trPr>
                <w:trHeight w:val="119"/>
              </w:trPr>
              <w:tc>
                <w:tcPr>
                  <w:tcW w:w="6552" w:type="dxa"/>
                </w:tcPr>
                <w:p w14:paraId="3A69066D" w14:textId="77777777" w:rsidR="00E1339E" w:rsidRPr="00F22594" w:rsidRDefault="00E1339E" w:rsidP="00E1339E">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E1339E" w:rsidRPr="00F22594" w:rsidRDefault="00E1339E" w:rsidP="00E1339E">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E1339E" w:rsidRPr="00F22594" w:rsidRDefault="00E1339E" w:rsidP="00E1339E">
            <w:pPr>
              <w:jc w:val="center"/>
              <w:rPr>
                <w:rFonts w:ascii="Segoe UI" w:hAnsi="Segoe UI" w:cs="Segoe UI"/>
              </w:rPr>
            </w:pPr>
          </w:p>
        </w:tc>
      </w:tr>
      <w:tr w:rsidR="00E1339E" w:rsidRPr="004A5D97" w14:paraId="5586E220" w14:textId="77777777" w:rsidTr="00E554E7">
        <w:tc>
          <w:tcPr>
            <w:tcW w:w="1800" w:type="dxa"/>
            <w:vMerge/>
          </w:tcPr>
          <w:p w14:paraId="3EC0FBEA" w14:textId="77777777" w:rsidR="00E1339E" w:rsidRPr="00F22594" w:rsidRDefault="00E1339E" w:rsidP="00E1339E">
            <w:pPr>
              <w:ind w:left="-108"/>
              <w:rPr>
                <w:rFonts w:ascii="Segoe UI" w:hAnsi="Segoe UI" w:cs="Segoe UI"/>
                <w:b/>
              </w:rPr>
            </w:pPr>
          </w:p>
        </w:tc>
        <w:tc>
          <w:tcPr>
            <w:tcW w:w="1710" w:type="dxa"/>
            <w:vMerge/>
          </w:tcPr>
          <w:p w14:paraId="0C8D10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C7B0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E1339E" w:rsidRPr="00F22594" w:rsidRDefault="00E1339E" w:rsidP="00E1339E">
            <w:pPr>
              <w:jc w:val="center"/>
              <w:rPr>
                <w:rFonts w:ascii="Segoe UI" w:hAnsi="Segoe UI" w:cs="Segoe UI"/>
              </w:rPr>
            </w:pPr>
          </w:p>
        </w:tc>
      </w:tr>
      <w:tr w:rsidR="00E1339E" w:rsidRPr="004A5D97" w14:paraId="65130481" w14:textId="77777777" w:rsidTr="00E554E7">
        <w:tc>
          <w:tcPr>
            <w:tcW w:w="1800" w:type="dxa"/>
            <w:vMerge/>
          </w:tcPr>
          <w:p w14:paraId="329DCBE7" w14:textId="77777777" w:rsidR="00E1339E" w:rsidRPr="00F22594" w:rsidRDefault="00E1339E" w:rsidP="00E1339E">
            <w:pPr>
              <w:ind w:left="-108"/>
              <w:rPr>
                <w:rFonts w:ascii="Segoe UI" w:hAnsi="Segoe UI" w:cs="Segoe UI"/>
                <w:b/>
              </w:rPr>
            </w:pPr>
          </w:p>
        </w:tc>
        <w:tc>
          <w:tcPr>
            <w:tcW w:w="1710" w:type="dxa"/>
            <w:vMerge/>
          </w:tcPr>
          <w:p w14:paraId="6AA4346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7C662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E1339E" w:rsidRPr="00F22594" w:rsidRDefault="00E1339E" w:rsidP="00E1339E">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E1339E" w:rsidRPr="00F22594" w:rsidRDefault="00E1339E" w:rsidP="00E1339E">
            <w:pPr>
              <w:jc w:val="center"/>
              <w:rPr>
                <w:rFonts w:ascii="Segoe UI" w:hAnsi="Segoe UI" w:cs="Segoe UI"/>
              </w:rPr>
            </w:pPr>
          </w:p>
        </w:tc>
      </w:tr>
      <w:tr w:rsidR="00E1339E" w:rsidRPr="004A5D97" w14:paraId="4256A2BE" w14:textId="77777777" w:rsidTr="00E554E7">
        <w:tc>
          <w:tcPr>
            <w:tcW w:w="1800" w:type="dxa"/>
            <w:vMerge/>
          </w:tcPr>
          <w:p w14:paraId="25A0BC68" w14:textId="77777777" w:rsidR="00E1339E" w:rsidRPr="00F22594" w:rsidRDefault="00E1339E" w:rsidP="00E1339E">
            <w:pPr>
              <w:ind w:left="-108"/>
              <w:rPr>
                <w:rFonts w:ascii="Segoe UI" w:hAnsi="Segoe UI" w:cs="Segoe UI"/>
                <w:b/>
              </w:rPr>
            </w:pPr>
          </w:p>
        </w:tc>
        <w:tc>
          <w:tcPr>
            <w:tcW w:w="1710" w:type="dxa"/>
            <w:vMerge/>
          </w:tcPr>
          <w:p w14:paraId="226898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B710B4" w14:textId="77777777" w:rsidR="00E1339E" w:rsidRPr="00F22594" w:rsidRDefault="00E1339E" w:rsidP="00E1339E">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7087EAB" w14:textId="77777777" w:rsidR="00E1339E" w:rsidRPr="00F22594" w:rsidRDefault="00E1339E" w:rsidP="00E1339E">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E1339E" w:rsidRPr="00F22594" w:rsidRDefault="00E1339E" w:rsidP="00E1339E">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E1339E" w:rsidRPr="00F22594" w:rsidRDefault="00E1339E" w:rsidP="00E1339E">
            <w:pPr>
              <w:jc w:val="center"/>
              <w:rPr>
                <w:rFonts w:ascii="Segoe UI" w:hAnsi="Segoe UI" w:cs="Segoe UI"/>
              </w:rPr>
            </w:pPr>
          </w:p>
        </w:tc>
      </w:tr>
      <w:tr w:rsidR="00E1339E" w:rsidRPr="004A5D97" w14:paraId="7BB9ABC5" w14:textId="77777777" w:rsidTr="00E554E7">
        <w:tc>
          <w:tcPr>
            <w:tcW w:w="1800" w:type="dxa"/>
            <w:vMerge/>
          </w:tcPr>
          <w:p w14:paraId="10AE260C" w14:textId="77777777" w:rsidR="00E1339E" w:rsidRPr="00F22594" w:rsidRDefault="00E1339E" w:rsidP="00E1339E">
            <w:pPr>
              <w:ind w:left="-108"/>
              <w:rPr>
                <w:rFonts w:ascii="Segoe UI" w:hAnsi="Segoe UI" w:cs="Segoe UI"/>
                <w:b/>
              </w:rPr>
            </w:pPr>
          </w:p>
        </w:tc>
        <w:tc>
          <w:tcPr>
            <w:tcW w:w="1710" w:type="dxa"/>
            <w:vMerge/>
          </w:tcPr>
          <w:p w14:paraId="03F657B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C904B5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E1339E" w:rsidRPr="00F22594" w:rsidRDefault="00E1339E" w:rsidP="00E1339E">
            <w:pPr>
              <w:jc w:val="center"/>
              <w:rPr>
                <w:rFonts w:ascii="Segoe UI" w:hAnsi="Segoe UI" w:cs="Segoe UI"/>
              </w:rPr>
            </w:pPr>
          </w:p>
        </w:tc>
      </w:tr>
      <w:tr w:rsidR="00E1339E" w:rsidRPr="004A5D97" w14:paraId="3C02D50B" w14:textId="77777777" w:rsidTr="00E554E7">
        <w:tc>
          <w:tcPr>
            <w:tcW w:w="1800" w:type="dxa"/>
            <w:vMerge/>
          </w:tcPr>
          <w:p w14:paraId="1CFF9689" w14:textId="77777777" w:rsidR="00E1339E" w:rsidRPr="00F22594" w:rsidRDefault="00E1339E" w:rsidP="00E1339E">
            <w:pPr>
              <w:ind w:left="-108"/>
              <w:rPr>
                <w:rFonts w:ascii="Segoe UI" w:hAnsi="Segoe UI" w:cs="Segoe UI"/>
                <w:b/>
              </w:rPr>
            </w:pPr>
          </w:p>
        </w:tc>
        <w:tc>
          <w:tcPr>
            <w:tcW w:w="1710" w:type="dxa"/>
            <w:vMerge/>
          </w:tcPr>
          <w:p w14:paraId="143EC3E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6EDA53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E1339E" w:rsidRPr="00F22594" w:rsidRDefault="00E1339E" w:rsidP="00E1339E">
            <w:pPr>
              <w:jc w:val="center"/>
              <w:rPr>
                <w:rFonts w:ascii="Segoe UI" w:hAnsi="Segoe UI" w:cs="Segoe UI"/>
              </w:rPr>
            </w:pPr>
          </w:p>
        </w:tc>
      </w:tr>
      <w:tr w:rsidR="00E1339E" w:rsidRPr="004A5D97" w14:paraId="2F1CE690" w14:textId="77777777" w:rsidTr="00E554E7">
        <w:tc>
          <w:tcPr>
            <w:tcW w:w="1800" w:type="dxa"/>
            <w:vMerge/>
          </w:tcPr>
          <w:p w14:paraId="53B3E554" w14:textId="77777777" w:rsidR="00E1339E" w:rsidRPr="00F22594" w:rsidRDefault="00E1339E" w:rsidP="00E1339E">
            <w:pPr>
              <w:ind w:left="-108"/>
              <w:rPr>
                <w:rFonts w:ascii="Segoe UI" w:hAnsi="Segoe UI" w:cs="Segoe UI"/>
                <w:b/>
              </w:rPr>
            </w:pPr>
          </w:p>
        </w:tc>
        <w:tc>
          <w:tcPr>
            <w:tcW w:w="1710" w:type="dxa"/>
            <w:vMerge/>
          </w:tcPr>
          <w:p w14:paraId="3771BB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38E45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E1339E" w:rsidRPr="00F22594" w:rsidRDefault="00E1339E" w:rsidP="00E1339E">
            <w:pPr>
              <w:jc w:val="center"/>
              <w:rPr>
                <w:rFonts w:ascii="Segoe UI" w:hAnsi="Segoe UI" w:cs="Segoe UI"/>
              </w:rPr>
            </w:pPr>
          </w:p>
        </w:tc>
      </w:tr>
      <w:tr w:rsidR="00E1339E" w:rsidRPr="004A5D97" w14:paraId="720EFDA3" w14:textId="77777777" w:rsidTr="00E554E7">
        <w:tc>
          <w:tcPr>
            <w:tcW w:w="1800" w:type="dxa"/>
            <w:vMerge/>
          </w:tcPr>
          <w:p w14:paraId="02C5F018" w14:textId="77777777" w:rsidR="00E1339E" w:rsidRPr="00F22594" w:rsidRDefault="00E1339E" w:rsidP="00E1339E">
            <w:pPr>
              <w:ind w:left="-108"/>
              <w:rPr>
                <w:rFonts w:ascii="Segoe UI" w:hAnsi="Segoe UI" w:cs="Segoe UI"/>
                <w:b/>
              </w:rPr>
            </w:pPr>
          </w:p>
        </w:tc>
        <w:tc>
          <w:tcPr>
            <w:tcW w:w="1710" w:type="dxa"/>
            <w:vMerge/>
          </w:tcPr>
          <w:p w14:paraId="7E986A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40BA1A"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E1339E" w:rsidRPr="00BE05D1" w:rsidRDefault="00E1339E" w:rsidP="00E1339E">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E1339E" w:rsidRPr="00F22594" w:rsidRDefault="00E1339E" w:rsidP="00E1339E">
            <w:pPr>
              <w:jc w:val="center"/>
              <w:rPr>
                <w:rFonts w:ascii="Segoe UI" w:hAnsi="Segoe UI" w:cs="Segoe UI"/>
              </w:rPr>
            </w:pPr>
          </w:p>
        </w:tc>
      </w:tr>
      <w:tr w:rsidR="00E1339E" w:rsidRPr="004A5D97" w14:paraId="2E4682D4" w14:textId="77777777" w:rsidTr="00E554E7">
        <w:tc>
          <w:tcPr>
            <w:tcW w:w="1800" w:type="dxa"/>
            <w:vMerge/>
          </w:tcPr>
          <w:p w14:paraId="442542A3" w14:textId="77777777" w:rsidR="00E1339E" w:rsidRPr="00F22594" w:rsidRDefault="00E1339E" w:rsidP="00E1339E">
            <w:pPr>
              <w:ind w:left="-108"/>
              <w:rPr>
                <w:rFonts w:ascii="Segoe UI" w:hAnsi="Segoe UI" w:cs="Segoe UI"/>
                <w:b/>
              </w:rPr>
            </w:pPr>
          </w:p>
        </w:tc>
        <w:tc>
          <w:tcPr>
            <w:tcW w:w="1710" w:type="dxa"/>
            <w:vMerge/>
          </w:tcPr>
          <w:p w14:paraId="647A3AC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2D129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 xml:space="preserve">Benefits provided in long-term care insurance policies for nonmedical services, e.g., personal care, adult day care, </w:t>
            </w:r>
            <w:r w:rsidRPr="00F22594">
              <w:rPr>
                <w:rFonts w:ascii="Segoe UI" w:eastAsia="Times New Roman" w:hAnsi="Segoe UI" w:cs="Segoe UI"/>
              </w:rPr>
              <w:lastRenderedPageBreak/>
              <w:t>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00E31FD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E1339E" w:rsidRPr="00F22594" w:rsidRDefault="00E1339E" w:rsidP="00E1339E">
            <w:pPr>
              <w:jc w:val="center"/>
              <w:rPr>
                <w:rFonts w:ascii="Segoe UI" w:hAnsi="Segoe UI" w:cs="Segoe UI"/>
              </w:rPr>
            </w:pPr>
          </w:p>
        </w:tc>
      </w:tr>
      <w:tr w:rsidR="00E1339E" w:rsidRPr="004A5D97" w14:paraId="7F7BE8CD" w14:textId="77777777" w:rsidTr="00E554E7">
        <w:tc>
          <w:tcPr>
            <w:tcW w:w="1800" w:type="dxa"/>
            <w:vMerge/>
          </w:tcPr>
          <w:p w14:paraId="6215C123" w14:textId="77777777" w:rsidR="00E1339E" w:rsidRPr="00F22594" w:rsidRDefault="00E1339E" w:rsidP="00E1339E">
            <w:pPr>
              <w:ind w:left="-108"/>
              <w:rPr>
                <w:rFonts w:ascii="Segoe UI" w:hAnsi="Segoe UI" w:cs="Segoe UI"/>
                <w:b/>
              </w:rPr>
            </w:pPr>
          </w:p>
        </w:tc>
        <w:tc>
          <w:tcPr>
            <w:tcW w:w="1710" w:type="dxa"/>
            <w:vMerge/>
          </w:tcPr>
          <w:p w14:paraId="779F54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6C956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E1339E" w:rsidRPr="00BE05D1" w:rsidRDefault="00E1339E" w:rsidP="00E1339E">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E1339E" w:rsidRPr="00F22594" w:rsidRDefault="00E1339E" w:rsidP="00E1339E">
            <w:pPr>
              <w:jc w:val="center"/>
              <w:rPr>
                <w:rFonts w:ascii="Segoe UI" w:hAnsi="Segoe UI" w:cs="Segoe UI"/>
              </w:rPr>
            </w:pPr>
          </w:p>
        </w:tc>
      </w:tr>
      <w:tr w:rsidR="00E1339E" w:rsidRPr="004A5D97" w14:paraId="3435D356" w14:textId="77777777" w:rsidTr="00E554E7">
        <w:tc>
          <w:tcPr>
            <w:tcW w:w="1800" w:type="dxa"/>
            <w:vMerge/>
          </w:tcPr>
          <w:p w14:paraId="4F9EF4B0" w14:textId="77777777" w:rsidR="00E1339E" w:rsidRPr="00F22594" w:rsidRDefault="00E1339E" w:rsidP="00E1339E">
            <w:pPr>
              <w:ind w:left="-108"/>
              <w:rPr>
                <w:rFonts w:ascii="Segoe UI" w:hAnsi="Segoe UI" w:cs="Segoe UI"/>
                <w:b/>
              </w:rPr>
            </w:pPr>
          </w:p>
        </w:tc>
        <w:tc>
          <w:tcPr>
            <w:tcW w:w="1710" w:type="dxa"/>
            <w:vMerge/>
          </w:tcPr>
          <w:p w14:paraId="201DD34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33F7F12" w14:textId="77777777" w:rsidR="00E1339E" w:rsidRPr="00F22594" w:rsidRDefault="00E1339E" w:rsidP="00E1339E">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E1339E" w:rsidRPr="00F22594" w:rsidRDefault="00E1339E" w:rsidP="00E1339E">
            <w:pPr>
              <w:jc w:val="center"/>
              <w:rPr>
                <w:rFonts w:ascii="Segoe UI" w:hAnsi="Segoe UI" w:cs="Segoe UI"/>
              </w:rPr>
            </w:pPr>
          </w:p>
        </w:tc>
      </w:tr>
      <w:tr w:rsidR="00E1339E" w:rsidRPr="004A5D97" w14:paraId="2D4C70F3" w14:textId="77777777" w:rsidTr="00E554E7">
        <w:tc>
          <w:tcPr>
            <w:tcW w:w="1800" w:type="dxa"/>
            <w:vMerge/>
          </w:tcPr>
          <w:p w14:paraId="0FF94B0F" w14:textId="77777777" w:rsidR="00E1339E" w:rsidRPr="00F22594" w:rsidRDefault="00E1339E" w:rsidP="00E1339E">
            <w:pPr>
              <w:ind w:left="-108"/>
              <w:rPr>
                <w:rFonts w:ascii="Segoe UI" w:hAnsi="Segoe UI" w:cs="Segoe UI"/>
                <w:b/>
              </w:rPr>
            </w:pPr>
          </w:p>
        </w:tc>
        <w:tc>
          <w:tcPr>
            <w:tcW w:w="1710" w:type="dxa"/>
            <w:vMerge/>
          </w:tcPr>
          <w:p w14:paraId="69C141F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0DB708" w14:textId="77777777" w:rsidR="00E1339E" w:rsidRPr="005C0C35" w:rsidRDefault="00E1339E" w:rsidP="00E1339E">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1BBE00A9"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632C15C7" w14:textId="77777777" w:rsidR="00E1339E" w:rsidRPr="00F22594" w:rsidRDefault="00E1339E" w:rsidP="00E1339E">
            <w:pPr>
              <w:jc w:val="center"/>
              <w:rPr>
                <w:rFonts w:ascii="Segoe UI" w:hAnsi="Segoe UI" w:cs="Segoe UI"/>
              </w:rPr>
            </w:pPr>
          </w:p>
        </w:tc>
      </w:tr>
      <w:tr w:rsidR="00E1339E" w:rsidRPr="004A5D97" w14:paraId="4744E070" w14:textId="77777777" w:rsidTr="00E554E7">
        <w:tc>
          <w:tcPr>
            <w:tcW w:w="1800" w:type="dxa"/>
            <w:vMerge/>
          </w:tcPr>
          <w:p w14:paraId="6895E534" w14:textId="77777777" w:rsidR="00E1339E" w:rsidRPr="00F22594" w:rsidRDefault="00E1339E" w:rsidP="00E1339E">
            <w:pPr>
              <w:ind w:left="-108"/>
              <w:rPr>
                <w:rFonts w:ascii="Segoe UI" w:hAnsi="Segoe UI" w:cs="Segoe UI"/>
                <w:b/>
              </w:rPr>
            </w:pPr>
          </w:p>
        </w:tc>
        <w:tc>
          <w:tcPr>
            <w:tcW w:w="1710" w:type="dxa"/>
            <w:vMerge/>
          </w:tcPr>
          <w:p w14:paraId="5986EE4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710E30" w14:textId="77777777" w:rsidR="00E1339E" w:rsidRPr="00E554E7" w:rsidRDefault="00E1339E" w:rsidP="00E1339E">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E1339E" w:rsidRPr="0011634B" w:rsidRDefault="00E1339E" w:rsidP="00E1339E">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25AFA66" w14:textId="77777777" w:rsidR="00E1339E" w:rsidRPr="00F22594" w:rsidRDefault="00E1339E" w:rsidP="00E1339E">
            <w:pPr>
              <w:jc w:val="center"/>
              <w:rPr>
                <w:rFonts w:ascii="Segoe UI" w:hAnsi="Segoe UI" w:cs="Segoe UI"/>
              </w:rPr>
            </w:pPr>
          </w:p>
        </w:tc>
      </w:tr>
      <w:tr w:rsidR="00E1339E" w:rsidRPr="004A5D97" w14:paraId="0DF38730" w14:textId="77777777" w:rsidTr="00E554E7">
        <w:tc>
          <w:tcPr>
            <w:tcW w:w="1800" w:type="dxa"/>
            <w:vMerge/>
          </w:tcPr>
          <w:p w14:paraId="38630A2C" w14:textId="77777777" w:rsidR="00E1339E" w:rsidRPr="00F22594" w:rsidRDefault="00E1339E" w:rsidP="00E1339E">
            <w:pPr>
              <w:ind w:left="-108"/>
              <w:rPr>
                <w:rFonts w:ascii="Segoe UI" w:hAnsi="Segoe UI" w:cs="Segoe UI"/>
                <w:b/>
              </w:rPr>
            </w:pPr>
          </w:p>
        </w:tc>
        <w:tc>
          <w:tcPr>
            <w:tcW w:w="1710" w:type="dxa"/>
            <w:vMerge/>
          </w:tcPr>
          <w:p w14:paraId="4A89F98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A3664B8" w14:textId="77777777" w:rsidR="00E1339E" w:rsidRPr="00E554E7" w:rsidRDefault="00E1339E" w:rsidP="00E1339E">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E1339E" w:rsidRPr="00F22594" w:rsidRDefault="00E1339E" w:rsidP="00E1339E">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E611872" w14:textId="77777777" w:rsidR="00E1339E" w:rsidRPr="00F22594" w:rsidRDefault="00E1339E" w:rsidP="00E1339E">
            <w:pPr>
              <w:jc w:val="center"/>
              <w:rPr>
                <w:rFonts w:ascii="Segoe UI" w:hAnsi="Segoe UI" w:cs="Segoe UI"/>
              </w:rPr>
            </w:pPr>
          </w:p>
        </w:tc>
      </w:tr>
      <w:tr w:rsidR="00E1339E" w:rsidRPr="004A5D97" w14:paraId="12AE9AD6" w14:textId="77777777" w:rsidTr="00E554E7">
        <w:tc>
          <w:tcPr>
            <w:tcW w:w="1800" w:type="dxa"/>
            <w:vMerge/>
          </w:tcPr>
          <w:p w14:paraId="5295F1A3" w14:textId="77777777" w:rsidR="00E1339E" w:rsidRPr="00F22594" w:rsidRDefault="00E1339E" w:rsidP="00E1339E">
            <w:pPr>
              <w:ind w:left="-108"/>
              <w:rPr>
                <w:rFonts w:ascii="Segoe UI" w:hAnsi="Segoe UI" w:cs="Segoe UI"/>
                <w:b/>
              </w:rPr>
            </w:pPr>
          </w:p>
        </w:tc>
        <w:tc>
          <w:tcPr>
            <w:tcW w:w="1710" w:type="dxa"/>
            <w:tcBorders>
              <w:bottom w:val="nil"/>
            </w:tcBorders>
          </w:tcPr>
          <w:p w14:paraId="5D63D2B4" w14:textId="77777777" w:rsidR="00E1339E" w:rsidRPr="00F22594" w:rsidRDefault="00E1339E" w:rsidP="00E1339E">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599731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E1339E" w:rsidRPr="00F22594" w:rsidRDefault="00E1339E" w:rsidP="00E1339E">
            <w:pPr>
              <w:jc w:val="center"/>
              <w:rPr>
                <w:rFonts w:ascii="Segoe UI" w:hAnsi="Segoe UI" w:cs="Segoe UI"/>
              </w:rPr>
            </w:pPr>
          </w:p>
        </w:tc>
      </w:tr>
      <w:tr w:rsidR="00E1339E" w:rsidRPr="004A5D97" w14:paraId="0E130B29" w14:textId="77777777" w:rsidTr="00E554E7">
        <w:tc>
          <w:tcPr>
            <w:tcW w:w="1800" w:type="dxa"/>
            <w:vMerge/>
          </w:tcPr>
          <w:p w14:paraId="4F76BBF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1914C8D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D6ACEF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E1339E" w:rsidRPr="00F22594" w:rsidRDefault="00E1339E" w:rsidP="00E1339E">
            <w:pPr>
              <w:jc w:val="center"/>
              <w:rPr>
                <w:rFonts w:ascii="Segoe UI" w:hAnsi="Segoe UI" w:cs="Segoe UI"/>
              </w:rPr>
            </w:pPr>
          </w:p>
        </w:tc>
      </w:tr>
      <w:tr w:rsidR="00E1339E" w:rsidRPr="004A5D97" w14:paraId="317808EB" w14:textId="77777777" w:rsidTr="00E554E7">
        <w:tc>
          <w:tcPr>
            <w:tcW w:w="1800" w:type="dxa"/>
            <w:vMerge/>
          </w:tcPr>
          <w:p w14:paraId="0B9FCBFC"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C613CD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67EA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69EDB4D7" w14:textId="77777777" w:rsidR="00E1339E" w:rsidRPr="003C097C" w:rsidRDefault="00E1339E" w:rsidP="00E1339E">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lastRenderedPageBreak/>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p w14:paraId="227F80DC" w14:textId="77777777" w:rsidR="003C097C" w:rsidRDefault="003C097C" w:rsidP="003C097C">
            <w:pPr>
              <w:pStyle w:val="Default"/>
              <w:rPr>
                <w:rFonts w:ascii="Segoe UI" w:eastAsia="Arial" w:hAnsi="Segoe UI" w:cs="Segoe UI"/>
                <w:sz w:val="22"/>
                <w:szCs w:val="22"/>
              </w:rPr>
            </w:pPr>
          </w:p>
          <w:p w14:paraId="728C09A2" w14:textId="5F3F8288" w:rsidR="003C097C" w:rsidRPr="00F22594" w:rsidRDefault="003C097C" w:rsidP="003C097C">
            <w:pPr>
              <w:pStyle w:val="Default"/>
              <w:rPr>
                <w:rFonts w:ascii="Segoe UI" w:hAnsi="Segoe UI" w:cs="Segoe UI"/>
                <w:sz w:val="22"/>
                <w:szCs w:val="22"/>
              </w:rPr>
            </w:pPr>
          </w:p>
        </w:tc>
        <w:tc>
          <w:tcPr>
            <w:tcW w:w="1260" w:type="dxa"/>
            <w:tcBorders>
              <w:top w:val="single" w:sz="4" w:space="0" w:color="auto"/>
              <w:bottom w:val="single" w:sz="4" w:space="0" w:color="auto"/>
            </w:tcBorders>
          </w:tcPr>
          <w:p w14:paraId="015A7C2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E1339E" w:rsidRPr="00F22594" w:rsidRDefault="00E1339E" w:rsidP="00E1339E">
            <w:pPr>
              <w:jc w:val="center"/>
              <w:rPr>
                <w:rFonts w:ascii="Segoe UI" w:hAnsi="Segoe UI" w:cs="Segoe UI"/>
              </w:rPr>
            </w:pPr>
          </w:p>
        </w:tc>
      </w:tr>
      <w:tr w:rsidR="00E1339E" w:rsidRPr="004A5D97" w14:paraId="6A81D734" w14:textId="77777777" w:rsidTr="002A1129">
        <w:tc>
          <w:tcPr>
            <w:tcW w:w="1800" w:type="dxa"/>
            <w:vMerge/>
          </w:tcPr>
          <w:p w14:paraId="64FAF247" w14:textId="77777777" w:rsidR="00E1339E" w:rsidRPr="00F22594" w:rsidRDefault="00E1339E" w:rsidP="00E1339E">
            <w:pPr>
              <w:ind w:left="-108"/>
              <w:rPr>
                <w:rFonts w:ascii="Segoe UI" w:hAnsi="Segoe UI" w:cs="Segoe UI"/>
                <w:b/>
              </w:rPr>
            </w:pPr>
          </w:p>
        </w:tc>
        <w:tc>
          <w:tcPr>
            <w:tcW w:w="1710" w:type="dxa"/>
            <w:vMerge w:val="restart"/>
            <w:tcBorders>
              <w:bottom w:val="single" w:sz="4" w:space="0" w:color="auto"/>
            </w:tcBorders>
          </w:tcPr>
          <w:p w14:paraId="0A2D7A41"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0DB7D35A" w14:textId="77777777" w:rsidR="00E1339E" w:rsidRDefault="00E1339E" w:rsidP="00E1339E">
            <w:pPr>
              <w:rPr>
                <w:rFonts w:ascii="Segoe UI" w:hAnsi="Segoe UI" w:cs="Segoe UI"/>
              </w:rPr>
            </w:pPr>
          </w:p>
          <w:p w14:paraId="6033DEF6" w14:textId="77777777" w:rsidR="00E1339E" w:rsidRDefault="00E1339E" w:rsidP="00E1339E">
            <w:pPr>
              <w:rPr>
                <w:rFonts w:ascii="Segoe UI" w:hAnsi="Segoe UI" w:cs="Segoe UI"/>
              </w:rPr>
            </w:pPr>
          </w:p>
          <w:p w14:paraId="40FD7735" w14:textId="77777777" w:rsidR="00E1339E" w:rsidRPr="00F22594" w:rsidRDefault="00E1339E" w:rsidP="00E1339E">
            <w:pPr>
              <w:rPr>
                <w:rFonts w:ascii="Segoe UI" w:hAnsi="Segoe UI" w:cs="Segoe UI"/>
              </w:rPr>
            </w:pPr>
          </w:p>
          <w:p w14:paraId="56D2FF0C" w14:textId="77777777" w:rsidR="00E1339E" w:rsidRPr="00F22594" w:rsidRDefault="00E1339E" w:rsidP="00E1339E">
            <w:pPr>
              <w:rPr>
                <w:rFonts w:ascii="Segoe UI" w:hAnsi="Segoe UI" w:cs="Segoe UI"/>
              </w:rPr>
            </w:pPr>
          </w:p>
          <w:p w14:paraId="778F648B" w14:textId="77777777" w:rsidR="00E1339E" w:rsidRPr="00F22594" w:rsidRDefault="00E1339E" w:rsidP="00E1339E">
            <w:pPr>
              <w:rPr>
                <w:rFonts w:ascii="Segoe UI" w:hAnsi="Segoe UI" w:cs="Segoe UI"/>
              </w:rPr>
            </w:pPr>
          </w:p>
          <w:p w14:paraId="53112BFF" w14:textId="77777777" w:rsidR="00E1339E" w:rsidRPr="00F22594" w:rsidRDefault="00E1339E" w:rsidP="00E1339E">
            <w:pPr>
              <w:rPr>
                <w:rFonts w:ascii="Segoe UI" w:hAnsi="Segoe UI" w:cs="Segoe UI"/>
              </w:rPr>
            </w:pPr>
          </w:p>
          <w:p w14:paraId="54D1A715" w14:textId="77777777" w:rsidR="00E1339E" w:rsidRPr="00F22594" w:rsidRDefault="00E1339E" w:rsidP="00E1339E">
            <w:pPr>
              <w:rPr>
                <w:rFonts w:ascii="Segoe UI" w:hAnsi="Segoe UI" w:cs="Segoe UI"/>
              </w:rPr>
            </w:pPr>
          </w:p>
          <w:p w14:paraId="0A03BB7B" w14:textId="77777777" w:rsidR="00E1339E" w:rsidRPr="00F22594" w:rsidRDefault="00E1339E" w:rsidP="00E1339E">
            <w:pPr>
              <w:rPr>
                <w:rFonts w:ascii="Segoe UI" w:hAnsi="Segoe UI" w:cs="Segoe UI"/>
              </w:rPr>
            </w:pPr>
          </w:p>
          <w:p w14:paraId="4C3C11E8" w14:textId="77777777" w:rsidR="00E1339E" w:rsidRPr="00F22594" w:rsidRDefault="00E1339E" w:rsidP="00E1339E">
            <w:pPr>
              <w:rPr>
                <w:rFonts w:ascii="Segoe UI" w:hAnsi="Segoe UI" w:cs="Segoe UI"/>
              </w:rPr>
            </w:pPr>
          </w:p>
          <w:p w14:paraId="3787E246" w14:textId="77777777" w:rsidR="00E1339E" w:rsidRPr="00F22594" w:rsidRDefault="00E1339E" w:rsidP="00E1339E">
            <w:pPr>
              <w:rPr>
                <w:rFonts w:ascii="Segoe UI" w:hAnsi="Segoe UI" w:cs="Segoe UI"/>
              </w:rPr>
            </w:pPr>
          </w:p>
          <w:p w14:paraId="73006DF8" w14:textId="77777777" w:rsidR="00E1339E" w:rsidRPr="00F22594" w:rsidRDefault="00E1339E" w:rsidP="00E1339E">
            <w:pPr>
              <w:rPr>
                <w:rFonts w:ascii="Segoe UI" w:hAnsi="Segoe UI" w:cs="Segoe UI"/>
              </w:rPr>
            </w:pPr>
          </w:p>
          <w:p w14:paraId="7287BB6D" w14:textId="77777777" w:rsidR="00E1339E" w:rsidRPr="00F22594" w:rsidRDefault="00E1339E" w:rsidP="00E1339E">
            <w:pPr>
              <w:rPr>
                <w:rFonts w:ascii="Segoe UI" w:hAnsi="Segoe UI" w:cs="Segoe UI"/>
              </w:rPr>
            </w:pPr>
          </w:p>
          <w:p w14:paraId="5C2E3A02" w14:textId="77777777" w:rsidR="00E1339E" w:rsidRPr="00F22594" w:rsidRDefault="00E1339E" w:rsidP="00E1339E">
            <w:pPr>
              <w:rPr>
                <w:rFonts w:ascii="Segoe UI" w:hAnsi="Segoe UI" w:cs="Segoe UI"/>
              </w:rPr>
            </w:pPr>
          </w:p>
          <w:p w14:paraId="747450D7" w14:textId="77777777" w:rsidR="00E1339E" w:rsidRPr="00F22594" w:rsidRDefault="00E1339E" w:rsidP="00E1339E">
            <w:pPr>
              <w:rPr>
                <w:rFonts w:ascii="Segoe UI" w:hAnsi="Segoe UI" w:cs="Segoe UI"/>
              </w:rPr>
            </w:pPr>
          </w:p>
          <w:p w14:paraId="2D4E3A73" w14:textId="77777777" w:rsidR="00E1339E" w:rsidRPr="00F22594" w:rsidRDefault="00E1339E" w:rsidP="00E1339E">
            <w:pPr>
              <w:rPr>
                <w:rFonts w:ascii="Segoe UI" w:hAnsi="Segoe UI" w:cs="Segoe UI"/>
              </w:rPr>
            </w:pPr>
          </w:p>
          <w:p w14:paraId="2D250873" w14:textId="77777777" w:rsidR="00E1339E" w:rsidRPr="00F22594" w:rsidRDefault="00E1339E" w:rsidP="00E1339E">
            <w:pPr>
              <w:rPr>
                <w:rFonts w:ascii="Segoe UI" w:hAnsi="Segoe UI" w:cs="Segoe UI"/>
              </w:rPr>
            </w:pPr>
          </w:p>
          <w:p w14:paraId="00C1DFE0" w14:textId="77777777" w:rsidR="00E1339E" w:rsidRPr="00F22594" w:rsidRDefault="00E1339E" w:rsidP="00E1339E">
            <w:pPr>
              <w:rPr>
                <w:rFonts w:ascii="Segoe UI" w:hAnsi="Segoe UI" w:cs="Segoe UI"/>
              </w:rPr>
            </w:pPr>
          </w:p>
          <w:p w14:paraId="28B63B6A" w14:textId="77777777" w:rsidR="00E1339E" w:rsidRPr="00F22594" w:rsidRDefault="00E1339E" w:rsidP="00E1339E">
            <w:pPr>
              <w:rPr>
                <w:rFonts w:ascii="Segoe UI" w:hAnsi="Segoe UI" w:cs="Segoe UI"/>
              </w:rPr>
            </w:pPr>
          </w:p>
          <w:p w14:paraId="72121D55" w14:textId="77777777" w:rsidR="00E1339E" w:rsidRPr="00F22594" w:rsidRDefault="00E1339E" w:rsidP="00E1339E">
            <w:pPr>
              <w:rPr>
                <w:rFonts w:ascii="Segoe UI" w:hAnsi="Segoe UI" w:cs="Segoe UI"/>
              </w:rPr>
            </w:pPr>
          </w:p>
          <w:p w14:paraId="3BFC4AB1" w14:textId="77777777" w:rsidR="00E1339E" w:rsidRPr="00F22594" w:rsidRDefault="00E1339E" w:rsidP="00E1339E">
            <w:pPr>
              <w:rPr>
                <w:rFonts w:ascii="Segoe UI" w:hAnsi="Segoe UI" w:cs="Segoe UI"/>
              </w:rPr>
            </w:pPr>
          </w:p>
          <w:p w14:paraId="58CA2D75" w14:textId="77777777" w:rsidR="00E1339E" w:rsidRPr="00F22594" w:rsidRDefault="00E1339E" w:rsidP="00E1339E">
            <w:pPr>
              <w:rPr>
                <w:rFonts w:ascii="Segoe UI" w:hAnsi="Segoe UI" w:cs="Segoe UI"/>
              </w:rPr>
            </w:pPr>
          </w:p>
          <w:p w14:paraId="5F3ED471" w14:textId="77777777" w:rsidR="00E1339E" w:rsidRPr="00F22594" w:rsidRDefault="00E1339E" w:rsidP="00E1339E">
            <w:pPr>
              <w:rPr>
                <w:rFonts w:ascii="Segoe UI" w:hAnsi="Segoe UI" w:cs="Segoe UI"/>
              </w:rPr>
            </w:pPr>
          </w:p>
          <w:p w14:paraId="0868E552" w14:textId="77777777" w:rsidR="00E1339E" w:rsidRPr="00F22594" w:rsidRDefault="00E1339E" w:rsidP="00E1339E">
            <w:pPr>
              <w:rPr>
                <w:rFonts w:ascii="Segoe UI" w:hAnsi="Segoe UI" w:cs="Segoe UI"/>
              </w:rPr>
            </w:pPr>
          </w:p>
          <w:p w14:paraId="3B322E57"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0F289840"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23657E28" w14:textId="77777777" w:rsidR="00E1339E" w:rsidRPr="00F22594" w:rsidRDefault="00E1339E" w:rsidP="00E1339E">
            <w:pPr>
              <w:rPr>
                <w:rFonts w:ascii="Segoe UI" w:hAnsi="Segoe UI" w:cs="Segoe UI"/>
              </w:rPr>
            </w:pPr>
          </w:p>
          <w:p w14:paraId="07A59323" w14:textId="77777777" w:rsidR="00E1339E" w:rsidRPr="00F22594" w:rsidRDefault="00E1339E" w:rsidP="00E1339E">
            <w:pPr>
              <w:rPr>
                <w:rFonts w:ascii="Segoe UI" w:hAnsi="Segoe UI" w:cs="Segoe UI"/>
              </w:rPr>
            </w:pPr>
          </w:p>
          <w:p w14:paraId="760A4794" w14:textId="77777777" w:rsidR="00E1339E" w:rsidRPr="00F22594" w:rsidRDefault="00E1339E" w:rsidP="00E1339E">
            <w:pPr>
              <w:rPr>
                <w:rFonts w:ascii="Segoe UI" w:hAnsi="Segoe UI" w:cs="Segoe UI"/>
              </w:rPr>
            </w:pPr>
          </w:p>
          <w:p w14:paraId="0368FCDE" w14:textId="77777777" w:rsidR="00E1339E" w:rsidRPr="00F22594" w:rsidRDefault="00E1339E" w:rsidP="00E1339E">
            <w:pPr>
              <w:rPr>
                <w:rFonts w:ascii="Segoe UI" w:hAnsi="Segoe UI" w:cs="Segoe UI"/>
              </w:rPr>
            </w:pPr>
          </w:p>
          <w:p w14:paraId="6DB98D1D" w14:textId="77777777" w:rsidR="00E1339E" w:rsidRPr="00F22594" w:rsidRDefault="00E1339E" w:rsidP="00E1339E">
            <w:pPr>
              <w:rPr>
                <w:rFonts w:ascii="Segoe UI" w:hAnsi="Segoe UI" w:cs="Segoe UI"/>
              </w:rPr>
            </w:pPr>
          </w:p>
          <w:p w14:paraId="026781C8" w14:textId="77777777" w:rsidR="00E1339E" w:rsidRPr="00F22594" w:rsidRDefault="00E1339E" w:rsidP="00E1339E">
            <w:pPr>
              <w:rPr>
                <w:rFonts w:ascii="Segoe UI" w:hAnsi="Segoe UI" w:cs="Segoe UI"/>
              </w:rPr>
            </w:pPr>
          </w:p>
          <w:p w14:paraId="57EA8D07" w14:textId="77777777" w:rsidR="00E1339E" w:rsidRPr="00F22594" w:rsidRDefault="00E1339E" w:rsidP="00E1339E">
            <w:pPr>
              <w:rPr>
                <w:rFonts w:ascii="Segoe UI" w:hAnsi="Segoe UI" w:cs="Segoe UI"/>
              </w:rPr>
            </w:pPr>
          </w:p>
          <w:p w14:paraId="5C31284D" w14:textId="77777777" w:rsidR="00E1339E" w:rsidRPr="00F22594" w:rsidRDefault="00E1339E" w:rsidP="00E1339E">
            <w:pPr>
              <w:rPr>
                <w:rFonts w:ascii="Segoe UI" w:hAnsi="Segoe UI" w:cs="Segoe UI"/>
              </w:rPr>
            </w:pPr>
          </w:p>
          <w:p w14:paraId="64E3EBE2" w14:textId="77777777" w:rsidR="00E1339E" w:rsidRPr="00F22594" w:rsidRDefault="00E1339E" w:rsidP="00E1339E">
            <w:pPr>
              <w:rPr>
                <w:rFonts w:ascii="Segoe UI" w:hAnsi="Segoe UI" w:cs="Segoe UI"/>
              </w:rPr>
            </w:pPr>
          </w:p>
          <w:p w14:paraId="16DD3C1C" w14:textId="77777777" w:rsidR="00E1339E" w:rsidRPr="00F22594" w:rsidRDefault="00E1339E" w:rsidP="00E1339E">
            <w:pPr>
              <w:rPr>
                <w:rFonts w:ascii="Segoe UI" w:hAnsi="Segoe UI" w:cs="Segoe UI"/>
              </w:rPr>
            </w:pPr>
          </w:p>
          <w:p w14:paraId="4057AD14" w14:textId="77777777" w:rsidR="00E1339E" w:rsidRPr="00F22594" w:rsidRDefault="00E1339E" w:rsidP="00E1339E">
            <w:pPr>
              <w:rPr>
                <w:rFonts w:ascii="Segoe UI" w:hAnsi="Segoe UI" w:cs="Segoe UI"/>
              </w:rPr>
            </w:pPr>
          </w:p>
          <w:p w14:paraId="7E97A6DD" w14:textId="77777777" w:rsidR="00E1339E" w:rsidRPr="00F22594" w:rsidRDefault="00E1339E" w:rsidP="00E1339E">
            <w:pPr>
              <w:rPr>
                <w:rFonts w:ascii="Segoe UI" w:hAnsi="Segoe UI" w:cs="Segoe UI"/>
              </w:rPr>
            </w:pPr>
          </w:p>
          <w:p w14:paraId="1AE95AE2" w14:textId="77777777" w:rsidR="00E1339E" w:rsidRPr="00F22594" w:rsidRDefault="00E1339E" w:rsidP="00E1339E">
            <w:pPr>
              <w:rPr>
                <w:rFonts w:ascii="Segoe UI" w:hAnsi="Segoe UI" w:cs="Segoe UI"/>
              </w:rPr>
            </w:pPr>
          </w:p>
          <w:p w14:paraId="0550477A" w14:textId="77777777" w:rsidR="00E1339E" w:rsidRPr="00F22594" w:rsidRDefault="00E1339E" w:rsidP="00E1339E">
            <w:pPr>
              <w:rPr>
                <w:rFonts w:ascii="Segoe UI" w:hAnsi="Segoe UI" w:cs="Segoe UI"/>
              </w:rPr>
            </w:pPr>
          </w:p>
          <w:p w14:paraId="73D2CFB6" w14:textId="77777777" w:rsidR="00E1339E" w:rsidRPr="00F22594" w:rsidRDefault="00E1339E" w:rsidP="00E1339E">
            <w:pPr>
              <w:rPr>
                <w:rFonts w:ascii="Segoe UI" w:hAnsi="Segoe UI" w:cs="Segoe UI"/>
              </w:rPr>
            </w:pPr>
          </w:p>
          <w:p w14:paraId="79776263" w14:textId="77777777" w:rsidR="00E1339E" w:rsidRPr="00F22594" w:rsidRDefault="00E1339E" w:rsidP="00E1339E">
            <w:pPr>
              <w:rPr>
                <w:rFonts w:ascii="Segoe UI" w:hAnsi="Segoe UI" w:cs="Segoe UI"/>
              </w:rPr>
            </w:pPr>
          </w:p>
          <w:p w14:paraId="7406781B" w14:textId="77777777" w:rsidR="00E1339E" w:rsidRPr="00F22594" w:rsidRDefault="00E1339E" w:rsidP="00E1339E">
            <w:pPr>
              <w:rPr>
                <w:rFonts w:ascii="Segoe UI" w:hAnsi="Segoe UI" w:cs="Segoe UI"/>
              </w:rPr>
            </w:pPr>
          </w:p>
          <w:p w14:paraId="373AA5A9" w14:textId="77777777" w:rsidR="00E1339E" w:rsidRPr="00F22594" w:rsidRDefault="00E1339E" w:rsidP="00E1339E">
            <w:pPr>
              <w:rPr>
                <w:rFonts w:ascii="Segoe UI" w:hAnsi="Segoe UI" w:cs="Segoe UI"/>
              </w:rPr>
            </w:pPr>
          </w:p>
          <w:p w14:paraId="5FF215FD" w14:textId="77777777" w:rsidR="00E1339E" w:rsidRPr="00F22594" w:rsidRDefault="00E1339E" w:rsidP="00E1339E">
            <w:pPr>
              <w:rPr>
                <w:rFonts w:ascii="Segoe UI" w:hAnsi="Segoe UI" w:cs="Segoe UI"/>
              </w:rPr>
            </w:pPr>
          </w:p>
          <w:p w14:paraId="654283B1" w14:textId="77777777" w:rsidR="00E1339E" w:rsidRPr="00F22594" w:rsidRDefault="00E1339E" w:rsidP="00E1339E">
            <w:pPr>
              <w:rPr>
                <w:rFonts w:ascii="Segoe UI" w:hAnsi="Segoe UI" w:cs="Segoe UI"/>
              </w:rPr>
            </w:pPr>
          </w:p>
          <w:p w14:paraId="43C31603" w14:textId="77777777" w:rsidR="00E1339E" w:rsidRPr="00F22594" w:rsidRDefault="00E1339E" w:rsidP="00E1339E">
            <w:pPr>
              <w:rPr>
                <w:rFonts w:ascii="Segoe UI" w:hAnsi="Segoe UI" w:cs="Segoe UI"/>
              </w:rPr>
            </w:pPr>
          </w:p>
          <w:p w14:paraId="2E303C78" w14:textId="77777777" w:rsidR="00E1339E" w:rsidRPr="00F22594" w:rsidRDefault="00E1339E" w:rsidP="00E1339E">
            <w:pPr>
              <w:rPr>
                <w:rFonts w:ascii="Segoe UI" w:hAnsi="Segoe UI" w:cs="Segoe UI"/>
              </w:rPr>
            </w:pPr>
          </w:p>
          <w:p w14:paraId="0B8C9719"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2B8D42D8"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654A2B1D" w14:textId="77777777" w:rsidR="00E1339E" w:rsidRPr="00F22594" w:rsidRDefault="00E1339E" w:rsidP="00E1339E">
            <w:pPr>
              <w:rPr>
                <w:rFonts w:ascii="Segoe UI" w:hAnsi="Segoe UI" w:cs="Segoe UI"/>
              </w:rPr>
            </w:pPr>
          </w:p>
          <w:p w14:paraId="6964DEC9" w14:textId="77777777" w:rsidR="00E1339E" w:rsidRPr="00F22594" w:rsidRDefault="00E1339E" w:rsidP="00E1339E">
            <w:pPr>
              <w:rPr>
                <w:rFonts w:ascii="Segoe UI" w:hAnsi="Segoe UI" w:cs="Segoe UI"/>
              </w:rPr>
            </w:pPr>
          </w:p>
          <w:p w14:paraId="5DC3AA65" w14:textId="77777777" w:rsidR="00E1339E" w:rsidRPr="00F22594" w:rsidRDefault="00E1339E" w:rsidP="00E1339E">
            <w:pPr>
              <w:rPr>
                <w:rFonts w:ascii="Segoe UI" w:hAnsi="Segoe UI" w:cs="Segoe UI"/>
              </w:rPr>
            </w:pPr>
          </w:p>
          <w:p w14:paraId="366CDBAE" w14:textId="77777777" w:rsidR="00E1339E" w:rsidRPr="00F22594" w:rsidRDefault="00E1339E" w:rsidP="00E1339E">
            <w:pPr>
              <w:rPr>
                <w:rFonts w:ascii="Segoe UI" w:hAnsi="Segoe UI" w:cs="Segoe UI"/>
              </w:rPr>
            </w:pPr>
          </w:p>
          <w:p w14:paraId="093466C6" w14:textId="77777777" w:rsidR="00E1339E" w:rsidRPr="00F22594" w:rsidRDefault="00E1339E" w:rsidP="00E1339E">
            <w:pPr>
              <w:rPr>
                <w:rFonts w:ascii="Segoe UI" w:hAnsi="Segoe UI" w:cs="Segoe UI"/>
              </w:rPr>
            </w:pPr>
          </w:p>
          <w:p w14:paraId="3A577520" w14:textId="77777777" w:rsidR="00E1339E" w:rsidRPr="00F22594" w:rsidRDefault="00E1339E" w:rsidP="00E1339E">
            <w:pPr>
              <w:rPr>
                <w:rFonts w:ascii="Segoe UI" w:hAnsi="Segoe UI" w:cs="Segoe UI"/>
              </w:rPr>
            </w:pPr>
          </w:p>
          <w:p w14:paraId="48351322" w14:textId="77777777" w:rsidR="00E1339E" w:rsidRPr="00F22594" w:rsidRDefault="00E1339E" w:rsidP="00E1339E">
            <w:pPr>
              <w:rPr>
                <w:rFonts w:ascii="Segoe UI" w:hAnsi="Segoe UI" w:cs="Segoe UI"/>
              </w:rPr>
            </w:pPr>
          </w:p>
          <w:p w14:paraId="372BD645" w14:textId="77777777" w:rsidR="00E1339E" w:rsidRPr="00F22594" w:rsidRDefault="00E1339E" w:rsidP="00E1339E">
            <w:pPr>
              <w:rPr>
                <w:rFonts w:ascii="Segoe UI" w:hAnsi="Segoe UI" w:cs="Segoe UI"/>
              </w:rPr>
            </w:pPr>
          </w:p>
          <w:p w14:paraId="27C7E385" w14:textId="77777777" w:rsidR="00E1339E" w:rsidRPr="00F22594" w:rsidRDefault="00E1339E" w:rsidP="00E1339E">
            <w:pPr>
              <w:rPr>
                <w:rFonts w:ascii="Segoe UI" w:hAnsi="Segoe UI" w:cs="Segoe UI"/>
              </w:rPr>
            </w:pPr>
          </w:p>
          <w:p w14:paraId="3A701F9C" w14:textId="77777777" w:rsidR="00E1339E" w:rsidRPr="00F22594" w:rsidRDefault="00E1339E" w:rsidP="00E1339E">
            <w:pPr>
              <w:rPr>
                <w:rFonts w:ascii="Segoe UI" w:hAnsi="Segoe UI" w:cs="Segoe UI"/>
              </w:rPr>
            </w:pPr>
          </w:p>
          <w:p w14:paraId="7A7989A5" w14:textId="77777777" w:rsidR="00E1339E" w:rsidRPr="00F22594" w:rsidRDefault="00E1339E" w:rsidP="00E1339E">
            <w:pPr>
              <w:rPr>
                <w:rFonts w:ascii="Segoe UI" w:hAnsi="Segoe UI" w:cs="Segoe UI"/>
              </w:rPr>
            </w:pPr>
          </w:p>
          <w:p w14:paraId="23A28750" w14:textId="77777777" w:rsidR="00E1339E" w:rsidRPr="00F22594" w:rsidRDefault="00E1339E" w:rsidP="00E1339E">
            <w:pPr>
              <w:rPr>
                <w:rFonts w:ascii="Segoe UI" w:hAnsi="Segoe UI" w:cs="Segoe UI"/>
              </w:rPr>
            </w:pPr>
          </w:p>
          <w:p w14:paraId="2D2DD205" w14:textId="77777777" w:rsidR="00E1339E" w:rsidRPr="00F22594" w:rsidRDefault="00E1339E" w:rsidP="00E1339E">
            <w:pPr>
              <w:rPr>
                <w:rFonts w:ascii="Segoe UI" w:hAnsi="Segoe UI" w:cs="Segoe UI"/>
              </w:rPr>
            </w:pPr>
          </w:p>
          <w:p w14:paraId="51DEC802" w14:textId="77777777" w:rsidR="00E1339E" w:rsidRPr="00F22594" w:rsidRDefault="00E1339E" w:rsidP="00E1339E">
            <w:pPr>
              <w:rPr>
                <w:rFonts w:ascii="Segoe UI" w:hAnsi="Segoe UI" w:cs="Segoe UI"/>
              </w:rPr>
            </w:pPr>
          </w:p>
          <w:p w14:paraId="6AABC56C" w14:textId="77777777" w:rsidR="00E1339E" w:rsidRPr="00F22594" w:rsidRDefault="00E1339E" w:rsidP="00E1339E">
            <w:pPr>
              <w:rPr>
                <w:rFonts w:ascii="Segoe UI" w:hAnsi="Segoe UI" w:cs="Segoe UI"/>
              </w:rPr>
            </w:pPr>
          </w:p>
          <w:p w14:paraId="5AC1B220" w14:textId="77777777" w:rsidR="00E1339E" w:rsidRPr="00F22594" w:rsidRDefault="00E1339E" w:rsidP="00E1339E">
            <w:pPr>
              <w:rPr>
                <w:rFonts w:ascii="Segoe UI" w:hAnsi="Segoe UI" w:cs="Segoe UI"/>
              </w:rPr>
            </w:pPr>
          </w:p>
          <w:p w14:paraId="53DB530F" w14:textId="77777777" w:rsidR="00E1339E" w:rsidRPr="00F22594" w:rsidRDefault="00E1339E" w:rsidP="00E1339E">
            <w:pPr>
              <w:rPr>
                <w:rFonts w:ascii="Segoe UI" w:hAnsi="Segoe UI" w:cs="Segoe UI"/>
              </w:rPr>
            </w:pPr>
          </w:p>
          <w:p w14:paraId="200E53B2" w14:textId="77777777" w:rsidR="00E1339E" w:rsidRPr="00F22594" w:rsidRDefault="00E1339E" w:rsidP="00E1339E">
            <w:pPr>
              <w:rPr>
                <w:rFonts w:ascii="Segoe UI" w:hAnsi="Segoe UI" w:cs="Segoe UI"/>
              </w:rPr>
            </w:pPr>
          </w:p>
          <w:p w14:paraId="60ADA70F" w14:textId="77777777" w:rsidR="00E1339E" w:rsidRPr="00F22594" w:rsidRDefault="00E1339E" w:rsidP="00E1339E">
            <w:pPr>
              <w:rPr>
                <w:rFonts w:ascii="Segoe UI" w:hAnsi="Segoe UI" w:cs="Segoe UI"/>
              </w:rPr>
            </w:pPr>
          </w:p>
          <w:p w14:paraId="00EECAA9" w14:textId="77777777" w:rsidR="00E1339E" w:rsidRPr="00F22594" w:rsidRDefault="00E1339E" w:rsidP="00E1339E">
            <w:pPr>
              <w:rPr>
                <w:rFonts w:ascii="Segoe UI" w:hAnsi="Segoe UI" w:cs="Segoe UI"/>
              </w:rPr>
            </w:pPr>
          </w:p>
          <w:p w14:paraId="63E1718F" w14:textId="77777777" w:rsidR="00E1339E" w:rsidRPr="00F22594" w:rsidRDefault="00E1339E" w:rsidP="00E1339E">
            <w:pPr>
              <w:rPr>
                <w:rFonts w:ascii="Segoe UI" w:hAnsi="Segoe UI" w:cs="Segoe UI"/>
              </w:rPr>
            </w:pPr>
          </w:p>
          <w:p w14:paraId="5ACE75AE" w14:textId="77777777" w:rsidR="00E1339E" w:rsidRPr="00F22594" w:rsidRDefault="00E1339E" w:rsidP="00E1339E">
            <w:pPr>
              <w:rPr>
                <w:rFonts w:ascii="Segoe UI" w:hAnsi="Segoe UI" w:cs="Segoe UI"/>
              </w:rPr>
            </w:pPr>
          </w:p>
          <w:p w14:paraId="3D858DBF"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479BA3B1"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38E385D5" w14:textId="77777777" w:rsidR="00E1339E" w:rsidRPr="00F22594" w:rsidRDefault="00E1339E" w:rsidP="00E1339E">
            <w:pPr>
              <w:rPr>
                <w:rFonts w:ascii="Segoe UI" w:hAnsi="Segoe UI" w:cs="Segoe UI"/>
              </w:rPr>
            </w:pPr>
          </w:p>
          <w:p w14:paraId="0B920FA1" w14:textId="77777777" w:rsidR="00E1339E" w:rsidRPr="00F22594" w:rsidRDefault="00E1339E" w:rsidP="00E1339E">
            <w:pPr>
              <w:rPr>
                <w:rFonts w:ascii="Segoe UI" w:hAnsi="Segoe UI" w:cs="Segoe UI"/>
              </w:rPr>
            </w:pPr>
          </w:p>
          <w:p w14:paraId="7D6E3F65" w14:textId="77777777" w:rsidR="00E1339E" w:rsidRPr="00F22594" w:rsidRDefault="00E1339E" w:rsidP="00E1339E">
            <w:pPr>
              <w:rPr>
                <w:rFonts w:ascii="Segoe UI" w:hAnsi="Segoe UI" w:cs="Segoe UI"/>
              </w:rPr>
            </w:pPr>
          </w:p>
          <w:p w14:paraId="0982F078" w14:textId="77777777" w:rsidR="00E1339E" w:rsidRPr="00F22594" w:rsidRDefault="00E1339E" w:rsidP="00E1339E">
            <w:pPr>
              <w:rPr>
                <w:rFonts w:ascii="Segoe UI" w:hAnsi="Segoe UI" w:cs="Segoe UI"/>
              </w:rPr>
            </w:pPr>
          </w:p>
          <w:p w14:paraId="7F4FD8EC" w14:textId="77777777" w:rsidR="00E1339E" w:rsidRPr="00F22594" w:rsidRDefault="00E1339E" w:rsidP="00E1339E">
            <w:pPr>
              <w:rPr>
                <w:rFonts w:ascii="Segoe UI" w:hAnsi="Segoe UI" w:cs="Segoe UI"/>
              </w:rPr>
            </w:pPr>
          </w:p>
          <w:p w14:paraId="3541D1D1" w14:textId="77777777" w:rsidR="00E1339E" w:rsidRPr="00F22594" w:rsidRDefault="00E1339E" w:rsidP="00E1339E">
            <w:pPr>
              <w:rPr>
                <w:rFonts w:ascii="Segoe UI" w:hAnsi="Segoe UI" w:cs="Segoe UI"/>
              </w:rPr>
            </w:pPr>
          </w:p>
          <w:p w14:paraId="391B10F9" w14:textId="77777777" w:rsidR="00E1339E" w:rsidRPr="00F22594" w:rsidRDefault="00E1339E" w:rsidP="00E1339E">
            <w:pPr>
              <w:rPr>
                <w:rFonts w:ascii="Segoe UI" w:hAnsi="Segoe UI" w:cs="Segoe UI"/>
              </w:rPr>
            </w:pPr>
          </w:p>
          <w:p w14:paraId="5E66F653" w14:textId="77777777" w:rsidR="00E1339E" w:rsidRPr="00F22594" w:rsidRDefault="00E1339E" w:rsidP="00E1339E">
            <w:pPr>
              <w:rPr>
                <w:rFonts w:ascii="Segoe UI" w:hAnsi="Segoe UI" w:cs="Segoe UI"/>
              </w:rPr>
            </w:pPr>
          </w:p>
          <w:p w14:paraId="2F04AE23" w14:textId="77777777" w:rsidR="00E1339E" w:rsidRPr="00F22594" w:rsidRDefault="00E1339E" w:rsidP="00E1339E">
            <w:pPr>
              <w:rPr>
                <w:rFonts w:ascii="Segoe UI" w:hAnsi="Segoe UI" w:cs="Segoe UI"/>
              </w:rPr>
            </w:pPr>
          </w:p>
          <w:p w14:paraId="61994257" w14:textId="77777777" w:rsidR="00E1339E" w:rsidRPr="00F22594" w:rsidRDefault="00E1339E" w:rsidP="00E1339E">
            <w:pPr>
              <w:rPr>
                <w:rFonts w:ascii="Segoe UI" w:hAnsi="Segoe UI" w:cs="Segoe UI"/>
              </w:rPr>
            </w:pPr>
          </w:p>
          <w:p w14:paraId="4F92E456" w14:textId="77777777" w:rsidR="00E1339E" w:rsidRPr="00F22594" w:rsidRDefault="00E1339E" w:rsidP="00E1339E">
            <w:pPr>
              <w:rPr>
                <w:rFonts w:ascii="Segoe UI" w:hAnsi="Segoe UI" w:cs="Segoe UI"/>
              </w:rPr>
            </w:pPr>
          </w:p>
          <w:p w14:paraId="514EA430" w14:textId="77777777" w:rsidR="00E1339E" w:rsidRPr="00F22594" w:rsidRDefault="00E1339E" w:rsidP="00E1339E">
            <w:pPr>
              <w:rPr>
                <w:rFonts w:ascii="Segoe UI" w:hAnsi="Segoe UI" w:cs="Segoe UI"/>
              </w:rPr>
            </w:pPr>
          </w:p>
          <w:p w14:paraId="50FDA352" w14:textId="77777777" w:rsidR="00E1339E" w:rsidRPr="00F22594" w:rsidRDefault="00E1339E" w:rsidP="00E1339E">
            <w:pPr>
              <w:rPr>
                <w:rFonts w:ascii="Segoe UI" w:hAnsi="Segoe UI" w:cs="Segoe UI"/>
              </w:rPr>
            </w:pPr>
          </w:p>
          <w:p w14:paraId="2D6F717C" w14:textId="77777777" w:rsidR="00E1339E" w:rsidRPr="00F22594" w:rsidRDefault="00E1339E" w:rsidP="00E1339E">
            <w:pPr>
              <w:rPr>
                <w:rFonts w:ascii="Segoe UI" w:hAnsi="Segoe UI" w:cs="Segoe UI"/>
              </w:rPr>
            </w:pPr>
          </w:p>
          <w:p w14:paraId="27615CB8" w14:textId="77777777" w:rsidR="00E1339E" w:rsidRPr="00F22594" w:rsidRDefault="00E1339E" w:rsidP="00E1339E">
            <w:pPr>
              <w:rPr>
                <w:rFonts w:ascii="Segoe UI" w:hAnsi="Segoe UI" w:cs="Segoe UI"/>
              </w:rPr>
            </w:pPr>
          </w:p>
          <w:p w14:paraId="5D2EBAEF" w14:textId="77777777" w:rsidR="00E1339E" w:rsidRPr="00F22594" w:rsidRDefault="00E1339E" w:rsidP="00E1339E">
            <w:pPr>
              <w:rPr>
                <w:rFonts w:ascii="Segoe UI" w:hAnsi="Segoe UI" w:cs="Segoe UI"/>
              </w:rPr>
            </w:pPr>
          </w:p>
          <w:p w14:paraId="64C65696" w14:textId="77777777" w:rsidR="00E1339E" w:rsidRPr="00F22594" w:rsidRDefault="00E1339E" w:rsidP="00E1339E">
            <w:pPr>
              <w:rPr>
                <w:rFonts w:ascii="Segoe UI" w:hAnsi="Segoe UI" w:cs="Segoe UI"/>
              </w:rPr>
            </w:pPr>
          </w:p>
          <w:p w14:paraId="27F4AAAF" w14:textId="77777777" w:rsidR="00E1339E" w:rsidRPr="00F22594" w:rsidRDefault="00E1339E" w:rsidP="00E1339E">
            <w:pPr>
              <w:rPr>
                <w:rFonts w:ascii="Segoe UI" w:hAnsi="Segoe UI" w:cs="Segoe UI"/>
              </w:rPr>
            </w:pPr>
          </w:p>
          <w:p w14:paraId="7044CE84" w14:textId="77777777" w:rsidR="00E1339E" w:rsidRPr="00F22594" w:rsidRDefault="00E1339E" w:rsidP="00E1339E">
            <w:pPr>
              <w:rPr>
                <w:rFonts w:ascii="Segoe UI" w:hAnsi="Segoe UI" w:cs="Segoe UI"/>
              </w:rPr>
            </w:pPr>
          </w:p>
          <w:p w14:paraId="1AB3A115" w14:textId="77777777" w:rsidR="00E1339E" w:rsidRDefault="00E1339E" w:rsidP="00E1339E">
            <w:pPr>
              <w:jc w:val="center"/>
              <w:rPr>
                <w:rFonts w:ascii="Segoe UI" w:hAnsi="Segoe UI" w:cs="Segoe UI"/>
              </w:rPr>
            </w:pPr>
          </w:p>
          <w:p w14:paraId="7837514E" w14:textId="77777777" w:rsidR="00E1339E" w:rsidRDefault="00E1339E" w:rsidP="00E1339E">
            <w:pPr>
              <w:jc w:val="center"/>
              <w:rPr>
                <w:rFonts w:ascii="Segoe UI" w:hAnsi="Segoe UI" w:cs="Segoe UI"/>
              </w:rPr>
            </w:pPr>
          </w:p>
          <w:p w14:paraId="7D3723C1" w14:textId="77777777" w:rsidR="00E1339E" w:rsidRDefault="00E1339E" w:rsidP="00E1339E">
            <w:pPr>
              <w:jc w:val="center"/>
              <w:rPr>
                <w:rFonts w:ascii="Segoe UI" w:hAnsi="Segoe UI" w:cs="Segoe UI"/>
              </w:rPr>
            </w:pPr>
          </w:p>
          <w:p w14:paraId="47639E38"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3B9B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166053C8" w14:textId="77777777" w:rsidR="00E1339E" w:rsidRPr="00F22594" w:rsidRDefault="00E1339E" w:rsidP="00E1339E">
            <w:pPr>
              <w:rPr>
                <w:rFonts w:ascii="Segoe UI" w:hAnsi="Segoe UI" w:cs="Segoe UI"/>
              </w:rPr>
            </w:pPr>
          </w:p>
          <w:p w14:paraId="087AD04A" w14:textId="77777777" w:rsidR="00E1339E" w:rsidRPr="00F22594" w:rsidRDefault="00E1339E" w:rsidP="00E1339E">
            <w:pPr>
              <w:rPr>
                <w:rFonts w:ascii="Segoe UI" w:hAnsi="Segoe UI" w:cs="Segoe UI"/>
              </w:rPr>
            </w:pPr>
          </w:p>
          <w:p w14:paraId="6A9555EF" w14:textId="77777777" w:rsidR="00E1339E" w:rsidRPr="00F22594" w:rsidRDefault="00E1339E" w:rsidP="00E1339E">
            <w:pPr>
              <w:rPr>
                <w:rFonts w:ascii="Segoe UI" w:hAnsi="Segoe UI" w:cs="Segoe UI"/>
              </w:rPr>
            </w:pPr>
          </w:p>
          <w:p w14:paraId="7E0EB4B8" w14:textId="77777777" w:rsidR="00E1339E" w:rsidRDefault="00E1339E" w:rsidP="00E1339E">
            <w:pPr>
              <w:rPr>
                <w:rFonts w:ascii="Segoe UI" w:hAnsi="Segoe UI" w:cs="Segoe UI"/>
              </w:rPr>
            </w:pPr>
          </w:p>
          <w:p w14:paraId="15380390" w14:textId="77777777" w:rsidR="00E1339E" w:rsidRDefault="00E1339E" w:rsidP="00E1339E">
            <w:pPr>
              <w:rPr>
                <w:rFonts w:ascii="Segoe UI" w:hAnsi="Segoe UI" w:cs="Segoe UI"/>
              </w:rPr>
            </w:pPr>
          </w:p>
          <w:p w14:paraId="20ED6396" w14:textId="77777777" w:rsidR="00E1339E" w:rsidRDefault="00E1339E" w:rsidP="00E1339E">
            <w:pPr>
              <w:rPr>
                <w:rFonts w:ascii="Segoe UI" w:hAnsi="Segoe UI" w:cs="Segoe UI"/>
              </w:rPr>
            </w:pPr>
          </w:p>
          <w:p w14:paraId="4E1234C7" w14:textId="77777777" w:rsidR="00E1339E" w:rsidRDefault="00E1339E" w:rsidP="00E1339E">
            <w:pPr>
              <w:rPr>
                <w:rFonts w:ascii="Segoe UI" w:hAnsi="Segoe UI" w:cs="Segoe UI"/>
              </w:rPr>
            </w:pPr>
          </w:p>
          <w:p w14:paraId="2B7F947B" w14:textId="77777777" w:rsidR="00E1339E" w:rsidRDefault="00E1339E" w:rsidP="00E1339E">
            <w:pPr>
              <w:rPr>
                <w:rFonts w:ascii="Segoe UI" w:hAnsi="Segoe UI" w:cs="Segoe UI"/>
              </w:rPr>
            </w:pPr>
          </w:p>
          <w:p w14:paraId="586FF285" w14:textId="77777777" w:rsidR="00E1339E" w:rsidRDefault="00E1339E" w:rsidP="00E1339E">
            <w:pPr>
              <w:rPr>
                <w:rFonts w:ascii="Segoe UI" w:hAnsi="Segoe UI" w:cs="Segoe UI"/>
              </w:rPr>
            </w:pPr>
          </w:p>
          <w:p w14:paraId="59B7CF3A" w14:textId="77777777" w:rsidR="00E1339E" w:rsidRDefault="00E1339E" w:rsidP="00E1339E">
            <w:pPr>
              <w:rPr>
                <w:rFonts w:ascii="Segoe UI" w:hAnsi="Segoe UI" w:cs="Segoe UI"/>
              </w:rPr>
            </w:pPr>
          </w:p>
          <w:p w14:paraId="7B95C805" w14:textId="77777777" w:rsidR="00E1339E" w:rsidRDefault="00E1339E" w:rsidP="00E1339E">
            <w:pPr>
              <w:rPr>
                <w:rFonts w:ascii="Segoe UI" w:hAnsi="Segoe UI" w:cs="Segoe UI"/>
              </w:rPr>
            </w:pPr>
          </w:p>
          <w:p w14:paraId="3C2773DC" w14:textId="77777777" w:rsidR="00E1339E" w:rsidRDefault="00E1339E" w:rsidP="00E1339E">
            <w:pPr>
              <w:rPr>
                <w:rFonts w:ascii="Segoe UI" w:hAnsi="Segoe UI" w:cs="Segoe UI"/>
              </w:rPr>
            </w:pPr>
          </w:p>
          <w:p w14:paraId="50948521" w14:textId="77777777" w:rsidR="00E1339E" w:rsidRDefault="00E1339E" w:rsidP="00E1339E">
            <w:pPr>
              <w:rPr>
                <w:rFonts w:ascii="Segoe UI" w:hAnsi="Segoe UI" w:cs="Segoe UI"/>
              </w:rPr>
            </w:pPr>
          </w:p>
          <w:p w14:paraId="6CC42465" w14:textId="77777777" w:rsidR="00E1339E" w:rsidRDefault="00E1339E" w:rsidP="00E1339E">
            <w:pPr>
              <w:rPr>
                <w:rFonts w:ascii="Segoe UI" w:hAnsi="Segoe UI" w:cs="Segoe UI"/>
              </w:rPr>
            </w:pPr>
          </w:p>
          <w:p w14:paraId="3BB515A0" w14:textId="77777777" w:rsidR="00E1339E" w:rsidRDefault="00E1339E" w:rsidP="00E1339E">
            <w:pPr>
              <w:rPr>
                <w:rFonts w:ascii="Segoe UI" w:hAnsi="Segoe UI" w:cs="Segoe UI"/>
              </w:rPr>
            </w:pPr>
          </w:p>
          <w:p w14:paraId="2D0B7A5C" w14:textId="77777777" w:rsidR="00E1339E" w:rsidRDefault="00E1339E" w:rsidP="00E1339E">
            <w:pPr>
              <w:rPr>
                <w:rFonts w:ascii="Segoe UI" w:hAnsi="Segoe UI" w:cs="Segoe UI"/>
              </w:rPr>
            </w:pPr>
          </w:p>
          <w:p w14:paraId="2C61F018" w14:textId="77777777" w:rsidR="00E1339E" w:rsidRPr="00F22594" w:rsidRDefault="00E1339E" w:rsidP="00E1339E">
            <w:pPr>
              <w:rPr>
                <w:rFonts w:ascii="Segoe UI" w:hAnsi="Segoe UI" w:cs="Segoe UI"/>
              </w:rPr>
            </w:pPr>
          </w:p>
          <w:p w14:paraId="444485EF" w14:textId="77777777" w:rsidR="00E1339E" w:rsidRDefault="00E1339E" w:rsidP="00E1339E">
            <w:pPr>
              <w:rPr>
                <w:rFonts w:ascii="Segoe UI" w:hAnsi="Segoe UI" w:cs="Segoe UI"/>
              </w:rPr>
            </w:pPr>
          </w:p>
          <w:p w14:paraId="13D30B07" w14:textId="77777777" w:rsidR="00E1339E" w:rsidRPr="00F22594" w:rsidRDefault="00E1339E" w:rsidP="00E1339E">
            <w:pPr>
              <w:rPr>
                <w:rFonts w:ascii="Segoe UI" w:hAnsi="Segoe UI" w:cs="Segoe UI"/>
              </w:rPr>
            </w:pPr>
          </w:p>
          <w:p w14:paraId="225ABFEC" w14:textId="77777777" w:rsidR="00E1339E" w:rsidRDefault="00E1339E" w:rsidP="00E1339E">
            <w:pPr>
              <w:jc w:val="center"/>
              <w:rPr>
                <w:rFonts w:ascii="Segoe UI" w:hAnsi="Segoe UI" w:cs="Segoe UI"/>
              </w:rPr>
            </w:pPr>
          </w:p>
          <w:p w14:paraId="0E8172F1" w14:textId="77777777" w:rsidR="00E1339E" w:rsidRDefault="00E1339E" w:rsidP="00E1339E">
            <w:pPr>
              <w:jc w:val="center"/>
              <w:rPr>
                <w:rFonts w:ascii="Segoe UI" w:hAnsi="Segoe UI" w:cs="Segoe UI"/>
              </w:rPr>
            </w:pPr>
          </w:p>
          <w:p w14:paraId="17232F7E" w14:textId="77777777" w:rsidR="00E1339E" w:rsidRDefault="00E1339E" w:rsidP="00E1339E">
            <w:pPr>
              <w:jc w:val="center"/>
              <w:rPr>
                <w:rFonts w:ascii="Segoe UI" w:hAnsi="Segoe UI" w:cs="Segoe UI"/>
              </w:rPr>
            </w:pPr>
          </w:p>
          <w:p w14:paraId="3BE1A122" w14:textId="77777777" w:rsidR="00E1339E" w:rsidRDefault="00E1339E" w:rsidP="00E1339E">
            <w:pPr>
              <w:jc w:val="center"/>
              <w:rPr>
                <w:rFonts w:ascii="Segoe UI" w:hAnsi="Segoe UI" w:cs="Segoe UI"/>
              </w:rPr>
            </w:pPr>
          </w:p>
          <w:p w14:paraId="59EF5D35"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4ED79B83"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4075C196" w14:textId="77777777" w:rsidR="00E1339E" w:rsidRDefault="00E1339E" w:rsidP="00E1339E">
            <w:pPr>
              <w:rPr>
                <w:rFonts w:ascii="Segoe UI" w:hAnsi="Segoe UI" w:cs="Segoe UI"/>
              </w:rPr>
            </w:pPr>
          </w:p>
          <w:p w14:paraId="00907EE6" w14:textId="77777777" w:rsidR="00E1339E" w:rsidRDefault="00E1339E" w:rsidP="00E1339E">
            <w:pPr>
              <w:rPr>
                <w:rFonts w:ascii="Segoe UI" w:hAnsi="Segoe UI" w:cs="Segoe UI"/>
              </w:rPr>
            </w:pPr>
          </w:p>
          <w:p w14:paraId="4260E425" w14:textId="77777777" w:rsidR="00E1339E" w:rsidRDefault="00E1339E" w:rsidP="00E1339E">
            <w:pPr>
              <w:rPr>
                <w:rFonts w:ascii="Segoe UI" w:hAnsi="Segoe UI" w:cs="Segoe UI"/>
              </w:rPr>
            </w:pPr>
          </w:p>
          <w:p w14:paraId="1A1D27D3" w14:textId="77777777" w:rsidR="00E1339E" w:rsidRDefault="00E1339E" w:rsidP="00E1339E">
            <w:pPr>
              <w:rPr>
                <w:rFonts w:ascii="Segoe UI" w:hAnsi="Segoe UI" w:cs="Segoe UI"/>
              </w:rPr>
            </w:pPr>
          </w:p>
          <w:p w14:paraId="6B8D9A6C" w14:textId="77777777" w:rsidR="00E1339E" w:rsidRDefault="00E1339E" w:rsidP="00E1339E">
            <w:pPr>
              <w:rPr>
                <w:rFonts w:ascii="Segoe UI" w:hAnsi="Segoe UI" w:cs="Segoe UI"/>
              </w:rPr>
            </w:pPr>
          </w:p>
          <w:p w14:paraId="326A1A18" w14:textId="77777777" w:rsidR="00E1339E" w:rsidRDefault="00E1339E" w:rsidP="00E1339E">
            <w:pPr>
              <w:rPr>
                <w:rFonts w:ascii="Segoe UI" w:hAnsi="Segoe UI" w:cs="Segoe UI"/>
              </w:rPr>
            </w:pPr>
          </w:p>
          <w:p w14:paraId="2B77E41C" w14:textId="77777777" w:rsidR="00E1339E" w:rsidRDefault="00E1339E" w:rsidP="00E1339E">
            <w:pPr>
              <w:rPr>
                <w:rFonts w:ascii="Segoe UI" w:hAnsi="Segoe UI" w:cs="Segoe UI"/>
              </w:rPr>
            </w:pPr>
          </w:p>
          <w:p w14:paraId="3176D466" w14:textId="77777777" w:rsidR="00E1339E" w:rsidRDefault="00E1339E" w:rsidP="00E1339E">
            <w:pPr>
              <w:rPr>
                <w:rFonts w:ascii="Segoe UI" w:hAnsi="Segoe UI" w:cs="Segoe UI"/>
              </w:rPr>
            </w:pPr>
          </w:p>
          <w:p w14:paraId="36BF18CF" w14:textId="77777777" w:rsidR="00E1339E" w:rsidRDefault="00E1339E" w:rsidP="00E1339E">
            <w:pPr>
              <w:rPr>
                <w:rFonts w:ascii="Segoe UI" w:hAnsi="Segoe UI" w:cs="Segoe UI"/>
              </w:rPr>
            </w:pPr>
          </w:p>
          <w:p w14:paraId="5C27892D" w14:textId="77777777" w:rsidR="00E1339E" w:rsidRDefault="00E1339E" w:rsidP="00E1339E">
            <w:pPr>
              <w:rPr>
                <w:rFonts w:ascii="Segoe UI" w:hAnsi="Segoe UI" w:cs="Segoe UI"/>
              </w:rPr>
            </w:pPr>
          </w:p>
          <w:p w14:paraId="73C6643A" w14:textId="77777777" w:rsidR="00E1339E" w:rsidRDefault="00E1339E" w:rsidP="00E1339E">
            <w:pPr>
              <w:rPr>
                <w:rFonts w:ascii="Segoe UI" w:hAnsi="Segoe UI" w:cs="Segoe UI"/>
              </w:rPr>
            </w:pPr>
          </w:p>
          <w:p w14:paraId="1CFFFFF5" w14:textId="77777777" w:rsidR="00E1339E" w:rsidRDefault="00E1339E" w:rsidP="00E1339E">
            <w:pPr>
              <w:rPr>
                <w:rFonts w:ascii="Segoe UI" w:hAnsi="Segoe UI" w:cs="Segoe UI"/>
              </w:rPr>
            </w:pPr>
          </w:p>
          <w:p w14:paraId="240B0949" w14:textId="77777777" w:rsidR="00E1339E" w:rsidRDefault="00E1339E" w:rsidP="00E1339E">
            <w:pPr>
              <w:rPr>
                <w:rFonts w:ascii="Segoe UI" w:hAnsi="Segoe UI" w:cs="Segoe UI"/>
              </w:rPr>
            </w:pPr>
          </w:p>
          <w:p w14:paraId="56700099" w14:textId="77777777" w:rsidR="00E1339E" w:rsidRDefault="00E1339E" w:rsidP="00E1339E">
            <w:pPr>
              <w:rPr>
                <w:rFonts w:ascii="Segoe UI" w:hAnsi="Segoe UI" w:cs="Segoe UI"/>
              </w:rPr>
            </w:pPr>
          </w:p>
          <w:p w14:paraId="21D3C793" w14:textId="77777777" w:rsidR="00E1339E" w:rsidRDefault="00E1339E" w:rsidP="00E1339E">
            <w:pPr>
              <w:rPr>
                <w:rFonts w:ascii="Segoe UI" w:hAnsi="Segoe UI" w:cs="Segoe UI"/>
              </w:rPr>
            </w:pPr>
          </w:p>
          <w:p w14:paraId="549C0BA6" w14:textId="77777777" w:rsidR="00E1339E" w:rsidRDefault="00E1339E" w:rsidP="00E1339E">
            <w:pPr>
              <w:jc w:val="center"/>
              <w:rPr>
                <w:rFonts w:ascii="Segoe UI" w:hAnsi="Segoe UI" w:cs="Segoe UI"/>
              </w:rPr>
            </w:pPr>
          </w:p>
          <w:p w14:paraId="0177B075" w14:textId="77777777" w:rsidR="00E1339E" w:rsidRDefault="00E1339E" w:rsidP="00E1339E">
            <w:pPr>
              <w:jc w:val="center"/>
              <w:rPr>
                <w:rFonts w:ascii="Segoe UI" w:hAnsi="Segoe UI" w:cs="Segoe UI"/>
              </w:rPr>
            </w:pPr>
          </w:p>
          <w:p w14:paraId="67B9211D" w14:textId="77777777" w:rsidR="00E1339E" w:rsidRDefault="00E1339E" w:rsidP="00E1339E">
            <w:pPr>
              <w:jc w:val="center"/>
              <w:rPr>
                <w:rFonts w:ascii="Segoe UI" w:hAnsi="Segoe UI" w:cs="Segoe UI"/>
              </w:rPr>
            </w:pPr>
          </w:p>
          <w:p w14:paraId="4438409C" w14:textId="77777777" w:rsidR="00E1339E" w:rsidRDefault="00E1339E" w:rsidP="00E1339E">
            <w:pPr>
              <w:jc w:val="center"/>
              <w:rPr>
                <w:rFonts w:ascii="Segoe UI" w:hAnsi="Segoe UI" w:cs="Segoe UI"/>
              </w:rPr>
            </w:pPr>
          </w:p>
          <w:p w14:paraId="3D137544" w14:textId="77777777" w:rsidR="00E1339E" w:rsidRDefault="00E1339E" w:rsidP="00E1339E">
            <w:pPr>
              <w:jc w:val="center"/>
              <w:rPr>
                <w:rFonts w:ascii="Segoe UI" w:hAnsi="Segoe UI" w:cs="Segoe UI"/>
              </w:rPr>
            </w:pPr>
          </w:p>
          <w:p w14:paraId="2E868E51" w14:textId="77777777" w:rsidR="00E1339E" w:rsidRDefault="00E1339E" w:rsidP="00E1339E">
            <w:pPr>
              <w:jc w:val="center"/>
              <w:rPr>
                <w:rFonts w:ascii="Segoe UI" w:hAnsi="Segoe UI" w:cs="Segoe UI"/>
              </w:rPr>
            </w:pPr>
          </w:p>
          <w:p w14:paraId="7B0E8061" w14:textId="77777777" w:rsidR="00296D9A" w:rsidRDefault="00296D9A" w:rsidP="00E1339E">
            <w:pPr>
              <w:jc w:val="center"/>
              <w:rPr>
                <w:rFonts w:ascii="Segoe UI" w:hAnsi="Segoe UI" w:cs="Segoe UI"/>
              </w:rPr>
            </w:pPr>
          </w:p>
          <w:p w14:paraId="766009F6"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D6B2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727608A5" w14:textId="77777777" w:rsidR="00E1339E" w:rsidRDefault="00E1339E" w:rsidP="00E1339E">
            <w:pPr>
              <w:jc w:val="center"/>
              <w:rPr>
                <w:rFonts w:ascii="Segoe UI" w:hAnsi="Segoe UI" w:cs="Segoe UI"/>
              </w:rPr>
            </w:pPr>
          </w:p>
          <w:p w14:paraId="353697E1" w14:textId="77777777" w:rsidR="00E1339E" w:rsidRDefault="00E1339E" w:rsidP="00E1339E">
            <w:pPr>
              <w:jc w:val="center"/>
              <w:rPr>
                <w:rFonts w:ascii="Segoe UI" w:hAnsi="Segoe UI" w:cs="Segoe UI"/>
              </w:rPr>
            </w:pPr>
          </w:p>
          <w:p w14:paraId="0A6D68FC" w14:textId="77777777" w:rsidR="00E1339E" w:rsidRDefault="00E1339E" w:rsidP="00E1339E">
            <w:pPr>
              <w:jc w:val="center"/>
              <w:rPr>
                <w:rFonts w:ascii="Segoe UI" w:hAnsi="Segoe UI" w:cs="Segoe UI"/>
              </w:rPr>
            </w:pPr>
          </w:p>
          <w:p w14:paraId="226141A6" w14:textId="77777777" w:rsidR="00E1339E" w:rsidRDefault="00E1339E" w:rsidP="00E1339E">
            <w:pPr>
              <w:jc w:val="center"/>
              <w:rPr>
                <w:rFonts w:ascii="Segoe UI" w:hAnsi="Segoe UI" w:cs="Segoe UI"/>
              </w:rPr>
            </w:pPr>
          </w:p>
          <w:p w14:paraId="2995D695" w14:textId="77777777" w:rsidR="00E1339E" w:rsidRDefault="00E1339E" w:rsidP="00E1339E">
            <w:pPr>
              <w:rPr>
                <w:rFonts w:ascii="Segoe UI" w:hAnsi="Segoe UI" w:cs="Segoe UI"/>
              </w:rPr>
            </w:pPr>
          </w:p>
          <w:p w14:paraId="1EA0C266" w14:textId="77777777" w:rsidR="00AC6480" w:rsidRDefault="00AC6480" w:rsidP="00E1339E">
            <w:pPr>
              <w:rPr>
                <w:rFonts w:ascii="Segoe UI" w:hAnsi="Segoe UI" w:cs="Segoe UI"/>
              </w:rPr>
            </w:pPr>
          </w:p>
          <w:p w14:paraId="1708FB5B" w14:textId="77777777" w:rsidR="00AC6480" w:rsidRDefault="00AC6480" w:rsidP="00E1339E">
            <w:pPr>
              <w:rPr>
                <w:rFonts w:ascii="Segoe UI" w:hAnsi="Segoe UI" w:cs="Segoe UI"/>
              </w:rPr>
            </w:pPr>
          </w:p>
          <w:p w14:paraId="587C6E52" w14:textId="77777777" w:rsidR="00AC6480" w:rsidRDefault="00AC6480" w:rsidP="00E1339E">
            <w:pPr>
              <w:rPr>
                <w:rFonts w:ascii="Segoe UI" w:hAnsi="Segoe UI" w:cs="Segoe UI"/>
              </w:rPr>
            </w:pPr>
          </w:p>
          <w:p w14:paraId="18977932" w14:textId="77777777" w:rsidR="00AC6480" w:rsidRDefault="00AC6480" w:rsidP="00E1339E">
            <w:pPr>
              <w:rPr>
                <w:rFonts w:ascii="Segoe UI" w:hAnsi="Segoe UI" w:cs="Segoe UI"/>
              </w:rPr>
            </w:pPr>
          </w:p>
          <w:p w14:paraId="5D3D59A4" w14:textId="77777777" w:rsidR="00AC6480" w:rsidRDefault="00AC6480" w:rsidP="00E1339E">
            <w:pPr>
              <w:rPr>
                <w:rFonts w:ascii="Segoe UI" w:hAnsi="Segoe UI" w:cs="Segoe UI"/>
              </w:rPr>
            </w:pPr>
          </w:p>
          <w:p w14:paraId="70E524F3" w14:textId="77777777" w:rsidR="00AC6480" w:rsidRDefault="00AC6480" w:rsidP="00E1339E">
            <w:pPr>
              <w:rPr>
                <w:rFonts w:ascii="Segoe UI" w:hAnsi="Segoe UI" w:cs="Segoe UI"/>
              </w:rPr>
            </w:pPr>
          </w:p>
          <w:p w14:paraId="7A2CEA61" w14:textId="77777777" w:rsidR="00AC6480" w:rsidRDefault="00AC6480" w:rsidP="00E1339E">
            <w:pPr>
              <w:rPr>
                <w:rFonts w:ascii="Segoe UI" w:hAnsi="Segoe UI" w:cs="Segoe UI"/>
              </w:rPr>
            </w:pPr>
          </w:p>
          <w:p w14:paraId="36AB1D86" w14:textId="77777777" w:rsidR="00AC6480" w:rsidRDefault="00AC6480" w:rsidP="00E1339E">
            <w:pPr>
              <w:rPr>
                <w:rFonts w:ascii="Segoe UI" w:hAnsi="Segoe UI" w:cs="Segoe UI"/>
              </w:rPr>
            </w:pPr>
          </w:p>
          <w:p w14:paraId="3E1C9041" w14:textId="77777777" w:rsidR="00AC6480" w:rsidRDefault="00AC6480" w:rsidP="00E1339E">
            <w:pPr>
              <w:rPr>
                <w:rFonts w:ascii="Segoe UI" w:hAnsi="Segoe UI" w:cs="Segoe UI"/>
              </w:rPr>
            </w:pPr>
          </w:p>
          <w:p w14:paraId="17E47A08" w14:textId="77777777" w:rsidR="00AC6480" w:rsidRDefault="00AC6480" w:rsidP="00E1339E">
            <w:pPr>
              <w:rPr>
                <w:rFonts w:ascii="Segoe UI" w:hAnsi="Segoe UI" w:cs="Segoe UI"/>
              </w:rPr>
            </w:pPr>
          </w:p>
          <w:p w14:paraId="75D5F85D" w14:textId="77777777" w:rsidR="00AC6480" w:rsidRDefault="00AC6480" w:rsidP="00E1339E">
            <w:pPr>
              <w:rPr>
                <w:rFonts w:ascii="Segoe UI" w:hAnsi="Segoe UI" w:cs="Segoe UI"/>
              </w:rPr>
            </w:pPr>
          </w:p>
          <w:p w14:paraId="79E916EE" w14:textId="77777777" w:rsidR="00AC6480" w:rsidRDefault="00AC6480" w:rsidP="00E1339E">
            <w:pPr>
              <w:rPr>
                <w:rFonts w:ascii="Segoe UI" w:hAnsi="Segoe UI" w:cs="Segoe UI"/>
              </w:rPr>
            </w:pPr>
          </w:p>
          <w:p w14:paraId="6C41F439" w14:textId="77777777" w:rsidR="00AC6480" w:rsidRDefault="00AC6480" w:rsidP="00E1339E">
            <w:pPr>
              <w:rPr>
                <w:rFonts w:ascii="Segoe UI" w:hAnsi="Segoe UI" w:cs="Segoe UI"/>
              </w:rPr>
            </w:pPr>
          </w:p>
          <w:p w14:paraId="60CA79A2" w14:textId="77777777" w:rsidR="00AC6480" w:rsidRDefault="00AC6480" w:rsidP="00E1339E">
            <w:pPr>
              <w:rPr>
                <w:rFonts w:ascii="Segoe UI" w:hAnsi="Segoe UI" w:cs="Segoe UI"/>
              </w:rPr>
            </w:pPr>
          </w:p>
          <w:p w14:paraId="3CC30CB0" w14:textId="77777777" w:rsidR="00AC6480" w:rsidRDefault="00AC6480" w:rsidP="00E1339E">
            <w:pPr>
              <w:rPr>
                <w:rFonts w:ascii="Segoe UI" w:hAnsi="Segoe UI" w:cs="Segoe UI"/>
              </w:rPr>
            </w:pPr>
          </w:p>
          <w:p w14:paraId="72A1B351" w14:textId="77777777" w:rsidR="00AC6480" w:rsidRDefault="00AC6480" w:rsidP="00E1339E">
            <w:pPr>
              <w:rPr>
                <w:rFonts w:ascii="Segoe UI" w:hAnsi="Segoe UI" w:cs="Segoe UI"/>
              </w:rPr>
            </w:pPr>
          </w:p>
          <w:p w14:paraId="1D13DA22" w14:textId="77777777" w:rsidR="00AC6480" w:rsidRDefault="00AC6480" w:rsidP="00E1339E">
            <w:pPr>
              <w:rPr>
                <w:rFonts w:ascii="Segoe UI" w:hAnsi="Segoe UI" w:cs="Segoe UI"/>
              </w:rPr>
            </w:pPr>
          </w:p>
          <w:p w14:paraId="385E9367" w14:textId="77777777" w:rsidR="00AC6480" w:rsidRDefault="00AC6480" w:rsidP="00E1339E">
            <w:pPr>
              <w:rPr>
                <w:rFonts w:ascii="Segoe UI" w:hAnsi="Segoe UI" w:cs="Segoe UI"/>
              </w:rPr>
            </w:pPr>
          </w:p>
          <w:p w14:paraId="67BC9400" w14:textId="77777777" w:rsidR="00AC6480" w:rsidRDefault="00AC6480" w:rsidP="00E1339E">
            <w:pPr>
              <w:rPr>
                <w:rFonts w:ascii="Segoe UI" w:hAnsi="Segoe UI" w:cs="Segoe UI"/>
              </w:rPr>
            </w:pPr>
          </w:p>
          <w:p w14:paraId="65858D8B" w14:textId="77777777" w:rsidR="00AC6480" w:rsidRPr="00F22594" w:rsidRDefault="00AC6480" w:rsidP="00AC6480">
            <w:pPr>
              <w:jc w:val="center"/>
              <w:rPr>
                <w:rFonts w:ascii="Segoe UI" w:hAnsi="Segoe UI" w:cs="Segoe UI"/>
              </w:rPr>
            </w:pPr>
            <w:r w:rsidRPr="00F22594">
              <w:rPr>
                <w:rFonts w:ascii="Segoe UI" w:hAnsi="Segoe UI" w:cs="Segoe UI"/>
              </w:rPr>
              <w:lastRenderedPageBreak/>
              <w:t>Rules for Coordination of Benefits</w:t>
            </w:r>
          </w:p>
          <w:p w14:paraId="4F94065B" w14:textId="77777777" w:rsidR="00AC6480" w:rsidRPr="00F22594" w:rsidRDefault="00AC6480" w:rsidP="00AC6480">
            <w:pPr>
              <w:jc w:val="center"/>
              <w:rPr>
                <w:rFonts w:ascii="Segoe UI" w:hAnsi="Segoe UI" w:cs="Segoe UI"/>
              </w:rPr>
            </w:pPr>
            <w:r w:rsidRPr="00F22594">
              <w:rPr>
                <w:rFonts w:ascii="Segoe UI" w:hAnsi="Segoe UI" w:cs="Segoe UI"/>
              </w:rPr>
              <w:t>(Cont’d)</w:t>
            </w:r>
          </w:p>
          <w:p w14:paraId="74A07661" w14:textId="77777777" w:rsidR="00AC6480" w:rsidRDefault="00AC6480" w:rsidP="00E1339E">
            <w:pPr>
              <w:rPr>
                <w:rFonts w:ascii="Segoe UI" w:hAnsi="Segoe UI" w:cs="Segoe UI"/>
              </w:rPr>
            </w:pPr>
          </w:p>
          <w:p w14:paraId="1C89977E" w14:textId="77777777" w:rsidR="00AC6480" w:rsidRDefault="00AC6480" w:rsidP="00E1339E">
            <w:pPr>
              <w:rPr>
                <w:rFonts w:ascii="Segoe UI" w:hAnsi="Segoe UI" w:cs="Segoe UI"/>
              </w:rPr>
            </w:pPr>
          </w:p>
          <w:p w14:paraId="08203654" w14:textId="4AEA609F" w:rsidR="00AC6480" w:rsidRPr="00F22594" w:rsidRDefault="00AC6480" w:rsidP="00E1339E">
            <w:pPr>
              <w:rPr>
                <w:rFonts w:ascii="Segoe UI" w:hAnsi="Segoe UI" w:cs="Segoe UI"/>
              </w:rPr>
            </w:pPr>
          </w:p>
        </w:tc>
        <w:tc>
          <w:tcPr>
            <w:tcW w:w="1350" w:type="dxa"/>
            <w:vMerge w:val="restart"/>
            <w:tcBorders>
              <w:top w:val="single" w:sz="4" w:space="0" w:color="auto"/>
              <w:bottom w:val="nil"/>
            </w:tcBorders>
          </w:tcPr>
          <w:p w14:paraId="56D0F0C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E1339E" w:rsidRPr="00F22594" w:rsidRDefault="00E1339E" w:rsidP="00E1339E">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647B553C" w14:textId="77777777" w:rsidR="00E1339E" w:rsidRPr="00F22594" w:rsidRDefault="00E1339E" w:rsidP="00E1339E">
            <w:pPr>
              <w:jc w:val="center"/>
              <w:rPr>
                <w:rFonts w:ascii="Segoe UI" w:hAnsi="Segoe UI" w:cs="Segoe UI"/>
              </w:rPr>
            </w:pPr>
          </w:p>
        </w:tc>
      </w:tr>
      <w:tr w:rsidR="00E1339E" w:rsidRPr="004A5D97" w14:paraId="2C0A387B" w14:textId="77777777" w:rsidTr="00E554E7">
        <w:tc>
          <w:tcPr>
            <w:tcW w:w="1800" w:type="dxa"/>
            <w:vMerge/>
          </w:tcPr>
          <w:p w14:paraId="1229E2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BD49F3E" w14:textId="77777777" w:rsidR="00E1339E" w:rsidRPr="00F22594" w:rsidRDefault="00E1339E" w:rsidP="00E1339E">
            <w:pPr>
              <w:jc w:val="center"/>
              <w:rPr>
                <w:rFonts w:ascii="Segoe UI" w:hAnsi="Segoe UI" w:cs="Segoe UI"/>
              </w:rPr>
            </w:pPr>
          </w:p>
        </w:tc>
        <w:tc>
          <w:tcPr>
            <w:tcW w:w="1350" w:type="dxa"/>
            <w:vMerge/>
            <w:tcBorders>
              <w:top w:val="nil"/>
              <w:bottom w:val="single" w:sz="4" w:space="0" w:color="auto"/>
            </w:tcBorders>
          </w:tcPr>
          <w:p w14:paraId="56EE0183"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243BF2E" w14:textId="77777777" w:rsidR="00E1339E" w:rsidRPr="00F22594" w:rsidRDefault="00E1339E" w:rsidP="00E1339E">
            <w:pPr>
              <w:jc w:val="center"/>
              <w:rPr>
                <w:rFonts w:ascii="Segoe UI" w:hAnsi="Segoe UI" w:cs="Segoe UI"/>
              </w:rPr>
            </w:pPr>
          </w:p>
        </w:tc>
      </w:tr>
      <w:tr w:rsidR="00E1339E" w:rsidRPr="004A5D97" w14:paraId="5A790887" w14:textId="77777777" w:rsidTr="00E554E7">
        <w:tc>
          <w:tcPr>
            <w:tcW w:w="1800" w:type="dxa"/>
            <w:vMerge/>
          </w:tcPr>
          <w:p w14:paraId="1F258866"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DEE6FF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4B534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E1339E" w:rsidRPr="00F22594" w:rsidRDefault="00E1339E" w:rsidP="00E1339E">
            <w:pPr>
              <w:jc w:val="center"/>
              <w:rPr>
                <w:rFonts w:ascii="Segoe UI" w:hAnsi="Segoe UI" w:cs="Segoe UI"/>
              </w:rPr>
            </w:pPr>
          </w:p>
        </w:tc>
      </w:tr>
      <w:tr w:rsidR="00E1339E" w:rsidRPr="004A5D97" w14:paraId="757C5FED" w14:textId="77777777" w:rsidTr="00E554E7">
        <w:tc>
          <w:tcPr>
            <w:tcW w:w="1800" w:type="dxa"/>
            <w:vMerge/>
          </w:tcPr>
          <w:p w14:paraId="704900B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BACD52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07B0C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E1339E" w:rsidRPr="00F22594" w:rsidRDefault="00E1339E" w:rsidP="00E1339E">
            <w:pPr>
              <w:jc w:val="center"/>
              <w:rPr>
                <w:rFonts w:ascii="Segoe UI" w:hAnsi="Segoe UI" w:cs="Segoe UI"/>
              </w:rPr>
            </w:pPr>
          </w:p>
        </w:tc>
      </w:tr>
      <w:tr w:rsidR="00E1339E" w:rsidRPr="004A5D97" w14:paraId="59F72ECC" w14:textId="77777777" w:rsidTr="00E554E7">
        <w:tc>
          <w:tcPr>
            <w:tcW w:w="1800" w:type="dxa"/>
            <w:vMerge/>
          </w:tcPr>
          <w:p w14:paraId="3F790667"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20F768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E680A8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E1339E" w:rsidRPr="00F22594" w:rsidRDefault="00E1339E" w:rsidP="00E1339E">
            <w:pPr>
              <w:jc w:val="center"/>
              <w:rPr>
                <w:rFonts w:ascii="Segoe UI" w:hAnsi="Segoe UI" w:cs="Segoe UI"/>
              </w:rPr>
            </w:pPr>
          </w:p>
        </w:tc>
      </w:tr>
      <w:tr w:rsidR="00E1339E" w:rsidRPr="004A5D97" w14:paraId="1F3579BD" w14:textId="77777777" w:rsidTr="00C01ED1">
        <w:tc>
          <w:tcPr>
            <w:tcW w:w="1800" w:type="dxa"/>
            <w:vMerge/>
          </w:tcPr>
          <w:p w14:paraId="7ACB3B3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1AAED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6100E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D4505" w:rsidRPr="00F22594" w:rsidRDefault="00E1339E" w:rsidP="00C01ED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E1339E" w:rsidRPr="00F22594" w:rsidRDefault="00E1339E" w:rsidP="00E1339E">
            <w:pPr>
              <w:jc w:val="center"/>
              <w:rPr>
                <w:rFonts w:ascii="Segoe UI" w:hAnsi="Segoe UI" w:cs="Segoe UI"/>
              </w:rPr>
            </w:pPr>
          </w:p>
        </w:tc>
      </w:tr>
      <w:tr w:rsidR="00E1339E" w:rsidRPr="004A5D97" w14:paraId="4C389B6A" w14:textId="77777777" w:rsidTr="00C01ED1">
        <w:tc>
          <w:tcPr>
            <w:tcW w:w="1800" w:type="dxa"/>
            <w:vMerge/>
          </w:tcPr>
          <w:p w14:paraId="618C170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565B8F4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19471A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75406089" w14:textId="77777777" w:rsidR="00E1339E" w:rsidRPr="00F22594" w:rsidRDefault="00E1339E" w:rsidP="00E1339E">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E1339E" w:rsidRPr="00F22594" w:rsidRDefault="00E1339E" w:rsidP="00E1339E">
            <w:pPr>
              <w:jc w:val="center"/>
              <w:rPr>
                <w:rFonts w:ascii="Segoe UI" w:hAnsi="Segoe UI" w:cs="Segoe UI"/>
              </w:rPr>
            </w:pPr>
          </w:p>
        </w:tc>
      </w:tr>
      <w:tr w:rsidR="00E1339E" w:rsidRPr="004A5D97" w14:paraId="183F28A6" w14:textId="77777777" w:rsidTr="0027581F">
        <w:tc>
          <w:tcPr>
            <w:tcW w:w="1800" w:type="dxa"/>
            <w:vMerge/>
          </w:tcPr>
          <w:p w14:paraId="32AEFE0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E537E0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168A3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660" w:type="dxa"/>
            <w:tcBorders>
              <w:top w:val="single" w:sz="4" w:space="0" w:color="auto"/>
              <w:bottom w:val="single" w:sz="4" w:space="0" w:color="auto"/>
            </w:tcBorders>
          </w:tcPr>
          <w:p w14:paraId="4FC13852"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E1339E" w:rsidRPr="00F22594" w:rsidRDefault="00E1339E" w:rsidP="00E1339E">
            <w:pPr>
              <w:jc w:val="center"/>
              <w:rPr>
                <w:rFonts w:ascii="Segoe UI" w:hAnsi="Segoe UI" w:cs="Segoe UI"/>
              </w:rPr>
            </w:pPr>
          </w:p>
        </w:tc>
      </w:tr>
      <w:tr w:rsidR="00E1339E" w:rsidRPr="004A5D97" w14:paraId="5F7363D8" w14:textId="77777777" w:rsidTr="0027581F">
        <w:tc>
          <w:tcPr>
            <w:tcW w:w="1800" w:type="dxa"/>
            <w:vMerge/>
          </w:tcPr>
          <w:p w14:paraId="4A072DC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737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274AA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E63134" w:rsidRPr="00F22594" w:rsidRDefault="00E1339E" w:rsidP="00C12293">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E1339E" w:rsidRPr="00F22594" w:rsidRDefault="00E1339E" w:rsidP="00E1339E">
            <w:pPr>
              <w:jc w:val="center"/>
              <w:rPr>
                <w:rFonts w:ascii="Segoe UI" w:hAnsi="Segoe UI" w:cs="Segoe UI"/>
              </w:rPr>
            </w:pPr>
          </w:p>
        </w:tc>
      </w:tr>
      <w:tr w:rsidR="00E1339E" w:rsidRPr="004A5D97" w14:paraId="7EBA4920" w14:textId="77777777" w:rsidTr="0027581F">
        <w:tc>
          <w:tcPr>
            <w:tcW w:w="1800" w:type="dxa"/>
            <w:vMerge/>
          </w:tcPr>
          <w:p w14:paraId="68CA4A5B"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3936C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BD576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E1339E" w:rsidRPr="00F22594" w:rsidRDefault="00E1339E" w:rsidP="00E1339E">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E1339E" w:rsidRPr="00F22594" w:rsidRDefault="00E1339E" w:rsidP="00E1339E">
            <w:pPr>
              <w:jc w:val="center"/>
              <w:rPr>
                <w:rFonts w:ascii="Segoe UI" w:hAnsi="Segoe UI" w:cs="Segoe UI"/>
              </w:rPr>
            </w:pPr>
          </w:p>
        </w:tc>
      </w:tr>
      <w:tr w:rsidR="00E1339E" w:rsidRPr="004A5D97" w14:paraId="587E8F18" w14:textId="77777777" w:rsidTr="0027581F">
        <w:tc>
          <w:tcPr>
            <w:tcW w:w="1800" w:type="dxa"/>
            <w:vMerge/>
          </w:tcPr>
          <w:p w14:paraId="4B943A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86ADE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9C932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E1339E" w:rsidRPr="00706834" w:rsidRDefault="00E1339E" w:rsidP="00E1339E">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E1339E" w:rsidRPr="00F22594" w:rsidRDefault="00E1339E" w:rsidP="00E1339E">
            <w:pPr>
              <w:jc w:val="center"/>
              <w:rPr>
                <w:rFonts w:ascii="Segoe UI" w:hAnsi="Segoe UI" w:cs="Segoe UI"/>
              </w:rPr>
            </w:pPr>
          </w:p>
        </w:tc>
      </w:tr>
      <w:tr w:rsidR="00E1339E" w:rsidRPr="004A5D97" w14:paraId="3A2A1618" w14:textId="77777777" w:rsidTr="0027581F">
        <w:tc>
          <w:tcPr>
            <w:tcW w:w="1800" w:type="dxa"/>
            <w:vMerge/>
          </w:tcPr>
          <w:p w14:paraId="0A447D04" w14:textId="77777777" w:rsidR="00E1339E" w:rsidRPr="00F22594" w:rsidRDefault="00E1339E" w:rsidP="00E1339E">
            <w:pPr>
              <w:ind w:left="-108"/>
              <w:rPr>
                <w:rFonts w:ascii="Segoe UI" w:hAnsi="Segoe UI" w:cs="Segoe UI"/>
                <w:b/>
              </w:rPr>
            </w:pPr>
          </w:p>
        </w:tc>
        <w:tc>
          <w:tcPr>
            <w:tcW w:w="1710" w:type="dxa"/>
            <w:vMerge/>
            <w:tcBorders>
              <w:top w:val="single" w:sz="4" w:space="0" w:color="auto"/>
            </w:tcBorders>
          </w:tcPr>
          <w:p w14:paraId="007CA82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4B54E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E1339E" w:rsidRPr="00F22594" w:rsidRDefault="00E1339E" w:rsidP="00E1339E">
            <w:pPr>
              <w:jc w:val="center"/>
              <w:rPr>
                <w:rFonts w:ascii="Segoe UI" w:hAnsi="Segoe UI" w:cs="Segoe UI"/>
              </w:rPr>
            </w:pPr>
          </w:p>
        </w:tc>
      </w:tr>
      <w:tr w:rsidR="00E1339E" w:rsidRPr="004A5D97" w14:paraId="5C3AA8E2" w14:textId="77777777" w:rsidTr="0027581F">
        <w:tc>
          <w:tcPr>
            <w:tcW w:w="1800" w:type="dxa"/>
            <w:vMerge/>
          </w:tcPr>
          <w:p w14:paraId="7B9E71D4" w14:textId="77777777" w:rsidR="00E1339E" w:rsidRPr="00F22594" w:rsidRDefault="00E1339E" w:rsidP="00E1339E">
            <w:pPr>
              <w:ind w:left="-108"/>
              <w:rPr>
                <w:rFonts w:ascii="Segoe UI" w:hAnsi="Segoe UI" w:cs="Segoe UI"/>
                <w:b/>
              </w:rPr>
            </w:pPr>
          </w:p>
        </w:tc>
        <w:tc>
          <w:tcPr>
            <w:tcW w:w="1710" w:type="dxa"/>
            <w:vMerge/>
          </w:tcPr>
          <w:p w14:paraId="0881CD6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6B2885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E1339E" w:rsidRPr="00F22594" w:rsidRDefault="00E1339E" w:rsidP="00E1339E">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E1339E" w:rsidRPr="00F22594" w:rsidRDefault="00E1339E" w:rsidP="00E1339E">
            <w:pPr>
              <w:jc w:val="center"/>
              <w:rPr>
                <w:rFonts w:ascii="Segoe UI" w:hAnsi="Segoe UI" w:cs="Segoe UI"/>
              </w:rPr>
            </w:pPr>
          </w:p>
        </w:tc>
      </w:tr>
      <w:tr w:rsidR="00E1339E" w:rsidRPr="004A5D97" w14:paraId="2675DE56" w14:textId="77777777" w:rsidTr="0027581F">
        <w:trPr>
          <w:trHeight w:val="620"/>
        </w:trPr>
        <w:tc>
          <w:tcPr>
            <w:tcW w:w="1800" w:type="dxa"/>
            <w:vMerge/>
          </w:tcPr>
          <w:p w14:paraId="516DBBBE" w14:textId="77777777" w:rsidR="00E1339E" w:rsidRPr="00F22594" w:rsidRDefault="00E1339E" w:rsidP="00E1339E">
            <w:pPr>
              <w:ind w:left="-108"/>
              <w:rPr>
                <w:rFonts w:ascii="Segoe UI" w:hAnsi="Segoe UI" w:cs="Segoe UI"/>
                <w:b/>
              </w:rPr>
            </w:pPr>
          </w:p>
        </w:tc>
        <w:tc>
          <w:tcPr>
            <w:tcW w:w="1710" w:type="dxa"/>
            <w:vMerge/>
          </w:tcPr>
          <w:p w14:paraId="79C8597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1D043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E1339E" w:rsidRPr="00F22594" w:rsidRDefault="00E1339E" w:rsidP="00E1339E">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E1339E" w:rsidRPr="00F22594" w:rsidRDefault="00E1339E" w:rsidP="00E1339E">
            <w:pPr>
              <w:jc w:val="center"/>
              <w:rPr>
                <w:rFonts w:ascii="Segoe UI" w:hAnsi="Segoe UI" w:cs="Segoe UI"/>
              </w:rPr>
            </w:pPr>
          </w:p>
        </w:tc>
      </w:tr>
      <w:tr w:rsidR="00E1339E" w:rsidRPr="004A5D97" w14:paraId="13746F38" w14:textId="77777777" w:rsidTr="0027581F">
        <w:tc>
          <w:tcPr>
            <w:tcW w:w="1800" w:type="dxa"/>
            <w:vMerge/>
          </w:tcPr>
          <w:p w14:paraId="12DF4EDB" w14:textId="77777777" w:rsidR="00E1339E" w:rsidRPr="00F22594" w:rsidRDefault="00E1339E" w:rsidP="00E1339E">
            <w:pPr>
              <w:ind w:left="-108"/>
              <w:rPr>
                <w:rFonts w:ascii="Segoe UI" w:hAnsi="Segoe UI" w:cs="Segoe UI"/>
                <w:b/>
              </w:rPr>
            </w:pPr>
          </w:p>
        </w:tc>
        <w:tc>
          <w:tcPr>
            <w:tcW w:w="1710" w:type="dxa"/>
            <w:vMerge/>
          </w:tcPr>
          <w:p w14:paraId="1BE0D1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72AE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10E8036"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6A2B1B9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E1339E" w:rsidRPr="00F22594" w:rsidRDefault="00E1339E" w:rsidP="00E1339E">
            <w:pPr>
              <w:jc w:val="center"/>
              <w:rPr>
                <w:rFonts w:ascii="Segoe UI" w:hAnsi="Segoe UI" w:cs="Segoe UI"/>
              </w:rPr>
            </w:pPr>
          </w:p>
        </w:tc>
      </w:tr>
      <w:tr w:rsidR="00E1339E" w:rsidRPr="004A5D97" w14:paraId="26292717" w14:textId="77777777" w:rsidTr="0027581F">
        <w:tc>
          <w:tcPr>
            <w:tcW w:w="1800" w:type="dxa"/>
            <w:vMerge/>
          </w:tcPr>
          <w:p w14:paraId="74DB8591" w14:textId="77777777" w:rsidR="00E1339E" w:rsidRPr="00F22594" w:rsidRDefault="00E1339E" w:rsidP="00E1339E">
            <w:pPr>
              <w:ind w:left="-108"/>
              <w:rPr>
                <w:rFonts w:ascii="Segoe UI" w:hAnsi="Segoe UI" w:cs="Segoe UI"/>
                <w:b/>
              </w:rPr>
            </w:pPr>
          </w:p>
        </w:tc>
        <w:tc>
          <w:tcPr>
            <w:tcW w:w="1710" w:type="dxa"/>
            <w:vMerge/>
          </w:tcPr>
          <w:p w14:paraId="249FFDC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D820C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E1339E" w:rsidRPr="00320174" w:rsidRDefault="00E1339E" w:rsidP="00E1339E">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E1339E" w:rsidRPr="00F22594" w:rsidRDefault="00E1339E" w:rsidP="00E1339E">
            <w:pPr>
              <w:jc w:val="center"/>
              <w:rPr>
                <w:rFonts w:ascii="Segoe UI" w:hAnsi="Segoe UI" w:cs="Segoe UI"/>
              </w:rPr>
            </w:pPr>
          </w:p>
        </w:tc>
      </w:tr>
      <w:tr w:rsidR="00E1339E" w:rsidRPr="004A5D97" w14:paraId="317A8CCD" w14:textId="77777777" w:rsidTr="0027581F">
        <w:tc>
          <w:tcPr>
            <w:tcW w:w="1800" w:type="dxa"/>
            <w:vMerge/>
          </w:tcPr>
          <w:p w14:paraId="13CD587A" w14:textId="77777777" w:rsidR="00E1339E" w:rsidRPr="00F22594" w:rsidRDefault="00E1339E" w:rsidP="00E1339E">
            <w:pPr>
              <w:ind w:left="-108"/>
              <w:rPr>
                <w:rFonts w:ascii="Segoe UI" w:hAnsi="Segoe UI" w:cs="Segoe UI"/>
                <w:b/>
              </w:rPr>
            </w:pPr>
          </w:p>
        </w:tc>
        <w:tc>
          <w:tcPr>
            <w:tcW w:w="1710" w:type="dxa"/>
            <w:vMerge/>
          </w:tcPr>
          <w:p w14:paraId="47C7FF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AF75F5"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E1339E" w:rsidRPr="00F22594" w:rsidRDefault="00E1339E" w:rsidP="00E1339E">
            <w:pPr>
              <w:jc w:val="center"/>
              <w:rPr>
                <w:rFonts w:ascii="Segoe UI" w:hAnsi="Segoe UI" w:cs="Segoe UI"/>
              </w:rPr>
            </w:pPr>
          </w:p>
        </w:tc>
      </w:tr>
      <w:tr w:rsidR="00E1339E" w:rsidRPr="004A5D97" w14:paraId="6CA4119C" w14:textId="77777777" w:rsidTr="0027581F">
        <w:tc>
          <w:tcPr>
            <w:tcW w:w="1800" w:type="dxa"/>
            <w:vMerge/>
          </w:tcPr>
          <w:p w14:paraId="45787009" w14:textId="77777777" w:rsidR="00E1339E" w:rsidRPr="00F22594" w:rsidRDefault="00E1339E" w:rsidP="00E1339E">
            <w:pPr>
              <w:ind w:left="-108"/>
              <w:rPr>
                <w:rFonts w:ascii="Segoe UI" w:hAnsi="Segoe UI" w:cs="Segoe UI"/>
                <w:b/>
              </w:rPr>
            </w:pPr>
          </w:p>
        </w:tc>
        <w:tc>
          <w:tcPr>
            <w:tcW w:w="1710" w:type="dxa"/>
            <w:vMerge/>
          </w:tcPr>
          <w:p w14:paraId="386EE1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0D7BD2D"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E1339E" w:rsidRPr="00F22594" w:rsidRDefault="00E1339E" w:rsidP="00E1339E">
            <w:pPr>
              <w:jc w:val="center"/>
              <w:rPr>
                <w:rFonts w:ascii="Segoe UI" w:hAnsi="Segoe UI" w:cs="Segoe UI"/>
              </w:rPr>
            </w:pPr>
          </w:p>
        </w:tc>
      </w:tr>
      <w:tr w:rsidR="00E1339E" w:rsidRPr="004A5D97" w14:paraId="30A75296" w14:textId="77777777" w:rsidTr="0027581F">
        <w:tc>
          <w:tcPr>
            <w:tcW w:w="1800" w:type="dxa"/>
            <w:vMerge/>
          </w:tcPr>
          <w:p w14:paraId="6D447333" w14:textId="77777777" w:rsidR="00E1339E" w:rsidRPr="00F22594" w:rsidRDefault="00E1339E" w:rsidP="00E1339E">
            <w:pPr>
              <w:ind w:left="-108"/>
              <w:rPr>
                <w:rFonts w:ascii="Segoe UI" w:hAnsi="Segoe UI" w:cs="Segoe UI"/>
                <w:b/>
              </w:rPr>
            </w:pPr>
          </w:p>
        </w:tc>
        <w:tc>
          <w:tcPr>
            <w:tcW w:w="1710" w:type="dxa"/>
            <w:vMerge/>
          </w:tcPr>
          <w:p w14:paraId="76044A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D9DF09F"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E1339E" w:rsidRDefault="00C56AA8" w:rsidP="00E1339E">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E1339E" w:rsidRPr="00F22594" w:rsidRDefault="00E1339E" w:rsidP="00D912B5">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E1339E" w:rsidRPr="00F22594" w:rsidRDefault="00E1339E" w:rsidP="00E1339E">
            <w:pPr>
              <w:jc w:val="center"/>
              <w:rPr>
                <w:rFonts w:ascii="Segoe UI" w:hAnsi="Segoe UI" w:cs="Segoe UI"/>
              </w:rPr>
            </w:pPr>
          </w:p>
        </w:tc>
      </w:tr>
      <w:tr w:rsidR="00E1339E" w:rsidRPr="004A5D97" w14:paraId="3FB73875" w14:textId="77777777" w:rsidTr="0027581F">
        <w:tc>
          <w:tcPr>
            <w:tcW w:w="1800" w:type="dxa"/>
            <w:vMerge/>
          </w:tcPr>
          <w:p w14:paraId="1E181E42" w14:textId="77777777" w:rsidR="00E1339E" w:rsidRPr="00F22594" w:rsidRDefault="00E1339E" w:rsidP="00E1339E">
            <w:pPr>
              <w:ind w:left="-108"/>
              <w:rPr>
                <w:rFonts w:ascii="Segoe UI" w:hAnsi="Segoe UI" w:cs="Segoe UI"/>
                <w:b/>
              </w:rPr>
            </w:pPr>
          </w:p>
        </w:tc>
        <w:tc>
          <w:tcPr>
            <w:tcW w:w="1710" w:type="dxa"/>
            <w:vMerge/>
          </w:tcPr>
          <w:p w14:paraId="1E4D94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4DB4B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E1339E" w:rsidRPr="00F22594" w:rsidRDefault="00E1339E" w:rsidP="00E1339E">
            <w:pPr>
              <w:jc w:val="center"/>
              <w:rPr>
                <w:rFonts w:ascii="Segoe UI" w:hAnsi="Segoe UI" w:cs="Segoe UI"/>
              </w:rPr>
            </w:pPr>
          </w:p>
        </w:tc>
      </w:tr>
      <w:tr w:rsidR="00E1339E" w:rsidRPr="004A5D97" w14:paraId="015E4D39" w14:textId="77777777" w:rsidTr="0027581F">
        <w:tc>
          <w:tcPr>
            <w:tcW w:w="1800" w:type="dxa"/>
            <w:vMerge/>
          </w:tcPr>
          <w:p w14:paraId="72FDAA15" w14:textId="77777777" w:rsidR="00E1339E" w:rsidRPr="00F22594" w:rsidRDefault="00E1339E" w:rsidP="00E1339E">
            <w:pPr>
              <w:ind w:left="-108"/>
              <w:rPr>
                <w:rFonts w:ascii="Segoe UI" w:hAnsi="Segoe UI" w:cs="Segoe UI"/>
                <w:b/>
              </w:rPr>
            </w:pPr>
          </w:p>
        </w:tc>
        <w:tc>
          <w:tcPr>
            <w:tcW w:w="1710" w:type="dxa"/>
            <w:vMerge/>
          </w:tcPr>
          <w:p w14:paraId="0872CF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79711C5" w14:textId="77777777" w:rsidR="0027581F" w:rsidRDefault="0027581F" w:rsidP="00E1339E">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1E62B35D"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4B87B1F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E1339E" w:rsidRPr="00F22594" w:rsidRDefault="00E1339E" w:rsidP="00E1339E">
            <w:pPr>
              <w:jc w:val="center"/>
              <w:rPr>
                <w:rFonts w:ascii="Segoe UI" w:hAnsi="Segoe UI" w:cs="Segoe UI"/>
              </w:rPr>
            </w:pPr>
          </w:p>
        </w:tc>
      </w:tr>
      <w:tr w:rsidR="00E1339E" w:rsidRPr="004A5D97" w14:paraId="331BCF9A" w14:textId="77777777" w:rsidTr="001A64CE">
        <w:tc>
          <w:tcPr>
            <w:tcW w:w="1800" w:type="dxa"/>
            <w:vMerge/>
          </w:tcPr>
          <w:p w14:paraId="19C52BCC" w14:textId="77777777" w:rsidR="00E1339E" w:rsidRPr="00F22594" w:rsidRDefault="00E1339E" w:rsidP="00E1339E">
            <w:pPr>
              <w:ind w:left="-108"/>
              <w:rPr>
                <w:rFonts w:ascii="Segoe UI" w:hAnsi="Segoe UI" w:cs="Segoe UI"/>
                <w:b/>
              </w:rPr>
            </w:pPr>
          </w:p>
        </w:tc>
        <w:tc>
          <w:tcPr>
            <w:tcW w:w="1710" w:type="dxa"/>
            <w:vMerge/>
          </w:tcPr>
          <w:p w14:paraId="3C2DEB6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ACBF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single" w:sz="4" w:space="0" w:color="auto"/>
            </w:tcBorders>
          </w:tcPr>
          <w:p w14:paraId="264AA4E3"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E1339E" w:rsidRPr="00F22594" w:rsidRDefault="00E1339E" w:rsidP="00E1339E">
            <w:pPr>
              <w:jc w:val="center"/>
              <w:rPr>
                <w:rFonts w:ascii="Segoe UI" w:hAnsi="Segoe UI" w:cs="Segoe UI"/>
              </w:rPr>
            </w:pPr>
          </w:p>
        </w:tc>
      </w:tr>
      <w:tr w:rsidR="00E1339E" w:rsidRPr="004A5D97" w14:paraId="120AEF26" w14:textId="77777777" w:rsidTr="001A64CE">
        <w:tc>
          <w:tcPr>
            <w:tcW w:w="1800" w:type="dxa"/>
            <w:vMerge/>
          </w:tcPr>
          <w:p w14:paraId="4CF812D9" w14:textId="77777777" w:rsidR="00E1339E" w:rsidRPr="00F22594" w:rsidRDefault="00E1339E" w:rsidP="00E1339E">
            <w:pPr>
              <w:ind w:left="-108"/>
              <w:rPr>
                <w:rFonts w:ascii="Segoe UI" w:hAnsi="Segoe UI" w:cs="Segoe UI"/>
                <w:b/>
              </w:rPr>
            </w:pPr>
          </w:p>
        </w:tc>
        <w:tc>
          <w:tcPr>
            <w:tcW w:w="1710" w:type="dxa"/>
            <w:vMerge/>
          </w:tcPr>
          <w:p w14:paraId="63F7E8B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A8C00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single" w:sz="4" w:space="0" w:color="auto"/>
              <w:bottom w:val="single" w:sz="4" w:space="0" w:color="auto"/>
            </w:tcBorders>
          </w:tcPr>
          <w:p w14:paraId="3CDBA1D0"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E1339E" w:rsidRPr="00F22594" w:rsidRDefault="00E1339E" w:rsidP="00E1339E">
            <w:pPr>
              <w:jc w:val="center"/>
              <w:rPr>
                <w:rFonts w:ascii="Segoe UI" w:hAnsi="Segoe UI" w:cs="Segoe UI"/>
              </w:rPr>
            </w:pPr>
          </w:p>
        </w:tc>
      </w:tr>
      <w:tr w:rsidR="00E1339E" w:rsidRPr="004A5D97" w14:paraId="79884507" w14:textId="77777777" w:rsidTr="0027581F">
        <w:tc>
          <w:tcPr>
            <w:tcW w:w="1800" w:type="dxa"/>
            <w:vMerge/>
          </w:tcPr>
          <w:p w14:paraId="48854132" w14:textId="77777777" w:rsidR="00E1339E" w:rsidRPr="00F22594" w:rsidRDefault="00E1339E" w:rsidP="00E1339E">
            <w:pPr>
              <w:ind w:left="-108"/>
              <w:rPr>
                <w:rFonts w:ascii="Segoe UI" w:hAnsi="Segoe UI" w:cs="Segoe UI"/>
                <w:b/>
              </w:rPr>
            </w:pPr>
          </w:p>
        </w:tc>
        <w:tc>
          <w:tcPr>
            <w:tcW w:w="1710" w:type="dxa"/>
            <w:vMerge/>
          </w:tcPr>
          <w:p w14:paraId="3B23047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6E1E6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E1339E" w:rsidRPr="00F022A6" w:rsidRDefault="00E1339E" w:rsidP="00E1339E">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067F098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E1339E" w:rsidRPr="00F22594" w:rsidRDefault="00E1339E" w:rsidP="00E1339E">
            <w:pPr>
              <w:jc w:val="center"/>
              <w:rPr>
                <w:rFonts w:ascii="Segoe UI" w:hAnsi="Segoe UI" w:cs="Segoe UI"/>
              </w:rPr>
            </w:pPr>
          </w:p>
        </w:tc>
      </w:tr>
      <w:tr w:rsidR="00E1339E" w:rsidRPr="004A5D97" w14:paraId="19598B83" w14:textId="77777777" w:rsidTr="0027581F">
        <w:tc>
          <w:tcPr>
            <w:tcW w:w="1800" w:type="dxa"/>
            <w:vMerge/>
          </w:tcPr>
          <w:p w14:paraId="7BCD2589" w14:textId="77777777" w:rsidR="00E1339E" w:rsidRPr="00F22594" w:rsidRDefault="00E1339E" w:rsidP="00E1339E">
            <w:pPr>
              <w:ind w:left="-108"/>
              <w:rPr>
                <w:rFonts w:ascii="Segoe UI" w:hAnsi="Segoe UI" w:cs="Segoe UI"/>
                <w:b/>
              </w:rPr>
            </w:pPr>
          </w:p>
        </w:tc>
        <w:tc>
          <w:tcPr>
            <w:tcW w:w="1710" w:type="dxa"/>
            <w:vMerge/>
          </w:tcPr>
          <w:p w14:paraId="0825ECB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1F5CF6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p>
          <w:p w14:paraId="5C0BA919" w14:textId="77777777" w:rsidR="00E1339E" w:rsidRDefault="00E1339E" w:rsidP="00E1339E">
            <w:pPr>
              <w:pStyle w:val="Default"/>
              <w:jc w:val="center"/>
              <w:rPr>
                <w:rFonts w:ascii="Segoe UI" w:hAnsi="Segoe UI" w:cs="Segoe UI"/>
                <w:sz w:val="22"/>
                <w:szCs w:val="22"/>
              </w:rPr>
            </w:pPr>
          </w:p>
          <w:p w14:paraId="466318AC" w14:textId="77777777" w:rsidR="00E1339E" w:rsidRDefault="00E1339E" w:rsidP="00E1339E">
            <w:pPr>
              <w:pStyle w:val="Default"/>
              <w:jc w:val="center"/>
              <w:rPr>
                <w:rFonts w:ascii="Segoe UI" w:hAnsi="Segoe UI" w:cs="Segoe UI"/>
                <w:sz w:val="22"/>
                <w:szCs w:val="22"/>
              </w:rPr>
            </w:pPr>
          </w:p>
          <w:p w14:paraId="62B64A3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E1339E" w:rsidRPr="00F22594" w:rsidRDefault="00E1339E" w:rsidP="00E1339E">
            <w:pPr>
              <w:jc w:val="center"/>
              <w:rPr>
                <w:rFonts w:ascii="Segoe UI" w:hAnsi="Segoe UI" w:cs="Segoe UI"/>
              </w:rPr>
            </w:pPr>
          </w:p>
        </w:tc>
      </w:tr>
      <w:tr w:rsidR="00E1339E" w:rsidRPr="004A5D97" w14:paraId="7BC0FD7E" w14:textId="77777777" w:rsidTr="0027581F">
        <w:tc>
          <w:tcPr>
            <w:tcW w:w="1800" w:type="dxa"/>
            <w:vMerge/>
          </w:tcPr>
          <w:p w14:paraId="1B49DB30" w14:textId="77777777" w:rsidR="00E1339E" w:rsidRPr="00F22594" w:rsidRDefault="00E1339E" w:rsidP="00E1339E">
            <w:pPr>
              <w:ind w:left="-108"/>
              <w:rPr>
                <w:rFonts w:ascii="Segoe UI" w:hAnsi="Segoe UI" w:cs="Segoe UI"/>
                <w:b/>
              </w:rPr>
            </w:pPr>
          </w:p>
        </w:tc>
        <w:tc>
          <w:tcPr>
            <w:tcW w:w="1710" w:type="dxa"/>
            <w:vMerge/>
          </w:tcPr>
          <w:p w14:paraId="7B6A758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2CE6D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AF298D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E1339E" w:rsidRPr="00F22594" w:rsidRDefault="00E1339E" w:rsidP="00E1339E">
            <w:pPr>
              <w:jc w:val="center"/>
              <w:rPr>
                <w:rFonts w:ascii="Segoe UI" w:hAnsi="Segoe UI" w:cs="Segoe UI"/>
              </w:rPr>
            </w:pPr>
          </w:p>
        </w:tc>
      </w:tr>
      <w:tr w:rsidR="00E1339E" w:rsidRPr="004A5D97" w14:paraId="0BE49E67" w14:textId="77777777" w:rsidTr="0027581F">
        <w:tc>
          <w:tcPr>
            <w:tcW w:w="1800" w:type="dxa"/>
            <w:vMerge/>
          </w:tcPr>
          <w:p w14:paraId="35C9C1E9" w14:textId="77777777" w:rsidR="00E1339E" w:rsidRPr="00F22594" w:rsidRDefault="00E1339E" w:rsidP="00E1339E">
            <w:pPr>
              <w:ind w:left="-108"/>
              <w:rPr>
                <w:rFonts w:ascii="Segoe UI" w:hAnsi="Segoe UI" w:cs="Segoe UI"/>
                <w:b/>
              </w:rPr>
            </w:pPr>
          </w:p>
        </w:tc>
        <w:tc>
          <w:tcPr>
            <w:tcW w:w="1710" w:type="dxa"/>
            <w:vMerge/>
          </w:tcPr>
          <w:p w14:paraId="1820D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6330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E1339E" w:rsidRPr="00F22594" w:rsidRDefault="00E1339E" w:rsidP="00E1339E">
            <w:pPr>
              <w:jc w:val="center"/>
              <w:rPr>
                <w:rFonts w:ascii="Segoe UI" w:hAnsi="Segoe UI" w:cs="Segoe UI"/>
              </w:rPr>
            </w:pPr>
          </w:p>
        </w:tc>
      </w:tr>
      <w:tr w:rsidR="00E1339E" w:rsidRPr="004A5D97" w14:paraId="35F8EE57" w14:textId="77777777" w:rsidTr="0027581F">
        <w:tc>
          <w:tcPr>
            <w:tcW w:w="1800" w:type="dxa"/>
            <w:vMerge/>
          </w:tcPr>
          <w:p w14:paraId="5C9D8200" w14:textId="77777777" w:rsidR="00E1339E" w:rsidRPr="00F22594" w:rsidRDefault="00E1339E" w:rsidP="00E1339E">
            <w:pPr>
              <w:ind w:left="-108"/>
              <w:rPr>
                <w:rFonts w:ascii="Segoe UI" w:hAnsi="Segoe UI" w:cs="Segoe UI"/>
                <w:b/>
              </w:rPr>
            </w:pPr>
          </w:p>
        </w:tc>
        <w:tc>
          <w:tcPr>
            <w:tcW w:w="1710" w:type="dxa"/>
            <w:vMerge/>
          </w:tcPr>
          <w:p w14:paraId="219116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230BB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284-51-205 (4)(b)(ii)(D)</w:t>
            </w:r>
          </w:p>
        </w:tc>
        <w:tc>
          <w:tcPr>
            <w:tcW w:w="6660" w:type="dxa"/>
            <w:tcBorders>
              <w:top w:val="single" w:sz="4" w:space="0" w:color="auto"/>
              <w:bottom w:val="single" w:sz="4" w:space="0" w:color="auto"/>
            </w:tcBorders>
          </w:tcPr>
          <w:p w14:paraId="4457CEB5"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lastRenderedPageBreak/>
              <w:t xml:space="preserve">If a court decree states that the parents have joint custody without specifying that one parent has financial </w:t>
            </w:r>
            <w:r w:rsidRPr="00F22594">
              <w:rPr>
                <w:rFonts w:ascii="Segoe UI" w:hAnsi="Segoe UI" w:cs="Segoe UI"/>
                <w:sz w:val="22"/>
                <w:szCs w:val="22"/>
              </w:rPr>
              <w:lastRenderedPageBreak/>
              <w:t xml:space="preserve">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77A1D19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E1339E" w:rsidRPr="00F22594" w:rsidRDefault="00E1339E" w:rsidP="00E1339E">
            <w:pPr>
              <w:jc w:val="center"/>
              <w:rPr>
                <w:rFonts w:ascii="Segoe UI" w:hAnsi="Segoe UI" w:cs="Segoe UI"/>
              </w:rPr>
            </w:pPr>
          </w:p>
        </w:tc>
      </w:tr>
      <w:tr w:rsidR="00E1339E" w:rsidRPr="004A5D97" w14:paraId="34292FBB" w14:textId="77777777" w:rsidTr="0027581F">
        <w:tc>
          <w:tcPr>
            <w:tcW w:w="1800" w:type="dxa"/>
            <w:vMerge/>
          </w:tcPr>
          <w:p w14:paraId="29DC5EEA" w14:textId="77777777" w:rsidR="00E1339E" w:rsidRPr="00F22594" w:rsidRDefault="00E1339E" w:rsidP="00E1339E">
            <w:pPr>
              <w:ind w:left="-108"/>
              <w:rPr>
                <w:rFonts w:ascii="Segoe UI" w:hAnsi="Segoe UI" w:cs="Segoe UI"/>
                <w:b/>
              </w:rPr>
            </w:pPr>
          </w:p>
        </w:tc>
        <w:tc>
          <w:tcPr>
            <w:tcW w:w="1710" w:type="dxa"/>
            <w:vMerge/>
          </w:tcPr>
          <w:p w14:paraId="063212A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A02236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E1339E" w:rsidRPr="00F22594" w:rsidRDefault="00E1339E" w:rsidP="00E1339E">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E1339E" w:rsidRPr="00F22594" w:rsidRDefault="00E1339E" w:rsidP="00E1339E">
            <w:pPr>
              <w:jc w:val="center"/>
              <w:rPr>
                <w:rFonts w:ascii="Segoe UI" w:hAnsi="Segoe UI" w:cs="Segoe UI"/>
              </w:rPr>
            </w:pPr>
          </w:p>
        </w:tc>
      </w:tr>
      <w:tr w:rsidR="00E1339E" w:rsidRPr="004A5D97" w14:paraId="1F53A026" w14:textId="77777777" w:rsidTr="0027581F">
        <w:tc>
          <w:tcPr>
            <w:tcW w:w="1800" w:type="dxa"/>
            <w:vMerge/>
          </w:tcPr>
          <w:p w14:paraId="2B18E104" w14:textId="77777777" w:rsidR="00E1339E" w:rsidRPr="00F22594" w:rsidRDefault="00E1339E" w:rsidP="00E1339E">
            <w:pPr>
              <w:ind w:left="-108"/>
              <w:rPr>
                <w:rFonts w:ascii="Segoe UI" w:hAnsi="Segoe UI" w:cs="Segoe UI"/>
                <w:b/>
              </w:rPr>
            </w:pPr>
          </w:p>
        </w:tc>
        <w:tc>
          <w:tcPr>
            <w:tcW w:w="1710" w:type="dxa"/>
            <w:vMerge/>
          </w:tcPr>
          <w:p w14:paraId="747D264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0315040" w14:textId="77777777" w:rsidR="00E1339E" w:rsidRPr="00F22594" w:rsidRDefault="00E1339E" w:rsidP="00E1339E">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E1339E" w:rsidRPr="00F22594" w:rsidRDefault="00E1339E" w:rsidP="00E1339E">
            <w:pPr>
              <w:jc w:val="center"/>
              <w:rPr>
                <w:rFonts w:ascii="Segoe UI" w:hAnsi="Segoe UI" w:cs="Segoe UI"/>
              </w:rPr>
            </w:pPr>
          </w:p>
        </w:tc>
      </w:tr>
      <w:tr w:rsidR="00E1339E" w:rsidRPr="004A5D97" w14:paraId="1415FD02" w14:textId="77777777" w:rsidTr="0027581F">
        <w:tc>
          <w:tcPr>
            <w:tcW w:w="1800" w:type="dxa"/>
            <w:vMerge/>
          </w:tcPr>
          <w:p w14:paraId="66339CE1" w14:textId="77777777" w:rsidR="00E1339E" w:rsidRPr="00F22594" w:rsidRDefault="00E1339E" w:rsidP="00E1339E">
            <w:pPr>
              <w:ind w:left="-108"/>
              <w:rPr>
                <w:rFonts w:ascii="Segoe UI" w:hAnsi="Segoe UI" w:cs="Segoe UI"/>
                <w:b/>
              </w:rPr>
            </w:pPr>
          </w:p>
        </w:tc>
        <w:tc>
          <w:tcPr>
            <w:tcW w:w="1710" w:type="dxa"/>
            <w:vMerge/>
          </w:tcPr>
          <w:p w14:paraId="6516641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70AA5F7" w14:textId="77777777" w:rsidR="00E1339E" w:rsidRPr="00F22594" w:rsidRDefault="00E1339E" w:rsidP="00E1339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E1339E" w:rsidRPr="00F22594" w:rsidRDefault="00E1339E" w:rsidP="00E1339E">
            <w:pPr>
              <w:jc w:val="center"/>
              <w:rPr>
                <w:rFonts w:ascii="Segoe UI" w:hAnsi="Segoe UI" w:cs="Segoe UI"/>
              </w:rPr>
            </w:pPr>
          </w:p>
        </w:tc>
      </w:tr>
      <w:tr w:rsidR="00E1339E" w:rsidRPr="004A5D97" w14:paraId="4C5CF2EE" w14:textId="77777777" w:rsidTr="0027581F">
        <w:tc>
          <w:tcPr>
            <w:tcW w:w="1800" w:type="dxa"/>
            <w:vMerge/>
          </w:tcPr>
          <w:p w14:paraId="2A97FAF6" w14:textId="77777777" w:rsidR="00E1339E" w:rsidRPr="00F22594" w:rsidRDefault="00E1339E" w:rsidP="00E1339E">
            <w:pPr>
              <w:ind w:left="-108"/>
              <w:rPr>
                <w:rFonts w:ascii="Segoe UI" w:hAnsi="Segoe UI" w:cs="Segoe UI"/>
                <w:b/>
              </w:rPr>
            </w:pPr>
          </w:p>
        </w:tc>
        <w:tc>
          <w:tcPr>
            <w:tcW w:w="1710" w:type="dxa"/>
            <w:vMerge/>
          </w:tcPr>
          <w:p w14:paraId="238382E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74212CB"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E1339E" w:rsidRPr="003955DD" w:rsidRDefault="00E1339E" w:rsidP="00E1339E">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E1339E" w:rsidRPr="00F22594" w:rsidRDefault="00E1339E" w:rsidP="00E1339E">
            <w:pPr>
              <w:jc w:val="center"/>
              <w:rPr>
                <w:rFonts w:ascii="Segoe UI" w:hAnsi="Segoe UI" w:cs="Segoe UI"/>
              </w:rPr>
            </w:pPr>
          </w:p>
        </w:tc>
      </w:tr>
      <w:tr w:rsidR="00E1339E" w:rsidRPr="004A5D97" w14:paraId="7AC7C41F" w14:textId="77777777" w:rsidTr="0027581F">
        <w:tc>
          <w:tcPr>
            <w:tcW w:w="1800" w:type="dxa"/>
            <w:vMerge/>
          </w:tcPr>
          <w:p w14:paraId="24E07173" w14:textId="77777777" w:rsidR="00E1339E" w:rsidRPr="00F22594" w:rsidRDefault="00E1339E" w:rsidP="00E1339E">
            <w:pPr>
              <w:ind w:left="-108"/>
              <w:rPr>
                <w:rFonts w:ascii="Segoe UI" w:hAnsi="Segoe UI" w:cs="Segoe UI"/>
                <w:b/>
              </w:rPr>
            </w:pPr>
          </w:p>
        </w:tc>
        <w:tc>
          <w:tcPr>
            <w:tcW w:w="1710" w:type="dxa"/>
            <w:vMerge/>
          </w:tcPr>
          <w:p w14:paraId="516D0C3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F7A5FBD"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E1339E" w:rsidRPr="00F22594" w:rsidRDefault="00E1339E" w:rsidP="00E1339E">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E1339E" w:rsidRPr="00F22594" w:rsidRDefault="00E1339E" w:rsidP="00E1339E">
            <w:pPr>
              <w:jc w:val="center"/>
              <w:rPr>
                <w:rFonts w:ascii="Segoe UI" w:hAnsi="Segoe UI" w:cs="Segoe UI"/>
              </w:rPr>
            </w:pPr>
          </w:p>
        </w:tc>
      </w:tr>
      <w:tr w:rsidR="00E1339E" w:rsidRPr="004A5D97" w14:paraId="137CC29D" w14:textId="77777777" w:rsidTr="0027581F">
        <w:tc>
          <w:tcPr>
            <w:tcW w:w="1800" w:type="dxa"/>
            <w:vMerge/>
          </w:tcPr>
          <w:p w14:paraId="5CBBC562" w14:textId="77777777" w:rsidR="00E1339E" w:rsidRPr="00F22594" w:rsidRDefault="00E1339E" w:rsidP="00E1339E">
            <w:pPr>
              <w:ind w:left="-108"/>
              <w:rPr>
                <w:rFonts w:ascii="Segoe UI" w:hAnsi="Segoe UI" w:cs="Segoe UI"/>
                <w:b/>
              </w:rPr>
            </w:pPr>
          </w:p>
        </w:tc>
        <w:tc>
          <w:tcPr>
            <w:tcW w:w="1710" w:type="dxa"/>
            <w:vMerge/>
          </w:tcPr>
          <w:p w14:paraId="2A901EA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F42B7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E1339E" w:rsidRDefault="00E1339E" w:rsidP="00E1339E">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E63134" w:rsidRPr="00E63134" w:rsidRDefault="00E63134" w:rsidP="00E63134">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E1339E" w:rsidRPr="00F22594" w:rsidRDefault="00E1339E" w:rsidP="00E1339E">
            <w:pPr>
              <w:jc w:val="center"/>
              <w:rPr>
                <w:rFonts w:ascii="Segoe UI" w:hAnsi="Segoe UI" w:cs="Segoe UI"/>
              </w:rPr>
            </w:pPr>
          </w:p>
        </w:tc>
      </w:tr>
      <w:tr w:rsidR="00E1339E" w:rsidRPr="004A5D97" w14:paraId="02A62794" w14:textId="77777777" w:rsidTr="002A1129">
        <w:tc>
          <w:tcPr>
            <w:tcW w:w="1800" w:type="dxa"/>
            <w:vMerge/>
          </w:tcPr>
          <w:p w14:paraId="3442AEF8" w14:textId="77777777" w:rsidR="00E1339E" w:rsidRPr="00F22594" w:rsidRDefault="00E1339E" w:rsidP="00E1339E">
            <w:pPr>
              <w:ind w:left="-108"/>
              <w:rPr>
                <w:rFonts w:ascii="Segoe UI" w:hAnsi="Segoe UI" w:cs="Segoe UI"/>
                <w:b/>
              </w:rPr>
            </w:pPr>
          </w:p>
        </w:tc>
        <w:tc>
          <w:tcPr>
            <w:tcW w:w="1710" w:type="dxa"/>
            <w:vMerge/>
          </w:tcPr>
          <w:p w14:paraId="7D3F20D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9DB62D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E1339E" w:rsidRPr="00B34C71" w:rsidRDefault="00E1339E" w:rsidP="00E1339E">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071390B" w14:textId="77777777" w:rsidR="00E1339E" w:rsidRPr="00F22594" w:rsidRDefault="00E1339E" w:rsidP="00E1339E">
            <w:pPr>
              <w:jc w:val="center"/>
              <w:rPr>
                <w:rFonts w:ascii="Segoe UI" w:hAnsi="Segoe UI" w:cs="Segoe UI"/>
              </w:rPr>
            </w:pPr>
          </w:p>
        </w:tc>
      </w:tr>
      <w:tr w:rsidR="00E1339E" w:rsidRPr="004A5D97" w14:paraId="253597D0" w14:textId="77777777" w:rsidTr="00CE4B29">
        <w:tc>
          <w:tcPr>
            <w:tcW w:w="1800" w:type="dxa"/>
            <w:vMerge/>
          </w:tcPr>
          <w:p w14:paraId="3B48FE4E" w14:textId="77777777" w:rsidR="00E1339E" w:rsidRPr="00F22594" w:rsidRDefault="00E1339E" w:rsidP="00E1339E">
            <w:pPr>
              <w:ind w:left="-108"/>
              <w:rPr>
                <w:rFonts w:ascii="Segoe UI" w:hAnsi="Segoe UI" w:cs="Segoe UI"/>
                <w:b/>
              </w:rPr>
            </w:pPr>
          </w:p>
        </w:tc>
        <w:tc>
          <w:tcPr>
            <w:tcW w:w="1710" w:type="dxa"/>
            <w:vMerge/>
          </w:tcPr>
          <w:p w14:paraId="7A50D040"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095216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F3E80DB"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2084E443" w14:textId="77777777" w:rsidR="00E1339E" w:rsidRPr="00F22594" w:rsidRDefault="00E1339E" w:rsidP="00E1339E">
            <w:pPr>
              <w:jc w:val="center"/>
              <w:rPr>
                <w:rFonts w:ascii="Segoe UI" w:hAnsi="Segoe UI" w:cs="Segoe UI"/>
              </w:rPr>
            </w:pPr>
          </w:p>
        </w:tc>
      </w:tr>
      <w:tr w:rsidR="00E1339E" w:rsidRPr="004A5D97" w14:paraId="34011671" w14:textId="77777777" w:rsidTr="00CE4B29">
        <w:tc>
          <w:tcPr>
            <w:tcW w:w="1800" w:type="dxa"/>
            <w:vMerge/>
          </w:tcPr>
          <w:p w14:paraId="140DC641" w14:textId="77777777" w:rsidR="00E1339E" w:rsidRPr="00F22594" w:rsidRDefault="00E1339E" w:rsidP="00E1339E">
            <w:pPr>
              <w:ind w:left="-108"/>
              <w:rPr>
                <w:rFonts w:ascii="Segoe UI" w:hAnsi="Segoe UI" w:cs="Segoe UI"/>
                <w:b/>
              </w:rPr>
            </w:pPr>
          </w:p>
        </w:tc>
        <w:tc>
          <w:tcPr>
            <w:tcW w:w="1710" w:type="dxa"/>
            <w:vMerge/>
          </w:tcPr>
          <w:p w14:paraId="6F7B6E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D406CE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E1339E" w:rsidRPr="00F22594" w:rsidRDefault="00E1339E" w:rsidP="00E1339E">
            <w:pPr>
              <w:jc w:val="center"/>
              <w:rPr>
                <w:rFonts w:ascii="Segoe UI" w:hAnsi="Segoe UI" w:cs="Segoe UI"/>
              </w:rPr>
            </w:pPr>
          </w:p>
        </w:tc>
      </w:tr>
      <w:tr w:rsidR="00E1339E" w:rsidRPr="004A5D97" w14:paraId="65A93EEF" w14:textId="77777777" w:rsidTr="00CE4B29">
        <w:tc>
          <w:tcPr>
            <w:tcW w:w="1800" w:type="dxa"/>
            <w:vMerge/>
          </w:tcPr>
          <w:p w14:paraId="28C6B0A3" w14:textId="77777777" w:rsidR="00E1339E" w:rsidRPr="00F22594" w:rsidRDefault="00E1339E" w:rsidP="00E1339E">
            <w:pPr>
              <w:ind w:left="-108"/>
              <w:rPr>
                <w:rFonts w:ascii="Segoe UI" w:hAnsi="Segoe UI" w:cs="Segoe UI"/>
                <w:b/>
              </w:rPr>
            </w:pPr>
          </w:p>
        </w:tc>
        <w:tc>
          <w:tcPr>
            <w:tcW w:w="1710" w:type="dxa"/>
            <w:vMerge/>
          </w:tcPr>
          <w:p w14:paraId="697330E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28305E"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E1339E" w:rsidRPr="00F22594" w:rsidRDefault="00E1339E" w:rsidP="00E1339E">
            <w:pPr>
              <w:jc w:val="center"/>
              <w:rPr>
                <w:rFonts w:ascii="Segoe UI" w:hAnsi="Segoe UI" w:cs="Segoe UI"/>
              </w:rPr>
            </w:pPr>
          </w:p>
        </w:tc>
      </w:tr>
      <w:tr w:rsidR="00E1339E" w:rsidRPr="004A5D97" w14:paraId="0533A2A7" w14:textId="77777777" w:rsidTr="002A1129">
        <w:tc>
          <w:tcPr>
            <w:tcW w:w="1800" w:type="dxa"/>
            <w:vMerge/>
          </w:tcPr>
          <w:p w14:paraId="28E03862" w14:textId="77777777" w:rsidR="00E1339E" w:rsidRPr="00F22594" w:rsidRDefault="00E1339E" w:rsidP="00E1339E">
            <w:pPr>
              <w:ind w:left="-108"/>
              <w:rPr>
                <w:rFonts w:ascii="Segoe UI" w:hAnsi="Segoe UI" w:cs="Segoe UI"/>
                <w:b/>
              </w:rPr>
            </w:pPr>
          </w:p>
        </w:tc>
        <w:tc>
          <w:tcPr>
            <w:tcW w:w="1710" w:type="dxa"/>
            <w:vMerge/>
          </w:tcPr>
          <w:p w14:paraId="3CDFCE1C"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0F2DF16"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E1339E" w:rsidRPr="00B34C71" w:rsidRDefault="00E1339E" w:rsidP="00E1339E">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759A59F" w14:textId="77777777" w:rsidR="00E1339E" w:rsidRPr="00F22594" w:rsidRDefault="00E1339E" w:rsidP="00E1339E">
            <w:pPr>
              <w:jc w:val="center"/>
              <w:rPr>
                <w:rFonts w:ascii="Segoe UI" w:hAnsi="Segoe UI" w:cs="Segoe UI"/>
              </w:rPr>
            </w:pPr>
          </w:p>
        </w:tc>
      </w:tr>
      <w:tr w:rsidR="00E1339E" w:rsidRPr="004A5D97" w14:paraId="2E75EC5C" w14:textId="77777777" w:rsidTr="00A150DE">
        <w:tc>
          <w:tcPr>
            <w:tcW w:w="1800" w:type="dxa"/>
            <w:vMerge/>
          </w:tcPr>
          <w:p w14:paraId="28F384A3" w14:textId="77777777" w:rsidR="00E1339E" w:rsidRPr="00F22594" w:rsidRDefault="00E1339E" w:rsidP="00E1339E">
            <w:pPr>
              <w:ind w:left="-108"/>
              <w:rPr>
                <w:rFonts w:ascii="Segoe UI" w:hAnsi="Segoe UI" w:cs="Segoe UI"/>
                <w:b/>
              </w:rPr>
            </w:pPr>
          </w:p>
        </w:tc>
        <w:tc>
          <w:tcPr>
            <w:tcW w:w="1710" w:type="dxa"/>
            <w:vMerge/>
          </w:tcPr>
          <w:p w14:paraId="21341BE3"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71E8F8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2DCFE86"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16C2FE4" w14:textId="77777777" w:rsidR="00E1339E" w:rsidRPr="00F22594" w:rsidRDefault="00E1339E" w:rsidP="00E1339E">
            <w:pPr>
              <w:jc w:val="center"/>
              <w:rPr>
                <w:rFonts w:ascii="Segoe UI" w:hAnsi="Segoe UI" w:cs="Segoe UI"/>
              </w:rPr>
            </w:pPr>
          </w:p>
        </w:tc>
      </w:tr>
      <w:tr w:rsidR="00E1339E" w:rsidRPr="004A5D97" w14:paraId="4D4BD712" w14:textId="77777777" w:rsidTr="00A150DE">
        <w:tc>
          <w:tcPr>
            <w:tcW w:w="1800" w:type="dxa"/>
            <w:vMerge/>
          </w:tcPr>
          <w:p w14:paraId="7CF9578B" w14:textId="77777777" w:rsidR="00E1339E" w:rsidRPr="00F22594" w:rsidRDefault="00E1339E" w:rsidP="00E1339E">
            <w:pPr>
              <w:ind w:left="-108"/>
              <w:rPr>
                <w:rFonts w:ascii="Segoe UI" w:hAnsi="Segoe UI" w:cs="Segoe UI"/>
                <w:b/>
              </w:rPr>
            </w:pPr>
          </w:p>
        </w:tc>
        <w:tc>
          <w:tcPr>
            <w:tcW w:w="1710" w:type="dxa"/>
            <w:vMerge/>
          </w:tcPr>
          <w:p w14:paraId="04A057D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5671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E1339E" w:rsidRPr="00F22594" w:rsidRDefault="00E1339E" w:rsidP="00E1339E">
            <w:pPr>
              <w:jc w:val="center"/>
              <w:rPr>
                <w:rFonts w:ascii="Segoe UI" w:hAnsi="Segoe UI" w:cs="Segoe UI"/>
              </w:rPr>
            </w:pPr>
          </w:p>
        </w:tc>
      </w:tr>
      <w:tr w:rsidR="00E1339E" w:rsidRPr="004A5D97" w14:paraId="1CEB3C79" w14:textId="77777777" w:rsidTr="00A150DE">
        <w:tc>
          <w:tcPr>
            <w:tcW w:w="1800" w:type="dxa"/>
            <w:vMerge/>
          </w:tcPr>
          <w:p w14:paraId="7186B3E3" w14:textId="77777777" w:rsidR="00E1339E" w:rsidRPr="00F22594" w:rsidRDefault="00E1339E" w:rsidP="00E1339E">
            <w:pPr>
              <w:ind w:left="-108"/>
              <w:rPr>
                <w:rFonts w:ascii="Segoe UI" w:hAnsi="Segoe UI" w:cs="Segoe UI"/>
                <w:b/>
              </w:rPr>
            </w:pPr>
          </w:p>
        </w:tc>
        <w:tc>
          <w:tcPr>
            <w:tcW w:w="1710" w:type="dxa"/>
            <w:vMerge/>
          </w:tcPr>
          <w:p w14:paraId="57B0105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86EA8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E1339E"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E1339E" w:rsidRPr="00F22594" w:rsidRDefault="00E1339E" w:rsidP="00E1339E">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E1339E" w:rsidRPr="00F22594" w:rsidRDefault="00E1339E" w:rsidP="00E1339E">
            <w:pPr>
              <w:jc w:val="center"/>
              <w:rPr>
                <w:rFonts w:ascii="Segoe UI" w:hAnsi="Segoe UI" w:cs="Segoe UI"/>
              </w:rPr>
            </w:pPr>
          </w:p>
        </w:tc>
      </w:tr>
      <w:tr w:rsidR="00E1339E" w:rsidRPr="004A5D97" w14:paraId="6995BE80" w14:textId="77777777" w:rsidTr="001A64CE">
        <w:tc>
          <w:tcPr>
            <w:tcW w:w="1800" w:type="dxa"/>
            <w:vMerge/>
          </w:tcPr>
          <w:p w14:paraId="077BC1A8" w14:textId="77777777" w:rsidR="00E1339E" w:rsidRPr="00F22594" w:rsidRDefault="00E1339E" w:rsidP="00E1339E">
            <w:pPr>
              <w:ind w:left="-108"/>
              <w:rPr>
                <w:rFonts w:ascii="Segoe UI" w:hAnsi="Segoe UI" w:cs="Segoe UI"/>
                <w:b/>
              </w:rPr>
            </w:pPr>
          </w:p>
        </w:tc>
        <w:tc>
          <w:tcPr>
            <w:tcW w:w="1710" w:type="dxa"/>
            <w:vMerge/>
          </w:tcPr>
          <w:p w14:paraId="31C0F963"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532C1D0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E1339E" w:rsidRPr="00B34C71" w:rsidRDefault="00E1339E" w:rsidP="00E1339E">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19944E8A" w14:textId="77777777" w:rsidR="00E1339E" w:rsidRPr="00F22594" w:rsidRDefault="00E1339E" w:rsidP="00E1339E">
            <w:pPr>
              <w:jc w:val="center"/>
              <w:rPr>
                <w:rFonts w:ascii="Segoe UI" w:hAnsi="Segoe UI" w:cs="Segoe UI"/>
              </w:rPr>
            </w:pPr>
          </w:p>
        </w:tc>
      </w:tr>
      <w:tr w:rsidR="00E1339E" w:rsidRPr="004A5D97" w14:paraId="22C052CF" w14:textId="77777777" w:rsidTr="001A64CE">
        <w:tc>
          <w:tcPr>
            <w:tcW w:w="1800" w:type="dxa"/>
            <w:vMerge/>
          </w:tcPr>
          <w:p w14:paraId="30BA2172" w14:textId="77777777" w:rsidR="00E1339E" w:rsidRPr="00F22594" w:rsidRDefault="00E1339E" w:rsidP="00E1339E">
            <w:pPr>
              <w:ind w:left="-108"/>
              <w:rPr>
                <w:rFonts w:ascii="Segoe UI" w:hAnsi="Segoe UI" w:cs="Segoe UI"/>
                <w:b/>
              </w:rPr>
            </w:pPr>
          </w:p>
        </w:tc>
        <w:tc>
          <w:tcPr>
            <w:tcW w:w="1710" w:type="dxa"/>
            <w:vMerge/>
          </w:tcPr>
          <w:p w14:paraId="6FA1F04C"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328C84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7C958BD1" w14:textId="77777777" w:rsidR="00E1339E" w:rsidRPr="00F22594" w:rsidRDefault="00E1339E" w:rsidP="00E1339E">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A838633" w14:textId="77777777" w:rsidR="00E1339E" w:rsidRPr="00F22594" w:rsidRDefault="00E1339E" w:rsidP="00E1339E">
            <w:pPr>
              <w:jc w:val="center"/>
              <w:rPr>
                <w:rFonts w:ascii="Segoe UI" w:hAnsi="Segoe UI" w:cs="Segoe UI"/>
              </w:rPr>
            </w:pPr>
          </w:p>
        </w:tc>
      </w:tr>
      <w:tr w:rsidR="00E1339E" w:rsidRPr="004A5D97" w14:paraId="28CE58AC" w14:textId="77777777" w:rsidTr="00A150DE">
        <w:tc>
          <w:tcPr>
            <w:tcW w:w="1800" w:type="dxa"/>
            <w:vMerge/>
          </w:tcPr>
          <w:p w14:paraId="4735817A" w14:textId="77777777" w:rsidR="00E1339E" w:rsidRPr="00F22594" w:rsidRDefault="00E1339E" w:rsidP="00E1339E">
            <w:pPr>
              <w:ind w:left="-108"/>
              <w:rPr>
                <w:rFonts w:ascii="Segoe UI" w:hAnsi="Segoe UI" w:cs="Segoe UI"/>
                <w:b/>
              </w:rPr>
            </w:pPr>
          </w:p>
        </w:tc>
        <w:tc>
          <w:tcPr>
            <w:tcW w:w="1710" w:type="dxa"/>
            <w:vMerge/>
          </w:tcPr>
          <w:p w14:paraId="6AB4FA96"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3BFE41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E1339E" w:rsidRPr="00B34C71" w:rsidRDefault="00E1339E" w:rsidP="00E1339E">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 xml:space="preserve">To determine the length of time a person has been covered under a plan, two successive plans are treated as one if the </w:t>
            </w:r>
            <w:r w:rsidRPr="00B34C71">
              <w:rPr>
                <w:rFonts w:ascii="Segoe UI" w:hAnsi="Segoe UI" w:cs="Segoe UI"/>
                <w:color w:val="000000"/>
              </w:rPr>
              <w:lastRenderedPageBreak/>
              <w:t>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E1339E" w:rsidRPr="00F22594" w:rsidRDefault="00E1339E" w:rsidP="00E1339E">
            <w:pPr>
              <w:jc w:val="center"/>
              <w:rPr>
                <w:rFonts w:ascii="Segoe UI" w:hAnsi="Segoe UI" w:cs="Segoe UI"/>
              </w:rPr>
            </w:pPr>
          </w:p>
        </w:tc>
      </w:tr>
      <w:tr w:rsidR="00E1339E" w:rsidRPr="004A5D97" w14:paraId="7C12D97C" w14:textId="77777777" w:rsidTr="00A150DE">
        <w:tc>
          <w:tcPr>
            <w:tcW w:w="1800" w:type="dxa"/>
            <w:vMerge/>
          </w:tcPr>
          <w:p w14:paraId="0F2C79D5" w14:textId="77777777" w:rsidR="00E1339E" w:rsidRPr="00F22594" w:rsidRDefault="00E1339E" w:rsidP="00E1339E">
            <w:pPr>
              <w:ind w:left="-108"/>
              <w:rPr>
                <w:rFonts w:ascii="Segoe UI" w:hAnsi="Segoe UI" w:cs="Segoe UI"/>
                <w:b/>
              </w:rPr>
            </w:pPr>
          </w:p>
        </w:tc>
        <w:tc>
          <w:tcPr>
            <w:tcW w:w="1710" w:type="dxa"/>
            <w:vMerge/>
          </w:tcPr>
          <w:p w14:paraId="384A8E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1F48138B"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E1339E" w:rsidRPr="00F22594" w:rsidRDefault="00E1339E" w:rsidP="00E1339E">
            <w:pPr>
              <w:jc w:val="center"/>
              <w:rPr>
                <w:rFonts w:ascii="Segoe UI" w:hAnsi="Segoe UI" w:cs="Segoe UI"/>
              </w:rPr>
            </w:pPr>
          </w:p>
        </w:tc>
      </w:tr>
      <w:tr w:rsidR="00E1339E" w:rsidRPr="004A5D97" w14:paraId="172EE8AA" w14:textId="77777777" w:rsidTr="00A150DE">
        <w:tc>
          <w:tcPr>
            <w:tcW w:w="1800" w:type="dxa"/>
            <w:vMerge/>
          </w:tcPr>
          <w:p w14:paraId="7A2E5D82" w14:textId="77777777" w:rsidR="00E1339E" w:rsidRPr="00F22594" w:rsidRDefault="00E1339E" w:rsidP="00E1339E">
            <w:pPr>
              <w:ind w:left="-108"/>
              <w:rPr>
                <w:rFonts w:ascii="Segoe UI" w:hAnsi="Segoe UI" w:cs="Segoe UI"/>
                <w:b/>
              </w:rPr>
            </w:pPr>
          </w:p>
        </w:tc>
        <w:tc>
          <w:tcPr>
            <w:tcW w:w="1710" w:type="dxa"/>
            <w:vMerge/>
          </w:tcPr>
          <w:p w14:paraId="5FC640F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3B7C7A8" w14:textId="77777777" w:rsidR="00E1339E" w:rsidRPr="00F22594" w:rsidRDefault="00E1339E" w:rsidP="00E1339E">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E1339E" w:rsidRPr="00F22594" w:rsidRDefault="00E1339E" w:rsidP="00E1339E">
            <w:pPr>
              <w:jc w:val="center"/>
              <w:rPr>
                <w:rFonts w:ascii="Segoe UI" w:hAnsi="Segoe UI" w:cs="Segoe UI"/>
              </w:rPr>
            </w:pPr>
          </w:p>
        </w:tc>
      </w:tr>
      <w:tr w:rsidR="00E1339E" w:rsidRPr="004A5D97" w14:paraId="697FFA2B" w14:textId="77777777" w:rsidTr="00A150DE">
        <w:tc>
          <w:tcPr>
            <w:tcW w:w="1800" w:type="dxa"/>
            <w:vMerge/>
          </w:tcPr>
          <w:p w14:paraId="7DA0929A" w14:textId="77777777" w:rsidR="00E1339E" w:rsidRPr="00F22594" w:rsidRDefault="00E1339E" w:rsidP="00E1339E">
            <w:pPr>
              <w:ind w:left="-108"/>
              <w:rPr>
                <w:rFonts w:ascii="Segoe UI" w:hAnsi="Segoe UI" w:cs="Segoe UI"/>
                <w:b/>
              </w:rPr>
            </w:pPr>
          </w:p>
        </w:tc>
        <w:tc>
          <w:tcPr>
            <w:tcW w:w="1710" w:type="dxa"/>
            <w:vMerge/>
          </w:tcPr>
          <w:p w14:paraId="14251DC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EF40A45" w14:textId="77777777" w:rsidR="00E1339E" w:rsidRPr="00F22594" w:rsidRDefault="00E1339E" w:rsidP="00E1339E">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27D5C5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E1339E" w:rsidRPr="00F22594" w:rsidRDefault="00E1339E" w:rsidP="00E1339E">
            <w:pPr>
              <w:jc w:val="center"/>
              <w:rPr>
                <w:rFonts w:ascii="Segoe UI" w:hAnsi="Segoe UI" w:cs="Segoe UI"/>
              </w:rPr>
            </w:pPr>
          </w:p>
        </w:tc>
      </w:tr>
      <w:tr w:rsidR="00E1339E" w:rsidRPr="004A5D97" w14:paraId="3251A61C" w14:textId="77777777" w:rsidTr="00A150DE">
        <w:tc>
          <w:tcPr>
            <w:tcW w:w="1800" w:type="dxa"/>
            <w:vMerge/>
          </w:tcPr>
          <w:p w14:paraId="6DAD3F66" w14:textId="77777777" w:rsidR="00E1339E" w:rsidRPr="00F22594" w:rsidRDefault="00E1339E" w:rsidP="00E1339E">
            <w:pPr>
              <w:ind w:left="-108"/>
              <w:rPr>
                <w:rFonts w:ascii="Segoe UI" w:hAnsi="Segoe UI" w:cs="Segoe UI"/>
                <w:b/>
              </w:rPr>
            </w:pPr>
          </w:p>
        </w:tc>
        <w:tc>
          <w:tcPr>
            <w:tcW w:w="1710" w:type="dxa"/>
            <w:vMerge/>
          </w:tcPr>
          <w:p w14:paraId="2A662EF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D242D12" w14:textId="77777777" w:rsidR="00E1339E" w:rsidRPr="00F22594" w:rsidRDefault="00E1339E" w:rsidP="00E1339E">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E1339E" w:rsidRPr="00F22594" w:rsidRDefault="00E1339E" w:rsidP="00E1339E">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E1339E" w:rsidRPr="00F22594" w:rsidRDefault="00E1339E" w:rsidP="00E1339E">
            <w:pPr>
              <w:jc w:val="center"/>
              <w:rPr>
                <w:rFonts w:ascii="Segoe UI" w:hAnsi="Segoe UI" w:cs="Segoe UI"/>
              </w:rPr>
            </w:pPr>
          </w:p>
        </w:tc>
      </w:tr>
      <w:tr w:rsidR="00E1339E" w:rsidRPr="004A5D97" w14:paraId="6C6D5F3D" w14:textId="77777777" w:rsidTr="00A150DE">
        <w:tc>
          <w:tcPr>
            <w:tcW w:w="1800" w:type="dxa"/>
            <w:vMerge/>
          </w:tcPr>
          <w:p w14:paraId="015E4329" w14:textId="77777777" w:rsidR="00E1339E" w:rsidRPr="00F22594" w:rsidRDefault="00E1339E" w:rsidP="00E1339E">
            <w:pPr>
              <w:ind w:left="-108"/>
              <w:rPr>
                <w:rFonts w:ascii="Segoe UI" w:hAnsi="Segoe UI" w:cs="Segoe UI"/>
                <w:b/>
              </w:rPr>
            </w:pPr>
          </w:p>
        </w:tc>
        <w:tc>
          <w:tcPr>
            <w:tcW w:w="1710" w:type="dxa"/>
            <w:vMerge/>
          </w:tcPr>
          <w:p w14:paraId="18433E3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6B64793" w14:textId="77777777" w:rsidR="00E1339E" w:rsidRPr="00A150DE" w:rsidRDefault="00E1339E" w:rsidP="00E1339E">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E1339E" w:rsidRPr="00F22594" w:rsidRDefault="00E1339E" w:rsidP="00E1339E">
            <w:pPr>
              <w:jc w:val="center"/>
              <w:rPr>
                <w:rFonts w:ascii="Segoe UI" w:hAnsi="Segoe UI" w:cs="Segoe UI"/>
              </w:rPr>
            </w:pPr>
          </w:p>
        </w:tc>
      </w:tr>
      <w:tr w:rsidR="00E1339E" w:rsidRPr="004A5D97" w14:paraId="2E7CC5BE" w14:textId="77777777" w:rsidTr="00A150DE">
        <w:tc>
          <w:tcPr>
            <w:tcW w:w="1800" w:type="dxa"/>
            <w:vMerge/>
          </w:tcPr>
          <w:p w14:paraId="3AEB9621" w14:textId="77777777" w:rsidR="00E1339E" w:rsidRPr="00F22594" w:rsidRDefault="00E1339E" w:rsidP="00E1339E">
            <w:pPr>
              <w:ind w:left="-108"/>
              <w:rPr>
                <w:rFonts w:ascii="Segoe UI" w:hAnsi="Segoe UI" w:cs="Segoe UI"/>
                <w:b/>
              </w:rPr>
            </w:pPr>
          </w:p>
        </w:tc>
        <w:tc>
          <w:tcPr>
            <w:tcW w:w="1710" w:type="dxa"/>
            <w:vMerge/>
          </w:tcPr>
          <w:p w14:paraId="7AEB4A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F8D5AE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E1339E" w:rsidRPr="00F22594" w:rsidRDefault="00E1339E" w:rsidP="00E1339E">
            <w:pPr>
              <w:jc w:val="center"/>
              <w:rPr>
                <w:rFonts w:ascii="Segoe UI" w:hAnsi="Segoe UI" w:cs="Segoe UI"/>
              </w:rPr>
            </w:pPr>
          </w:p>
          <w:p w14:paraId="066CDEC0" w14:textId="77777777" w:rsidR="00E1339E" w:rsidRPr="00F22594" w:rsidRDefault="00E1339E" w:rsidP="00E1339E">
            <w:pPr>
              <w:rPr>
                <w:rFonts w:ascii="Segoe UI" w:hAnsi="Segoe UI" w:cs="Segoe UI"/>
              </w:rPr>
            </w:pPr>
          </w:p>
          <w:p w14:paraId="19AA1F3A" w14:textId="77777777" w:rsidR="00E1339E" w:rsidRPr="00F22594" w:rsidRDefault="00E1339E" w:rsidP="00E1339E">
            <w:pPr>
              <w:jc w:val="center"/>
              <w:rPr>
                <w:rFonts w:ascii="Segoe UI" w:hAnsi="Segoe UI" w:cs="Segoe UI"/>
              </w:rPr>
            </w:pPr>
          </w:p>
        </w:tc>
      </w:tr>
      <w:tr w:rsidR="00E1339E" w:rsidRPr="004A5D97" w14:paraId="7ABF5C9E" w14:textId="77777777" w:rsidTr="00A150DE">
        <w:tc>
          <w:tcPr>
            <w:tcW w:w="1800" w:type="dxa"/>
            <w:vMerge/>
          </w:tcPr>
          <w:p w14:paraId="03BAE36B" w14:textId="77777777" w:rsidR="00E1339E" w:rsidRPr="00F22594" w:rsidRDefault="00E1339E" w:rsidP="00E1339E">
            <w:pPr>
              <w:ind w:left="-108"/>
              <w:rPr>
                <w:rFonts w:ascii="Segoe UI" w:hAnsi="Segoe UI" w:cs="Segoe UI"/>
                <w:b/>
              </w:rPr>
            </w:pPr>
          </w:p>
        </w:tc>
        <w:tc>
          <w:tcPr>
            <w:tcW w:w="1710" w:type="dxa"/>
            <w:vMerge w:val="restart"/>
          </w:tcPr>
          <w:p w14:paraId="33B327BC" w14:textId="77777777" w:rsidR="00E1339E" w:rsidRPr="00F22594" w:rsidRDefault="00E1339E" w:rsidP="00E1339E">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E1339E" w:rsidRPr="00F22594" w:rsidRDefault="00E1339E" w:rsidP="00E1339E">
            <w:pPr>
              <w:pStyle w:val="Default"/>
              <w:jc w:val="center"/>
              <w:rPr>
                <w:rFonts w:ascii="Segoe UI" w:hAnsi="Segoe UI" w:cs="Segoe UI"/>
                <w:sz w:val="22"/>
                <w:szCs w:val="22"/>
              </w:rPr>
            </w:pPr>
          </w:p>
          <w:p w14:paraId="023575B4" w14:textId="77777777" w:rsidR="00E1339E" w:rsidRPr="00F22594" w:rsidRDefault="00E1339E" w:rsidP="00E1339E">
            <w:pPr>
              <w:pStyle w:val="Default"/>
              <w:jc w:val="center"/>
              <w:rPr>
                <w:rFonts w:ascii="Segoe UI" w:hAnsi="Segoe UI" w:cs="Segoe UI"/>
                <w:sz w:val="22"/>
                <w:szCs w:val="22"/>
              </w:rPr>
            </w:pPr>
          </w:p>
          <w:p w14:paraId="57F1350F" w14:textId="77777777" w:rsidR="00E1339E" w:rsidRPr="00F22594" w:rsidRDefault="00E1339E" w:rsidP="00E1339E">
            <w:pPr>
              <w:pStyle w:val="Default"/>
              <w:jc w:val="center"/>
              <w:rPr>
                <w:rFonts w:ascii="Segoe UI" w:hAnsi="Segoe UI" w:cs="Segoe UI"/>
                <w:sz w:val="22"/>
                <w:szCs w:val="22"/>
              </w:rPr>
            </w:pPr>
          </w:p>
          <w:p w14:paraId="5B8D62E8"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EC6681" w:rsidRDefault="00EC6681" w:rsidP="00E1339E">
            <w:pPr>
              <w:pStyle w:val="Default"/>
              <w:jc w:val="center"/>
              <w:rPr>
                <w:rFonts w:ascii="Segoe UI" w:hAnsi="Segoe UI" w:cs="Segoe UI"/>
                <w:sz w:val="22"/>
                <w:szCs w:val="22"/>
              </w:rPr>
            </w:pPr>
          </w:p>
          <w:p w14:paraId="6FC31CB2" w14:textId="77777777" w:rsidR="00EC6681" w:rsidRDefault="00EC6681" w:rsidP="00E1339E">
            <w:pPr>
              <w:pStyle w:val="Default"/>
              <w:jc w:val="center"/>
              <w:rPr>
                <w:rFonts w:ascii="Segoe UI" w:hAnsi="Segoe UI" w:cs="Segoe UI"/>
                <w:sz w:val="22"/>
                <w:szCs w:val="22"/>
              </w:rPr>
            </w:pPr>
          </w:p>
          <w:p w14:paraId="2B30D2CC" w14:textId="77777777" w:rsidR="00EC6681" w:rsidRDefault="00EC6681" w:rsidP="00E1339E">
            <w:pPr>
              <w:pStyle w:val="Default"/>
              <w:jc w:val="center"/>
              <w:rPr>
                <w:rFonts w:ascii="Segoe UI" w:hAnsi="Segoe UI" w:cs="Segoe UI"/>
                <w:sz w:val="22"/>
                <w:szCs w:val="22"/>
              </w:rPr>
            </w:pPr>
          </w:p>
          <w:p w14:paraId="0B13B8F3" w14:textId="77777777" w:rsidR="00EC6681" w:rsidRDefault="00EC6681" w:rsidP="00E1339E">
            <w:pPr>
              <w:pStyle w:val="Default"/>
              <w:jc w:val="center"/>
              <w:rPr>
                <w:rFonts w:ascii="Segoe UI" w:hAnsi="Segoe UI" w:cs="Segoe UI"/>
                <w:sz w:val="22"/>
                <w:szCs w:val="22"/>
              </w:rPr>
            </w:pPr>
          </w:p>
          <w:p w14:paraId="0EAAF7C8" w14:textId="77777777" w:rsidR="00EC6681" w:rsidRDefault="00EC6681" w:rsidP="00E1339E">
            <w:pPr>
              <w:pStyle w:val="Default"/>
              <w:jc w:val="center"/>
              <w:rPr>
                <w:rFonts w:ascii="Segoe UI" w:hAnsi="Segoe UI" w:cs="Segoe UI"/>
                <w:sz w:val="22"/>
                <w:szCs w:val="22"/>
              </w:rPr>
            </w:pPr>
          </w:p>
          <w:p w14:paraId="4FF05B4B" w14:textId="77777777" w:rsidR="00EC6681" w:rsidRDefault="00EC6681" w:rsidP="00E1339E">
            <w:pPr>
              <w:pStyle w:val="Default"/>
              <w:jc w:val="center"/>
              <w:rPr>
                <w:rFonts w:ascii="Segoe UI" w:hAnsi="Segoe UI" w:cs="Segoe UI"/>
                <w:sz w:val="22"/>
                <w:szCs w:val="22"/>
              </w:rPr>
            </w:pPr>
          </w:p>
          <w:p w14:paraId="1FC8EC22" w14:textId="77777777" w:rsidR="00AC6480" w:rsidRDefault="00AC6480" w:rsidP="00EC6681">
            <w:pPr>
              <w:pStyle w:val="Default"/>
              <w:jc w:val="center"/>
              <w:rPr>
                <w:rFonts w:ascii="Segoe UI" w:hAnsi="Segoe UI" w:cs="Segoe UI"/>
                <w:sz w:val="22"/>
                <w:szCs w:val="22"/>
              </w:rPr>
            </w:pPr>
          </w:p>
          <w:p w14:paraId="7806F08A" w14:textId="77777777" w:rsidR="00AC6480" w:rsidRDefault="00AC6480" w:rsidP="00EC6681">
            <w:pPr>
              <w:pStyle w:val="Default"/>
              <w:jc w:val="center"/>
              <w:rPr>
                <w:rFonts w:ascii="Segoe UI" w:hAnsi="Segoe UI" w:cs="Segoe UI"/>
                <w:sz w:val="22"/>
                <w:szCs w:val="22"/>
              </w:rPr>
            </w:pPr>
          </w:p>
          <w:p w14:paraId="63C94F9B" w14:textId="77777777" w:rsidR="00AC6480" w:rsidRDefault="00AC6480" w:rsidP="00EC6681">
            <w:pPr>
              <w:pStyle w:val="Default"/>
              <w:jc w:val="center"/>
              <w:rPr>
                <w:rFonts w:ascii="Segoe UI" w:hAnsi="Segoe UI" w:cs="Segoe UI"/>
                <w:sz w:val="22"/>
                <w:szCs w:val="22"/>
              </w:rPr>
            </w:pPr>
          </w:p>
          <w:p w14:paraId="3FA6BF04" w14:textId="77777777" w:rsidR="00AC6480" w:rsidRDefault="00AC6480" w:rsidP="00EC6681">
            <w:pPr>
              <w:pStyle w:val="Default"/>
              <w:jc w:val="center"/>
              <w:rPr>
                <w:rFonts w:ascii="Segoe UI" w:hAnsi="Segoe UI" w:cs="Segoe UI"/>
                <w:sz w:val="22"/>
                <w:szCs w:val="22"/>
              </w:rPr>
            </w:pPr>
          </w:p>
          <w:p w14:paraId="52EB2975" w14:textId="3CFFE2A6" w:rsidR="00EC6681" w:rsidRPr="00F22594" w:rsidRDefault="00EC6681" w:rsidP="00EC6681">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22A245D9" w14:textId="77777777" w:rsidR="00EC6681" w:rsidRPr="00601742" w:rsidRDefault="00EC6681" w:rsidP="00EC6681">
            <w:pPr>
              <w:pStyle w:val="Default"/>
              <w:jc w:val="center"/>
              <w:rPr>
                <w:rFonts w:ascii="Segoe UI" w:hAnsi="Segoe UI" w:cs="Segoe UI"/>
                <w:sz w:val="22"/>
                <w:szCs w:val="22"/>
              </w:rPr>
            </w:pPr>
            <w:r w:rsidRPr="00F22594">
              <w:rPr>
                <w:rFonts w:ascii="Segoe UI" w:hAnsi="Segoe UI" w:cs="Segoe UI"/>
                <w:sz w:val="22"/>
                <w:szCs w:val="22"/>
              </w:rPr>
              <w:t>(Cont’d)</w:t>
            </w:r>
          </w:p>
        </w:tc>
        <w:tc>
          <w:tcPr>
            <w:tcW w:w="1350" w:type="dxa"/>
            <w:tcBorders>
              <w:top w:val="single" w:sz="4" w:space="0" w:color="auto"/>
              <w:bottom w:val="single" w:sz="4" w:space="0" w:color="auto"/>
            </w:tcBorders>
          </w:tcPr>
          <w:p w14:paraId="465E4F3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2B124328"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E1339E" w:rsidRPr="00F22594" w:rsidRDefault="00E1339E" w:rsidP="00E1339E">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E1339E" w:rsidRPr="00F22594" w:rsidRDefault="00E1339E" w:rsidP="00E1339E">
            <w:pPr>
              <w:jc w:val="center"/>
              <w:rPr>
                <w:rFonts w:ascii="Segoe UI" w:hAnsi="Segoe UI" w:cs="Segoe UI"/>
              </w:rPr>
            </w:pPr>
          </w:p>
        </w:tc>
      </w:tr>
      <w:tr w:rsidR="00D600F6" w:rsidRPr="004A5D97" w14:paraId="173265F1" w14:textId="77777777" w:rsidTr="00A150DE">
        <w:tc>
          <w:tcPr>
            <w:tcW w:w="1800" w:type="dxa"/>
            <w:vMerge/>
          </w:tcPr>
          <w:p w14:paraId="1A51170E" w14:textId="77777777" w:rsidR="00D600F6" w:rsidRPr="00F22594" w:rsidRDefault="00D600F6" w:rsidP="00E1339E">
            <w:pPr>
              <w:ind w:left="-108"/>
              <w:rPr>
                <w:rFonts w:ascii="Segoe UI" w:hAnsi="Segoe UI" w:cs="Segoe UI"/>
                <w:b/>
              </w:rPr>
            </w:pPr>
          </w:p>
        </w:tc>
        <w:tc>
          <w:tcPr>
            <w:tcW w:w="1710" w:type="dxa"/>
            <w:vMerge/>
          </w:tcPr>
          <w:p w14:paraId="33EE3F17" w14:textId="77777777" w:rsidR="00D600F6" w:rsidRDefault="00D600F6" w:rsidP="00E1339E">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5F72860" w14:textId="77777777" w:rsidR="00D600F6" w:rsidRPr="00F22594" w:rsidRDefault="00D600F6" w:rsidP="00E1339E">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D600F6" w:rsidRPr="00D600F6" w:rsidRDefault="00D600F6" w:rsidP="00E1339E">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 xml:space="preserve">If a plan by its terms contains gatekeeper requirements, AND a person fails to comply with such requirements, </w:t>
            </w:r>
            <w:proofErr w:type="gramStart"/>
            <w:r w:rsidRPr="00D600F6">
              <w:rPr>
                <w:rFonts w:ascii="Segoe UI" w:hAnsi="Segoe UI" w:cs="Segoe UI"/>
                <w:sz w:val="22"/>
                <w:szCs w:val="22"/>
              </w:rPr>
              <w:t>And</w:t>
            </w:r>
            <w:proofErr w:type="gramEnd"/>
            <w:r w:rsidRPr="00D600F6">
              <w:rPr>
                <w:rFonts w:ascii="Segoe UI" w:hAnsi="Segoe UI" w:cs="Segoe UI"/>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D600F6" w:rsidRPr="00F22594" w:rsidRDefault="00D600F6" w:rsidP="00E1339E">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D600F6" w:rsidRPr="00F22594" w:rsidRDefault="00D600F6" w:rsidP="00E1339E">
            <w:pPr>
              <w:jc w:val="center"/>
              <w:rPr>
                <w:rFonts w:ascii="Segoe UI" w:hAnsi="Segoe UI" w:cs="Segoe UI"/>
              </w:rPr>
            </w:pPr>
          </w:p>
        </w:tc>
      </w:tr>
      <w:tr w:rsidR="00D600F6" w:rsidRPr="004A5D97" w14:paraId="690654AD" w14:textId="77777777" w:rsidTr="00A150DE">
        <w:tc>
          <w:tcPr>
            <w:tcW w:w="1800" w:type="dxa"/>
            <w:vMerge/>
          </w:tcPr>
          <w:p w14:paraId="037D95D0" w14:textId="77777777" w:rsidR="00D600F6" w:rsidRPr="00F22594" w:rsidRDefault="00D600F6" w:rsidP="00D600F6">
            <w:pPr>
              <w:ind w:left="-108"/>
              <w:rPr>
                <w:rFonts w:ascii="Segoe UI" w:hAnsi="Segoe UI" w:cs="Segoe UI"/>
                <w:b/>
              </w:rPr>
            </w:pPr>
          </w:p>
        </w:tc>
        <w:tc>
          <w:tcPr>
            <w:tcW w:w="1710" w:type="dxa"/>
            <w:vMerge/>
          </w:tcPr>
          <w:p w14:paraId="03E8F614"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1B350282"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D600F6" w:rsidRPr="00F22594" w:rsidRDefault="00D600F6" w:rsidP="00D600F6">
            <w:pPr>
              <w:jc w:val="center"/>
              <w:rPr>
                <w:rFonts w:ascii="Segoe UI" w:hAnsi="Segoe UI" w:cs="Segoe UI"/>
              </w:rPr>
            </w:pPr>
          </w:p>
        </w:tc>
      </w:tr>
      <w:tr w:rsidR="00D600F6" w:rsidRPr="004A5D97" w14:paraId="25F97435" w14:textId="77777777" w:rsidTr="00A150DE">
        <w:tc>
          <w:tcPr>
            <w:tcW w:w="1800" w:type="dxa"/>
            <w:vMerge/>
          </w:tcPr>
          <w:p w14:paraId="32EB6D74" w14:textId="77777777" w:rsidR="00D600F6" w:rsidRPr="00F22594" w:rsidRDefault="00D600F6" w:rsidP="00D600F6">
            <w:pPr>
              <w:ind w:left="-108"/>
              <w:rPr>
                <w:rFonts w:ascii="Segoe UI" w:hAnsi="Segoe UI" w:cs="Segoe UI"/>
                <w:b/>
              </w:rPr>
            </w:pPr>
          </w:p>
        </w:tc>
        <w:tc>
          <w:tcPr>
            <w:tcW w:w="1710" w:type="dxa"/>
            <w:vMerge/>
          </w:tcPr>
          <w:p w14:paraId="0CD2D79B"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0FA60E55"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D600F6" w:rsidRPr="00F22594" w:rsidRDefault="00D600F6" w:rsidP="00D600F6">
            <w:pPr>
              <w:jc w:val="center"/>
              <w:rPr>
                <w:rFonts w:ascii="Segoe UI" w:hAnsi="Segoe UI" w:cs="Segoe UI"/>
              </w:rPr>
            </w:pPr>
          </w:p>
        </w:tc>
      </w:tr>
      <w:tr w:rsidR="00E1339E" w:rsidRPr="004A5D97" w14:paraId="4FE950CA" w14:textId="77777777" w:rsidTr="00A150DE">
        <w:tc>
          <w:tcPr>
            <w:tcW w:w="1800" w:type="dxa"/>
            <w:vMerge/>
          </w:tcPr>
          <w:p w14:paraId="6DEBCF52" w14:textId="77777777" w:rsidR="00E1339E" w:rsidRPr="00F22594" w:rsidRDefault="00E1339E" w:rsidP="00E1339E">
            <w:pPr>
              <w:ind w:left="-108"/>
              <w:rPr>
                <w:rFonts w:ascii="Segoe UI" w:hAnsi="Segoe UI" w:cs="Segoe UI"/>
                <w:b/>
              </w:rPr>
            </w:pPr>
          </w:p>
        </w:tc>
        <w:tc>
          <w:tcPr>
            <w:tcW w:w="1710" w:type="dxa"/>
            <w:vMerge/>
          </w:tcPr>
          <w:p w14:paraId="0A7D743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E09D3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E1339E" w:rsidRPr="00E25EE8" w:rsidRDefault="00E1339E" w:rsidP="00D600F6">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E1339E" w:rsidRPr="00F22594" w:rsidRDefault="00E1339E" w:rsidP="00E1339E">
            <w:pPr>
              <w:jc w:val="center"/>
              <w:rPr>
                <w:rFonts w:ascii="Segoe UI" w:hAnsi="Segoe UI" w:cs="Segoe UI"/>
              </w:rPr>
            </w:pPr>
          </w:p>
        </w:tc>
      </w:tr>
      <w:tr w:rsidR="00E1339E" w:rsidRPr="004A5D97" w14:paraId="16D33DDB" w14:textId="77777777" w:rsidTr="00A150DE">
        <w:tc>
          <w:tcPr>
            <w:tcW w:w="1800" w:type="dxa"/>
            <w:vMerge/>
          </w:tcPr>
          <w:p w14:paraId="44CD488C"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12650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4A84A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E1339E" w:rsidRPr="00F22594" w:rsidRDefault="00E1339E" w:rsidP="00E1339E">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E1339E" w:rsidRPr="00F22594" w:rsidRDefault="00E1339E" w:rsidP="00E1339E">
            <w:pPr>
              <w:jc w:val="center"/>
              <w:rPr>
                <w:rFonts w:ascii="Segoe UI" w:hAnsi="Segoe UI" w:cs="Segoe UI"/>
              </w:rPr>
            </w:pPr>
          </w:p>
        </w:tc>
      </w:tr>
      <w:tr w:rsidR="00E1339E" w:rsidRPr="004A5D97" w14:paraId="636E5D4D" w14:textId="77777777" w:rsidTr="002A1129">
        <w:tc>
          <w:tcPr>
            <w:tcW w:w="1800" w:type="dxa"/>
            <w:vMerge/>
          </w:tcPr>
          <w:p w14:paraId="40F8B108" w14:textId="77777777" w:rsidR="00E1339E" w:rsidRPr="00F22594" w:rsidRDefault="00E1339E" w:rsidP="00E1339E">
            <w:pPr>
              <w:ind w:left="-108"/>
              <w:rPr>
                <w:rFonts w:ascii="Segoe UI" w:hAnsi="Segoe UI" w:cs="Segoe UI"/>
                <w:b/>
              </w:rPr>
            </w:pPr>
          </w:p>
        </w:tc>
        <w:tc>
          <w:tcPr>
            <w:tcW w:w="1710" w:type="dxa"/>
            <w:tcBorders>
              <w:bottom w:val="nil"/>
            </w:tcBorders>
          </w:tcPr>
          <w:p w14:paraId="1FAC5BC5" w14:textId="77777777" w:rsidR="00E1339E" w:rsidRPr="00F22594" w:rsidRDefault="00E1339E" w:rsidP="00E1339E">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3249629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2BF3B0F1" w:rsidR="00E1339E" w:rsidRPr="00F22594" w:rsidRDefault="006D064B" w:rsidP="00E1339E">
            <w:pPr>
              <w:pStyle w:val="Default"/>
              <w:ind w:left="221"/>
              <w:rPr>
                <w:rFonts w:ascii="Segoe UI" w:hAnsi="Segoe UI" w:cs="Segoe UI"/>
                <w:sz w:val="22"/>
                <w:szCs w:val="22"/>
              </w:rPr>
            </w:pPr>
            <w:r w:rsidRPr="00F00867">
              <w:rPr>
                <w:rFonts w:ascii="Segoe UI" w:hAnsi="Segoe UI" w:cs="Segoe UI"/>
                <w:b/>
                <w:bCs/>
                <w:color w:val="auto"/>
                <w:sz w:val="22"/>
                <w:szCs w:val="22"/>
                <w:highlight w:val="cyan"/>
              </w:rPr>
              <w:t>SKIP IF USING MODEL A LANGUAGE</w:t>
            </w:r>
            <w:r w:rsidR="00026E81" w:rsidRPr="00F00867">
              <w:rPr>
                <w:rFonts w:ascii="Segoe UI" w:hAnsi="Segoe UI" w:cs="Segoe UI"/>
                <w:b/>
                <w:bCs/>
                <w:color w:val="auto"/>
                <w:sz w:val="22"/>
                <w:szCs w:val="22"/>
                <w:highlight w:val="cyan"/>
              </w:rPr>
              <w:t xml:space="preserve"> IN THE PLAN</w:t>
            </w:r>
            <w:r w:rsidRPr="00F00867">
              <w:rPr>
                <w:rFonts w:ascii="Segoe UI" w:hAnsi="Segoe UI" w:cs="Segoe UI"/>
                <w:b/>
                <w:bCs/>
                <w:color w:val="auto"/>
                <w:sz w:val="22"/>
                <w:szCs w:val="22"/>
                <w:highlight w:val="cyan"/>
              </w:rPr>
              <w:t>.</w:t>
            </w:r>
            <w:r w:rsidRPr="00F00867">
              <w:rPr>
                <w:rFonts w:ascii="Segoe UI" w:hAnsi="Segoe UI" w:cs="Segoe UI"/>
                <w:b/>
                <w:bCs/>
                <w:color w:val="auto"/>
                <w:sz w:val="22"/>
                <w:szCs w:val="22"/>
              </w:rPr>
              <w:t xml:space="preserve"> </w:t>
            </w:r>
            <w:r w:rsidR="00E1339E" w:rsidRPr="00026E81">
              <w:rPr>
                <w:rFonts w:ascii="Segoe UI" w:hAnsi="Segoe UI" w:cs="Segoe UI"/>
                <w:sz w:val="22"/>
                <w:szCs w:val="22"/>
              </w:rPr>
              <w:t>If</w:t>
            </w:r>
            <w:r w:rsidR="00E1339E" w:rsidRPr="00F22594">
              <w:rPr>
                <w:rFonts w:ascii="Segoe UI" w:hAnsi="Segoe UI" w:cs="Segoe UI"/>
                <w:sz w:val="22"/>
                <w:szCs w:val="22"/>
              </w:rPr>
              <w:t xml:space="preserve"> the plan provides for COB, it must contain provisions substantially as follows:</w:t>
            </w:r>
          </w:p>
        </w:tc>
        <w:tc>
          <w:tcPr>
            <w:tcW w:w="1260" w:type="dxa"/>
            <w:tcBorders>
              <w:top w:val="single" w:sz="4" w:space="0" w:color="auto"/>
              <w:bottom w:val="nil"/>
            </w:tcBorders>
          </w:tcPr>
          <w:p w14:paraId="6021A9C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067C2399" w14:textId="77777777" w:rsidR="00E1339E" w:rsidRPr="00F22594" w:rsidRDefault="00E1339E" w:rsidP="00E1339E">
            <w:pPr>
              <w:jc w:val="center"/>
              <w:rPr>
                <w:rFonts w:ascii="Segoe UI" w:hAnsi="Segoe UI" w:cs="Segoe UI"/>
              </w:rPr>
            </w:pPr>
          </w:p>
        </w:tc>
      </w:tr>
      <w:tr w:rsidR="00E1339E" w:rsidRPr="004A5D97" w14:paraId="285AA3B5" w14:textId="77777777" w:rsidTr="002A1129">
        <w:tc>
          <w:tcPr>
            <w:tcW w:w="1800" w:type="dxa"/>
            <w:vMerge/>
          </w:tcPr>
          <w:p w14:paraId="1BFE4012"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3ECB800" w14:textId="77777777" w:rsidR="00E1339E" w:rsidRPr="00F22594" w:rsidRDefault="00E1339E" w:rsidP="00E1339E">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2B5B9A1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E1339E" w:rsidRPr="00F22594" w:rsidRDefault="00E1339E" w:rsidP="00E1339E">
            <w:pPr>
              <w:jc w:val="center"/>
              <w:rPr>
                <w:rFonts w:ascii="Segoe UI" w:hAnsi="Segoe UI" w:cs="Segoe UI"/>
              </w:rPr>
            </w:pPr>
          </w:p>
        </w:tc>
        <w:tc>
          <w:tcPr>
            <w:tcW w:w="6660" w:type="dxa"/>
            <w:tcBorders>
              <w:top w:val="nil"/>
              <w:bottom w:val="single" w:sz="4" w:space="0" w:color="auto"/>
            </w:tcBorders>
          </w:tcPr>
          <w:p w14:paraId="6856CA57" w14:textId="77777777" w:rsidR="00E1339E" w:rsidRPr="00F22594" w:rsidRDefault="00E1339E" w:rsidP="00E1339E">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3F35042" w14:textId="77777777" w:rsidR="00E1339E" w:rsidRPr="00F22594" w:rsidRDefault="00E1339E" w:rsidP="00E1339E">
            <w:pPr>
              <w:jc w:val="center"/>
              <w:rPr>
                <w:rFonts w:ascii="Segoe UI" w:hAnsi="Segoe UI" w:cs="Segoe UI"/>
              </w:rPr>
            </w:pPr>
          </w:p>
        </w:tc>
      </w:tr>
      <w:tr w:rsidR="00E1339E" w:rsidRPr="004A5D97" w14:paraId="4D89F25B" w14:textId="77777777" w:rsidTr="002A1129">
        <w:tc>
          <w:tcPr>
            <w:tcW w:w="1800" w:type="dxa"/>
            <w:vMerge/>
          </w:tcPr>
          <w:p w14:paraId="38472548"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1C6DFC6C" w14:textId="77777777" w:rsidR="00E1339E" w:rsidRPr="00F22594" w:rsidRDefault="00E1339E" w:rsidP="00E1339E">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427976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D211A12" w14:textId="5C7E6F12" w:rsidR="00E1339E" w:rsidRPr="00F22594" w:rsidRDefault="006D064B" w:rsidP="00E1339E">
            <w:pPr>
              <w:pStyle w:val="Default"/>
              <w:numPr>
                <w:ilvl w:val="2"/>
                <w:numId w:val="6"/>
              </w:numPr>
              <w:ind w:left="162" w:hanging="180"/>
              <w:rPr>
                <w:rFonts w:ascii="Segoe UI" w:hAnsi="Segoe UI" w:cs="Segoe UI"/>
                <w:sz w:val="22"/>
                <w:szCs w:val="22"/>
              </w:rPr>
            </w:pPr>
            <w:r w:rsidRPr="00F00867">
              <w:rPr>
                <w:rFonts w:ascii="Segoe UI" w:hAnsi="Segoe UI" w:cs="Segoe UI"/>
                <w:b/>
                <w:bCs/>
                <w:color w:val="auto"/>
                <w:sz w:val="22"/>
                <w:szCs w:val="22"/>
                <w:highlight w:val="cyan"/>
              </w:rPr>
              <w:t>SKIP IF USING MODEL A LANGUAGE</w:t>
            </w:r>
            <w:r w:rsidR="00026E81" w:rsidRPr="00F00867">
              <w:rPr>
                <w:rFonts w:ascii="Segoe UI" w:hAnsi="Segoe UI" w:cs="Segoe UI"/>
                <w:b/>
                <w:bCs/>
                <w:color w:val="auto"/>
                <w:sz w:val="22"/>
                <w:szCs w:val="22"/>
                <w:highlight w:val="cyan"/>
              </w:rPr>
              <w:t xml:space="preserve"> IN THE </w:t>
            </w:r>
            <w:proofErr w:type="gramStart"/>
            <w:r w:rsidR="00026E81" w:rsidRPr="00F00867">
              <w:rPr>
                <w:rFonts w:ascii="Segoe UI" w:hAnsi="Segoe UI" w:cs="Segoe UI"/>
                <w:b/>
                <w:bCs/>
                <w:color w:val="auto"/>
                <w:sz w:val="22"/>
                <w:szCs w:val="22"/>
                <w:highlight w:val="cyan"/>
              </w:rPr>
              <w:t>PLAN</w:t>
            </w:r>
            <w:r w:rsidRPr="00F00867">
              <w:rPr>
                <w:rFonts w:ascii="Segoe UI" w:hAnsi="Segoe UI" w:cs="Segoe UI"/>
                <w:b/>
                <w:bCs/>
                <w:color w:val="auto"/>
                <w:sz w:val="22"/>
                <w:szCs w:val="22"/>
                <w:highlight w:val="cyan"/>
              </w:rPr>
              <w:t xml:space="preserve"> .</w:t>
            </w:r>
            <w:proofErr w:type="gramEnd"/>
            <w:r w:rsidR="00E1339E" w:rsidRPr="00F00867">
              <w:rPr>
                <w:rFonts w:ascii="Segoe UI" w:hAnsi="Segoe UI" w:cs="Segoe UI"/>
                <w:color w:val="auto"/>
                <w:sz w:val="22"/>
                <w:szCs w:val="22"/>
              </w:rPr>
              <w:t>"</w:t>
            </w:r>
            <w:r w:rsidR="00E1339E"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29F21AD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E1339E" w:rsidRPr="00F22594" w:rsidRDefault="00E1339E" w:rsidP="00E1339E">
            <w:pPr>
              <w:jc w:val="center"/>
              <w:rPr>
                <w:rFonts w:ascii="Segoe UI" w:hAnsi="Segoe UI" w:cs="Segoe UI"/>
              </w:rPr>
            </w:pPr>
          </w:p>
        </w:tc>
      </w:tr>
      <w:tr w:rsidR="00E1339E" w:rsidRPr="004A5D97" w14:paraId="18D95168" w14:textId="77777777" w:rsidTr="002A1129">
        <w:tc>
          <w:tcPr>
            <w:tcW w:w="1800" w:type="dxa"/>
            <w:vMerge/>
          </w:tcPr>
          <w:p w14:paraId="40237270"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2AEA035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E1339E" w:rsidRDefault="00E1339E" w:rsidP="00E1339E">
            <w:pPr>
              <w:pStyle w:val="Default"/>
              <w:jc w:val="center"/>
              <w:rPr>
                <w:rFonts w:ascii="Segoe UI" w:hAnsi="Segoe UI" w:cs="Segoe UI"/>
                <w:sz w:val="22"/>
                <w:szCs w:val="22"/>
              </w:rPr>
            </w:pPr>
          </w:p>
          <w:p w14:paraId="52BC2D51" w14:textId="77777777" w:rsidR="00E1339E" w:rsidRDefault="00E1339E" w:rsidP="00E1339E">
            <w:pPr>
              <w:pStyle w:val="Default"/>
              <w:jc w:val="center"/>
              <w:rPr>
                <w:rFonts w:ascii="Segoe UI" w:hAnsi="Segoe UI" w:cs="Segoe UI"/>
                <w:sz w:val="22"/>
                <w:szCs w:val="22"/>
              </w:rPr>
            </w:pPr>
          </w:p>
          <w:p w14:paraId="18236973" w14:textId="77777777" w:rsidR="00E1339E" w:rsidRDefault="00E1339E" w:rsidP="00E1339E">
            <w:pPr>
              <w:pStyle w:val="Default"/>
              <w:jc w:val="center"/>
              <w:rPr>
                <w:rFonts w:ascii="Segoe UI" w:hAnsi="Segoe UI" w:cs="Segoe UI"/>
                <w:sz w:val="22"/>
                <w:szCs w:val="22"/>
              </w:rPr>
            </w:pPr>
          </w:p>
          <w:p w14:paraId="21911F45" w14:textId="77777777" w:rsidR="00E1339E" w:rsidRDefault="00E1339E" w:rsidP="00E1339E">
            <w:pPr>
              <w:pStyle w:val="Default"/>
              <w:jc w:val="center"/>
              <w:rPr>
                <w:rFonts w:ascii="Segoe UI" w:hAnsi="Segoe UI" w:cs="Segoe UI"/>
                <w:sz w:val="22"/>
                <w:szCs w:val="22"/>
              </w:rPr>
            </w:pPr>
          </w:p>
          <w:p w14:paraId="57696046" w14:textId="77777777" w:rsidR="00E1339E" w:rsidRDefault="00E1339E" w:rsidP="00E1339E">
            <w:pPr>
              <w:pStyle w:val="Default"/>
              <w:jc w:val="center"/>
              <w:rPr>
                <w:rFonts w:ascii="Segoe UI" w:hAnsi="Segoe UI" w:cs="Segoe UI"/>
                <w:sz w:val="22"/>
                <w:szCs w:val="22"/>
              </w:rPr>
            </w:pPr>
          </w:p>
          <w:p w14:paraId="009F3ED7" w14:textId="77777777" w:rsidR="00E1339E" w:rsidRDefault="00E1339E" w:rsidP="00E1339E">
            <w:pPr>
              <w:pStyle w:val="Default"/>
              <w:jc w:val="center"/>
              <w:rPr>
                <w:rFonts w:ascii="Segoe UI" w:hAnsi="Segoe UI" w:cs="Segoe UI"/>
                <w:sz w:val="22"/>
                <w:szCs w:val="22"/>
              </w:rPr>
            </w:pPr>
          </w:p>
          <w:p w14:paraId="783A76AC" w14:textId="77777777" w:rsidR="00E1339E" w:rsidRDefault="00E1339E" w:rsidP="00E1339E">
            <w:pPr>
              <w:pStyle w:val="Default"/>
              <w:jc w:val="center"/>
              <w:rPr>
                <w:rFonts w:ascii="Segoe UI" w:hAnsi="Segoe UI" w:cs="Segoe UI"/>
                <w:sz w:val="22"/>
                <w:szCs w:val="22"/>
              </w:rPr>
            </w:pPr>
          </w:p>
          <w:p w14:paraId="75E7AA01" w14:textId="77777777" w:rsidR="00EC6681" w:rsidRDefault="00EC6681" w:rsidP="00E1339E">
            <w:pPr>
              <w:pStyle w:val="Default"/>
              <w:jc w:val="center"/>
              <w:rPr>
                <w:rFonts w:ascii="Segoe UI" w:hAnsi="Segoe UI" w:cs="Segoe UI"/>
                <w:sz w:val="22"/>
                <w:szCs w:val="22"/>
              </w:rPr>
            </w:pPr>
          </w:p>
          <w:p w14:paraId="5371E7F7" w14:textId="77777777" w:rsidR="00EC6681" w:rsidRPr="00F22594" w:rsidRDefault="00EC6681" w:rsidP="00F85934">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3DCD5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284-51-235</w:t>
            </w:r>
          </w:p>
          <w:p w14:paraId="59F5C47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E1339E" w:rsidRPr="009F472E" w:rsidRDefault="00E1339E" w:rsidP="00E1339E">
            <w:pPr>
              <w:pStyle w:val="Default"/>
              <w:numPr>
                <w:ilvl w:val="2"/>
                <w:numId w:val="6"/>
              </w:numPr>
              <w:ind w:left="162" w:hanging="180"/>
              <w:rPr>
                <w:rFonts w:ascii="Segoe UI" w:hAnsi="Segoe UI" w:cs="Segoe UI"/>
                <w:sz w:val="22"/>
                <w:szCs w:val="22"/>
                <w:highlight w:val="cyan"/>
              </w:rPr>
            </w:pPr>
            <w:r w:rsidRPr="009F472E">
              <w:rPr>
                <w:rFonts w:ascii="Segoe UI" w:hAnsi="Segoe UI" w:cs="Segoe UI"/>
                <w:sz w:val="22"/>
                <w:szCs w:val="22"/>
                <w:highlight w:val="cyan"/>
              </w:rPr>
              <w:t xml:space="preserve">The plan must include the following statement in the enrollee contract or booklet provided to covered persons: </w:t>
            </w:r>
          </w:p>
          <w:p w14:paraId="55CB1954"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F22594">
              <w:rPr>
                <w:rFonts w:ascii="Segoe UI" w:hAnsi="Segoe UI" w:cs="Segoe UI"/>
                <w:sz w:val="22"/>
                <w:szCs w:val="22"/>
              </w:rPr>
              <w:lastRenderedPageBreak/>
              <w:t xml:space="preserve">submit your claim to the secondary health plan within its claim filing time limit to prevent a denial of the claim. </w:t>
            </w:r>
          </w:p>
          <w:p w14:paraId="2DFDD014"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E1339E" w:rsidRPr="00F22594" w:rsidRDefault="00E1339E" w:rsidP="00E1339E">
            <w:pPr>
              <w:jc w:val="center"/>
              <w:rPr>
                <w:rFonts w:ascii="Segoe UI" w:hAnsi="Segoe UI" w:cs="Segoe UI"/>
              </w:rPr>
            </w:pPr>
          </w:p>
        </w:tc>
      </w:tr>
      <w:tr w:rsidR="00E1339E" w:rsidRPr="004A5D97" w14:paraId="7AA2CB20" w14:textId="77777777" w:rsidTr="002A1129">
        <w:tc>
          <w:tcPr>
            <w:tcW w:w="1800" w:type="dxa"/>
            <w:vMerge/>
          </w:tcPr>
          <w:p w14:paraId="6414B5F5" w14:textId="77777777" w:rsidR="00E1339E" w:rsidRPr="00F22594" w:rsidRDefault="00E1339E" w:rsidP="00E1339E">
            <w:pPr>
              <w:ind w:left="-108"/>
              <w:rPr>
                <w:rFonts w:ascii="Segoe UI" w:hAnsi="Segoe UI" w:cs="Segoe UI"/>
                <w:b/>
              </w:rPr>
            </w:pPr>
          </w:p>
        </w:tc>
        <w:tc>
          <w:tcPr>
            <w:tcW w:w="1710" w:type="dxa"/>
            <w:tcBorders>
              <w:top w:val="single" w:sz="4" w:space="0" w:color="auto"/>
            </w:tcBorders>
          </w:tcPr>
          <w:p w14:paraId="0995542B" w14:textId="77777777" w:rsidR="00E1339E" w:rsidRPr="00F22594" w:rsidRDefault="00E1339E" w:rsidP="00E1339E">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40CAB9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3BA41C7B"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1E57413" w14:textId="77777777" w:rsidR="00E1339E" w:rsidRPr="00F22594" w:rsidRDefault="00E1339E" w:rsidP="00E1339E">
            <w:pPr>
              <w:jc w:val="center"/>
              <w:rPr>
                <w:rFonts w:ascii="Segoe UI" w:hAnsi="Segoe UI" w:cs="Segoe UI"/>
              </w:rPr>
            </w:pPr>
          </w:p>
        </w:tc>
      </w:tr>
      <w:tr w:rsidR="00E1339E" w:rsidRPr="004A5D97" w14:paraId="348E4617" w14:textId="77777777" w:rsidTr="004F6A65">
        <w:tc>
          <w:tcPr>
            <w:tcW w:w="1800" w:type="dxa"/>
            <w:shd w:val="clear" w:color="auto" w:fill="000000" w:themeFill="text1"/>
          </w:tcPr>
          <w:p w14:paraId="52577CBD"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0159511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5A882DC0"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E1339E" w:rsidRPr="00F22594" w:rsidRDefault="00E1339E" w:rsidP="00E1339E">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E1339E" w:rsidRPr="00F22594" w:rsidRDefault="00E1339E" w:rsidP="00E1339E">
            <w:pPr>
              <w:jc w:val="center"/>
              <w:rPr>
                <w:rFonts w:ascii="Segoe UI" w:hAnsi="Segoe UI" w:cs="Segoe UI"/>
              </w:rPr>
            </w:pPr>
          </w:p>
        </w:tc>
      </w:tr>
      <w:tr w:rsidR="00E1339E" w:rsidRPr="004A5D97" w14:paraId="382BB62D" w14:textId="77777777" w:rsidTr="004F6A65">
        <w:tc>
          <w:tcPr>
            <w:tcW w:w="1800" w:type="dxa"/>
            <w:vMerge w:val="restart"/>
          </w:tcPr>
          <w:p w14:paraId="5123AE81" w14:textId="77777777" w:rsidR="00E1339E" w:rsidRDefault="00E1339E" w:rsidP="00E1339E">
            <w:pPr>
              <w:ind w:left="-108"/>
              <w:jc w:val="center"/>
              <w:rPr>
                <w:rFonts w:ascii="Segoe UI" w:hAnsi="Segoe UI" w:cs="Segoe UI"/>
                <w:b/>
              </w:rPr>
            </w:pPr>
            <w:r w:rsidRPr="00F22594">
              <w:rPr>
                <w:rFonts w:ascii="Segoe UI" w:hAnsi="Segoe UI" w:cs="Segoe UI"/>
                <w:b/>
              </w:rPr>
              <w:t>Dependent Enrollment Requirements</w:t>
            </w:r>
          </w:p>
          <w:p w14:paraId="60EA7602" w14:textId="77777777" w:rsidR="00E1339E" w:rsidRDefault="00E1339E" w:rsidP="00E1339E">
            <w:pPr>
              <w:ind w:left="-108"/>
              <w:jc w:val="center"/>
              <w:rPr>
                <w:rFonts w:ascii="Segoe UI" w:hAnsi="Segoe UI" w:cs="Segoe UI"/>
                <w:b/>
              </w:rPr>
            </w:pPr>
          </w:p>
          <w:p w14:paraId="1DBE2131" w14:textId="77777777" w:rsidR="00E1339E" w:rsidRDefault="00E1339E" w:rsidP="00E1339E">
            <w:pPr>
              <w:ind w:left="-108"/>
              <w:jc w:val="center"/>
              <w:rPr>
                <w:rFonts w:ascii="Segoe UI" w:hAnsi="Segoe UI" w:cs="Segoe UI"/>
                <w:b/>
              </w:rPr>
            </w:pPr>
          </w:p>
          <w:p w14:paraId="220C0EF3" w14:textId="77777777" w:rsidR="00E1339E" w:rsidRDefault="00E1339E" w:rsidP="00E1339E">
            <w:pPr>
              <w:ind w:left="-108"/>
              <w:jc w:val="center"/>
              <w:rPr>
                <w:rFonts w:ascii="Segoe UI" w:hAnsi="Segoe UI" w:cs="Segoe UI"/>
                <w:b/>
              </w:rPr>
            </w:pPr>
          </w:p>
          <w:p w14:paraId="43A631F4" w14:textId="77777777" w:rsidR="00E1339E" w:rsidRDefault="00E1339E" w:rsidP="00E1339E">
            <w:pPr>
              <w:ind w:left="-108"/>
              <w:jc w:val="center"/>
              <w:rPr>
                <w:rFonts w:ascii="Segoe UI" w:hAnsi="Segoe UI" w:cs="Segoe UI"/>
                <w:b/>
              </w:rPr>
            </w:pPr>
          </w:p>
          <w:p w14:paraId="59D747E3" w14:textId="77777777" w:rsidR="00E1339E" w:rsidRDefault="00E1339E" w:rsidP="00E1339E">
            <w:pPr>
              <w:ind w:left="-108"/>
              <w:jc w:val="center"/>
              <w:rPr>
                <w:rFonts w:ascii="Segoe UI" w:hAnsi="Segoe UI" w:cs="Segoe UI"/>
                <w:b/>
              </w:rPr>
            </w:pPr>
          </w:p>
          <w:p w14:paraId="32EDBF09" w14:textId="77777777" w:rsidR="00E1339E" w:rsidRPr="00F22594" w:rsidRDefault="00E1339E" w:rsidP="00E1339E">
            <w:pPr>
              <w:ind w:left="-108"/>
              <w:rPr>
                <w:rFonts w:ascii="Segoe UI" w:hAnsi="Segoe UI" w:cs="Segoe UI"/>
                <w:b/>
              </w:rPr>
            </w:pPr>
          </w:p>
          <w:p w14:paraId="65C68180" w14:textId="77777777" w:rsidR="00E1339E" w:rsidRPr="00F22594" w:rsidRDefault="00E1339E" w:rsidP="00E1339E">
            <w:pPr>
              <w:ind w:left="-108"/>
              <w:rPr>
                <w:rFonts w:ascii="Segoe UI" w:hAnsi="Segoe UI" w:cs="Segoe UI"/>
                <w:b/>
              </w:rPr>
            </w:pPr>
          </w:p>
          <w:p w14:paraId="0B630569" w14:textId="77777777" w:rsidR="00E1339E" w:rsidRDefault="00E1339E" w:rsidP="00E1339E">
            <w:pPr>
              <w:ind w:left="-108"/>
              <w:rPr>
                <w:rFonts w:ascii="Segoe UI" w:hAnsi="Segoe UI" w:cs="Segoe UI"/>
                <w:b/>
              </w:rPr>
            </w:pPr>
          </w:p>
          <w:p w14:paraId="70D354EC" w14:textId="77777777" w:rsidR="004F6A65" w:rsidRDefault="004F6A65" w:rsidP="00E1339E">
            <w:pPr>
              <w:ind w:left="-108"/>
              <w:rPr>
                <w:rFonts w:ascii="Segoe UI" w:hAnsi="Segoe UI" w:cs="Segoe UI"/>
                <w:b/>
              </w:rPr>
            </w:pPr>
          </w:p>
          <w:p w14:paraId="766DE262" w14:textId="77777777" w:rsidR="004F6A65" w:rsidRDefault="004F6A65" w:rsidP="00E1339E">
            <w:pPr>
              <w:ind w:left="-108"/>
              <w:rPr>
                <w:rFonts w:ascii="Segoe UI" w:hAnsi="Segoe UI" w:cs="Segoe UI"/>
                <w:b/>
              </w:rPr>
            </w:pPr>
          </w:p>
          <w:p w14:paraId="7092C528" w14:textId="77777777" w:rsidR="004F6A65" w:rsidRDefault="004F6A65" w:rsidP="00E1339E">
            <w:pPr>
              <w:ind w:left="-108"/>
              <w:rPr>
                <w:rFonts w:ascii="Segoe UI" w:hAnsi="Segoe UI" w:cs="Segoe UI"/>
                <w:b/>
              </w:rPr>
            </w:pPr>
          </w:p>
          <w:p w14:paraId="49A27D9A" w14:textId="77777777" w:rsidR="004F6A65" w:rsidRDefault="004F6A65" w:rsidP="00E1339E">
            <w:pPr>
              <w:ind w:left="-108"/>
              <w:rPr>
                <w:rFonts w:ascii="Segoe UI" w:hAnsi="Segoe UI" w:cs="Segoe UI"/>
                <w:b/>
              </w:rPr>
            </w:pPr>
          </w:p>
          <w:p w14:paraId="79B95056" w14:textId="77777777" w:rsidR="004F6A65" w:rsidRDefault="004F6A65" w:rsidP="00E1339E">
            <w:pPr>
              <w:ind w:left="-108"/>
              <w:rPr>
                <w:rFonts w:ascii="Segoe UI" w:hAnsi="Segoe UI" w:cs="Segoe UI"/>
                <w:b/>
              </w:rPr>
            </w:pPr>
          </w:p>
          <w:p w14:paraId="26478052" w14:textId="77777777" w:rsidR="00E5304E" w:rsidRPr="00F22594" w:rsidRDefault="00E5304E" w:rsidP="00E5304E">
            <w:pPr>
              <w:ind w:left="-108"/>
              <w:jc w:val="center"/>
              <w:rPr>
                <w:rFonts w:ascii="Segoe UI" w:hAnsi="Segoe UI" w:cs="Segoe UI"/>
                <w:b/>
              </w:rPr>
            </w:pPr>
            <w:r w:rsidRPr="00F22594">
              <w:rPr>
                <w:rFonts w:ascii="Segoe UI" w:hAnsi="Segoe UI" w:cs="Segoe UI"/>
                <w:b/>
              </w:rPr>
              <w:lastRenderedPageBreak/>
              <w:t>Dependent Enrollment Requirements</w:t>
            </w:r>
          </w:p>
          <w:p w14:paraId="20128882" w14:textId="77777777" w:rsidR="00E5304E" w:rsidRDefault="00E5304E" w:rsidP="00E5304E">
            <w:pPr>
              <w:ind w:left="-108"/>
              <w:jc w:val="center"/>
              <w:rPr>
                <w:rFonts w:ascii="Segoe UI" w:hAnsi="Segoe UI" w:cs="Segoe UI"/>
                <w:b/>
              </w:rPr>
            </w:pPr>
            <w:r>
              <w:rPr>
                <w:rFonts w:ascii="Segoe UI" w:hAnsi="Segoe UI" w:cs="Segoe UI"/>
                <w:b/>
              </w:rPr>
              <w:t>(Cont’d)</w:t>
            </w:r>
          </w:p>
          <w:p w14:paraId="5AA10416" w14:textId="77777777" w:rsidR="004F6A65" w:rsidRDefault="004F6A65" w:rsidP="00E1339E">
            <w:pPr>
              <w:ind w:left="-108"/>
              <w:rPr>
                <w:rFonts w:ascii="Segoe UI" w:hAnsi="Segoe UI" w:cs="Segoe UI"/>
                <w:b/>
              </w:rPr>
            </w:pPr>
          </w:p>
          <w:p w14:paraId="6E26AE0F" w14:textId="77777777" w:rsidR="004F6A65" w:rsidRDefault="004F6A65" w:rsidP="00E1339E">
            <w:pPr>
              <w:ind w:left="-108"/>
              <w:rPr>
                <w:rFonts w:ascii="Segoe UI" w:hAnsi="Segoe UI" w:cs="Segoe UI"/>
                <w:b/>
              </w:rPr>
            </w:pPr>
          </w:p>
          <w:p w14:paraId="5CF06F22" w14:textId="77777777" w:rsidR="004F6A65" w:rsidRDefault="004F6A65" w:rsidP="00E1339E">
            <w:pPr>
              <w:ind w:left="-108"/>
              <w:rPr>
                <w:rFonts w:ascii="Segoe UI" w:hAnsi="Segoe UI" w:cs="Segoe UI"/>
                <w:b/>
              </w:rPr>
            </w:pPr>
          </w:p>
          <w:p w14:paraId="0EE44498" w14:textId="77777777" w:rsidR="004F6A65" w:rsidRDefault="004F6A65" w:rsidP="00E1339E">
            <w:pPr>
              <w:ind w:left="-108"/>
              <w:rPr>
                <w:rFonts w:ascii="Segoe UI" w:hAnsi="Segoe UI" w:cs="Segoe UI"/>
                <w:b/>
              </w:rPr>
            </w:pPr>
          </w:p>
          <w:p w14:paraId="66283B81" w14:textId="77777777" w:rsidR="004F6A65" w:rsidRDefault="004F6A65" w:rsidP="00E1339E">
            <w:pPr>
              <w:ind w:left="-108"/>
              <w:rPr>
                <w:rFonts w:ascii="Segoe UI" w:hAnsi="Segoe UI" w:cs="Segoe UI"/>
                <w:b/>
              </w:rPr>
            </w:pPr>
          </w:p>
          <w:p w14:paraId="6092CD7E" w14:textId="77777777" w:rsidR="00AC6480" w:rsidRDefault="00AC6480" w:rsidP="006F5156">
            <w:pPr>
              <w:ind w:left="-108"/>
              <w:jc w:val="center"/>
              <w:rPr>
                <w:rFonts w:ascii="Segoe UI" w:hAnsi="Segoe UI" w:cs="Segoe UI"/>
                <w:b/>
              </w:rPr>
            </w:pPr>
          </w:p>
          <w:p w14:paraId="4220C7C0" w14:textId="77777777" w:rsidR="006F5156" w:rsidRPr="00F22594" w:rsidRDefault="006F5156" w:rsidP="006F5156">
            <w:pPr>
              <w:ind w:left="-108"/>
              <w:jc w:val="center"/>
              <w:rPr>
                <w:rFonts w:ascii="Segoe UI" w:hAnsi="Segoe UI" w:cs="Segoe UI"/>
                <w:b/>
              </w:rPr>
            </w:pPr>
          </w:p>
          <w:p w14:paraId="7E9BE81D" w14:textId="77777777" w:rsidR="004F6A65" w:rsidRDefault="004F6A65" w:rsidP="00E1339E">
            <w:pPr>
              <w:ind w:left="-108"/>
              <w:rPr>
                <w:rFonts w:ascii="Segoe UI" w:hAnsi="Segoe UI" w:cs="Segoe UI"/>
                <w:b/>
              </w:rPr>
            </w:pPr>
          </w:p>
          <w:p w14:paraId="3E2498CC" w14:textId="77777777" w:rsidR="004F6A65" w:rsidRDefault="004F6A65" w:rsidP="00E1339E">
            <w:pPr>
              <w:ind w:left="-108"/>
              <w:rPr>
                <w:rFonts w:ascii="Segoe UI" w:hAnsi="Segoe UI" w:cs="Segoe UI"/>
                <w:b/>
              </w:rPr>
            </w:pPr>
          </w:p>
          <w:p w14:paraId="1D06921E" w14:textId="77777777" w:rsidR="004F6A65" w:rsidRDefault="004F6A65" w:rsidP="00E1339E">
            <w:pPr>
              <w:ind w:left="-108"/>
              <w:rPr>
                <w:rFonts w:ascii="Segoe UI" w:hAnsi="Segoe UI" w:cs="Segoe UI"/>
                <w:b/>
              </w:rPr>
            </w:pPr>
          </w:p>
          <w:p w14:paraId="202051BB" w14:textId="77777777" w:rsidR="004F6A65" w:rsidRDefault="004F6A65" w:rsidP="00E1339E">
            <w:pPr>
              <w:ind w:left="-108"/>
              <w:rPr>
                <w:rFonts w:ascii="Segoe UI" w:hAnsi="Segoe UI" w:cs="Segoe UI"/>
                <w:b/>
              </w:rPr>
            </w:pPr>
          </w:p>
          <w:p w14:paraId="12EC3BB1" w14:textId="77777777" w:rsidR="004F6A65" w:rsidRDefault="004F6A65" w:rsidP="00E1339E">
            <w:pPr>
              <w:ind w:left="-108"/>
              <w:rPr>
                <w:rFonts w:ascii="Segoe UI" w:hAnsi="Segoe UI" w:cs="Segoe UI"/>
                <w:b/>
              </w:rPr>
            </w:pPr>
          </w:p>
          <w:p w14:paraId="0BBAB717" w14:textId="77777777" w:rsidR="004F6A65" w:rsidRDefault="004F6A65" w:rsidP="00E1339E">
            <w:pPr>
              <w:ind w:left="-108"/>
              <w:rPr>
                <w:rFonts w:ascii="Segoe UI" w:hAnsi="Segoe UI" w:cs="Segoe UI"/>
                <w:b/>
              </w:rPr>
            </w:pPr>
          </w:p>
          <w:p w14:paraId="150EB344" w14:textId="77777777" w:rsidR="004F6A65" w:rsidRDefault="004F6A65" w:rsidP="00E1339E">
            <w:pPr>
              <w:ind w:left="-108"/>
              <w:rPr>
                <w:rFonts w:ascii="Segoe UI" w:hAnsi="Segoe UI" w:cs="Segoe UI"/>
                <w:b/>
              </w:rPr>
            </w:pPr>
          </w:p>
          <w:p w14:paraId="6FFFFD3C" w14:textId="77777777" w:rsidR="00E1339E" w:rsidRPr="00F22594" w:rsidRDefault="00E1339E" w:rsidP="00E1339E">
            <w:pPr>
              <w:ind w:left="-108"/>
              <w:rPr>
                <w:rFonts w:ascii="Segoe UI" w:hAnsi="Segoe UI" w:cs="Segoe UI"/>
                <w:b/>
              </w:rPr>
            </w:pPr>
          </w:p>
          <w:p w14:paraId="4AA2D637" w14:textId="77777777" w:rsidR="00E1339E" w:rsidRPr="00F22594" w:rsidRDefault="00E1339E" w:rsidP="00E1339E">
            <w:pPr>
              <w:ind w:left="-108"/>
              <w:rPr>
                <w:rFonts w:ascii="Segoe UI" w:hAnsi="Segoe UI" w:cs="Segoe UI"/>
                <w:b/>
              </w:rPr>
            </w:pPr>
          </w:p>
          <w:p w14:paraId="6400D9B7" w14:textId="77777777" w:rsidR="00E1339E" w:rsidRPr="00F22594" w:rsidRDefault="00E1339E" w:rsidP="00E1339E">
            <w:pPr>
              <w:ind w:left="-108"/>
              <w:rPr>
                <w:rFonts w:ascii="Segoe UI" w:hAnsi="Segoe UI" w:cs="Segoe UI"/>
                <w:b/>
              </w:rPr>
            </w:pPr>
          </w:p>
          <w:p w14:paraId="0FAD243D" w14:textId="77777777" w:rsidR="00E1339E" w:rsidRPr="00F22594" w:rsidRDefault="00E1339E" w:rsidP="00E1339E">
            <w:pPr>
              <w:ind w:left="-108"/>
              <w:rPr>
                <w:rFonts w:ascii="Segoe UI" w:hAnsi="Segoe UI" w:cs="Segoe UI"/>
                <w:b/>
              </w:rPr>
            </w:pPr>
          </w:p>
          <w:p w14:paraId="0053FB13" w14:textId="77777777" w:rsidR="00E1339E" w:rsidRPr="00F22594" w:rsidRDefault="00E1339E" w:rsidP="00E1339E">
            <w:pPr>
              <w:ind w:left="-108"/>
              <w:rPr>
                <w:rFonts w:ascii="Segoe UI" w:hAnsi="Segoe UI" w:cs="Segoe UI"/>
                <w:b/>
              </w:rPr>
            </w:pPr>
          </w:p>
          <w:p w14:paraId="30D3C33F" w14:textId="77777777" w:rsidR="00E1339E" w:rsidRDefault="00E1339E" w:rsidP="00E1339E">
            <w:pPr>
              <w:ind w:left="-108"/>
              <w:jc w:val="center"/>
              <w:rPr>
                <w:rFonts w:ascii="Segoe UI" w:hAnsi="Segoe UI" w:cs="Segoe UI"/>
                <w:b/>
              </w:rPr>
            </w:pPr>
          </w:p>
          <w:p w14:paraId="46F61C55" w14:textId="77777777" w:rsidR="00EB4E17" w:rsidRDefault="00EB4E17" w:rsidP="00E1339E">
            <w:pPr>
              <w:ind w:left="-108"/>
              <w:jc w:val="center"/>
              <w:rPr>
                <w:rFonts w:ascii="Segoe UI" w:hAnsi="Segoe UI" w:cs="Segoe UI"/>
                <w:b/>
              </w:rPr>
            </w:pPr>
          </w:p>
          <w:p w14:paraId="6AA9C5F0" w14:textId="77777777" w:rsidR="00EB4E17" w:rsidRDefault="00EB4E17" w:rsidP="00E1339E">
            <w:pPr>
              <w:ind w:left="-108"/>
              <w:jc w:val="center"/>
              <w:rPr>
                <w:rFonts w:ascii="Segoe UI" w:hAnsi="Segoe UI" w:cs="Segoe UI"/>
                <w:b/>
              </w:rPr>
            </w:pPr>
          </w:p>
          <w:p w14:paraId="0E1B78F5" w14:textId="77777777" w:rsidR="00EB4E17" w:rsidRDefault="00EB4E17" w:rsidP="00E1339E">
            <w:pPr>
              <w:ind w:left="-108"/>
              <w:jc w:val="center"/>
              <w:rPr>
                <w:rFonts w:ascii="Segoe UI" w:hAnsi="Segoe UI" w:cs="Segoe UI"/>
                <w:b/>
              </w:rPr>
            </w:pPr>
          </w:p>
          <w:p w14:paraId="020B97FB" w14:textId="77777777" w:rsidR="00E5304E" w:rsidRPr="00F22594" w:rsidRDefault="00E5304E" w:rsidP="00E5304E">
            <w:pPr>
              <w:ind w:left="-108"/>
              <w:jc w:val="center"/>
              <w:rPr>
                <w:rFonts w:ascii="Segoe UI" w:hAnsi="Segoe UI" w:cs="Segoe UI"/>
                <w:b/>
              </w:rPr>
            </w:pPr>
            <w:r w:rsidRPr="00F22594">
              <w:rPr>
                <w:rFonts w:ascii="Segoe UI" w:hAnsi="Segoe UI" w:cs="Segoe UI"/>
                <w:b/>
              </w:rPr>
              <w:lastRenderedPageBreak/>
              <w:t>Dependent Enrollment Requirements</w:t>
            </w:r>
          </w:p>
          <w:p w14:paraId="7AB0D2DA" w14:textId="5B2BE224" w:rsidR="00EB4E17" w:rsidRDefault="00E5304E" w:rsidP="00E1339E">
            <w:pPr>
              <w:ind w:left="-108"/>
              <w:jc w:val="center"/>
              <w:rPr>
                <w:rFonts w:ascii="Segoe UI" w:hAnsi="Segoe UI" w:cs="Segoe UI"/>
                <w:b/>
              </w:rPr>
            </w:pPr>
            <w:r>
              <w:rPr>
                <w:rFonts w:ascii="Segoe UI" w:hAnsi="Segoe UI" w:cs="Segoe UI"/>
                <w:b/>
              </w:rPr>
              <w:t>(Cont’d)</w:t>
            </w:r>
          </w:p>
          <w:p w14:paraId="6C95FA31" w14:textId="77777777" w:rsidR="00EB4E17" w:rsidRPr="00F22594" w:rsidRDefault="00EB4E17" w:rsidP="00E1339E">
            <w:pPr>
              <w:ind w:left="-108"/>
              <w:jc w:val="center"/>
              <w:rPr>
                <w:rFonts w:ascii="Segoe UI" w:hAnsi="Segoe UI" w:cs="Segoe UI"/>
                <w:b/>
              </w:rPr>
            </w:pPr>
          </w:p>
        </w:tc>
        <w:tc>
          <w:tcPr>
            <w:tcW w:w="1710" w:type="dxa"/>
            <w:tcBorders>
              <w:bottom w:val="single" w:sz="4" w:space="0" w:color="auto"/>
            </w:tcBorders>
          </w:tcPr>
          <w:p w14:paraId="50AC2A74" w14:textId="77777777" w:rsidR="00E1339E" w:rsidRPr="00F22594" w:rsidRDefault="00E1339E" w:rsidP="00E1339E">
            <w:pPr>
              <w:jc w:val="center"/>
              <w:rPr>
                <w:rFonts w:ascii="Segoe UI" w:hAnsi="Segoe UI" w:cs="Segoe UI"/>
              </w:rPr>
            </w:pPr>
            <w:r w:rsidRPr="00F22594">
              <w:rPr>
                <w:rFonts w:ascii="Segoe UI" w:hAnsi="Segoe UI" w:cs="Segoe UI"/>
              </w:rPr>
              <w:lastRenderedPageBreak/>
              <w:t>Newborn Coverage (“Erin Act”)</w:t>
            </w:r>
          </w:p>
        </w:tc>
        <w:tc>
          <w:tcPr>
            <w:tcW w:w="1350" w:type="dxa"/>
            <w:tcBorders>
              <w:top w:val="single" w:sz="4" w:space="0" w:color="auto"/>
              <w:bottom w:val="single" w:sz="4" w:space="0" w:color="auto"/>
            </w:tcBorders>
          </w:tcPr>
          <w:p w14:paraId="77E57955"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E1339E" w:rsidRPr="00F22594" w:rsidRDefault="00E1339E" w:rsidP="00E1339E">
            <w:pPr>
              <w:jc w:val="center"/>
              <w:rPr>
                <w:rFonts w:ascii="Segoe UI" w:hAnsi="Segoe UI" w:cs="Segoe UI"/>
              </w:rPr>
            </w:pPr>
          </w:p>
        </w:tc>
      </w:tr>
      <w:tr w:rsidR="00E1339E" w:rsidRPr="004A5D97" w14:paraId="0E307BB2" w14:textId="77777777" w:rsidTr="004F6A65">
        <w:tc>
          <w:tcPr>
            <w:tcW w:w="1800" w:type="dxa"/>
            <w:vMerge/>
          </w:tcPr>
          <w:p w14:paraId="7FF8BC2E" w14:textId="77777777" w:rsidR="00E1339E" w:rsidRPr="00F22594" w:rsidRDefault="00E1339E" w:rsidP="00E1339E">
            <w:pPr>
              <w:ind w:left="-108"/>
              <w:rPr>
                <w:rFonts w:ascii="Segoe UI" w:hAnsi="Segoe UI" w:cs="Segoe UI"/>
                <w:b/>
              </w:rPr>
            </w:pPr>
          </w:p>
        </w:tc>
        <w:tc>
          <w:tcPr>
            <w:tcW w:w="1710" w:type="dxa"/>
            <w:vMerge w:val="restart"/>
            <w:tcBorders>
              <w:top w:val="single" w:sz="4" w:space="0" w:color="auto"/>
            </w:tcBorders>
          </w:tcPr>
          <w:p w14:paraId="04582DC5" w14:textId="77777777" w:rsidR="00E1339E" w:rsidRDefault="00E1339E" w:rsidP="00E1339E">
            <w:pPr>
              <w:jc w:val="center"/>
              <w:rPr>
                <w:rFonts w:ascii="Segoe UI" w:hAnsi="Segoe UI" w:cs="Segoe UI"/>
              </w:rPr>
            </w:pPr>
            <w:r w:rsidRPr="00F22594">
              <w:rPr>
                <w:rFonts w:ascii="Segoe UI" w:hAnsi="Segoe UI" w:cs="Segoe UI"/>
              </w:rPr>
              <w:t>Adoptive Child</w:t>
            </w:r>
          </w:p>
          <w:p w14:paraId="45E09830" w14:textId="77777777" w:rsidR="00E1339E" w:rsidRDefault="00E1339E" w:rsidP="00E1339E">
            <w:pPr>
              <w:jc w:val="center"/>
              <w:rPr>
                <w:rFonts w:ascii="Segoe UI" w:hAnsi="Segoe UI" w:cs="Segoe UI"/>
              </w:rPr>
            </w:pPr>
          </w:p>
          <w:p w14:paraId="543B3710" w14:textId="77777777" w:rsidR="00E1339E" w:rsidRDefault="00E1339E" w:rsidP="00E1339E">
            <w:pPr>
              <w:jc w:val="center"/>
              <w:rPr>
                <w:rFonts w:ascii="Segoe UI" w:hAnsi="Segoe UI" w:cs="Segoe UI"/>
              </w:rPr>
            </w:pPr>
          </w:p>
          <w:p w14:paraId="7EBC418B" w14:textId="77777777" w:rsidR="00E1339E" w:rsidRDefault="00E1339E" w:rsidP="00E1339E">
            <w:pPr>
              <w:jc w:val="center"/>
              <w:rPr>
                <w:rFonts w:ascii="Segoe UI" w:hAnsi="Segoe UI" w:cs="Segoe UI"/>
              </w:rPr>
            </w:pPr>
          </w:p>
          <w:p w14:paraId="172B5E72" w14:textId="77777777" w:rsidR="00E1339E" w:rsidRDefault="00E1339E" w:rsidP="00E1339E">
            <w:pPr>
              <w:jc w:val="center"/>
              <w:rPr>
                <w:rFonts w:ascii="Segoe UI" w:hAnsi="Segoe UI" w:cs="Segoe UI"/>
              </w:rPr>
            </w:pPr>
          </w:p>
          <w:p w14:paraId="75D2F315" w14:textId="77777777" w:rsidR="00E1339E" w:rsidRDefault="00E1339E" w:rsidP="00E1339E">
            <w:pPr>
              <w:jc w:val="center"/>
              <w:rPr>
                <w:rFonts w:ascii="Segoe UI" w:hAnsi="Segoe UI" w:cs="Segoe UI"/>
              </w:rPr>
            </w:pPr>
          </w:p>
          <w:p w14:paraId="38C46B42" w14:textId="77777777" w:rsidR="004037C0" w:rsidRDefault="004037C0" w:rsidP="00E1339E">
            <w:pPr>
              <w:jc w:val="center"/>
              <w:rPr>
                <w:rFonts w:ascii="Segoe UI" w:hAnsi="Segoe UI" w:cs="Segoe UI"/>
              </w:rPr>
            </w:pPr>
          </w:p>
          <w:p w14:paraId="62539BEA" w14:textId="77777777" w:rsidR="004037C0" w:rsidRPr="00F22594" w:rsidRDefault="004037C0" w:rsidP="00E1339E">
            <w:pPr>
              <w:jc w:val="center"/>
              <w:rPr>
                <w:rFonts w:ascii="Segoe UI" w:hAnsi="Segoe UI" w:cs="Segoe UI"/>
              </w:rPr>
            </w:pPr>
          </w:p>
        </w:tc>
        <w:tc>
          <w:tcPr>
            <w:tcW w:w="1350" w:type="dxa"/>
            <w:tcBorders>
              <w:top w:val="single" w:sz="4" w:space="0" w:color="auto"/>
              <w:bottom w:val="single" w:sz="4" w:space="0" w:color="auto"/>
            </w:tcBorders>
          </w:tcPr>
          <w:p w14:paraId="3C91512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E1339E" w:rsidRPr="00F22594" w:rsidRDefault="00E1339E" w:rsidP="00E1339E">
            <w:pPr>
              <w:jc w:val="center"/>
              <w:rPr>
                <w:rFonts w:ascii="Segoe UI" w:hAnsi="Segoe UI" w:cs="Segoe UI"/>
              </w:rPr>
            </w:pPr>
          </w:p>
        </w:tc>
      </w:tr>
      <w:tr w:rsidR="00E1339E" w:rsidRPr="004A5D97" w14:paraId="768C53E4" w14:textId="77777777" w:rsidTr="00407ED9">
        <w:tc>
          <w:tcPr>
            <w:tcW w:w="1800" w:type="dxa"/>
            <w:vMerge/>
          </w:tcPr>
          <w:p w14:paraId="750606AC" w14:textId="77777777" w:rsidR="00E1339E" w:rsidRPr="00F22594" w:rsidRDefault="00E1339E" w:rsidP="00E1339E">
            <w:pPr>
              <w:ind w:left="-108"/>
              <w:rPr>
                <w:rFonts w:ascii="Segoe UI" w:hAnsi="Segoe UI" w:cs="Segoe UI"/>
                <w:b/>
              </w:rPr>
            </w:pPr>
          </w:p>
        </w:tc>
        <w:tc>
          <w:tcPr>
            <w:tcW w:w="1710" w:type="dxa"/>
            <w:vMerge/>
          </w:tcPr>
          <w:p w14:paraId="033AD85E" w14:textId="77777777" w:rsidR="00E1339E" w:rsidRPr="00F22594" w:rsidRDefault="00E1339E" w:rsidP="00E1339E">
            <w:pPr>
              <w:jc w:val="center"/>
              <w:rPr>
                <w:rFonts w:ascii="Segoe UI" w:hAnsi="Segoe UI" w:cs="Segoe UI"/>
              </w:rPr>
            </w:pPr>
          </w:p>
        </w:tc>
        <w:tc>
          <w:tcPr>
            <w:tcW w:w="1350" w:type="dxa"/>
            <w:vMerge w:val="restart"/>
            <w:tcBorders>
              <w:top w:val="single" w:sz="4" w:space="0" w:color="auto"/>
            </w:tcBorders>
          </w:tcPr>
          <w:p w14:paraId="038B4693" w14:textId="77777777" w:rsidR="00E1339E" w:rsidRPr="00F22594" w:rsidRDefault="00E1339E" w:rsidP="004F6A65">
            <w:pPr>
              <w:pStyle w:val="Default"/>
              <w:ind w:left="-115" w:right="-115"/>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w:t>
            </w:r>
            <w:r w:rsidR="004213FA">
              <w:rPr>
                <w:rFonts w:ascii="Segoe UI" w:hAnsi="Segoe UI" w:cs="Segoe UI"/>
                <w:sz w:val="22"/>
                <w:szCs w:val="22"/>
              </w:rPr>
              <w:t>);</w:t>
            </w:r>
            <w:r w:rsidR="004213FA" w:rsidRPr="00BF5844">
              <w:rPr>
                <w:rFonts w:ascii="Segoe UI" w:hAnsi="Segoe UI" w:cs="Segoe UI"/>
                <w:sz w:val="22"/>
                <w:szCs w:val="22"/>
              </w:rPr>
              <w:t xml:space="preserve"> RCW </w:t>
            </w:r>
            <w:r w:rsidR="006D2C90" w:rsidRPr="00D72A41">
              <w:rPr>
                <w:rFonts w:ascii="Segoe UI" w:hAnsi="Segoe UI" w:cs="Segoe UI"/>
                <w:sz w:val="22"/>
                <w:szCs w:val="22"/>
              </w:rPr>
              <w:t>48.46.490(1)</w:t>
            </w:r>
          </w:p>
        </w:tc>
        <w:tc>
          <w:tcPr>
            <w:tcW w:w="6660" w:type="dxa"/>
            <w:vMerge w:val="restart"/>
            <w:tcBorders>
              <w:top w:val="single" w:sz="4" w:space="0" w:color="auto"/>
            </w:tcBorders>
          </w:tcPr>
          <w:p w14:paraId="111F2044" w14:textId="77777777" w:rsidR="00E1339E" w:rsidRPr="004213FA" w:rsidRDefault="00E1339E" w:rsidP="004213F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tc>
        <w:tc>
          <w:tcPr>
            <w:tcW w:w="1260" w:type="dxa"/>
            <w:tcBorders>
              <w:top w:val="single" w:sz="4" w:space="0" w:color="auto"/>
              <w:bottom w:val="nil"/>
            </w:tcBorders>
          </w:tcPr>
          <w:p w14:paraId="72259746"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7294D6F" w14:textId="77777777" w:rsidR="00E1339E" w:rsidRPr="00F22594" w:rsidRDefault="00E1339E" w:rsidP="00E1339E">
            <w:pPr>
              <w:jc w:val="center"/>
              <w:rPr>
                <w:rFonts w:ascii="Segoe UI" w:hAnsi="Segoe UI" w:cs="Segoe UI"/>
              </w:rPr>
            </w:pPr>
          </w:p>
        </w:tc>
      </w:tr>
      <w:tr w:rsidR="00E1339E" w:rsidRPr="004A5D97" w14:paraId="567DE2DD" w14:textId="77777777" w:rsidTr="00407ED9">
        <w:tc>
          <w:tcPr>
            <w:tcW w:w="1800" w:type="dxa"/>
            <w:vMerge/>
          </w:tcPr>
          <w:p w14:paraId="007B575B" w14:textId="77777777" w:rsidR="00E1339E" w:rsidRPr="00F22594" w:rsidRDefault="00E1339E" w:rsidP="00E1339E">
            <w:pPr>
              <w:ind w:left="-108"/>
              <w:rPr>
                <w:rFonts w:ascii="Segoe UI" w:hAnsi="Segoe UI" w:cs="Segoe UI"/>
                <w:b/>
              </w:rPr>
            </w:pPr>
          </w:p>
        </w:tc>
        <w:tc>
          <w:tcPr>
            <w:tcW w:w="1710" w:type="dxa"/>
            <w:vMerge/>
          </w:tcPr>
          <w:p w14:paraId="16D2E58C" w14:textId="77777777" w:rsidR="00E1339E" w:rsidRPr="00F22594" w:rsidRDefault="00E1339E" w:rsidP="00E1339E">
            <w:pPr>
              <w:jc w:val="center"/>
              <w:rPr>
                <w:rFonts w:ascii="Segoe UI" w:hAnsi="Segoe UI" w:cs="Segoe UI"/>
              </w:rPr>
            </w:pPr>
          </w:p>
        </w:tc>
        <w:tc>
          <w:tcPr>
            <w:tcW w:w="1350" w:type="dxa"/>
            <w:vMerge/>
            <w:tcBorders>
              <w:bottom w:val="single" w:sz="4" w:space="0" w:color="auto"/>
            </w:tcBorders>
          </w:tcPr>
          <w:p w14:paraId="33BCFB23" w14:textId="77777777" w:rsidR="00E1339E" w:rsidRPr="00F22594" w:rsidRDefault="00E1339E" w:rsidP="00E1339E">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E1339E" w:rsidRPr="00F22594" w:rsidRDefault="00E1339E" w:rsidP="00E1339E">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6A0B81C2" w14:textId="77777777" w:rsidR="00E1339E" w:rsidRPr="00F22594" w:rsidRDefault="00E1339E" w:rsidP="00E1339E">
            <w:pPr>
              <w:jc w:val="center"/>
              <w:rPr>
                <w:rFonts w:ascii="Segoe UI" w:hAnsi="Segoe UI" w:cs="Segoe UI"/>
              </w:rPr>
            </w:pPr>
          </w:p>
        </w:tc>
      </w:tr>
      <w:tr w:rsidR="004213FA" w:rsidRPr="004A5D97" w14:paraId="60C306D4" w14:textId="77777777" w:rsidTr="00407ED9">
        <w:tc>
          <w:tcPr>
            <w:tcW w:w="1800" w:type="dxa"/>
            <w:vMerge/>
          </w:tcPr>
          <w:p w14:paraId="36752E00" w14:textId="77777777" w:rsidR="004213FA" w:rsidRPr="00F22594" w:rsidRDefault="004213FA" w:rsidP="00E1339E">
            <w:pPr>
              <w:ind w:left="-108"/>
              <w:rPr>
                <w:rFonts w:ascii="Segoe UI" w:hAnsi="Segoe UI" w:cs="Segoe UI"/>
                <w:b/>
              </w:rPr>
            </w:pPr>
          </w:p>
        </w:tc>
        <w:tc>
          <w:tcPr>
            <w:tcW w:w="1710" w:type="dxa"/>
            <w:vMerge/>
          </w:tcPr>
          <w:p w14:paraId="48727730" w14:textId="77777777" w:rsidR="004213FA" w:rsidRPr="00F22594" w:rsidRDefault="004213FA" w:rsidP="00E1339E">
            <w:pPr>
              <w:jc w:val="center"/>
              <w:rPr>
                <w:rFonts w:ascii="Segoe UI" w:hAnsi="Segoe UI" w:cs="Segoe UI"/>
              </w:rPr>
            </w:pPr>
          </w:p>
        </w:tc>
        <w:tc>
          <w:tcPr>
            <w:tcW w:w="1350" w:type="dxa"/>
            <w:tcBorders>
              <w:top w:val="single" w:sz="4" w:space="0" w:color="auto"/>
              <w:bottom w:val="single" w:sz="4" w:space="0" w:color="auto"/>
            </w:tcBorders>
          </w:tcPr>
          <w:p w14:paraId="6A534753" w14:textId="77777777" w:rsidR="004213FA" w:rsidRPr="00F22594" w:rsidRDefault="004213FA" w:rsidP="00E1339E">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4213FA" w:rsidRPr="00F22594" w:rsidRDefault="004213FA" w:rsidP="00E1339E">
            <w:pPr>
              <w:pStyle w:val="ListParagraph"/>
              <w:numPr>
                <w:ilvl w:val="0"/>
                <w:numId w:val="7"/>
              </w:numPr>
              <w:ind w:left="221" w:hanging="221"/>
              <w:rPr>
                <w:rFonts w:ascii="Segoe UI"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w:t>
            </w:r>
            <w:r w:rsidRPr="00F22594">
              <w:rPr>
                <w:rFonts w:ascii="Segoe UI" w:eastAsia="Times New Roman" w:hAnsi="Segoe UI" w:cs="Segoe UI"/>
              </w:rPr>
              <w:lastRenderedPageBreak/>
              <w:t>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4213FA" w:rsidRPr="00F22594" w:rsidRDefault="004213FA" w:rsidP="00E1339E">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4213FA" w:rsidRPr="00F22594" w:rsidRDefault="004213FA" w:rsidP="00E1339E">
            <w:pPr>
              <w:jc w:val="center"/>
              <w:rPr>
                <w:rFonts w:ascii="Segoe UI" w:hAnsi="Segoe UI" w:cs="Segoe UI"/>
              </w:rPr>
            </w:pPr>
          </w:p>
        </w:tc>
      </w:tr>
      <w:tr w:rsidR="00E1339E" w:rsidRPr="004A5D97" w14:paraId="3A91C4AE" w14:textId="77777777" w:rsidTr="00407ED9">
        <w:tc>
          <w:tcPr>
            <w:tcW w:w="1800" w:type="dxa"/>
            <w:vMerge/>
          </w:tcPr>
          <w:p w14:paraId="34E9D16D" w14:textId="77777777" w:rsidR="00E1339E" w:rsidRPr="00F22594" w:rsidRDefault="00E1339E" w:rsidP="00E1339E">
            <w:pPr>
              <w:ind w:left="-108"/>
              <w:rPr>
                <w:rFonts w:ascii="Segoe UI" w:hAnsi="Segoe UI" w:cs="Segoe UI"/>
                <w:b/>
              </w:rPr>
            </w:pPr>
          </w:p>
        </w:tc>
        <w:tc>
          <w:tcPr>
            <w:tcW w:w="1710" w:type="dxa"/>
            <w:vMerge/>
          </w:tcPr>
          <w:p w14:paraId="091417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2D04F27" w14:textId="77777777" w:rsidR="00E1339E" w:rsidRPr="00F22594" w:rsidRDefault="00A42D4E" w:rsidP="00E1339E">
            <w:pPr>
              <w:pStyle w:val="Default"/>
              <w:jc w:val="center"/>
              <w:rPr>
                <w:rFonts w:ascii="Segoe UI" w:hAnsi="Segoe UI" w:cs="Segoe UI"/>
                <w:sz w:val="22"/>
                <w:szCs w:val="22"/>
              </w:rPr>
            </w:pPr>
            <w:r w:rsidRPr="00D72A41">
              <w:rPr>
                <w:rFonts w:ascii="Segoe UI" w:hAnsi="Segoe UI" w:cs="Segoe UI"/>
                <w:sz w:val="22"/>
                <w:szCs w:val="22"/>
              </w:rPr>
              <w:t>RCW 48.46.490</w:t>
            </w:r>
            <w:r>
              <w:rPr>
                <w:rFonts w:ascii="Segoe UI" w:hAnsi="Segoe UI" w:cs="Segoe UI"/>
                <w:sz w:val="22"/>
                <w:szCs w:val="22"/>
              </w:rPr>
              <w:t xml:space="preserve"> </w:t>
            </w:r>
            <w:r w:rsidRPr="00D72A41">
              <w:rPr>
                <w:rFonts w:ascii="Segoe UI" w:hAnsi="Segoe UI" w:cs="Segoe UI"/>
                <w:sz w:val="22"/>
                <w:szCs w:val="22"/>
              </w:rPr>
              <w:t>(2)</w:t>
            </w:r>
          </w:p>
          <w:p w14:paraId="6C79703E"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7DA057" w14:textId="77777777" w:rsidR="00AC6480" w:rsidRDefault="00E1339E" w:rsidP="00210137">
            <w:pPr>
              <w:pStyle w:val="ListParagraph"/>
              <w:numPr>
                <w:ilvl w:val="0"/>
                <w:numId w:val="7"/>
              </w:numPr>
              <w:ind w:left="221" w:hanging="221"/>
              <w:rPr>
                <w:rFonts w:ascii="Segoe UI" w:hAnsi="Segoe UI" w:cs="Segoe UI"/>
              </w:rPr>
            </w:pPr>
            <w:r w:rsidRPr="00210137">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p w14:paraId="09D3FC01" w14:textId="4F315B05" w:rsidR="00210137" w:rsidRPr="00AC6480" w:rsidRDefault="00210137" w:rsidP="00210137">
            <w:pPr>
              <w:pStyle w:val="ListParagraph"/>
              <w:ind w:left="221"/>
              <w:rPr>
                <w:rFonts w:ascii="Segoe UI" w:hAnsi="Segoe UI" w:cs="Segoe UI"/>
              </w:rPr>
            </w:pPr>
          </w:p>
        </w:tc>
        <w:tc>
          <w:tcPr>
            <w:tcW w:w="1260" w:type="dxa"/>
            <w:tcBorders>
              <w:top w:val="single" w:sz="4" w:space="0" w:color="auto"/>
              <w:bottom w:val="single" w:sz="4" w:space="0" w:color="auto"/>
            </w:tcBorders>
          </w:tcPr>
          <w:p w14:paraId="2477610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E1339E" w:rsidRPr="00F22594" w:rsidRDefault="00E1339E" w:rsidP="00E1339E">
            <w:pPr>
              <w:jc w:val="center"/>
              <w:rPr>
                <w:rFonts w:ascii="Segoe UI" w:hAnsi="Segoe UI" w:cs="Segoe UI"/>
              </w:rPr>
            </w:pPr>
          </w:p>
        </w:tc>
      </w:tr>
      <w:tr w:rsidR="00E1339E" w:rsidRPr="004A5D97" w14:paraId="6D0D7BDC" w14:textId="77777777" w:rsidTr="002A1129">
        <w:tc>
          <w:tcPr>
            <w:tcW w:w="1800" w:type="dxa"/>
            <w:vMerge/>
          </w:tcPr>
          <w:p w14:paraId="053323D4" w14:textId="77777777" w:rsidR="00E1339E" w:rsidRPr="00F22594" w:rsidRDefault="00E1339E" w:rsidP="00E1339E">
            <w:pPr>
              <w:ind w:left="-108"/>
              <w:rPr>
                <w:rFonts w:ascii="Segoe UI" w:hAnsi="Segoe UI" w:cs="Segoe UI"/>
                <w:b/>
              </w:rPr>
            </w:pPr>
          </w:p>
        </w:tc>
        <w:tc>
          <w:tcPr>
            <w:tcW w:w="1710" w:type="dxa"/>
            <w:tcBorders>
              <w:bottom w:val="single" w:sz="4" w:space="0" w:color="auto"/>
            </w:tcBorders>
          </w:tcPr>
          <w:p w14:paraId="15F21C9D" w14:textId="77777777" w:rsidR="00E1339E" w:rsidRDefault="00E1339E" w:rsidP="00E1339E">
            <w:pPr>
              <w:jc w:val="center"/>
              <w:rPr>
                <w:rFonts w:ascii="Segoe UI" w:hAnsi="Segoe UI" w:cs="Segoe UI"/>
              </w:rPr>
            </w:pPr>
            <w:r w:rsidRPr="00F22594">
              <w:rPr>
                <w:rFonts w:ascii="Segoe UI" w:hAnsi="Segoe UI" w:cs="Segoe UI"/>
              </w:rPr>
              <w:t>Disabled Child Over Age Limit</w:t>
            </w:r>
          </w:p>
          <w:p w14:paraId="0440670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5BDA05B" w14:textId="77777777" w:rsidR="00E1339E" w:rsidRPr="00F22594" w:rsidRDefault="007966E7"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48.46.320</w:t>
            </w:r>
          </w:p>
        </w:tc>
        <w:tc>
          <w:tcPr>
            <w:tcW w:w="6660" w:type="dxa"/>
            <w:tcBorders>
              <w:top w:val="single" w:sz="4" w:space="0" w:color="auto"/>
              <w:bottom w:val="single" w:sz="4" w:space="0" w:color="auto"/>
            </w:tcBorders>
          </w:tcPr>
          <w:p w14:paraId="46BDA5F7" w14:textId="77777777" w:rsidR="00D166D3"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E1339E"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E1339E" w:rsidRPr="00F22594" w:rsidRDefault="00E1339E" w:rsidP="00E1339E">
            <w:pPr>
              <w:jc w:val="center"/>
              <w:rPr>
                <w:rFonts w:ascii="Segoe UI" w:hAnsi="Segoe UI" w:cs="Segoe UI"/>
              </w:rPr>
            </w:pPr>
          </w:p>
        </w:tc>
      </w:tr>
      <w:tr w:rsidR="00E1339E" w:rsidRPr="004A5D97" w14:paraId="040153C0" w14:textId="77777777" w:rsidTr="00407ED9">
        <w:trPr>
          <w:trHeight w:val="1151"/>
        </w:trPr>
        <w:tc>
          <w:tcPr>
            <w:tcW w:w="1800" w:type="dxa"/>
            <w:vMerge/>
          </w:tcPr>
          <w:p w14:paraId="39559166" w14:textId="77777777" w:rsidR="00E1339E" w:rsidRPr="00F22594" w:rsidRDefault="00E1339E" w:rsidP="00E1339E">
            <w:pPr>
              <w:ind w:left="-108"/>
              <w:rPr>
                <w:rFonts w:ascii="Segoe UI" w:hAnsi="Segoe UI" w:cs="Segoe UI"/>
                <w:b/>
              </w:rPr>
            </w:pPr>
          </w:p>
        </w:tc>
        <w:tc>
          <w:tcPr>
            <w:tcW w:w="1710" w:type="dxa"/>
            <w:tcBorders>
              <w:bottom w:val="nil"/>
            </w:tcBorders>
          </w:tcPr>
          <w:p w14:paraId="22B7C4CE" w14:textId="77777777" w:rsidR="00E1339E" w:rsidRPr="00F22594" w:rsidRDefault="00E1339E" w:rsidP="00E1339E">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7F05E900" w14:textId="77777777" w:rsidR="00E1339E" w:rsidRPr="00F22594" w:rsidRDefault="004213FA"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Pr>
                <w:rFonts w:ascii="Segoe UI" w:hAnsi="Segoe UI" w:cs="Segoe UI"/>
                <w:sz w:val="22"/>
                <w:szCs w:val="22"/>
              </w:rPr>
              <w:t xml:space="preserve"> </w:t>
            </w:r>
            <w:r w:rsidR="00FC77E6" w:rsidRPr="00D72A41">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E1339E" w:rsidRPr="00F22594" w:rsidRDefault="00E1339E" w:rsidP="00E1339E">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E1339E" w:rsidRPr="00F22594" w:rsidRDefault="00E1339E" w:rsidP="00E1339E">
            <w:pPr>
              <w:jc w:val="center"/>
              <w:rPr>
                <w:rFonts w:ascii="Segoe UI" w:hAnsi="Segoe UI" w:cs="Segoe UI"/>
              </w:rPr>
            </w:pPr>
          </w:p>
        </w:tc>
      </w:tr>
      <w:tr w:rsidR="00E1339E" w:rsidRPr="004A5D97" w14:paraId="43EDCB70" w14:textId="77777777" w:rsidTr="00407ED9">
        <w:tc>
          <w:tcPr>
            <w:tcW w:w="1800" w:type="dxa"/>
            <w:vMerge/>
          </w:tcPr>
          <w:p w14:paraId="41F69F07"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2D3FA4D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DA28E29" w14:textId="77777777" w:rsidR="00E1339E" w:rsidRPr="00F22594" w:rsidRDefault="004213FA" w:rsidP="00FC77E6">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sidRPr="00BF5844">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w:t>
            </w:r>
            <w:r w:rsidRPr="00F22594">
              <w:rPr>
                <w:rFonts w:ascii="Segoe UI" w:eastAsia="Times New Roman" w:hAnsi="Segoe UI" w:cs="Segoe UI"/>
              </w:rPr>
              <w:lastRenderedPageBreak/>
              <w:t xml:space="preserve">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E1339E" w:rsidRPr="00F22594" w:rsidRDefault="00E1339E" w:rsidP="00E1339E">
            <w:pPr>
              <w:jc w:val="center"/>
              <w:rPr>
                <w:rFonts w:ascii="Segoe UI" w:hAnsi="Segoe UI" w:cs="Segoe UI"/>
              </w:rPr>
            </w:pPr>
          </w:p>
        </w:tc>
      </w:tr>
      <w:tr w:rsidR="00E1339E" w:rsidRPr="004A5D97" w14:paraId="59920EA5" w14:textId="77777777" w:rsidTr="009049B6">
        <w:tc>
          <w:tcPr>
            <w:tcW w:w="1800" w:type="dxa"/>
            <w:vMerge/>
            <w:tcBorders>
              <w:bottom w:val="nil"/>
            </w:tcBorders>
          </w:tcPr>
          <w:p w14:paraId="14A26966" w14:textId="77777777" w:rsidR="00E1339E" w:rsidRPr="00F22594" w:rsidRDefault="00E1339E" w:rsidP="00E1339E">
            <w:pPr>
              <w:ind w:left="-108"/>
              <w:rPr>
                <w:rFonts w:ascii="Segoe UI" w:hAnsi="Segoe UI" w:cs="Segoe UI"/>
                <w:b/>
              </w:rPr>
            </w:pPr>
          </w:p>
        </w:tc>
        <w:tc>
          <w:tcPr>
            <w:tcW w:w="1710" w:type="dxa"/>
            <w:tcBorders>
              <w:top w:val="single" w:sz="4" w:space="0" w:color="auto"/>
              <w:bottom w:val="nil"/>
            </w:tcBorders>
          </w:tcPr>
          <w:p w14:paraId="35B21C23" w14:textId="77777777" w:rsidR="00E1339E" w:rsidRPr="00F22594" w:rsidRDefault="00E1339E" w:rsidP="00E1339E">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350" w:type="dxa"/>
            <w:tcBorders>
              <w:top w:val="single" w:sz="4" w:space="0" w:color="auto"/>
              <w:bottom w:val="nil"/>
            </w:tcBorders>
          </w:tcPr>
          <w:p w14:paraId="0CEE3965" w14:textId="77777777" w:rsidR="00E1339E" w:rsidRPr="00F22594" w:rsidRDefault="004213FA" w:rsidP="004213FA">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00FC77E6" w:rsidRPr="00D72A41">
              <w:rPr>
                <w:rFonts w:ascii="Segoe UI" w:eastAsia="Arial" w:hAnsi="Segoe UI" w:cs="Segoe UI"/>
                <w:spacing w:val="-6"/>
                <w:sz w:val="22"/>
                <w:szCs w:val="22"/>
              </w:rPr>
              <w:t>48.46.325</w:t>
            </w:r>
            <w:r w:rsidR="00FC77E6" w:rsidRPr="000274BD">
              <w:rPr>
                <w:rFonts w:ascii="Segoe UI" w:eastAsia="Arial" w:hAnsi="Segoe UI" w:cs="Segoe UI"/>
                <w:spacing w:val="-6"/>
                <w:sz w:val="22"/>
                <w:szCs w:val="22"/>
              </w:rPr>
              <w:t>(</w:t>
            </w:r>
            <w:r w:rsidR="00FC77E6">
              <w:rPr>
                <w:rFonts w:ascii="Segoe UI" w:eastAsia="Arial" w:hAnsi="Segoe UI" w:cs="Segoe UI"/>
                <w:spacing w:val="-6"/>
                <w:sz w:val="22"/>
                <w:szCs w:val="22"/>
              </w:rPr>
              <w:t>1</w:t>
            </w:r>
            <w:r w:rsidR="00FC77E6" w:rsidRPr="000274BD">
              <w:rPr>
                <w:rFonts w:ascii="Segoe UI" w:eastAsia="Arial" w:hAnsi="Segoe UI" w:cs="Segoe UI"/>
                <w:spacing w:val="-6"/>
                <w:sz w:val="22"/>
                <w:szCs w:val="22"/>
              </w:rPr>
              <w:t>)</w:t>
            </w:r>
            <w:r w:rsidR="008859A5">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E1339E" w:rsidRPr="00F22594" w:rsidRDefault="008859A5" w:rsidP="00E1339E">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A02D428" w14:textId="77777777" w:rsidR="00E1339E" w:rsidRPr="00F22594" w:rsidRDefault="00E1339E" w:rsidP="00E1339E">
            <w:pPr>
              <w:jc w:val="center"/>
              <w:rPr>
                <w:rFonts w:ascii="Segoe UI" w:hAnsi="Segoe UI" w:cs="Segoe UI"/>
              </w:rPr>
            </w:pPr>
          </w:p>
        </w:tc>
      </w:tr>
      <w:tr w:rsidR="008859A5" w:rsidRPr="004A5D97" w14:paraId="50AB31C8" w14:textId="77777777" w:rsidTr="009049B6">
        <w:tc>
          <w:tcPr>
            <w:tcW w:w="1800" w:type="dxa"/>
            <w:tcBorders>
              <w:top w:val="nil"/>
            </w:tcBorders>
          </w:tcPr>
          <w:p w14:paraId="5348C38E" w14:textId="77777777" w:rsidR="008859A5" w:rsidRPr="00F22594" w:rsidRDefault="008859A5" w:rsidP="00E5304E">
            <w:pPr>
              <w:ind w:left="-108"/>
              <w:jc w:val="center"/>
              <w:rPr>
                <w:rFonts w:ascii="Segoe UI" w:hAnsi="Segoe UI" w:cs="Segoe UI"/>
                <w:b/>
              </w:rPr>
            </w:pPr>
          </w:p>
        </w:tc>
        <w:tc>
          <w:tcPr>
            <w:tcW w:w="1710" w:type="dxa"/>
            <w:tcBorders>
              <w:top w:val="nil"/>
            </w:tcBorders>
          </w:tcPr>
          <w:p w14:paraId="298302D7" w14:textId="77777777" w:rsidR="008859A5" w:rsidRPr="00F22594" w:rsidRDefault="008859A5" w:rsidP="00E1339E">
            <w:pPr>
              <w:jc w:val="center"/>
              <w:rPr>
                <w:rFonts w:ascii="Segoe UI" w:eastAsia="Arial" w:hAnsi="Segoe UI" w:cs="Segoe UI"/>
                <w:spacing w:val="-6"/>
              </w:rPr>
            </w:pPr>
          </w:p>
        </w:tc>
        <w:tc>
          <w:tcPr>
            <w:tcW w:w="1350" w:type="dxa"/>
            <w:tcBorders>
              <w:top w:val="single" w:sz="4" w:space="0" w:color="auto"/>
              <w:bottom w:val="nil"/>
            </w:tcBorders>
          </w:tcPr>
          <w:p w14:paraId="2210CD4C" w14:textId="77777777" w:rsidR="008859A5" w:rsidRPr="00BF5844" w:rsidRDefault="008859A5" w:rsidP="008859A5">
            <w:pPr>
              <w:pStyle w:val="Default"/>
              <w:jc w:val="center"/>
              <w:rPr>
                <w:rFonts w:ascii="Segoe UI" w:eastAsia="Arial" w:hAnsi="Segoe UI" w:cs="Segoe UI"/>
                <w:spacing w:val="-6"/>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D72A41">
              <w:rPr>
                <w:rFonts w:ascii="Segoe UI" w:eastAsia="Arial" w:hAnsi="Segoe UI" w:cs="Segoe UI"/>
                <w:spacing w:val="-6"/>
                <w:sz w:val="22"/>
                <w:szCs w:val="22"/>
              </w:rPr>
              <w:t>48.46.325</w:t>
            </w:r>
            <w:r w:rsidRPr="000274BD">
              <w:rPr>
                <w:rFonts w:ascii="Segoe UI" w:eastAsia="Arial" w:hAnsi="Segoe UI" w:cs="Segoe UI"/>
                <w:spacing w:val="-6"/>
                <w:sz w:val="22"/>
                <w:szCs w:val="22"/>
              </w:rPr>
              <w:t>(</w:t>
            </w:r>
            <w:r>
              <w:rPr>
                <w:rFonts w:ascii="Segoe UI" w:eastAsia="Arial" w:hAnsi="Segoe UI" w:cs="Segoe UI"/>
                <w:spacing w:val="-6"/>
                <w:sz w:val="22"/>
                <w:szCs w:val="22"/>
              </w:rPr>
              <w:t>3</w:t>
            </w:r>
            <w:r w:rsidRPr="000274BD">
              <w:rPr>
                <w:rFonts w:ascii="Segoe UI" w:eastAsia="Arial" w:hAnsi="Segoe UI" w:cs="Segoe UI"/>
                <w:spacing w:val="-6"/>
                <w:sz w:val="22"/>
                <w:szCs w:val="22"/>
              </w:rPr>
              <w:t>)</w:t>
            </w:r>
          </w:p>
        </w:tc>
        <w:tc>
          <w:tcPr>
            <w:tcW w:w="6660" w:type="dxa"/>
            <w:tcBorders>
              <w:top w:val="single" w:sz="4" w:space="0" w:color="auto"/>
              <w:bottom w:val="nil"/>
            </w:tcBorders>
          </w:tcPr>
          <w:p w14:paraId="79A09241" w14:textId="77777777" w:rsidR="008859A5" w:rsidRPr="00F22594" w:rsidRDefault="008859A5" w:rsidP="00E1339E">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2017C9EA" w14:textId="77777777" w:rsidR="008859A5" w:rsidRPr="00F22594" w:rsidRDefault="008859A5" w:rsidP="00E1339E">
            <w:pPr>
              <w:jc w:val="center"/>
              <w:rPr>
                <w:rFonts w:ascii="Segoe UI" w:hAnsi="Segoe UI" w:cs="Segoe UI"/>
              </w:rPr>
            </w:pPr>
          </w:p>
        </w:tc>
        <w:tc>
          <w:tcPr>
            <w:tcW w:w="1530" w:type="dxa"/>
            <w:tcBorders>
              <w:top w:val="single" w:sz="4" w:space="0" w:color="auto"/>
              <w:bottom w:val="nil"/>
            </w:tcBorders>
          </w:tcPr>
          <w:p w14:paraId="4BA9EB0D" w14:textId="77777777" w:rsidR="008859A5" w:rsidRPr="00F22594" w:rsidRDefault="008859A5" w:rsidP="00E1339E">
            <w:pPr>
              <w:jc w:val="center"/>
              <w:rPr>
                <w:rFonts w:ascii="Segoe UI" w:hAnsi="Segoe UI" w:cs="Segoe UI"/>
              </w:rPr>
            </w:pPr>
          </w:p>
        </w:tc>
      </w:tr>
      <w:tr w:rsidR="00E1339E" w:rsidRPr="004A5D97" w14:paraId="788140D5" w14:textId="77777777" w:rsidTr="002A1129">
        <w:tc>
          <w:tcPr>
            <w:tcW w:w="1800" w:type="dxa"/>
            <w:shd w:val="clear" w:color="auto" w:fill="000000" w:themeFill="text1"/>
          </w:tcPr>
          <w:p w14:paraId="52A19A40"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1CA765D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CFB963E"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E1339E" w:rsidRPr="00F22594" w:rsidRDefault="00E1339E" w:rsidP="00E1339E">
            <w:pPr>
              <w:jc w:val="center"/>
              <w:rPr>
                <w:rFonts w:ascii="Segoe UI" w:hAnsi="Segoe UI" w:cs="Segoe UI"/>
              </w:rPr>
            </w:pPr>
          </w:p>
        </w:tc>
      </w:tr>
      <w:tr w:rsidR="00E1339E" w:rsidRPr="004A5D97" w14:paraId="7C25BEB2" w14:textId="77777777" w:rsidTr="00171184">
        <w:tc>
          <w:tcPr>
            <w:tcW w:w="1800" w:type="dxa"/>
            <w:vMerge w:val="restart"/>
          </w:tcPr>
          <w:p w14:paraId="11A12B36" w14:textId="77777777" w:rsidR="00E1339E" w:rsidRPr="00F22594" w:rsidRDefault="00E1339E" w:rsidP="00E1339E">
            <w:pPr>
              <w:ind w:left="-108"/>
              <w:jc w:val="center"/>
              <w:rPr>
                <w:rFonts w:ascii="Segoe UI" w:hAnsi="Segoe UI" w:cs="Segoe UI"/>
                <w:b/>
              </w:rPr>
            </w:pPr>
            <w:r w:rsidRPr="00F22594">
              <w:rPr>
                <w:rFonts w:ascii="Segoe UI" w:hAnsi="Segoe UI" w:cs="Segoe UI"/>
                <w:b/>
              </w:rPr>
              <w:t>Diabetes</w:t>
            </w:r>
          </w:p>
          <w:p w14:paraId="6F036598" w14:textId="77777777" w:rsidR="00E1339E" w:rsidRDefault="00E1339E" w:rsidP="00E1339E">
            <w:pPr>
              <w:ind w:left="-108"/>
              <w:jc w:val="center"/>
              <w:rPr>
                <w:rFonts w:ascii="Segoe UI" w:hAnsi="Segoe UI" w:cs="Segoe UI"/>
                <w:b/>
              </w:rPr>
            </w:pPr>
          </w:p>
          <w:p w14:paraId="705D7426" w14:textId="77777777" w:rsidR="00E1339E" w:rsidRDefault="00E1339E" w:rsidP="00E1339E">
            <w:pPr>
              <w:ind w:left="-108"/>
              <w:jc w:val="center"/>
              <w:rPr>
                <w:rFonts w:ascii="Segoe UI" w:hAnsi="Segoe UI" w:cs="Segoe UI"/>
                <w:b/>
              </w:rPr>
            </w:pPr>
          </w:p>
          <w:p w14:paraId="4C3DC06D" w14:textId="77777777" w:rsidR="006F5156" w:rsidRDefault="006F5156" w:rsidP="00E1339E">
            <w:pPr>
              <w:ind w:left="-108"/>
              <w:jc w:val="center"/>
              <w:rPr>
                <w:rFonts w:ascii="Segoe UI" w:hAnsi="Segoe UI" w:cs="Segoe UI"/>
                <w:b/>
              </w:rPr>
            </w:pPr>
          </w:p>
          <w:p w14:paraId="780C01B7" w14:textId="77777777" w:rsidR="006F5156" w:rsidRDefault="006F5156" w:rsidP="00E1339E">
            <w:pPr>
              <w:ind w:left="-108"/>
              <w:jc w:val="center"/>
              <w:rPr>
                <w:rFonts w:ascii="Segoe UI" w:hAnsi="Segoe UI" w:cs="Segoe UI"/>
                <w:b/>
              </w:rPr>
            </w:pPr>
          </w:p>
          <w:p w14:paraId="7FAACDCD" w14:textId="77777777" w:rsidR="006F5156" w:rsidRDefault="006F5156" w:rsidP="00E1339E">
            <w:pPr>
              <w:ind w:left="-108"/>
              <w:jc w:val="center"/>
              <w:rPr>
                <w:rFonts w:ascii="Segoe UI" w:hAnsi="Segoe UI" w:cs="Segoe UI"/>
                <w:b/>
              </w:rPr>
            </w:pPr>
          </w:p>
          <w:p w14:paraId="56A62948" w14:textId="77777777" w:rsidR="006F5156" w:rsidRDefault="006F5156" w:rsidP="00E1339E">
            <w:pPr>
              <w:ind w:left="-108"/>
              <w:jc w:val="center"/>
              <w:rPr>
                <w:rFonts w:ascii="Segoe UI" w:hAnsi="Segoe UI" w:cs="Segoe UI"/>
                <w:b/>
              </w:rPr>
            </w:pPr>
          </w:p>
        </w:tc>
        <w:tc>
          <w:tcPr>
            <w:tcW w:w="1710" w:type="dxa"/>
            <w:vMerge w:val="restart"/>
          </w:tcPr>
          <w:p w14:paraId="3F8A9A14" w14:textId="77777777" w:rsidR="00E1339E" w:rsidRDefault="00E1339E" w:rsidP="00E1339E">
            <w:pPr>
              <w:ind w:right="-108"/>
              <w:jc w:val="center"/>
              <w:rPr>
                <w:rFonts w:ascii="Segoe UI" w:hAnsi="Segoe UI" w:cs="Segoe UI"/>
              </w:rPr>
            </w:pPr>
            <w:r w:rsidRPr="00F22594">
              <w:rPr>
                <w:rFonts w:ascii="Segoe UI" w:hAnsi="Segoe UI" w:cs="Segoe UI"/>
              </w:rPr>
              <w:t>Coverage Requirements</w:t>
            </w:r>
          </w:p>
          <w:p w14:paraId="4345D2D3" w14:textId="77777777" w:rsidR="00E1339E" w:rsidRDefault="00E1339E" w:rsidP="00E1339E">
            <w:pPr>
              <w:ind w:left="-108" w:right="-108"/>
              <w:jc w:val="center"/>
              <w:rPr>
                <w:rFonts w:ascii="Segoe UI" w:hAnsi="Segoe UI" w:cs="Segoe UI"/>
              </w:rPr>
            </w:pPr>
          </w:p>
        </w:tc>
        <w:tc>
          <w:tcPr>
            <w:tcW w:w="1350" w:type="dxa"/>
            <w:tcBorders>
              <w:top w:val="single" w:sz="4" w:space="0" w:color="auto"/>
              <w:bottom w:val="nil"/>
            </w:tcBorders>
          </w:tcPr>
          <w:p w14:paraId="68B5AF28" w14:textId="77777777" w:rsidR="00FC77E6" w:rsidRDefault="00FC77E6" w:rsidP="00FC77E6">
            <w:pPr>
              <w:ind w:left="-115" w:right="-115"/>
              <w:jc w:val="center"/>
              <w:rPr>
                <w:rFonts w:ascii="Segoe UI" w:eastAsia="Arial" w:hAnsi="Segoe UI" w:cs="Segoe UI"/>
              </w:rPr>
            </w:pPr>
            <w:r w:rsidRPr="00D72A41">
              <w:rPr>
                <w:rFonts w:ascii="Segoe UI" w:eastAsia="Arial" w:hAnsi="Segoe UI" w:cs="Segoe UI"/>
              </w:rPr>
              <w:t xml:space="preserve">RCW </w:t>
            </w:r>
          </w:p>
          <w:p w14:paraId="1D0D8ED0" w14:textId="77777777" w:rsidR="00E1339E" w:rsidRDefault="00FC77E6" w:rsidP="00FC77E6">
            <w:pPr>
              <w:spacing w:line="204" w:lineRule="exact"/>
              <w:ind w:left="-18" w:right="-108"/>
              <w:jc w:val="center"/>
              <w:rPr>
                <w:rFonts w:ascii="Segoe UI" w:eastAsia="Arial" w:hAnsi="Segoe UI" w:cs="Segoe UI"/>
              </w:rPr>
            </w:pPr>
            <w:r w:rsidRPr="00D72A41">
              <w:rPr>
                <w:rFonts w:ascii="Segoe UI" w:eastAsia="Arial" w:hAnsi="Segoe UI" w:cs="Segoe UI"/>
              </w:rPr>
              <w:t>48.46.272</w:t>
            </w:r>
            <w:r>
              <w:rPr>
                <w:rFonts w:ascii="Segoe UI" w:eastAsia="Arial" w:hAnsi="Segoe UI" w:cs="Segoe UI"/>
              </w:rPr>
              <w:t xml:space="preserve"> </w:t>
            </w:r>
            <w:r w:rsidRPr="00D72A41">
              <w:rPr>
                <w:rFonts w:ascii="Segoe UI" w:eastAsia="Arial" w:hAnsi="Segoe UI" w:cs="Segoe UI"/>
              </w:rPr>
              <w:t>(2)(a</w:t>
            </w:r>
            <w:proofErr w:type="gramStart"/>
            <w:r w:rsidRPr="00D72A41">
              <w:rPr>
                <w:rFonts w:ascii="Segoe UI" w:eastAsia="Arial" w:hAnsi="Segoe UI" w:cs="Segoe UI"/>
              </w:rPr>
              <w:t>)</w:t>
            </w:r>
            <w:r w:rsidR="00171184">
              <w:rPr>
                <w:rFonts w:ascii="Segoe UI" w:eastAsia="Arial" w:hAnsi="Segoe UI" w:cs="Segoe UI"/>
              </w:rPr>
              <w:t>;</w:t>
            </w:r>
            <w:proofErr w:type="gramEnd"/>
          </w:p>
          <w:p w14:paraId="2C2C9004" w14:textId="77777777" w:rsidR="00171184" w:rsidRPr="00F22594" w:rsidRDefault="00171184" w:rsidP="00FC77E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
        </w:tc>
        <w:tc>
          <w:tcPr>
            <w:tcW w:w="6660" w:type="dxa"/>
            <w:tcBorders>
              <w:top w:val="single" w:sz="4" w:space="0" w:color="auto"/>
              <w:bottom w:val="single" w:sz="4" w:space="0" w:color="auto"/>
            </w:tcBorders>
          </w:tcPr>
          <w:p w14:paraId="449DA3BF" w14:textId="77777777" w:rsidR="00E1339E" w:rsidRPr="00056D88" w:rsidRDefault="00E1339E" w:rsidP="00F85934">
            <w:pPr>
              <w:ind w:left="-18" w:right="-108"/>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w:t>
            </w:r>
            <w:r w:rsidR="00F85934">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E1339E" w:rsidRPr="00F22594" w:rsidRDefault="00E1339E" w:rsidP="00E1339E">
            <w:pPr>
              <w:jc w:val="center"/>
              <w:rPr>
                <w:rFonts w:ascii="Segoe UI" w:hAnsi="Segoe UI" w:cs="Segoe UI"/>
              </w:rPr>
            </w:pPr>
          </w:p>
        </w:tc>
      </w:tr>
      <w:tr w:rsidR="00E1339E" w:rsidRPr="004A5D97" w14:paraId="6FEC1602" w14:textId="77777777" w:rsidTr="00256634">
        <w:tc>
          <w:tcPr>
            <w:tcW w:w="1800" w:type="dxa"/>
            <w:vMerge/>
            <w:tcBorders>
              <w:bottom w:val="nil"/>
            </w:tcBorders>
          </w:tcPr>
          <w:p w14:paraId="4F11BD95" w14:textId="77777777" w:rsidR="00E1339E" w:rsidRDefault="00E1339E" w:rsidP="00E1339E">
            <w:pPr>
              <w:ind w:left="-108"/>
              <w:jc w:val="center"/>
              <w:rPr>
                <w:rFonts w:ascii="Segoe UI" w:hAnsi="Segoe UI" w:cs="Segoe UI"/>
                <w:b/>
              </w:rPr>
            </w:pPr>
          </w:p>
        </w:tc>
        <w:tc>
          <w:tcPr>
            <w:tcW w:w="1710" w:type="dxa"/>
            <w:vMerge/>
            <w:tcBorders>
              <w:bottom w:val="nil"/>
            </w:tcBorders>
          </w:tcPr>
          <w:p w14:paraId="76A2D95D"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6079B5A0"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420D819E" w14:textId="77777777" w:rsidR="00E1339E" w:rsidRDefault="00E1339E" w:rsidP="00E1339E">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p w14:paraId="37BBA7A6" w14:textId="77777777" w:rsidR="00E5304E" w:rsidRDefault="00E5304E" w:rsidP="00E5304E">
            <w:pPr>
              <w:widowControl w:val="0"/>
              <w:ind w:right="72"/>
              <w:rPr>
                <w:rFonts w:ascii="Segoe UI" w:eastAsia="Arial" w:hAnsi="Segoe UI" w:cs="Segoe UI"/>
              </w:rPr>
            </w:pPr>
          </w:p>
          <w:p w14:paraId="77714932" w14:textId="77777777" w:rsidR="00E5304E" w:rsidRDefault="00E5304E" w:rsidP="00E5304E">
            <w:pPr>
              <w:widowControl w:val="0"/>
              <w:ind w:right="72"/>
              <w:rPr>
                <w:rFonts w:ascii="Segoe UI" w:eastAsia="Arial" w:hAnsi="Segoe UI" w:cs="Segoe UI"/>
              </w:rPr>
            </w:pPr>
          </w:p>
          <w:p w14:paraId="3839AA3F" w14:textId="77777777" w:rsidR="00E5304E" w:rsidRPr="00E5304E" w:rsidRDefault="00E5304E" w:rsidP="00E5304E">
            <w:pPr>
              <w:widowControl w:val="0"/>
              <w:ind w:right="72"/>
              <w:rPr>
                <w:rFonts w:ascii="Segoe UI" w:eastAsia="Arial" w:hAnsi="Segoe UI" w:cs="Segoe UI"/>
              </w:rPr>
            </w:pPr>
          </w:p>
        </w:tc>
        <w:tc>
          <w:tcPr>
            <w:tcW w:w="1260" w:type="dxa"/>
            <w:tcBorders>
              <w:top w:val="single" w:sz="4" w:space="0" w:color="auto"/>
              <w:bottom w:val="single" w:sz="4" w:space="0" w:color="auto"/>
            </w:tcBorders>
          </w:tcPr>
          <w:p w14:paraId="1744F4A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E1339E" w:rsidRPr="00F22594" w:rsidRDefault="00E1339E" w:rsidP="00E1339E">
            <w:pPr>
              <w:jc w:val="center"/>
              <w:rPr>
                <w:rFonts w:ascii="Segoe UI" w:hAnsi="Segoe UI" w:cs="Segoe UI"/>
              </w:rPr>
            </w:pPr>
          </w:p>
        </w:tc>
      </w:tr>
      <w:tr w:rsidR="003868C9" w:rsidRPr="004A5D97" w14:paraId="1FA8BB37" w14:textId="77777777" w:rsidTr="00256634">
        <w:tc>
          <w:tcPr>
            <w:tcW w:w="1800" w:type="dxa"/>
            <w:vMerge w:val="restart"/>
            <w:tcBorders>
              <w:top w:val="nil"/>
            </w:tcBorders>
          </w:tcPr>
          <w:p w14:paraId="779A1C97" w14:textId="77777777" w:rsidR="00E5304E" w:rsidRDefault="00E5304E" w:rsidP="00E5304E">
            <w:pPr>
              <w:ind w:left="-108"/>
              <w:jc w:val="center"/>
              <w:rPr>
                <w:rFonts w:ascii="Segoe UI" w:hAnsi="Segoe UI" w:cs="Segoe UI"/>
                <w:b/>
              </w:rPr>
            </w:pPr>
            <w:r w:rsidRPr="00F22594">
              <w:rPr>
                <w:rFonts w:ascii="Segoe UI" w:hAnsi="Segoe UI" w:cs="Segoe UI"/>
                <w:b/>
              </w:rPr>
              <w:lastRenderedPageBreak/>
              <w:t>Diabetes</w:t>
            </w:r>
            <w:r>
              <w:rPr>
                <w:rFonts w:ascii="Segoe UI" w:hAnsi="Segoe UI" w:cs="Segoe UI"/>
                <w:b/>
              </w:rPr>
              <w:t xml:space="preserve"> (Cont’d)</w:t>
            </w:r>
          </w:p>
          <w:p w14:paraId="4F153A25" w14:textId="77777777" w:rsidR="003868C9" w:rsidRDefault="003868C9" w:rsidP="003868C9">
            <w:pPr>
              <w:ind w:left="-108"/>
              <w:jc w:val="center"/>
              <w:rPr>
                <w:rFonts w:ascii="Segoe UI" w:hAnsi="Segoe UI" w:cs="Segoe UI"/>
                <w:b/>
              </w:rPr>
            </w:pPr>
          </w:p>
        </w:tc>
        <w:tc>
          <w:tcPr>
            <w:tcW w:w="1710" w:type="dxa"/>
            <w:vMerge w:val="restart"/>
            <w:tcBorders>
              <w:top w:val="nil"/>
            </w:tcBorders>
          </w:tcPr>
          <w:p w14:paraId="7C647B2C" w14:textId="7CA9F7FD" w:rsidR="003868C9" w:rsidRDefault="00E5304E" w:rsidP="003868C9">
            <w:pPr>
              <w:ind w:right="-108"/>
              <w:jc w:val="center"/>
              <w:rPr>
                <w:rFonts w:ascii="Segoe UI" w:hAnsi="Segoe UI" w:cs="Segoe UI"/>
              </w:rPr>
            </w:pPr>
            <w:r>
              <w:rPr>
                <w:rFonts w:ascii="Segoe UI" w:hAnsi="Segoe UI" w:cs="Segoe UI"/>
              </w:rPr>
              <w:t>Coverage Requirements (Cont’d)</w:t>
            </w:r>
          </w:p>
        </w:tc>
        <w:tc>
          <w:tcPr>
            <w:tcW w:w="1350" w:type="dxa"/>
            <w:tcBorders>
              <w:top w:val="single" w:sz="4" w:space="0" w:color="auto"/>
              <w:bottom w:val="nil"/>
            </w:tcBorders>
          </w:tcPr>
          <w:p w14:paraId="35D6501B" w14:textId="77777777" w:rsidR="003868C9" w:rsidRPr="00E26E97" w:rsidRDefault="003868C9" w:rsidP="003868C9">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868C9" w:rsidRPr="00E26E97" w:rsidRDefault="003868C9" w:rsidP="003868C9">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868C9" w:rsidRPr="00E26E97" w:rsidRDefault="003868C9" w:rsidP="003868C9">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868C9" w:rsidRPr="00E26E97" w:rsidRDefault="003868C9" w:rsidP="003868C9">
            <w:pPr>
              <w:pStyle w:val="NoSpacing"/>
              <w:rPr>
                <w:rFonts w:ascii="Segoe UI" w:hAnsi="Segoe UI" w:cs="Segoe UI"/>
              </w:rPr>
            </w:pPr>
            <w:r w:rsidRPr="00E26E97">
              <w:rPr>
                <w:rFonts w:ascii="Segoe UI" w:hAnsi="Segoe UI" w:cs="Segoe UI"/>
              </w:rPr>
              <w:t>that an enrollee is required to pay for a covered insulin drug at</w:t>
            </w:r>
          </w:p>
          <w:p w14:paraId="644B39F1" w14:textId="180A88B1" w:rsidR="003868C9" w:rsidRPr="00E26E97" w:rsidRDefault="003868C9" w:rsidP="003868C9">
            <w:pPr>
              <w:pStyle w:val="NoSpacing"/>
              <w:rPr>
                <w:rFonts w:ascii="Segoe UI" w:hAnsi="Segoe UI" w:cs="Segoe UI"/>
              </w:rPr>
            </w:pPr>
            <w:r w:rsidRPr="00E26E97">
              <w:rPr>
                <w:rFonts w:ascii="Segoe UI" w:hAnsi="Segoe UI" w:cs="Segoe UI"/>
              </w:rPr>
              <w:t xml:space="preserve">an amount not to exceed </w:t>
            </w:r>
            <w:r w:rsidR="002B39D8" w:rsidRPr="008A47D7">
              <w:rPr>
                <w:rFonts w:ascii="Segoe UI" w:hAnsi="Segoe UI" w:cs="Segoe UI"/>
              </w:rPr>
              <w:t xml:space="preserve">thirty-five dollars </w:t>
            </w:r>
            <w:r w:rsidRPr="00E26E97">
              <w:rPr>
                <w:rFonts w:ascii="Segoe UI" w:hAnsi="Segoe UI" w:cs="Segoe UI"/>
              </w:rPr>
              <w:t>per thirty-day</w:t>
            </w:r>
          </w:p>
          <w:p w14:paraId="34FAB8D4" w14:textId="77777777" w:rsidR="003868C9" w:rsidRPr="00E26E97" w:rsidRDefault="003868C9" w:rsidP="003868C9">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868C9" w:rsidRPr="00F22594" w:rsidRDefault="003868C9" w:rsidP="003868C9">
            <w:pPr>
              <w:jc w:val="center"/>
              <w:rPr>
                <w:rFonts w:ascii="Segoe UI" w:hAnsi="Segoe UI" w:cs="Segoe UI"/>
              </w:rPr>
            </w:pPr>
          </w:p>
        </w:tc>
      </w:tr>
      <w:tr w:rsidR="003868C9" w:rsidRPr="004A5D97" w14:paraId="0A339F4F" w14:textId="77777777" w:rsidTr="00E5304E">
        <w:tc>
          <w:tcPr>
            <w:tcW w:w="1800" w:type="dxa"/>
            <w:vMerge/>
            <w:tcBorders>
              <w:bottom w:val="nil"/>
            </w:tcBorders>
          </w:tcPr>
          <w:p w14:paraId="2722EF98" w14:textId="77777777" w:rsidR="003868C9" w:rsidRDefault="003868C9" w:rsidP="003868C9">
            <w:pPr>
              <w:ind w:left="-108"/>
              <w:jc w:val="center"/>
              <w:rPr>
                <w:rFonts w:ascii="Segoe UI" w:hAnsi="Segoe UI" w:cs="Segoe UI"/>
                <w:b/>
              </w:rPr>
            </w:pPr>
          </w:p>
        </w:tc>
        <w:tc>
          <w:tcPr>
            <w:tcW w:w="1710" w:type="dxa"/>
            <w:vMerge/>
            <w:tcBorders>
              <w:bottom w:val="nil"/>
            </w:tcBorders>
          </w:tcPr>
          <w:p w14:paraId="024E600E" w14:textId="77777777" w:rsidR="003868C9" w:rsidRDefault="003868C9" w:rsidP="003868C9">
            <w:pPr>
              <w:ind w:right="-108"/>
              <w:jc w:val="center"/>
              <w:rPr>
                <w:rFonts w:ascii="Segoe UI" w:hAnsi="Segoe UI" w:cs="Segoe UI"/>
              </w:rPr>
            </w:pPr>
          </w:p>
        </w:tc>
        <w:tc>
          <w:tcPr>
            <w:tcW w:w="1350" w:type="dxa"/>
            <w:tcBorders>
              <w:top w:val="nil"/>
              <w:bottom w:val="single" w:sz="4" w:space="0" w:color="auto"/>
            </w:tcBorders>
          </w:tcPr>
          <w:p w14:paraId="13C7B7A7" w14:textId="77777777" w:rsidR="003868C9" w:rsidRPr="00E26E97" w:rsidRDefault="003868C9" w:rsidP="003868C9">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868C9" w:rsidRPr="00E26E97" w:rsidRDefault="003868C9" w:rsidP="003868C9">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260" w:type="dxa"/>
            <w:tcBorders>
              <w:top w:val="single" w:sz="4" w:space="0" w:color="auto"/>
              <w:bottom w:val="single" w:sz="4" w:space="0" w:color="auto"/>
            </w:tcBorders>
          </w:tcPr>
          <w:p w14:paraId="1826A8C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868C9" w:rsidRPr="00F22594" w:rsidRDefault="003868C9" w:rsidP="003868C9">
            <w:pPr>
              <w:jc w:val="center"/>
              <w:rPr>
                <w:rFonts w:ascii="Segoe UI" w:hAnsi="Segoe UI" w:cs="Segoe UI"/>
              </w:rPr>
            </w:pPr>
          </w:p>
        </w:tc>
      </w:tr>
      <w:tr w:rsidR="003868C9" w:rsidRPr="004A5D97" w14:paraId="6E7802F7" w14:textId="77777777" w:rsidTr="00E5304E">
        <w:tc>
          <w:tcPr>
            <w:tcW w:w="1800" w:type="dxa"/>
            <w:vMerge w:val="restart"/>
            <w:tcBorders>
              <w:top w:val="nil"/>
            </w:tcBorders>
          </w:tcPr>
          <w:p w14:paraId="58393F73" w14:textId="77777777" w:rsidR="00B734F9" w:rsidRPr="00F22594" w:rsidRDefault="00B734F9" w:rsidP="00B734F9">
            <w:pPr>
              <w:ind w:left="-108"/>
              <w:jc w:val="center"/>
              <w:rPr>
                <w:rFonts w:ascii="Segoe UI" w:hAnsi="Segoe UI" w:cs="Segoe UI"/>
                <w:b/>
              </w:rPr>
            </w:pPr>
          </w:p>
          <w:p w14:paraId="2743FA1E" w14:textId="77777777" w:rsidR="003868C9" w:rsidRDefault="003868C9" w:rsidP="003868C9">
            <w:pPr>
              <w:ind w:left="-108"/>
              <w:jc w:val="center"/>
              <w:rPr>
                <w:rFonts w:ascii="Segoe UI" w:hAnsi="Segoe UI" w:cs="Segoe UI"/>
                <w:b/>
              </w:rPr>
            </w:pPr>
          </w:p>
        </w:tc>
        <w:tc>
          <w:tcPr>
            <w:tcW w:w="1710" w:type="dxa"/>
            <w:vMerge w:val="restart"/>
            <w:tcBorders>
              <w:top w:val="nil"/>
            </w:tcBorders>
          </w:tcPr>
          <w:p w14:paraId="75DF147B" w14:textId="53DA66E3" w:rsidR="003868C9" w:rsidRDefault="003868C9" w:rsidP="003868C9">
            <w:pPr>
              <w:ind w:right="-108"/>
              <w:jc w:val="center"/>
              <w:rPr>
                <w:rFonts w:ascii="Segoe UI" w:hAnsi="Segoe UI" w:cs="Segoe UI"/>
              </w:rPr>
            </w:pPr>
          </w:p>
        </w:tc>
        <w:tc>
          <w:tcPr>
            <w:tcW w:w="1350" w:type="dxa"/>
            <w:tcBorders>
              <w:top w:val="single" w:sz="4" w:space="0" w:color="auto"/>
              <w:bottom w:val="single" w:sz="4" w:space="0" w:color="auto"/>
            </w:tcBorders>
          </w:tcPr>
          <w:p w14:paraId="0A21ACBF" w14:textId="77777777" w:rsidR="003868C9" w:rsidRPr="00E26E97" w:rsidRDefault="003868C9" w:rsidP="003868C9">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868C9" w:rsidRPr="00E26E97" w:rsidRDefault="003868C9" w:rsidP="003868C9">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868C9" w:rsidRPr="00F22594" w:rsidRDefault="003868C9" w:rsidP="003868C9">
            <w:pPr>
              <w:jc w:val="center"/>
              <w:rPr>
                <w:rFonts w:ascii="Segoe UI" w:hAnsi="Segoe UI" w:cs="Segoe UI"/>
              </w:rPr>
            </w:pPr>
          </w:p>
        </w:tc>
      </w:tr>
      <w:tr w:rsidR="00E1339E" w:rsidRPr="004A5D97" w14:paraId="6BE5D80C" w14:textId="77777777" w:rsidTr="00E5304E">
        <w:tc>
          <w:tcPr>
            <w:tcW w:w="1800" w:type="dxa"/>
            <w:vMerge/>
            <w:tcBorders>
              <w:bottom w:val="nil"/>
            </w:tcBorders>
          </w:tcPr>
          <w:p w14:paraId="0D16AE34" w14:textId="77777777" w:rsidR="00E1339E" w:rsidRDefault="00E1339E" w:rsidP="00E1339E">
            <w:pPr>
              <w:ind w:left="-108"/>
              <w:jc w:val="center"/>
              <w:rPr>
                <w:rFonts w:ascii="Segoe UI" w:hAnsi="Segoe UI" w:cs="Segoe UI"/>
                <w:b/>
              </w:rPr>
            </w:pPr>
          </w:p>
        </w:tc>
        <w:tc>
          <w:tcPr>
            <w:tcW w:w="1710" w:type="dxa"/>
            <w:vMerge/>
            <w:tcBorders>
              <w:bottom w:val="nil"/>
            </w:tcBorders>
          </w:tcPr>
          <w:p w14:paraId="3A25A6BB" w14:textId="77777777" w:rsidR="00E1339E" w:rsidRDefault="00E1339E" w:rsidP="00E1339E">
            <w:pPr>
              <w:ind w:right="-108"/>
              <w:jc w:val="center"/>
              <w:rPr>
                <w:rFonts w:ascii="Segoe UI" w:hAnsi="Segoe UI" w:cs="Segoe UI"/>
              </w:rPr>
            </w:pPr>
          </w:p>
        </w:tc>
        <w:tc>
          <w:tcPr>
            <w:tcW w:w="1350" w:type="dxa"/>
            <w:tcBorders>
              <w:top w:val="single" w:sz="4" w:space="0" w:color="auto"/>
              <w:bottom w:val="nil"/>
            </w:tcBorders>
          </w:tcPr>
          <w:p w14:paraId="517A235B" w14:textId="77777777" w:rsidR="00EF03DD" w:rsidRDefault="00EF03DD" w:rsidP="00EF03DD">
            <w:pPr>
              <w:ind w:left="-115" w:right="-115"/>
              <w:jc w:val="center"/>
              <w:rPr>
                <w:rFonts w:ascii="Segoe UI" w:eastAsia="Arial" w:hAnsi="Segoe UI" w:cs="Segoe UI"/>
              </w:rPr>
            </w:pPr>
            <w:r w:rsidRPr="00D72A41">
              <w:rPr>
                <w:rFonts w:ascii="Segoe UI" w:eastAsia="Arial" w:hAnsi="Segoe UI" w:cs="Segoe UI"/>
              </w:rPr>
              <w:t xml:space="preserve">RCW </w:t>
            </w:r>
          </w:p>
          <w:p w14:paraId="55AB4894" w14:textId="77777777" w:rsidR="003868C9" w:rsidRPr="00F22594" w:rsidRDefault="00EF03DD" w:rsidP="003868C9">
            <w:pPr>
              <w:ind w:left="-108" w:right="-108"/>
              <w:jc w:val="center"/>
              <w:rPr>
                <w:rFonts w:ascii="Segoe UI" w:eastAsia="Arial" w:hAnsi="Segoe UI" w:cs="Segoe UI"/>
              </w:rPr>
            </w:pPr>
            <w:r>
              <w:rPr>
                <w:rFonts w:ascii="Segoe UI" w:eastAsia="Arial" w:hAnsi="Segoe UI" w:cs="Segoe UI"/>
              </w:rPr>
              <w:t>48.46.272 (2)(b)</w:t>
            </w:r>
            <w:r w:rsidR="003868C9">
              <w:rPr>
                <w:rFonts w:ascii="Segoe UI" w:eastAsia="Arial" w:hAnsi="Segoe UI" w:cs="Segoe UI"/>
              </w:rPr>
              <w:t>;</w:t>
            </w:r>
            <w:r w:rsidR="003868C9" w:rsidRPr="00F22594">
              <w:rPr>
                <w:rFonts w:ascii="Segoe UI" w:eastAsia="Arial" w:hAnsi="Segoe UI" w:cs="Segoe UI"/>
              </w:rPr>
              <w:t xml:space="preserve"> WAC 284-43-5642(1)(d)(iii)</w:t>
            </w:r>
          </w:p>
          <w:p w14:paraId="270C2C89" w14:textId="77777777" w:rsidR="00E1339E" w:rsidRPr="00F22594" w:rsidRDefault="00E1339E" w:rsidP="00EF03DD">
            <w:pPr>
              <w:ind w:left="-108" w:right="-108"/>
              <w:jc w:val="center"/>
              <w:rPr>
                <w:rFonts w:ascii="Segoe UI" w:eastAsia="Arial" w:hAnsi="Segoe UI" w:cs="Segoe UI"/>
              </w:rPr>
            </w:pPr>
          </w:p>
          <w:p w14:paraId="19154449"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E1339E" w:rsidRPr="00F22594" w:rsidRDefault="00106D05" w:rsidP="00E1339E">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1339E" w:rsidRPr="00F22594">
              <w:rPr>
                <w:rFonts w:ascii="Segoe UI" w:eastAsia="Arial" w:hAnsi="Segoe UI" w:cs="Segoe UI"/>
              </w:rPr>
              <w:t>ontract must provide:</w:t>
            </w:r>
          </w:p>
          <w:p w14:paraId="18236951" w14:textId="77777777" w:rsidR="00E1339E" w:rsidRPr="005B0E27" w:rsidRDefault="00E1339E" w:rsidP="00E1339E">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E1339E" w:rsidRPr="00F22594" w:rsidRDefault="00E1339E" w:rsidP="00E1339E">
            <w:pPr>
              <w:jc w:val="center"/>
              <w:rPr>
                <w:rFonts w:ascii="Segoe UI" w:hAnsi="Segoe UI" w:cs="Segoe UI"/>
              </w:rPr>
            </w:pPr>
          </w:p>
        </w:tc>
      </w:tr>
      <w:tr w:rsidR="00E1339E" w:rsidRPr="004A5D97" w14:paraId="1C93E3B8" w14:textId="77777777" w:rsidTr="00E5304E">
        <w:tc>
          <w:tcPr>
            <w:tcW w:w="1800" w:type="dxa"/>
            <w:vMerge w:val="restart"/>
            <w:tcBorders>
              <w:top w:val="nil"/>
            </w:tcBorders>
          </w:tcPr>
          <w:p w14:paraId="6BBE1779" w14:textId="77777777" w:rsidR="00E1339E" w:rsidRDefault="00E1339E" w:rsidP="00E1339E">
            <w:pPr>
              <w:ind w:left="-108"/>
              <w:jc w:val="center"/>
              <w:rPr>
                <w:rFonts w:ascii="Segoe UI" w:hAnsi="Segoe UI" w:cs="Segoe UI"/>
                <w:b/>
              </w:rPr>
            </w:pPr>
          </w:p>
          <w:p w14:paraId="0E9194E0" w14:textId="77777777" w:rsidR="00E5304E" w:rsidRDefault="00E5304E" w:rsidP="00E1339E">
            <w:pPr>
              <w:ind w:left="-108"/>
              <w:jc w:val="center"/>
              <w:rPr>
                <w:rFonts w:ascii="Segoe UI" w:hAnsi="Segoe UI" w:cs="Segoe UI"/>
                <w:b/>
              </w:rPr>
            </w:pPr>
          </w:p>
          <w:p w14:paraId="2F52089E" w14:textId="77777777" w:rsidR="00E5304E" w:rsidRDefault="00E5304E" w:rsidP="00E1339E">
            <w:pPr>
              <w:ind w:left="-108"/>
              <w:jc w:val="center"/>
              <w:rPr>
                <w:rFonts w:ascii="Segoe UI" w:hAnsi="Segoe UI" w:cs="Segoe UI"/>
                <w:b/>
              </w:rPr>
            </w:pPr>
          </w:p>
          <w:p w14:paraId="27BE516C" w14:textId="77777777" w:rsidR="00E5304E" w:rsidRDefault="00E5304E" w:rsidP="00E5304E">
            <w:pPr>
              <w:ind w:left="-108"/>
              <w:jc w:val="center"/>
              <w:rPr>
                <w:rFonts w:ascii="Segoe UI" w:hAnsi="Segoe UI" w:cs="Segoe UI"/>
                <w:b/>
              </w:rPr>
            </w:pPr>
            <w:r w:rsidRPr="00F22594">
              <w:rPr>
                <w:rFonts w:ascii="Segoe UI" w:hAnsi="Segoe UI" w:cs="Segoe UI"/>
                <w:b/>
              </w:rPr>
              <w:lastRenderedPageBreak/>
              <w:t>Diabetes</w:t>
            </w:r>
            <w:r>
              <w:rPr>
                <w:rFonts w:ascii="Segoe UI" w:hAnsi="Segoe UI" w:cs="Segoe UI"/>
                <w:b/>
              </w:rPr>
              <w:t xml:space="preserve"> (Cont’d)</w:t>
            </w:r>
          </w:p>
          <w:p w14:paraId="134DB8FC" w14:textId="77777777" w:rsidR="00E5304E" w:rsidRDefault="00E5304E" w:rsidP="00E1339E">
            <w:pPr>
              <w:ind w:left="-108"/>
              <w:jc w:val="center"/>
              <w:rPr>
                <w:rFonts w:ascii="Segoe UI" w:hAnsi="Segoe UI" w:cs="Segoe UI"/>
                <w:b/>
              </w:rPr>
            </w:pPr>
          </w:p>
          <w:p w14:paraId="6B9E3845" w14:textId="77777777" w:rsidR="00E5304E" w:rsidRDefault="00E5304E" w:rsidP="00E1339E">
            <w:pPr>
              <w:ind w:left="-108"/>
              <w:jc w:val="center"/>
              <w:rPr>
                <w:rFonts w:ascii="Segoe UI" w:hAnsi="Segoe UI" w:cs="Segoe UI"/>
                <w:b/>
              </w:rPr>
            </w:pPr>
          </w:p>
        </w:tc>
        <w:tc>
          <w:tcPr>
            <w:tcW w:w="1710" w:type="dxa"/>
            <w:vMerge w:val="restart"/>
            <w:tcBorders>
              <w:top w:val="nil"/>
            </w:tcBorders>
          </w:tcPr>
          <w:p w14:paraId="2FE1AF45"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000DBBD1" w14:textId="77777777" w:rsidR="00E1339E" w:rsidRPr="00F22594" w:rsidRDefault="00E1339E" w:rsidP="00935391">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E1339E" w:rsidRPr="00F22594" w:rsidRDefault="00E1339E" w:rsidP="00E1339E">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 xml:space="preserve">Issuer may restrict patients to seeing only health care providers who have signed participating provider agreements with the Issuer or an insuring entity under </w:t>
            </w:r>
            <w:r w:rsidRPr="00F22594">
              <w:rPr>
                <w:rFonts w:ascii="Segoe UI" w:eastAsia="Arial" w:hAnsi="Segoe UI" w:cs="Segoe UI"/>
              </w:rPr>
              <w:lastRenderedPageBreak/>
              <w:t>contract with the health care services contractor.</w:t>
            </w:r>
          </w:p>
        </w:tc>
        <w:tc>
          <w:tcPr>
            <w:tcW w:w="1260" w:type="dxa"/>
            <w:tcBorders>
              <w:top w:val="single" w:sz="4" w:space="0" w:color="auto"/>
              <w:bottom w:val="single" w:sz="4" w:space="0" w:color="auto"/>
            </w:tcBorders>
          </w:tcPr>
          <w:p w14:paraId="36A8F9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E1339E" w:rsidRPr="00F22594" w:rsidRDefault="00E1339E" w:rsidP="00E1339E">
            <w:pPr>
              <w:jc w:val="center"/>
              <w:rPr>
                <w:rFonts w:ascii="Segoe UI" w:hAnsi="Segoe UI" w:cs="Segoe UI"/>
              </w:rPr>
            </w:pPr>
          </w:p>
        </w:tc>
      </w:tr>
      <w:tr w:rsidR="003868C9" w:rsidRPr="004A5D97" w14:paraId="020F0A6D" w14:textId="77777777" w:rsidTr="00E5304E">
        <w:tc>
          <w:tcPr>
            <w:tcW w:w="1800" w:type="dxa"/>
            <w:vMerge/>
            <w:tcBorders>
              <w:bottom w:val="nil"/>
            </w:tcBorders>
          </w:tcPr>
          <w:p w14:paraId="7093C0FD" w14:textId="77777777" w:rsidR="003868C9" w:rsidRPr="00F22594" w:rsidRDefault="003868C9" w:rsidP="003868C9">
            <w:pPr>
              <w:ind w:left="-108"/>
              <w:rPr>
                <w:rFonts w:ascii="Segoe UI" w:hAnsi="Segoe UI" w:cs="Segoe UI"/>
                <w:b/>
              </w:rPr>
            </w:pPr>
          </w:p>
        </w:tc>
        <w:tc>
          <w:tcPr>
            <w:tcW w:w="1710" w:type="dxa"/>
            <w:vMerge/>
            <w:tcBorders>
              <w:bottom w:val="nil"/>
            </w:tcBorders>
          </w:tcPr>
          <w:p w14:paraId="6F5F9E1F" w14:textId="77777777" w:rsidR="003868C9" w:rsidRPr="00F22594" w:rsidRDefault="003868C9" w:rsidP="003868C9">
            <w:pPr>
              <w:jc w:val="center"/>
              <w:rPr>
                <w:rFonts w:ascii="Segoe UI" w:hAnsi="Segoe UI" w:cs="Segoe UI"/>
              </w:rPr>
            </w:pPr>
          </w:p>
        </w:tc>
        <w:tc>
          <w:tcPr>
            <w:tcW w:w="1350" w:type="dxa"/>
            <w:tcBorders>
              <w:top w:val="single" w:sz="4" w:space="0" w:color="auto"/>
              <w:bottom w:val="single" w:sz="4" w:space="0" w:color="auto"/>
            </w:tcBorders>
          </w:tcPr>
          <w:p w14:paraId="424200F9" w14:textId="77777777"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RCW</w:t>
            </w:r>
          </w:p>
          <w:p w14:paraId="792C3814" w14:textId="57759299"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48.</w:t>
            </w:r>
            <w:r w:rsidR="00CA6833">
              <w:rPr>
                <w:rFonts w:ascii="Segoe UI" w:eastAsia="Arial" w:hAnsi="Segoe UI" w:cs="Segoe UI"/>
              </w:rPr>
              <w:t>46.272</w:t>
            </w:r>
            <w:r w:rsidRPr="00E26E97">
              <w:rPr>
                <w:rFonts w:ascii="Segoe UI" w:eastAsia="Arial" w:hAnsi="Segoe UI" w:cs="Segoe UI"/>
              </w:rPr>
              <w:t>(3)</w:t>
            </w:r>
          </w:p>
        </w:tc>
        <w:tc>
          <w:tcPr>
            <w:tcW w:w="6660" w:type="dxa"/>
            <w:tcBorders>
              <w:top w:val="single" w:sz="4" w:space="0" w:color="auto"/>
              <w:bottom w:val="single" w:sz="4" w:space="0" w:color="auto"/>
            </w:tcBorders>
          </w:tcPr>
          <w:p w14:paraId="30705F7D" w14:textId="77777777" w:rsidR="003868C9" w:rsidRPr="00E26E97" w:rsidRDefault="003868C9" w:rsidP="003868C9">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4"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868C9" w:rsidRPr="00F22594" w:rsidRDefault="003868C9" w:rsidP="003868C9">
            <w:pPr>
              <w:jc w:val="center"/>
              <w:rPr>
                <w:rFonts w:ascii="Segoe UI" w:hAnsi="Segoe UI" w:cs="Segoe UI"/>
              </w:rPr>
            </w:pPr>
          </w:p>
        </w:tc>
      </w:tr>
      <w:tr w:rsidR="00E1339E" w:rsidRPr="004A5D97" w14:paraId="15708D4B" w14:textId="77777777" w:rsidTr="00E5304E">
        <w:tc>
          <w:tcPr>
            <w:tcW w:w="1800" w:type="dxa"/>
            <w:vMerge w:val="restart"/>
            <w:tcBorders>
              <w:top w:val="nil"/>
            </w:tcBorders>
          </w:tcPr>
          <w:p w14:paraId="160FA48F" w14:textId="77777777" w:rsidR="00E1339E" w:rsidRPr="00F22594" w:rsidRDefault="00E1339E" w:rsidP="00E1339E">
            <w:pPr>
              <w:ind w:left="-108"/>
              <w:rPr>
                <w:rFonts w:ascii="Segoe UI" w:hAnsi="Segoe UI" w:cs="Segoe UI"/>
                <w:b/>
              </w:rPr>
            </w:pPr>
          </w:p>
        </w:tc>
        <w:tc>
          <w:tcPr>
            <w:tcW w:w="1710" w:type="dxa"/>
            <w:vMerge w:val="restart"/>
            <w:tcBorders>
              <w:top w:val="nil"/>
            </w:tcBorders>
          </w:tcPr>
          <w:p w14:paraId="7128C05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3670E73" w14:textId="77777777" w:rsidR="009C7798" w:rsidRPr="00F85934" w:rsidRDefault="009C7798" w:rsidP="009C7798">
            <w:pPr>
              <w:ind w:left="-115" w:right="-115"/>
              <w:jc w:val="center"/>
              <w:rPr>
                <w:rFonts w:ascii="Segoe UI" w:eastAsia="Arial" w:hAnsi="Segoe UI" w:cs="Segoe UI"/>
              </w:rPr>
            </w:pPr>
            <w:r w:rsidRPr="00F85934">
              <w:rPr>
                <w:rFonts w:ascii="Segoe UI" w:eastAsia="Arial" w:hAnsi="Segoe UI" w:cs="Segoe UI"/>
              </w:rPr>
              <w:t>RCW</w:t>
            </w:r>
          </w:p>
          <w:p w14:paraId="63A22F5C" w14:textId="77777777" w:rsidR="00E1339E" w:rsidRPr="00F22594" w:rsidRDefault="00661716" w:rsidP="00F85934">
            <w:pPr>
              <w:pStyle w:val="Default"/>
              <w:ind w:left="-108"/>
              <w:jc w:val="center"/>
              <w:rPr>
                <w:rFonts w:ascii="Segoe UI" w:hAnsi="Segoe UI" w:cs="Segoe UI"/>
                <w:sz w:val="22"/>
                <w:szCs w:val="22"/>
              </w:rPr>
            </w:pPr>
            <w:r>
              <w:rPr>
                <w:rFonts w:ascii="Segoe UI" w:eastAsia="Arial" w:hAnsi="Segoe UI" w:cs="Segoe UI"/>
                <w:sz w:val="22"/>
                <w:szCs w:val="22"/>
              </w:rPr>
              <w:t>48.46.272</w:t>
            </w:r>
            <w:r w:rsidR="00E1339E" w:rsidRPr="00F8593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E1339E" w:rsidRPr="00F22594"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E1339E" w:rsidRPr="00F22594" w:rsidRDefault="00E1339E" w:rsidP="00E1339E">
            <w:pPr>
              <w:jc w:val="center"/>
              <w:rPr>
                <w:rFonts w:ascii="Segoe UI" w:hAnsi="Segoe UI" w:cs="Segoe UI"/>
              </w:rPr>
            </w:pPr>
          </w:p>
        </w:tc>
      </w:tr>
      <w:tr w:rsidR="00E1339E" w:rsidRPr="004A5D97" w14:paraId="7554262F" w14:textId="77777777" w:rsidTr="00407ED9">
        <w:tc>
          <w:tcPr>
            <w:tcW w:w="1800" w:type="dxa"/>
            <w:vMerge/>
          </w:tcPr>
          <w:p w14:paraId="19E92F6B"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21CCE60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A253D1" w14:textId="77777777" w:rsidR="00B34C84" w:rsidRPr="009C7798" w:rsidRDefault="00B34C84" w:rsidP="009C7798">
            <w:pPr>
              <w:pStyle w:val="NoSpacing"/>
              <w:jc w:val="center"/>
              <w:rPr>
                <w:rFonts w:ascii="Segoe UI" w:hAnsi="Segoe UI" w:cs="Segoe UI"/>
              </w:rPr>
            </w:pPr>
            <w:r w:rsidRPr="009C7798">
              <w:rPr>
                <w:rFonts w:ascii="Segoe UI" w:hAnsi="Segoe UI" w:cs="Segoe UI"/>
              </w:rPr>
              <w:t>WAC</w:t>
            </w:r>
          </w:p>
          <w:p w14:paraId="0A7663A1" w14:textId="77777777" w:rsidR="00E1339E" w:rsidRPr="00F22594" w:rsidRDefault="00B34C84" w:rsidP="009C7798">
            <w:pPr>
              <w:pStyle w:val="NoSpacing"/>
              <w:jc w:val="center"/>
            </w:pPr>
            <w:r w:rsidRPr="009C7798">
              <w:rPr>
                <w:rFonts w:ascii="Segoe UI" w:hAnsi="Segoe UI" w:cs="Segoe UI"/>
              </w:rPr>
              <w:t>284-43-</w:t>
            </w:r>
            <w:r w:rsidR="00E1339E" w:rsidRPr="009C7798">
              <w:rPr>
                <w:rFonts w:ascii="Segoe UI" w:hAnsi="Segoe UI" w:cs="Segoe UI"/>
              </w:rPr>
              <w:t>5642</w:t>
            </w:r>
            <w:r w:rsidR="00EC3787">
              <w:rPr>
                <w:rFonts w:ascii="Segoe UI" w:hAnsi="Segoe UI" w:cs="Segoe UI"/>
              </w:rPr>
              <w:t xml:space="preserve">(1) </w:t>
            </w:r>
            <w:r w:rsidR="00E1339E" w:rsidRPr="009C7798">
              <w:rPr>
                <w:rFonts w:ascii="Segoe UI" w:hAnsi="Segoe UI" w:cs="Segoe UI"/>
              </w:rPr>
              <w:t>(b)</w:t>
            </w:r>
            <w:r w:rsidRPr="009C7798">
              <w:rPr>
                <w:rFonts w:ascii="Segoe UI" w:hAnsi="Segoe UI" w:cs="Segoe UI"/>
              </w:rPr>
              <w:t>(ii)</w:t>
            </w:r>
          </w:p>
        </w:tc>
        <w:tc>
          <w:tcPr>
            <w:tcW w:w="6660" w:type="dxa"/>
            <w:tcBorders>
              <w:top w:val="single" w:sz="4" w:space="0" w:color="auto"/>
              <w:bottom w:val="single" w:sz="4" w:space="0" w:color="auto"/>
            </w:tcBorders>
          </w:tcPr>
          <w:p w14:paraId="7AD8BDC6" w14:textId="77777777" w:rsidR="00E1339E"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p w14:paraId="67F54E29" w14:textId="77777777" w:rsidR="00EF04F2" w:rsidRPr="00EF04F2" w:rsidRDefault="00EF04F2" w:rsidP="00EF04F2">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E1339E" w:rsidRPr="00F22594" w:rsidRDefault="00E1339E" w:rsidP="00E1339E">
            <w:pPr>
              <w:jc w:val="center"/>
              <w:rPr>
                <w:rFonts w:ascii="Segoe UI" w:hAnsi="Segoe UI" w:cs="Segoe UI"/>
              </w:rPr>
            </w:pPr>
          </w:p>
        </w:tc>
      </w:tr>
      <w:tr w:rsidR="00E1339E" w:rsidRPr="004A5D97" w14:paraId="4452BF29" w14:textId="77777777" w:rsidTr="002A1129">
        <w:tc>
          <w:tcPr>
            <w:tcW w:w="1800" w:type="dxa"/>
            <w:shd w:val="clear" w:color="auto" w:fill="000000" w:themeFill="text1"/>
          </w:tcPr>
          <w:p w14:paraId="3849E08C" w14:textId="77777777" w:rsidR="00E1339E" w:rsidRPr="00F22594" w:rsidRDefault="00E1339E" w:rsidP="00E1339E">
            <w:pPr>
              <w:ind w:left="-108"/>
              <w:rPr>
                <w:rFonts w:ascii="Segoe UI" w:hAnsi="Segoe UI" w:cs="Segoe UI"/>
                <w:b/>
              </w:rPr>
            </w:pPr>
          </w:p>
        </w:tc>
        <w:tc>
          <w:tcPr>
            <w:tcW w:w="1710" w:type="dxa"/>
            <w:tcBorders>
              <w:bottom w:val="nil"/>
            </w:tcBorders>
            <w:shd w:val="clear" w:color="auto" w:fill="000000" w:themeFill="text1"/>
          </w:tcPr>
          <w:p w14:paraId="05381DE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4E0B003"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E1339E" w:rsidRPr="00F22594" w:rsidRDefault="00E1339E" w:rsidP="00E1339E">
            <w:pPr>
              <w:jc w:val="center"/>
              <w:rPr>
                <w:rFonts w:ascii="Segoe UI" w:hAnsi="Segoe UI" w:cs="Segoe UI"/>
              </w:rPr>
            </w:pPr>
          </w:p>
        </w:tc>
      </w:tr>
      <w:tr w:rsidR="00E1339E" w:rsidRPr="004A5D97" w14:paraId="1C08625F" w14:textId="77777777" w:rsidTr="00407ED9">
        <w:trPr>
          <w:trHeight w:val="87"/>
        </w:trPr>
        <w:tc>
          <w:tcPr>
            <w:tcW w:w="1800" w:type="dxa"/>
            <w:vMerge w:val="restart"/>
          </w:tcPr>
          <w:p w14:paraId="357C6EC6" w14:textId="77777777" w:rsidR="00E1339E" w:rsidRPr="00F22594" w:rsidRDefault="00E1339E" w:rsidP="00E1339E">
            <w:pPr>
              <w:jc w:val="center"/>
              <w:rPr>
                <w:rFonts w:ascii="Segoe UI" w:hAnsi="Segoe UI" w:cs="Segoe UI"/>
                <w:b/>
              </w:rPr>
            </w:pPr>
            <w:r w:rsidRPr="00F22594">
              <w:rPr>
                <w:rFonts w:ascii="Segoe UI" w:hAnsi="Segoe UI" w:cs="Segoe UI"/>
                <w:b/>
              </w:rPr>
              <w:t>Disclosures</w:t>
            </w:r>
          </w:p>
          <w:p w14:paraId="01B26478" w14:textId="77777777" w:rsidR="00E1339E" w:rsidRPr="00F22594" w:rsidRDefault="00E1339E" w:rsidP="00E1339E">
            <w:pPr>
              <w:rPr>
                <w:rFonts w:ascii="Segoe UI" w:hAnsi="Segoe UI" w:cs="Segoe UI"/>
                <w:b/>
              </w:rPr>
            </w:pPr>
          </w:p>
          <w:p w14:paraId="33C50E76" w14:textId="77777777" w:rsidR="00E1339E" w:rsidRPr="00F22594" w:rsidRDefault="00E1339E" w:rsidP="00E1339E">
            <w:pPr>
              <w:rPr>
                <w:rFonts w:ascii="Segoe UI" w:hAnsi="Segoe UI" w:cs="Segoe UI"/>
                <w:b/>
              </w:rPr>
            </w:pPr>
          </w:p>
          <w:p w14:paraId="29C8878F" w14:textId="77777777" w:rsidR="00E1339E" w:rsidRPr="00F22594" w:rsidRDefault="00E1339E" w:rsidP="00E1339E">
            <w:pPr>
              <w:rPr>
                <w:rFonts w:ascii="Segoe UI" w:hAnsi="Segoe UI" w:cs="Segoe UI"/>
                <w:b/>
              </w:rPr>
            </w:pPr>
          </w:p>
          <w:p w14:paraId="0D053665" w14:textId="77777777" w:rsidR="00E1339E" w:rsidRPr="00F22594" w:rsidRDefault="00E1339E" w:rsidP="00E1339E">
            <w:pPr>
              <w:rPr>
                <w:rFonts w:ascii="Segoe UI" w:hAnsi="Segoe UI" w:cs="Segoe UI"/>
                <w:b/>
              </w:rPr>
            </w:pPr>
          </w:p>
          <w:p w14:paraId="1C047212" w14:textId="77777777" w:rsidR="00E1339E" w:rsidRPr="00F22594" w:rsidRDefault="00E1339E" w:rsidP="00E1339E">
            <w:pPr>
              <w:rPr>
                <w:rFonts w:ascii="Segoe UI" w:hAnsi="Segoe UI" w:cs="Segoe UI"/>
                <w:b/>
              </w:rPr>
            </w:pPr>
          </w:p>
          <w:p w14:paraId="7198EAE9" w14:textId="77777777" w:rsidR="00E1339E" w:rsidRPr="00F22594" w:rsidRDefault="00E1339E" w:rsidP="00E1339E">
            <w:pPr>
              <w:rPr>
                <w:rFonts w:ascii="Segoe UI" w:hAnsi="Segoe UI" w:cs="Segoe UI"/>
                <w:b/>
              </w:rPr>
            </w:pPr>
          </w:p>
          <w:p w14:paraId="1278ECB3" w14:textId="77777777" w:rsidR="00EF04F2" w:rsidRDefault="00EF04F2" w:rsidP="00E1339E">
            <w:pPr>
              <w:jc w:val="center"/>
              <w:rPr>
                <w:rFonts w:ascii="Segoe UI" w:hAnsi="Segoe UI" w:cs="Segoe UI"/>
                <w:b/>
              </w:rPr>
            </w:pPr>
          </w:p>
          <w:p w14:paraId="441D52D6" w14:textId="77777777" w:rsidR="00EF04F2" w:rsidRDefault="00EF04F2" w:rsidP="00E1339E">
            <w:pPr>
              <w:jc w:val="center"/>
              <w:rPr>
                <w:rFonts w:ascii="Segoe UI" w:hAnsi="Segoe UI" w:cs="Segoe UI"/>
                <w:b/>
              </w:rPr>
            </w:pPr>
          </w:p>
          <w:p w14:paraId="33FFC458" w14:textId="77777777" w:rsidR="00EF04F2" w:rsidRDefault="00EF04F2" w:rsidP="00E1339E">
            <w:pPr>
              <w:jc w:val="center"/>
              <w:rPr>
                <w:rFonts w:ascii="Segoe UI" w:hAnsi="Segoe UI" w:cs="Segoe UI"/>
                <w:b/>
              </w:rPr>
            </w:pPr>
          </w:p>
          <w:p w14:paraId="761C2D52" w14:textId="77777777" w:rsidR="00EF04F2" w:rsidRDefault="00EF04F2" w:rsidP="00E1339E">
            <w:pPr>
              <w:jc w:val="center"/>
              <w:rPr>
                <w:rFonts w:ascii="Segoe UI" w:hAnsi="Segoe UI" w:cs="Segoe UI"/>
                <w:b/>
              </w:rPr>
            </w:pPr>
          </w:p>
          <w:p w14:paraId="32039C53" w14:textId="77777777" w:rsidR="00EF04F2" w:rsidRDefault="00EF04F2" w:rsidP="00E1339E">
            <w:pPr>
              <w:jc w:val="center"/>
              <w:rPr>
                <w:rFonts w:ascii="Segoe UI" w:hAnsi="Segoe UI" w:cs="Segoe UI"/>
                <w:b/>
              </w:rPr>
            </w:pPr>
          </w:p>
          <w:p w14:paraId="4F90E79B" w14:textId="77777777" w:rsidR="00EF04F2" w:rsidRDefault="00EF04F2" w:rsidP="00E1339E">
            <w:pPr>
              <w:jc w:val="center"/>
              <w:rPr>
                <w:rFonts w:ascii="Segoe UI" w:hAnsi="Segoe UI" w:cs="Segoe UI"/>
                <w:b/>
              </w:rPr>
            </w:pPr>
          </w:p>
          <w:p w14:paraId="0511FBC8" w14:textId="77777777" w:rsidR="00A5170F" w:rsidRDefault="00A5170F" w:rsidP="00E1339E">
            <w:pPr>
              <w:jc w:val="center"/>
              <w:rPr>
                <w:rFonts w:ascii="Segoe UI" w:hAnsi="Segoe UI" w:cs="Segoe UI"/>
                <w:b/>
              </w:rPr>
            </w:pPr>
          </w:p>
          <w:p w14:paraId="1DF4CC4C" w14:textId="77777777" w:rsidR="00A5170F" w:rsidRDefault="00A5170F" w:rsidP="00E1339E">
            <w:pPr>
              <w:jc w:val="center"/>
              <w:rPr>
                <w:rFonts w:ascii="Segoe UI" w:hAnsi="Segoe UI" w:cs="Segoe UI"/>
                <w:b/>
              </w:rPr>
            </w:pPr>
          </w:p>
          <w:p w14:paraId="534E52A1" w14:textId="77777777" w:rsidR="00A5170F" w:rsidRDefault="00A5170F" w:rsidP="00E1339E">
            <w:pPr>
              <w:jc w:val="center"/>
              <w:rPr>
                <w:rFonts w:ascii="Segoe UI" w:hAnsi="Segoe UI" w:cs="Segoe UI"/>
                <w:b/>
              </w:rPr>
            </w:pPr>
          </w:p>
          <w:p w14:paraId="7EC4CE37" w14:textId="77777777" w:rsidR="00A5170F" w:rsidRDefault="00A5170F" w:rsidP="00E1339E">
            <w:pPr>
              <w:jc w:val="center"/>
              <w:rPr>
                <w:rFonts w:ascii="Segoe UI" w:hAnsi="Segoe UI" w:cs="Segoe UI"/>
                <w:b/>
              </w:rPr>
            </w:pPr>
          </w:p>
          <w:p w14:paraId="6F2D809A" w14:textId="77777777" w:rsidR="00075998" w:rsidRPr="00F22594" w:rsidRDefault="00075998" w:rsidP="00075998">
            <w:pPr>
              <w:jc w:val="center"/>
              <w:rPr>
                <w:rFonts w:ascii="Segoe UI" w:hAnsi="Segoe UI" w:cs="Segoe UI"/>
                <w:b/>
              </w:rPr>
            </w:pPr>
            <w:r>
              <w:rPr>
                <w:rFonts w:ascii="Segoe UI" w:hAnsi="Segoe UI" w:cs="Segoe UI"/>
                <w:b/>
              </w:rPr>
              <w:lastRenderedPageBreak/>
              <w:t>D</w:t>
            </w:r>
            <w:r w:rsidRPr="00F22594">
              <w:rPr>
                <w:rFonts w:ascii="Segoe UI" w:hAnsi="Segoe UI" w:cs="Segoe UI"/>
                <w:b/>
              </w:rPr>
              <w:t>isclosures</w:t>
            </w:r>
          </w:p>
          <w:p w14:paraId="3FAB767A" w14:textId="77777777" w:rsidR="00075998" w:rsidRPr="00F22594" w:rsidRDefault="00075998" w:rsidP="00075998">
            <w:pPr>
              <w:jc w:val="center"/>
              <w:rPr>
                <w:rFonts w:ascii="Segoe UI" w:hAnsi="Segoe UI" w:cs="Segoe UI"/>
                <w:b/>
              </w:rPr>
            </w:pPr>
            <w:r w:rsidRPr="00F22594">
              <w:rPr>
                <w:rFonts w:ascii="Segoe UI" w:hAnsi="Segoe UI" w:cs="Segoe UI"/>
                <w:b/>
              </w:rPr>
              <w:t>(Cont’d)</w:t>
            </w:r>
          </w:p>
          <w:p w14:paraId="2FECFAC4" w14:textId="77777777" w:rsidR="00E1339E" w:rsidRPr="00F22594" w:rsidRDefault="00E1339E" w:rsidP="00E1339E">
            <w:pPr>
              <w:jc w:val="center"/>
              <w:rPr>
                <w:rFonts w:ascii="Segoe UI" w:hAnsi="Segoe UI" w:cs="Segoe UI"/>
                <w:b/>
              </w:rPr>
            </w:pPr>
          </w:p>
          <w:p w14:paraId="315CFFE1" w14:textId="77777777" w:rsidR="00E1339E" w:rsidRPr="00F22594" w:rsidRDefault="00E1339E" w:rsidP="00E1339E">
            <w:pPr>
              <w:jc w:val="center"/>
              <w:rPr>
                <w:rFonts w:ascii="Segoe UI" w:hAnsi="Segoe UI" w:cs="Segoe UI"/>
                <w:b/>
              </w:rPr>
            </w:pPr>
          </w:p>
          <w:p w14:paraId="57D129F0" w14:textId="77777777" w:rsidR="00E1339E" w:rsidRPr="00F22594" w:rsidRDefault="00E1339E" w:rsidP="00E1339E">
            <w:pPr>
              <w:jc w:val="center"/>
              <w:rPr>
                <w:rFonts w:ascii="Segoe UI" w:hAnsi="Segoe UI" w:cs="Segoe UI"/>
                <w:b/>
              </w:rPr>
            </w:pPr>
          </w:p>
          <w:p w14:paraId="0E42B5CE" w14:textId="77777777" w:rsidR="00E1339E" w:rsidRPr="00F22594" w:rsidRDefault="00E1339E" w:rsidP="00E1339E">
            <w:pPr>
              <w:jc w:val="center"/>
              <w:rPr>
                <w:rFonts w:ascii="Segoe UI" w:hAnsi="Segoe UI" w:cs="Segoe UI"/>
                <w:b/>
              </w:rPr>
            </w:pPr>
          </w:p>
          <w:p w14:paraId="30455C9B" w14:textId="77777777" w:rsidR="00E1339E" w:rsidRPr="00F22594" w:rsidRDefault="00E1339E" w:rsidP="00E1339E">
            <w:pPr>
              <w:jc w:val="center"/>
              <w:rPr>
                <w:rFonts w:ascii="Segoe UI" w:hAnsi="Segoe UI" w:cs="Segoe UI"/>
                <w:b/>
              </w:rPr>
            </w:pPr>
          </w:p>
          <w:p w14:paraId="6FFE65B2" w14:textId="77777777" w:rsidR="00E1339E" w:rsidRPr="00F22594" w:rsidRDefault="00E1339E" w:rsidP="00E1339E">
            <w:pPr>
              <w:jc w:val="center"/>
              <w:rPr>
                <w:rFonts w:ascii="Segoe UI" w:hAnsi="Segoe UI" w:cs="Segoe UI"/>
                <w:b/>
              </w:rPr>
            </w:pPr>
          </w:p>
          <w:p w14:paraId="0D905122" w14:textId="77777777" w:rsidR="00E1339E" w:rsidRPr="00F22594" w:rsidRDefault="00E1339E" w:rsidP="00E1339E">
            <w:pPr>
              <w:jc w:val="center"/>
              <w:rPr>
                <w:rFonts w:ascii="Segoe UI" w:hAnsi="Segoe UI" w:cs="Segoe UI"/>
                <w:b/>
              </w:rPr>
            </w:pPr>
          </w:p>
          <w:p w14:paraId="74853561" w14:textId="77777777" w:rsidR="00E1339E" w:rsidRPr="00F22594" w:rsidRDefault="00E1339E" w:rsidP="00E1339E">
            <w:pPr>
              <w:jc w:val="center"/>
              <w:rPr>
                <w:rFonts w:ascii="Segoe UI" w:hAnsi="Segoe UI" w:cs="Segoe UI"/>
                <w:b/>
              </w:rPr>
            </w:pPr>
          </w:p>
          <w:p w14:paraId="355DB4A3" w14:textId="77777777" w:rsidR="00E1339E" w:rsidRPr="00F22594" w:rsidRDefault="00E1339E" w:rsidP="00E1339E">
            <w:pPr>
              <w:jc w:val="center"/>
              <w:rPr>
                <w:rFonts w:ascii="Segoe UI" w:hAnsi="Segoe UI" w:cs="Segoe UI"/>
                <w:b/>
              </w:rPr>
            </w:pPr>
          </w:p>
          <w:p w14:paraId="66E7A85B" w14:textId="77777777" w:rsidR="00E1339E" w:rsidRPr="00F22594" w:rsidRDefault="00E1339E" w:rsidP="00E1339E">
            <w:pPr>
              <w:jc w:val="center"/>
              <w:rPr>
                <w:rFonts w:ascii="Segoe UI" w:hAnsi="Segoe UI" w:cs="Segoe UI"/>
                <w:b/>
              </w:rPr>
            </w:pPr>
          </w:p>
          <w:p w14:paraId="60328E69" w14:textId="77777777" w:rsidR="00E1339E" w:rsidRPr="00F22594" w:rsidRDefault="00E1339E" w:rsidP="00E1339E">
            <w:pPr>
              <w:jc w:val="center"/>
              <w:rPr>
                <w:rFonts w:ascii="Segoe UI" w:hAnsi="Segoe UI" w:cs="Segoe UI"/>
                <w:b/>
              </w:rPr>
            </w:pPr>
          </w:p>
          <w:p w14:paraId="0E8E4CCE" w14:textId="77777777" w:rsidR="00E1339E" w:rsidRPr="00F22594" w:rsidRDefault="00E1339E" w:rsidP="00E1339E">
            <w:pPr>
              <w:jc w:val="center"/>
              <w:rPr>
                <w:rFonts w:ascii="Segoe UI" w:hAnsi="Segoe UI" w:cs="Segoe UI"/>
                <w:b/>
              </w:rPr>
            </w:pPr>
          </w:p>
          <w:p w14:paraId="04253B94" w14:textId="77777777" w:rsidR="00E1339E" w:rsidRPr="00F22594" w:rsidRDefault="00E1339E" w:rsidP="00E1339E">
            <w:pPr>
              <w:jc w:val="center"/>
              <w:rPr>
                <w:rFonts w:ascii="Segoe UI" w:hAnsi="Segoe UI" w:cs="Segoe UI"/>
                <w:b/>
              </w:rPr>
            </w:pPr>
          </w:p>
          <w:p w14:paraId="236B4DD9" w14:textId="77777777" w:rsidR="00E1339E" w:rsidRPr="00F22594" w:rsidRDefault="00E1339E" w:rsidP="00E1339E">
            <w:pPr>
              <w:jc w:val="center"/>
              <w:rPr>
                <w:rFonts w:ascii="Segoe UI" w:hAnsi="Segoe UI" w:cs="Segoe UI"/>
                <w:b/>
              </w:rPr>
            </w:pPr>
          </w:p>
          <w:p w14:paraId="66963055" w14:textId="77777777" w:rsidR="00E1339E" w:rsidRPr="00F22594" w:rsidRDefault="00E1339E" w:rsidP="00E1339E">
            <w:pPr>
              <w:jc w:val="center"/>
              <w:rPr>
                <w:rFonts w:ascii="Segoe UI" w:hAnsi="Segoe UI" w:cs="Segoe UI"/>
                <w:b/>
              </w:rPr>
            </w:pPr>
          </w:p>
          <w:p w14:paraId="2AC9170E" w14:textId="77777777" w:rsidR="00E1339E" w:rsidRDefault="00E1339E" w:rsidP="00E1339E">
            <w:pPr>
              <w:jc w:val="center"/>
              <w:rPr>
                <w:rFonts w:ascii="Segoe UI" w:hAnsi="Segoe UI" w:cs="Segoe UI"/>
                <w:b/>
              </w:rPr>
            </w:pPr>
          </w:p>
          <w:p w14:paraId="7F863652" w14:textId="77777777" w:rsidR="00E1339E" w:rsidRDefault="00E1339E" w:rsidP="00E1339E">
            <w:pPr>
              <w:jc w:val="center"/>
              <w:rPr>
                <w:rFonts w:ascii="Segoe UI" w:hAnsi="Segoe UI" w:cs="Segoe UI"/>
                <w:b/>
              </w:rPr>
            </w:pPr>
          </w:p>
          <w:p w14:paraId="5ADED781" w14:textId="77777777" w:rsidR="00E1339E" w:rsidRDefault="00E1339E" w:rsidP="00E1339E">
            <w:pPr>
              <w:jc w:val="center"/>
              <w:rPr>
                <w:rFonts w:ascii="Segoe UI" w:hAnsi="Segoe UI" w:cs="Segoe UI"/>
                <w:b/>
              </w:rPr>
            </w:pPr>
          </w:p>
          <w:p w14:paraId="31FE6979" w14:textId="77777777" w:rsidR="00E1339E" w:rsidRDefault="00E1339E" w:rsidP="00E1339E">
            <w:pPr>
              <w:jc w:val="center"/>
              <w:rPr>
                <w:rFonts w:ascii="Segoe UI" w:hAnsi="Segoe UI" w:cs="Segoe UI"/>
                <w:b/>
              </w:rPr>
            </w:pPr>
          </w:p>
          <w:p w14:paraId="0821193B" w14:textId="77777777" w:rsidR="00E1339E" w:rsidRDefault="00E1339E" w:rsidP="00E1339E">
            <w:pPr>
              <w:jc w:val="center"/>
              <w:rPr>
                <w:rFonts w:ascii="Segoe UI" w:hAnsi="Segoe UI" w:cs="Segoe UI"/>
                <w:b/>
              </w:rPr>
            </w:pPr>
          </w:p>
          <w:p w14:paraId="78D1B0D7" w14:textId="77777777" w:rsidR="00E1339E" w:rsidRDefault="00E1339E" w:rsidP="00E1339E">
            <w:pPr>
              <w:jc w:val="center"/>
              <w:rPr>
                <w:rFonts w:ascii="Segoe UI" w:hAnsi="Segoe UI" w:cs="Segoe UI"/>
                <w:b/>
              </w:rPr>
            </w:pPr>
          </w:p>
          <w:p w14:paraId="1F7A2217" w14:textId="77777777" w:rsidR="00E1339E" w:rsidRDefault="00E1339E" w:rsidP="00E1339E">
            <w:pPr>
              <w:jc w:val="center"/>
              <w:rPr>
                <w:rFonts w:ascii="Segoe UI" w:hAnsi="Segoe UI" w:cs="Segoe UI"/>
                <w:b/>
              </w:rPr>
            </w:pPr>
          </w:p>
          <w:p w14:paraId="2B7A9B1B" w14:textId="77777777" w:rsidR="00E1339E" w:rsidRPr="00F22594" w:rsidRDefault="00E1339E" w:rsidP="00E1339E">
            <w:pPr>
              <w:jc w:val="center"/>
              <w:rPr>
                <w:rFonts w:ascii="Segoe UI" w:hAnsi="Segoe UI" w:cs="Segoe UI"/>
                <w:b/>
              </w:rPr>
            </w:pPr>
          </w:p>
          <w:p w14:paraId="199D30FB" w14:textId="77777777" w:rsidR="00F56E3C" w:rsidRDefault="00F56E3C" w:rsidP="00E1339E">
            <w:pPr>
              <w:jc w:val="center"/>
              <w:rPr>
                <w:rFonts w:ascii="Segoe UI" w:hAnsi="Segoe UI" w:cs="Segoe UI"/>
                <w:b/>
              </w:rPr>
            </w:pPr>
          </w:p>
          <w:p w14:paraId="3E6CBC50" w14:textId="77777777" w:rsidR="00F56E3C" w:rsidRDefault="00F56E3C" w:rsidP="00E1339E">
            <w:pPr>
              <w:jc w:val="center"/>
              <w:rPr>
                <w:rFonts w:ascii="Segoe UI" w:hAnsi="Segoe UI" w:cs="Segoe UI"/>
                <w:b/>
              </w:rPr>
            </w:pPr>
          </w:p>
          <w:p w14:paraId="6427FC89" w14:textId="77777777" w:rsidR="002E077A" w:rsidRDefault="002E077A" w:rsidP="00E1339E">
            <w:pPr>
              <w:jc w:val="center"/>
              <w:rPr>
                <w:rFonts w:ascii="Segoe UI" w:hAnsi="Segoe UI" w:cs="Segoe UI"/>
                <w:b/>
              </w:rPr>
            </w:pPr>
          </w:p>
          <w:p w14:paraId="6C812C91" w14:textId="7EC845BA" w:rsidR="00E1339E" w:rsidRPr="00F22594" w:rsidRDefault="00E1339E" w:rsidP="00E1339E">
            <w:pPr>
              <w:jc w:val="center"/>
              <w:rPr>
                <w:rFonts w:ascii="Segoe UI" w:hAnsi="Segoe UI" w:cs="Segoe UI"/>
                <w:b/>
              </w:rPr>
            </w:pPr>
            <w:r w:rsidRPr="00F22594">
              <w:rPr>
                <w:rFonts w:ascii="Segoe UI" w:hAnsi="Segoe UI" w:cs="Segoe UI"/>
                <w:b/>
              </w:rPr>
              <w:lastRenderedPageBreak/>
              <w:t>Disclosures</w:t>
            </w:r>
          </w:p>
          <w:p w14:paraId="329798E8" w14:textId="77777777" w:rsidR="00E1339E" w:rsidRDefault="00E1339E" w:rsidP="00E1339E">
            <w:pPr>
              <w:jc w:val="center"/>
              <w:rPr>
                <w:rFonts w:ascii="Segoe UI" w:hAnsi="Segoe UI" w:cs="Segoe UI"/>
                <w:b/>
              </w:rPr>
            </w:pPr>
            <w:r w:rsidRPr="00F22594">
              <w:rPr>
                <w:rFonts w:ascii="Segoe UI" w:hAnsi="Segoe UI" w:cs="Segoe UI"/>
                <w:b/>
              </w:rPr>
              <w:t>(Cont’d)</w:t>
            </w:r>
          </w:p>
          <w:p w14:paraId="7CD1DB36" w14:textId="77777777" w:rsidR="00E1339E" w:rsidRDefault="00E1339E" w:rsidP="00E1339E">
            <w:pPr>
              <w:jc w:val="center"/>
              <w:rPr>
                <w:rFonts w:ascii="Segoe UI" w:hAnsi="Segoe UI" w:cs="Segoe UI"/>
                <w:b/>
              </w:rPr>
            </w:pPr>
          </w:p>
          <w:p w14:paraId="19D3AC24" w14:textId="77777777" w:rsidR="00E1339E" w:rsidRDefault="00E1339E" w:rsidP="00E1339E">
            <w:pPr>
              <w:jc w:val="center"/>
              <w:rPr>
                <w:rFonts w:ascii="Segoe UI" w:hAnsi="Segoe UI" w:cs="Segoe UI"/>
                <w:b/>
              </w:rPr>
            </w:pPr>
          </w:p>
          <w:p w14:paraId="687FAEED" w14:textId="77777777" w:rsidR="00E1339E" w:rsidRDefault="00E1339E" w:rsidP="00E1339E">
            <w:pPr>
              <w:jc w:val="center"/>
              <w:rPr>
                <w:rFonts w:ascii="Segoe UI" w:hAnsi="Segoe UI" w:cs="Segoe UI"/>
                <w:b/>
              </w:rPr>
            </w:pPr>
          </w:p>
          <w:p w14:paraId="0566AFBD" w14:textId="77777777" w:rsidR="00E1339E" w:rsidRDefault="00E1339E" w:rsidP="00E1339E">
            <w:pPr>
              <w:jc w:val="center"/>
              <w:rPr>
                <w:rFonts w:ascii="Segoe UI" w:hAnsi="Segoe UI" w:cs="Segoe UI"/>
                <w:b/>
              </w:rPr>
            </w:pPr>
          </w:p>
          <w:p w14:paraId="4F709FE1" w14:textId="77777777" w:rsidR="00E1339E" w:rsidRDefault="00E1339E" w:rsidP="00E1339E">
            <w:pPr>
              <w:jc w:val="center"/>
              <w:rPr>
                <w:rFonts w:ascii="Segoe UI" w:hAnsi="Segoe UI" w:cs="Segoe UI"/>
                <w:b/>
              </w:rPr>
            </w:pPr>
          </w:p>
          <w:p w14:paraId="2EB259C0" w14:textId="77777777" w:rsidR="00E1339E" w:rsidRDefault="00E1339E" w:rsidP="00E1339E">
            <w:pPr>
              <w:jc w:val="center"/>
              <w:rPr>
                <w:rFonts w:ascii="Segoe UI" w:hAnsi="Segoe UI" w:cs="Segoe UI"/>
                <w:b/>
              </w:rPr>
            </w:pPr>
          </w:p>
          <w:p w14:paraId="0B29DA84" w14:textId="77777777" w:rsidR="00E1339E" w:rsidRDefault="00E1339E" w:rsidP="00E1339E">
            <w:pPr>
              <w:jc w:val="center"/>
              <w:rPr>
                <w:rFonts w:ascii="Segoe UI" w:hAnsi="Segoe UI" w:cs="Segoe UI"/>
                <w:b/>
              </w:rPr>
            </w:pPr>
          </w:p>
          <w:p w14:paraId="5FB0C388" w14:textId="77777777" w:rsidR="00E1339E" w:rsidRDefault="00E1339E" w:rsidP="00E1339E">
            <w:pPr>
              <w:jc w:val="center"/>
              <w:rPr>
                <w:rFonts w:ascii="Segoe UI" w:hAnsi="Segoe UI" w:cs="Segoe UI"/>
                <w:b/>
              </w:rPr>
            </w:pPr>
          </w:p>
          <w:p w14:paraId="1B4A207C" w14:textId="77777777" w:rsidR="00E1339E" w:rsidRDefault="00E1339E" w:rsidP="00E1339E">
            <w:pPr>
              <w:jc w:val="center"/>
              <w:rPr>
                <w:rFonts w:ascii="Segoe UI" w:hAnsi="Segoe UI" w:cs="Segoe UI"/>
                <w:b/>
              </w:rPr>
            </w:pPr>
          </w:p>
          <w:p w14:paraId="05CCF3FE" w14:textId="77777777" w:rsidR="00E1339E" w:rsidRDefault="00E1339E" w:rsidP="00E1339E">
            <w:pPr>
              <w:jc w:val="center"/>
              <w:rPr>
                <w:rFonts w:ascii="Segoe UI" w:hAnsi="Segoe UI" w:cs="Segoe UI"/>
                <w:b/>
              </w:rPr>
            </w:pPr>
          </w:p>
          <w:p w14:paraId="22B8FA91" w14:textId="77777777" w:rsidR="00E1339E" w:rsidRDefault="00E1339E" w:rsidP="00E1339E">
            <w:pPr>
              <w:jc w:val="center"/>
              <w:rPr>
                <w:rFonts w:ascii="Segoe UI" w:hAnsi="Segoe UI" w:cs="Segoe UI"/>
                <w:b/>
              </w:rPr>
            </w:pPr>
          </w:p>
          <w:p w14:paraId="2D71555C" w14:textId="77777777" w:rsidR="00E1339E" w:rsidRDefault="00E1339E" w:rsidP="00E1339E">
            <w:pPr>
              <w:jc w:val="center"/>
              <w:rPr>
                <w:rFonts w:ascii="Segoe UI" w:hAnsi="Segoe UI" w:cs="Segoe UI"/>
                <w:b/>
              </w:rPr>
            </w:pPr>
          </w:p>
          <w:p w14:paraId="6FE4653D" w14:textId="77777777" w:rsidR="00E1339E" w:rsidRDefault="00E1339E" w:rsidP="00E1339E">
            <w:pPr>
              <w:jc w:val="center"/>
              <w:rPr>
                <w:rFonts w:ascii="Segoe UI" w:hAnsi="Segoe UI" w:cs="Segoe UI"/>
                <w:b/>
              </w:rPr>
            </w:pPr>
          </w:p>
          <w:p w14:paraId="280CC58E" w14:textId="77777777" w:rsidR="00E1339E" w:rsidRDefault="00E1339E" w:rsidP="00E1339E">
            <w:pPr>
              <w:jc w:val="center"/>
              <w:rPr>
                <w:rFonts w:ascii="Segoe UI" w:hAnsi="Segoe UI" w:cs="Segoe UI"/>
                <w:b/>
              </w:rPr>
            </w:pPr>
          </w:p>
          <w:p w14:paraId="0D039DC0" w14:textId="77777777" w:rsidR="00E1339E" w:rsidRDefault="00E1339E" w:rsidP="00E1339E">
            <w:pPr>
              <w:jc w:val="center"/>
              <w:rPr>
                <w:rFonts w:ascii="Segoe UI" w:hAnsi="Segoe UI" w:cs="Segoe UI"/>
                <w:b/>
              </w:rPr>
            </w:pPr>
          </w:p>
          <w:p w14:paraId="5EC774F6" w14:textId="77777777" w:rsidR="00E1339E" w:rsidRDefault="00E1339E" w:rsidP="00E1339E">
            <w:pPr>
              <w:jc w:val="center"/>
              <w:rPr>
                <w:rFonts w:ascii="Segoe UI" w:hAnsi="Segoe UI" w:cs="Segoe UI"/>
                <w:b/>
              </w:rPr>
            </w:pPr>
          </w:p>
          <w:p w14:paraId="24DEF3A3" w14:textId="77777777" w:rsidR="00E1339E" w:rsidRDefault="00E1339E" w:rsidP="00E1339E">
            <w:pPr>
              <w:jc w:val="center"/>
              <w:rPr>
                <w:rFonts w:ascii="Segoe UI" w:hAnsi="Segoe UI" w:cs="Segoe UI"/>
                <w:b/>
              </w:rPr>
            </w:pPr>
          </w:p>
          <w:p w14:paraId="183567C5" w14:textId="77777777" w:rsidR="00E1339E" w:rsidRDefault="00E1339E" w:rsidP="00E1339E">
            <w:pPr>
              <w:jc w:val="center"/>
              <w:rPr>
                <w:rFonts w:ascii="Segoe UI" w:hAnsi="Segoe UI" w:cs="Segoe UI"/>
                <w:b/>
              </w:rPr>
            </w:pPr>
          </w:p>
          <w:p w14:paraId="53DAA2D8" w14:textId="77777777" w:rsidR="00E1339E" w:rsidRDefault="00E1339E" w:rsidP="00E1339E">
            <w:pPr>
              <w:jc w:val="center"/>
              <w:rPr>
                <w:rFonts w:ascii="Segoe UI" w:hAnsi="Segoe UI" w:cs="Segoe UI"/>
                <w:b/>
              </w:rPr>
            </w:pPr>
          </w:p>
          <w:p w14:paraId="05A60DBE" w14:textId="77777777" w:rsidR="00E1339E" w:rsidRDefault="00E1339E" w:rsidP="00E1339E">
            <w:pPr>
              <w:jc w:val="center"/>
              <w:rPr>
                <w:rFonts w:ascii="Segoe UI" w:hAnsi="Segoe UI" w:cs="Segoe UI"/>
                <w:b/>
              </w:rPr>
            </w:pPr>
          </w:p>
          <w:p w14:paraId="4E69DA42" w14:textId="77777777" w:rsidR="00E1339E" w:rsidRDefault="00E1339E" w:rsidP="00E1339E">
            <w:pPr>
              <w:jc w:val="center"/>
              <w:rPr>
                <w:rFonts w:ascii="Segoe UI" w:hAnsi="Segoe UI" w:cs="Segoe UI"/>
                <w:b/>
              </w:rPr>
            </w:pPr>
          </w:p>
          <w:p w14:paraId="4DE70492" w14:textId="77777777" w:rsidR="00E1339E" w:rsidRDefault="00E1339E" w:rsidP="00E1339E">
            <w:pPr>
              <w:jc w:val="center"/>
              <w:rPr>
                <w:rFonts w:ascii="Segoe UI" w:hAnsi="Segoe UI" w:cs="Segoe UI"/>
                <w:b/>
              </w:rPr>
            </w:pPr>
          </w:p>
          <w:p w14:paraId="32A732C7" w14:textId="77777777" w:rsidR="006126C5" w:rsidRDefault="006126C5" w:rsidP="00E1339E">
            <w:pPr>
              <w:jc w:val="center"/>
              <w:rPr>
                <w:rFonts w:ascii="Segoe UI" w:hAnsi="Segoe UI" w:cs="Segoe UI"/>
                <w:b/>
              </w:rPr>
            </w:pPr>
          </w:p>
          <w:p w14:paraId="5353B8AF" w14:textId="77777777" w:rsidR="006126C5" w:rsidRDefault="006126C5" w:rsidP="00E1339E">
            <w:pPr>
              <w:jc w:val="center"/>
              <w:rPr>
                <w:rFonts w:ascii="Segoe UI" w:hAnsi="Segoe UI" w:cs="Segoe UI"/>
                <w:b/>
              </w:rPr>
            </w:pPr>
          </w:p>
          <w:p w14:paraId="4DE0FAD9" w14:textId="77777777" w:rsidR="003B0150" w:rsidRDefault="003B0150" w:rsidP="00E1339E">
            <w:pPr>
              <w:jc w:val="center"/>
              <w:rPr>
                <w:rFonts w:ascii="Segoe UI" w:hAnsi="Segoe UI" w:cs="Segoe UI"/>
                <w:b/>
              </w:rPr>
            </w:pPr>
          </w:p>
          <w:p w14:paraId="4B04388A" w14:textId="77777777" w:rsidR="00E1339E" w:rsidRDefault="00E1339E" w:rsidP="00E1339E">
            <w:pPr>
              <w:jc w:val="center"/>
              <w:rPr>
                <w:rFonts w:ascii="Segoe UI" w:hAnsi="Segoe UI" w:cs="Segoe UI"/>
                <w:b/>
              </w:rPr>
            </w:pPr>
            <w:r>
              <w:rPr>
                <w:rFonts w:ascii="Segoe UI" w:hAnsi="Segoe UI" w:cs="Segoe UI"/>
                <w:b/>
              </w:rPr>
              <w:lastRenderedPageBreak/>
              <w:t>Disclosures (Cont’d)</w:t>
            </w:r>
          </w:p>
          <w:p w14:paraId="7BF9DA93" w14:textId="77777777" w:rsidR="00E1339E" w:rsidRDefault="00E1339E" w:rsidP="00E1339E">
            <w:pPr>
              <w:jc w:val="center"/>
              <w:rPr>
                <w:rFonts w:ascii="Segoe UI" w:hAnsi="Segoe UI" w:cs="Segoe UI"/>
                <w:b/>
              </w:rPr>
            </w:pPr>
          </w:p>
          <w:p w14:paraId="3B432E71" w14:textId="77777777" w:rsidR="00E1339E" w:rsidRDefault="00E1339E" w:rsidP="00E1339E">
            <w:pPr>
              <w:jc w:val="center"/>
              <w:rPr>
                <w:rFonts w:ascii="Segoe UI" w:hAnsi="Segoe UI" w:cs="Segoe UI"/>
                <w:b/>
              </w:rPr>
            </w:pPr>
          </w:p>
          <w:p w14:paraId="1B597467" w14:textId="77777777" w:rsidR="00E1339E" w:rsidRDefault="00E1339E" w:rsidP="00E1339E">
            <w:pPr>
              <w:jc w:val="center"/>
              <w:rPr>
                <w:rFonts w:ascii="Segoe UI" w:hAnsi="Segoe UI" w:cs="Segoe UI"/>
                <w:b/>
              </w:rPr>
            </w:pPr>
          </w:p>
          <w:p w14:paraId="51D3549B" w14:textId="77777777" w:rsidR="00E1339E" w:rsidRDefault="00E1339E" w:rsidP="00E1339E">
            <w:pPr>
              <w:jc w:val="center"/>
              <w:rPr>
                <w:rFonts w:ascii="Segoe UI" w:hAnsi="Segoe UI" w:cs="Segoe UI"/>
                <w:b/>
              </w:rPr>
            </w:pPr>
          </w:p>
          <w:p w14:paraId="33619933" w14:textId="77777777" w:rsidR="00E1339E" w:rsidRDefault="00E1339E" w:rsidP="00E1339E">
            <w:pPr>
              <w:jc w:val="center"/>
              <w:rPr>
                <w:rFonts w:ascii="Segoe UI" w:hAnsi="Segoe UI" w:cs="Segoe UI"/>
                <w:b/>
              </w:rPr>
            </w:pPr>
          </w:p>
          <w:p w14:paraId="423EF9AB" w14:textId="77777777" w:rsidR="00E1339E" w:rsidRDefault="00E1339E" w:rsidP="00E1339E">
            <w:pPr>
              <w:jc w:val="center"/>
              <w:rPr>
                <w:rFonts w:ascii="Segoe UI" w:hAnsi="Segoe UI" w:cs="Segoe UI"/>
                <w:b/>
              </w:rPr>
            </w:pPr>
          </w:p>
          <w:p w14:paraId="04FCDB2F" w14:textId="77777777" w:rsidR="00E1339E" w:rsidRDefault="00E1339E" w:rsidP="00E1339E">
            <w:pPr>
              <w:jc w:val="center"/>
              <w:rPr>
                <w:rFonts w:ascii="Segoe UI" w:hAnsi="Segoe UI" w:cs="Segoe UI"/>
                <w:b/>
              </w:rPr>
            </w:pPr>
          </w:p>
          <w:p w14:paraId="7371472E" w14:textId="77777777" w:rsidR="00E1339E" w:rsidRDefault="00E1339E" w:rsidP="00E1339E">
            <w:pPr>
              <w:jc w:val="center"/>
              <w:rPr>
                <w:rFonts w:ascii="Segoe UI" w:hAnsi="Segoe UI" w:cs="Segoe UI"/>
                <w:b/>
              </w:rPr>
            </w:pPr>
          </w:p>
          <w:p w14:paraId="5BC496E3" w14:textId="77777777" w:rsidR="00E1339E" w:rsidRDefault="00E1339E" w:rsidP="00E1339E">
            <w:pPr>
              <w:jc w:val="center"/>
              <w:rPr>
                <w:rFonts w:ascii="Segoe UI" w:hAnsi="Segoe UI" w:cs="Segoe UI"/>
                <w:b/>
              </w:rPr>
            </w:pPr>
          </w:p>
          <w:p w14:paraId="1FDD60F4" w14:textId="77777777" w:rsidR="00E1339E" w:rsidRDefault="00E1339E" w:rsidP="00E1339E">
            <w:pPr>
              <w:jc w:val="center"/>
              <w:rPr>
                <w:rFonts w:ascii="Segoe UI" w:hAnsi="Segoe UI" w:cs="Segoe UI"/>
                <w:b/>
              </w:rPr>
            </w:pPr>
          </w:p>
          <w:p w14:paraId="0ADD25FE" w14:textId="77777777" w:rsidR="00E1339E" w:rsidRDefault="00E1339E" w:rsidP="00E1339E">
            <w:pPr>
              <w:jc w:val="center"/>
              <w:rPr>
                <w:rFonts w:ascii="Segoe UI" w:hAnsi="Segoe UI" w:cs="Segoe UI"/>
                <w:b/>
              </w:rPr>
            </w:pPr>
          </w:p>
          <w:p w14:paraId="61074156" w14:textId="77777777" w:rsidR="00E1339E" w:rsidRDefault="00E1339E" w:rsidP="00E1339E">
            <w:pPr>
              <w:jc w:val="center"/>
              <w:rPr>
                <w:rFonts w:ascii="Segoe UI" w:hAnsi="Segoe UI" w:cs="Segoe UI"/>
                <w:b/>
              </w:rPr>
            </w:pPr>
          </w:p>
          <w:p w14:paraId="6E6265B1" w14:textId="77777777" w:rsidR="00E1339E" w:rsidRDefault="00E1339E" w:rsidP="00E1339E">
            <w:pPr>
              <w:jc w:val="center"/>
              <w:rPr>
                <w:rFonts w:ascii="Segoe UI" w:hAnsi="Segoe UI" w:cs="Segoe UI"/>
                <w:b/>
              </w:rPr>
            </w:pPr>
          </w:p>
          <w:p w14:paraId="4FE43541" w14:textId="77777777" w:rsidR="00E1339E" w:rsidRDefault="00E1339E" w:rsidP="00E1339E">
            <w:pPr>
              <w:jc w:val="center"/>
              <w:rPr>
                <w:rFonts w:ascii="Segoe UI" w:hAnsi="Segoe UI" w:cs="Segoe UI"/>
                <w:b/>
              </w:rPr>
            </w:pPr>
          </w:p>
          <w:p w14:paraId="00DBE57E" w14:textId="77777777" w:rsidR="00E1339E" w:rsidRDefault="00E1339E" w:rsidP="00E1339E">
            <w:pPr>
              <w:jc w:val="center"/>
              <w:rPr>
                <w:rFonts w:ascii="Segoe UI" w:hAnsi="Segoe UI" w:cs="Segoe UI"/>
                <w:b/>
              </w:rPr>
            </w:pPr>
          </w:p>
          <w:p w14:paraId="0EFFD550" w14:textId="77777777" w:rsidR="00E1339E" w:rsidRDefault="00E1339E" w:rsidP="00E1339E">
            <w:pPr>
              <w:jc w:val="center"/>
              <w:rPr>
                <w:rFonts w:ascii="Segoe UI" w:hAnsi="Segoe UI" w:cs="Segoe UI"/>
                <w:b/>
              </w:rPr>
            </w:pPr>
          </w:p>
          <w:p w14:paraId="07A71CEF" w14:textId="77777777" w:rsidR="00E1339E" w:rsidRDefault="00E1339E" w:rsidP="00E1339E">
            <w:pPr>
              <w:jc w:val="center"/>
              <w:rPr>
                <w:rFonts w:ascii="Segoe UI" w:hAnsi="Segoe UI" w:cs="Segoe UI"/>
                <w:b/>
              </w:rPr>
            </w:pPr>
          </w:p>
          <w:p w14:paraId="310DA4A6" w14:textId="77777777" w:rsidR="00E1339E" w:rsidRDefault="00E1339E" w:rsidP="00E1339E">
            <w:pPr>
              <w:jc w:val="center"/>
              <w:rPr>
                <w:rFonts w:ascii="Segoe UI" w:hAnsi="Segoe UI" w:cs="Segoe UI"/>
                <w:b/>
              </w:rPr>
            </w:pPr>
          </w:p>
          <w:p w14:paraId="73724FC0" w14:textId="77777777" w:rsidR="00E1339E" w:rsidRDefault="00E1339E" w:rsidP="00E1339E">
            <w:pPr>
              <w:jc w:val="center"/>
              <w:rPr>
                <w:rFonts w:ascii="Segoe UI" w:hAnsi="Segoe UI" w:cs="Segoe UI"/>
                <w:b/>
              </w:rPr>
            </w:pPr>
          </w:p>
          <w:p w14:paraId="036A8056" w14:textId="77777777" w:rsidR="00E1339E" w:rsidRDefault="00E1339E" w:rsidP="00E1339E">
            <w:pPr>
              <w:jc w:val="center"/>
              <w:rPr>
                <w:rFonts w:ascii="Segoe UI" w:hAnsi="Segoe UI" w:cs="Segoe UI"/>
                <w:b/>
              </w:rPr>
            </w:pPr>
          </w:p>
          <w:p w14:paraId="27CA1D9D" w14:textId="77777777" w:rsidR="00E1339E" w:rsidRDefault="00E1339E" w:rsidP="00E1339E">
            <w:pPr>
              <w:jc w:val="center"/>
              <w:rPr>
                <w:rFonts w:ascii="Segoe UI" w:hAnsi="Segoe UI" w:cs="Segoe UI"/>
                <w:b/>
              </w:rPr>
            </w:pPr>
          </w:p>
          <w:p w14:paraId="0FDED69F" w14:textId="77777777" w:rsidR="00E1339E" w:rsidRDefault="00E1339E" w:rsidP="00E1339E">
            <w:pPr>
              <w:jc w:val="center"/>
              <w:rPr>
                <w:rFonts w:ascii="Segoe UI" w:hAnsi="Segoe UI" w:cs="Segoe UI"/>
                <w:b/>
              </w:rPr>
            </w:pPr>
          </w:p>
          <w:p w14:paraId="72DC4948" w14:textId="77777777" w:rsidR="00E1339E" w:rsidRDefault="00E1339E" w:rsidP="00E1339E">
            <w:pPr>
              <w:jc w:val="center"/>
              <w:rPr>
                <w:rFonts w:ascii="Segoe UI" w:hAnsi="Segoe UI" w:cs="Segoe UI"/>
                <w:b/>
              </w:rPr>
            </w:pPr>
          </w:p>
          <w:p w14:paraId="07F43FDA" w14:textId="77777777" w:rsidR="00E1339E" w:rsidRDefault="00E1339E" w:rsidP="00E1339E">
            <w:pPr>
              <w:jc w:val="center"/>
              <w:rPr>
                <w:rFonts w:ascii="Segoe UI" w:hAnsi="Segoe UI" w:cs="Segoe UI"/>
                <w:b/>
              </w:rPr>
            </w:pPr>
          </w:p>
          <w:p w14:paraId="404248DD" w14:textId="77777777" w:rsidR="00E1339E" w:rsidRDefault="00E1339E" w:rsidP="00E1339E">
            <w:pPr>
              <w:jc w:val="center"/>
              <w:rPr>
                <w:rFonts w:ascii="Segoe UI" w:hAnsi="Segoe UI" w:cs="Segoe UI"/>
                <w:b/>
              </w:rPr>
            </w:pPr>
          </w:p>
          <w:p w14:paraId="49F228BE" w14:textId="77777777" w:rsidR="00E1339E" w:rsidRDefault="00E1339E" w:rsidP="00E1339E">
            <w:pPr>
              <w:jc w:val="center"/>
              <w:rPr>
                <w:rFonts w:ascii="Segoe UI" w:hAnsi="Segoe UI" w:cs="Segoe UI"/>
                <w:b/>
              </w:rPr>
            </w:pPr>
            <w:r>
              <w:rPr>
                <w:rFonts w:ascii="Segoe UI" w:hAnsi="Segoe UI" w:cs="Segoe UI"/>
                <w:b/>
              </w:rPr>
              <w:lastRenderedPageBreak/>
              <w:t>Disclosures (Cont’d)</w:t>
            </w:r>
          </w:p>
          <w:p w14:paraId="6A11CE6C" w14:textId="77777777" w:rsidR="00E1339E" w:rsidRDefault="00E1339E" w:rsidP="00E1339E">
            <w:pPr>
              <w:jc w:val="center"/>
              <w:rPr>
                <w:rFonts w:ascii="Segoe UI" w:hAnsi="Segoe UI" w:cs="Segoe UI"/>
                <w:b/>
              </w:rPr>
            </w:pPr>
          </w:p>
          <w:p w14:paraId="4828F76D" w14:textId="77777777" w:rsidR="00E1339E" w:rsidRDefault="00E1339E" w:rsidP="00E1339E">
            <w:pPr>
              <w:jc w:val="center"/>
              <w:rPr>
                <w:rFonts w:ascii="Segoe UI" w:hAnsi="Segoe UI" w:cs="Segoe UI"/>
                <w:b/>
              </w:rPr>
            </w:pPr>
          </w:p>
          <w:p w14:paraId="66A8E38B" w14:textId="77777777" w:rsidR="00E1339E" w:rsidRDefault="00E1339E" w:rsidP="00E1339E">
            <w:pPr>
              <w:jc w:val="center"/>
              <w:rPr>
                <w:rFonts w:ascii="Segoe UI" w:hAnsi="Segoe UI" w:cs="Segoe UI"/>
                <w:b/>
              </w:rPr>
            </w:pPr>
          </w:p>
          <w:p w14:paraId="1501645F" w14:textId="77777777" w:rsidR="00E1339E" w:rsidRDefault="00E1339E" w:rsidP="00E1339E">
            <w:pPr>
              <w:rPr>
                <w:rFonts w:ascii="Segoe UI" w:hAnsi="Segoe UI" w:cs="Segoe UI"/>
                <w:b/>
              </w:rPr>
            </w:pPr>
          </w:p>
          <w:p w14:paraId="141935D1" w14:textId="77777777" w:rsidR="00E5304E" w:rsidRDefault="00E5304E" w:rsidP="00E1339E">
            <w:pPr>
              <w:rPr>
                <w:rFonts w:ascii="Segoe UI" w:hAnsi="Segoe UI" w:cs="Segoe UI"/>
                <w:b/>
              </w:rPr>
            </w:pPr>
          </w:p>
          <w:p w14:paraId="75A64257" w14:textId="77777777" w:rsidR="00E5304E" w:rsidRDefault="00E5304E" w:rsidP="00E1339E">
            <w:pPr>
              <w:rPr>
                <w:rFonts w:ascii="Segoe UI" w:hAnsi="Segoe UI" w:cs="Segoe UI"/>
                <w:b/>
              </w:rPr>
            </w:pPr>
          </w:p>
          <w:p w14:paraId="2C3279D8" w14:textId="77777777" w:rsidR="00E5304E" w:rsidRDefault="00E5304E" w:rsidP="00E1339E">
            <w:pPr>
              <w:rPr>
                <w:rFonts w:ascii="Segoe UI" w:hAnsi="Segoe UI" w:cs="Segoe UI"/>
                <w:b/>
              </w:rPr>
            </w:pPr>
          </w:p>
          <w:p w14:paraId="6F199DE0" w14:textId="77777777" w:rsidR="00E5304E" w:rsidRDefault="00E5304E" w:rsidP="00E1339E">
            <w:pPr>
              <w:rPr>
                <w:rFonts w:ascii="Segoe UI" w:hAnsi="Segoe UI" w:cs="Segoe UI"/>
                <w:b/>
              </w:rPr>
            </w:pPr>
          </w:p>
          <w:p w14:paraId="2C1A4B9F" w14:textId="77777777" w:rsidR="00E5304E" w:rsidRDefault="00E5304E" w:rsidP="00E1339E">
            <w:pPr>
              <w:rPr>
                <w:rFonts w:ascii="Segoe UI" w:hAnsi="Segoe UI" w:cs="Segoe UI"/>
                <w:b/>
              </w:rPr>
            </w:pPr>
          </w:p>
          <w:p w14:paraId="634BF99D" w14:textId="77777777" w:rsidR="00E5304E" w:rsidRDefault="00E5304E" w:rsidP="00E1339E">
            <w:pPr>
              <w:rPr>
                <w:rFonts w:ascii="Segoe UI" w:hAnsi="Segoe UI" w:cs="Segoe UI"/>
                <w:b/>
              </w:rPr>
            </w:pPr>
          </w:p>
          <w:p w14:paraId="350382D0" w14:textId="77777777" w:rsidR="00E5304E" w:rsidRDefault="00E5304E" w:rsidP="00E1339E">
            <w:pPr>
              <w:rPr>
                <w:rFonts w:ascii="Segoe UI" w:hAnsi="Segoe UI" w:cs="Segoe UI"/>
                <w:b/>
              </w:rPr>
            </w:pPr>
          </w:p>
          <w:p w14:paraId="3406CCF5" w14:textId="77777777" w:rsidR="00E5304E" w:rsidRDefault="00E5304E" w:rsidP="00E1339E">
            <w:pPr>
              <w:rPr>
                <w:rFonts w:ascii="Segoe UI" w:hAnsi="Segoe UI" w:cs="Segoe UI"/>
                <w:b/>
              </w:rPr>
            </w:pPr>
          </w:p>
          <w:p w14:paraId="691EF089" w14:textId="77777777" w:rsidR="00E5304E" w:rsidRDefault="00E5304E" w:rsidP="00E1339E">
            <w:pPr>
              <w:rPr>
                <w:rFonts w:ascii="Segoe UI" w:hAnsi="Segoe UI" w:cs="Segoe UI"/>
                <w:b/>
              </w:rPr>
            </w:pPr>
          </w:p>
          <w:p w14:paraId="5ED3B4EC" w14:textId="77777777" w:rsidR="00E5304E" w:rsidRDefault="00E5304E" w:rsidP="00E1339E">
            <w:pPr>
              <w:rPr>
                <w:rFonts w:ascii="Segoe UI" w:hAnsi="Segoe UI" w:cs="Segoe UI"/>
                <w:b/>
              </w:rPr>
            </w:pPr>
          </w:p>
          <w:p w14:paraId="3442B628" w14:textId="77777777" w:rsidR="00E5304E" w:rsidRDefault="00E5304E" w:rsidP="00E1339E">
            <w:pPr>
              <w:rPr>
                <w:rFonts w:ascii="Segoe UI" w:hAnsi="Segoe UI" w:cs="Segoe UI"/>
                <w:b/>
              </w:rPr>
            </w:pPr>
          </w:p>
          <w:p w14:paraId="4D050BBD" w14:textId="77777777" w:rsidR="00E5304E" w:rsidRDefault="00E5304E" w:rsidP="00E1339E">
            <w:pPr>
              <w:rPr>
                <w:rFonts w:ascii="Segoe UI" w:hAnsi="Segoe UI" w:cs="Segoe UI"/>
                <w:b/>
              </w:rPr>
            </w:pPr>
          </w:p>
          <w:p w14:paraId="7DDC91B8" w14:textId="77777777" w:rsidR="00E5304E" w:rsidRDefault="00E5304E" w:rsidP="00E1339E">
            <w:pPr>
              <w:rPr>
                <w:rFonts w:ascii="Segoe UI" w:hAnsi="Segoe UI" w:cs="Segoe UI"/>
                <w:b/>
              </w:rPr>
            </w:pPr>
          </w:p>
          <w:p w14:paraId="55CAAA43" w14:textId="77777777" w:rsidR="00E5304E" w:rsidRDefault="00E5304E" w:rsidP="00E1339E">
            <w:pPr>
              <w:rPr>
                <w:rFonts w:ascii="Segoe UI" w:hAnsi="Segoe UI" w:cs="Segoe UI"/>
                <w:b/>
              </w:rPr>
            </w:pPr>
          </w:p>
          <w:p w14:paraId="2B67D2AB" w14:textId="77777777" w:rsidR="00E5304E" w:rsidRDefault="00E5304E" w:rsidP="00E1339E">
            <w:pPr>
              <w:rPr>
                <w:rFonts w:ascii="Segoe UI" w:hAnsi="Segoe UI" w:cs="Segoe UI"/>
                <w:b/>
              </w:rPr>
            </w:pPr>
          </w:p>
          <w:p w14:paraId="127F5648" w14:textId="77777777" w:rsidR="00E5304E" w:rsidRDefault="00E5304E" w:rsidP="00E1339E">
            <w:pPr>
              <w:rPr>
                <w:rFonts w:ascii="Segoe UI" w:hAnsi="Segoe UI" w:cs="Segoe UI"/>
                <w:b/>
              </w:rPr>
            </w:pPr>
          </w:p>
          <w:p w14:paraId="220763C6" w14:textId="77777777" w:rsidR="00E5304E" w:rsidRDefault="00E5304E" w:rsidP="00E1339E">
            <w:pPr>
              <w:rPr>
                <w:rFonts w:ascii="Segoe UI" w:hAnsi="Segoe UI" w:cs="Segoe UI"/>
                <w:b/>
              </w:rPr>
            </w:pPr>
          </w:p>
          <w:p w14:paraId="51838BA5" w14:textId="77777777" w:rsidR="00E5304E" w:rsidRDefault="00E5304E" w:rsidP="00E1339E">
            <w:pPr>
              <w:rPr>
                <w:rFonts w:ascii="Segoe UI" w:hAnsi="Segoe UI" w:cs="Segoe UI"/>
                <w:b/>
              </w:rPr>
            </w:pPr>
          </w:p>
          <w:p w14:paraId="5E5F3644" w14:textId="77777777" w:rsidR="00E5304E" w:rsidRDefault="00E5304E" w:rsidP="00E1339E">
            <w:pPr>
              <w:rPr>
                <w:rFonts w:ascii="Segoe UI" w:hAnsi="Segoe UI" w:cs="Segoe UI"/>
                <w:b/>
              </w:rPr>
            </w:pPr>
          </w:p>
          <w:p w14:paraId="0F0E2678" w14:textId="77777777" w:rsidR="00E5304E" w:rsidRDefault="00E5304E" w:rsidP="00E1339E">
            <w:pPr>
              <w:rPr>
                <w:rFonts w:ascii="Segoe UI" w:hAnsi="Segoe UI" w:cs="Segoe UI"/>
                <w:b/>
              </w:rPr>
            </w:pPr>
          </w:p>
          <w:p w14:paraId="21674C91" w14:textId="77777777" w:rsidR="00E5304E" w:rsidRDefault="00E5304E" w:rsidP="00E1339E">
            <w:pPr>
              <w:rPr>
                <w:rFonts w:ascii="Segoe UI" w:hAnsi="Segoe UI" w:cs="Segoe UI"/>
                <w:b/>
              </w:rPr>
            </w:pPr>
          </w:p>
          <w:p w14:paraId="46B74DF7" w14:textId="77777777" w:rsidR="00E5304E" w:rsidRDefault="00E5304E" w:rsidP="00E1339E">
            <w:pPr>
              <w:rPr>
                <w:rFonts w:ascii="Segoe UI" w:hAnsi="Segoe UI" w:cs="Segoe UI"/>
                <w:b/>
              </w:rPr>
            </w:pPr>
          </w:p>
          <w:p w14:paraId="2ED7816A" w14:textId="77777777" w:rsidR="00E5304E" w:rsidRDefault="00E5304E" w:rsidP="00E5304E">
            <w:pPr>
              <w:jc w:val="center"/>
              <w:rPr>
                <w:rFonts w:ascii="Segoe UI" w:hAnsi="Segoe UI" w:cs="Segoe UI"/>
                <w:b/>
              </w:rPr>
            </w:pPr>
            <w:r>
              <w:rPr>
                <w:rFonts w:ascii="Segoe UI" w:hAnsi="Segoe UI" w:cs="Segoe UI"/>
                <w:b/>
              </w:rPr>
              <w:lastRenderedPageBreak/>
              <w:t>Disclosures (Cont’d)</w:t>
            </w:r>
          </w:p>
          <w:p w14:paraId="1C8C86C4" w14:textId="77777777" w:rsidR="00E5304E" w:rsidRDefault="00E5304E" w:rsidP="00E5304E">
            <w:pPr>
              <w:jc w:val="center"/>
              <w:rPr>
                <w:rFonts w:ascii="Segoe UI" w:hAnsi="Segoe UI" w:cs="Segoe UI"/>
                <w:b/>
              </w:rPr>
            </w:pPr>
          </w:p>
          <w:p w14:paraId="30D24534" w14:textId="77777777" w:rsidR="00E5304E" w:rsidRDefault="00E5304E" w:rsidP="00E1339E">
            <w:pPr>
              <w:rPr>
                <w:rFonts w:ascii="Segoe UI" w:hAnsi="Segoe UI" w:cs="Segoe UI"/>
                <w:b/>
              </w:rPr>
            </w:pPr>
          </w:p>
          <w:p w14:paraId="0BBF6A01" w14:textId="77777777" w:rsidR="00E5304E" w:rsidRDefault="00E5304E" w:rsidP="00E1339E">
            <w:pPr>
              <w:rPr>
                <w:rFonts w:ascii="Segoe UI" w:hAnsi="Segoe UI" w:cs="Segoe UI"/>
                <w:b/>
              </w:rPr>
            </w:pPr>
          </w:p>
          <w:p w14:paraId="76B5930E" w14:textId="77777777" w:rsidR="00E5304E" w:rsidRDefault="00E5304E" w:rsidP="00E1339E">
            <w:pPr>
              <w:rPr>
                <w:rFonts w:ascii="Segoe UI" w:hAnsi="Segoe UI" w:cs="Segoe UI"/>
                <w:b/>
              </w:rPr>
            </w:pPr>
          </w:p>
          <w:p w14:paraId="782E2841" w14:textId="77777777" w:rsidR="00E5304E" w:rsidRPr="00F22594" w:rsidRDefault="00E5304E" w:rsidP="00E1339E">
            <w:pPr>
              <w:rPr>
                <w:rFonts w:ascii="Segoe UI" w:hAnsi="Segoe UI" w:cs="Segoe UI"/>
                <w:b/>
              </w:rPr>
            </w:pPr>
          </w:p>
        </w:tc>
        <w:tc>
          <w:tcPr>
            <w:tcW w:w="1710" w:type="dxa"/>
            <w:tcBorders>
              <w:top w:val="nil"/>
              <w:bottom w:val="nil"/>
            </w:tcBorders>
          </w:tcPr>
          <w:p w14:paraId="1DCB40DF" w14:textId="77777777" w:rsidR="00E1339E" w:rsidRPr="00F22594" w:rsidRDefault="00E1339E" w:rsidP="00E1339E">
            <w:pPr>
              <w:jc w:val="center"/>
              <w:rPr>
                <w:rFonts w:ascii="Segoe UI" w:hAnsi="Segoe UI" w:cs="Segoe UI"/>
              </w:rPr>
            </w:pPr>
            <w:r w:rsidRPr="00F22594">
              <w:rPr>
                <w:rFonts w:ascii="Segoe UI" w:hAnsi="Segoe UI" w:cs="Segoe UI"/>
              </w:rPr>
              <w:lastRenderedPageBreak/>
              <w:t>List of Disclosure Items</w:t>
            </w:r>
          </w:p>
        </w:tc>
        <w:tc>
          <w:tcPr>
            <w:tcW w:w="1350" w:type="dxa"/>
            <w:tcBorders>
              <w:top w:val="single" w:sz="4" w:space="0" w:color="auto"/>
              <w:bottom w:val="single" w:sz="4" w:space="0" w:color="auto"/>
            </w:tcBorders>
          </w:tcPr>
          <w:p w14:paraId="19847D36" w14:textId="77777777" w:rsidR="00E1339E" w:rsidRPr="00F22594" w:rsidRDefault="00E1339E" w:rsidP="00E1339E">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E1339E" w:rsidRPr="00F22594" w:rsidRDefault="00E1339E" w:rsidP="00E1339E">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E1339E" w:rsidRPr="00F22594" w:rsidRDefault="00E1339E" w:rsidP="00E1339E">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E1339E" w:rsidRPr="00F22594" w:rsidRDefault="00E1339E" w:rsidP="00E1339E">
            <w:pPr>
              <w:jc w:val="center"/>
              <w:rPr>
                <w:rFonts w:ascii="Segoe UI" w:hAnsi="Segoe UI" w:cs="Segoe UI"/>
              </w:rPr>
            </w:pPr>
          </w:p>
        </w:tc>
      </w:tr>
      <w:tr w:rsidR="00E1339E" w:rsidRPr="004A5D97" w14:paraId="624201E3" w14:textId="77777777" w:rsidTr="00616F12">
        <w:tc>
          <w:tcPr>
            <w:tcW w:w="1800" w:type="dxa"/>
            <w:vMerge/>
          </w:tcPr>
          <w:p w14:paraId="08B291C9"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458F7322"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2B40B226" w14:textId="77777777" w:rsidR="00E1339E" w:rsidRPr="00F22594" w:rsidRDefault="00E1339E" w:rsidP="00E1339E">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87CAE92" w14:textId="77777777" w:rsidR="00E1339E" w:rsidRPr="00F22594" w:rsidRDefault="00E1339E" w:rsidP="00E1339E">
            <w:pPr>
              <w:jc w:val="center"/>
              <w:rPr>
                <w:rFonts w:ascii="Segoe UI" w:hAnsi="Segoe UI" w:cs="Segoe UI"/>
              </w:rPr>
            </w:pPr>
          </w:p>
        </w:tc>
      </w:tr>
      <w:tr w:rsidR="00E1339E" w:rsidRPr="004A5D97" w14:paraId="41411496" w14:textId="77777777" w:rsidTr="00616F12">
        <w:tc>
          <w:tcPr>
            <w:tcW w:w="1800" w:type="dxa"/>
            <w:vMerge/>
          </w:tcPr>
          <w:p w14:paraId="194F3C35"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FC56F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2451A9CE" w14:textId="77777777" w:rsidR="00E1339E" w:rsidRPr="00F22594" w:rsidRDefault="00E1339E" w:rsidP="00E1339E">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E1339E" w:rsidRPr="00F22594" w:rsidRDefault="00E1339E" w:rsidP="00E1339E">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D12472A" w14:textId="77777777" w:rsidR="00E1339E" w:rsidRPr="00F22594" w:rsidRDefault="00E1339E" w:rsidP="00E1339E">
            <w:pPr>
              <w:jc w:val="center"/>
              <w:rPr>
                <w:rFonts w:ascii="Segoe UI" w:hAnsi="Segoe UI" w:cs="Segoe UI"/>
              </w:rPr>
            </w:pPr>
          </w:p>
        </w:tc>
      </w:tr>
      <w:tr w:rsidR="00BC5487" w:rsidRPr="004A5D97" w14:paraId="1A18BB0F" w14:textId="77777777" w:rsidTr="00974D43">
        <w:tc>
          <w:tcPr>
            <w:tcW w:w="1800" w:type="dxa"/>
            <w:vMerge/>
          </w:tcPr>
          <w:p w14:paraId="78BFA1EB" w14:textId="77777777" w:rsidR="00BC5487" w:rsidRPr="00F22594" w:rsidRDefault="00BC5487" w:rsidP="00BC5487">
            <w:pPr>
              <w:ind w:left="-108"/>
              <w:rPr>
                <w:rFonts w:ascii="Segoe UI" w:hAnsi="Segoe UI" w:cs="Segoe UI"/>
                <w:b/>
              </w:rPr>
            </w:pPr>
          </w:p>
        </w:tc>
        <w:tc>
          <w:tcPr>
            <w:tcW w:w="1710" w:type="dxa"/>
            <w:vMerge w:val="restart"/>
            <w:tcBorders>
              <w:top w:val="nil"/>
            </w:tcBorders>
          </w:tcPr>
          <w:p w14:paraId="6AB3B5FF" w14:textId="77777777" w:rsidR="00BC5487" w:rsidRPr="00162503" w:rsidRDefault="00BC5487" w:rsidP="00BC5487">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0B59DAC5" w14:textId="77777777" w:rsidR="00BC5487" w:rsidRPr="000D53F7" w:rsidRDefault="00BC5487" w:rsidP="00BC5487">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BC5487" w:rsidRPr="000D53F7" w:rsidRDefault="00BC5487" w:rsidP="00BC5487">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331A7C21" w14:textId="77777777" w:rsidR="00BC5487" w:rsidRPr="00F22594" w:rsidRDefault="00BC5487" w:rsidP="00BC5487">
            <w:pPr>
              <w:jc w:val="center"/>
              <w:rPr>
                <w:rFonts w:ascii="Segoe UI" w:hAnsi="Segoe UI" w:cs="Segoe UI"/>
              </w:rPr>
            </w:pPr>
          </w:p>
        </w:tc>
      </w:tr>
      <w:tr w:rsidR="00BC5487" w:rsidRPr="004A5D97" w14:paraId="6F10EB52" w14:textId="77777777" w:rsidTr="00974D43">
        <w:tc>
          <w:tcPr>
            <w:tcW w:w="1800" w:type="dxa"/>
            <w:vMerge/>
          </w:tcPr>
          <w:p w14:paraId="41CCE359" w14:textId="77777777" w:rsidR="00BC5487" w:rsidRPr="00F22594" w:rsidRDefault="00BC5487" w:rsidP="00BC5487">
            <w:pPr>
              <w:ind w:left="-108"/>
              <w:rPr>
                <w:rFonts w:ascii="Segoe UI" w:hAnsi="Segoe UI" w:cs="Segoe UI"/>
                <w:b/>
              </w:rPr>
            </w:pPr>
          </w:p>
        </w:tc>
        <w:tc>
          <w:tcPr>
            <w:tcW w:w="1710" w:type="dxa"/>
            <w:vMerge/>
            <w:tcBorders>
              <w:bottom w:val="nil"/>
            </w:tcBorders>
          </w:tcPr>
          <w:p w14:paraId="6C3AB04F"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228AC4E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BC5487" w:rsidRPr="000D53F7" w:rsidRDefault="00BC5487" w:rsidP="00BC5487">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59A020A3" w14:textId="77777777" w:rsidR="00BC5487" w:rsidRPr="00F22594" w:rsidRDefault="00BC5487" w:rsidP="00BC5487">
            <w:pPr>
              <w:jc w:val="center"/>
              <w:rPr>
                <w:rFonts w:ascii="Segoe UI" w:hAnsi="Segoe UI" w:cs="Segoe UI"/>
              </w:rPr>
            </w:pPr>
          </w:p>
        </w:tc>
      </w:tr>
      <w:tr w:rsidR="00BC5487" w:rsidRPr="004A5D97" w14:paraId="78250E72" w14:textId="77777777" w:rsidTr="008E425E">
        <w:tc>
          <w:tcPr>
            <w:tcW w:w="1800" w:type="dxa"/>
            <w:vMerge/>
          </w:tcPr>
          <w:p w14:paraId="7720AE62"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3BCEE0B6"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0A8F6A6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6406E8FD" w14:textId="77777777" w:rsidR="00BC5487" w:rsidRPr="00F22594" w:rsidRDefault="00BC5487" w:rsidP="00BC5487">
            <w:pPr>
              <w:jc w:val="center"/>
              <w:rPr>
                <w:rFonts w:ascii="Segoe UI" w:hAnsi="Segoe UI" w:cs="Segoe UI"/>
              </w:rPr>
            </w:pPr>
          </w:p>
        </w:tc>
      </w:tr>
      <w:tr w:rsidR="00BC5487" w:rsidRPr="004A5D97" w14:paraId="629B3B33" w14:textId="77777777" w:rsidTr="008E425E">
        <w:tc>
          <w:tcPr>
            <w:tcW w:w="1800" w:type="dxa"/>
            <w:vMerge/>
          </w:tcPr>
          <w:p w14:paraId="40A811C4"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0ABE6AD7"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46157D64"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77E9E24A" w14:textId="77777777" w:rsidR="00BC5487" w:rsidRPr="00F22594" w:rsidRDefault="00BC5487" w:rsidP="00BC5487">
            <w:pPr>
              <w:jc w:val="center"/>
              <w:rPr>
                <w:rFonts w:ascii="Segoe UI" w:hAnsi="Segoe UI" w:cs="Segoe UI"/>
              </w:rPr>
            </w:pPr>
          </w:p>
        </w:tc>
      </w:tr>
      <w:tr w:rsidR="008E425E" w:rsidRPr="004A5D97" w14:paraId="7E805DDF" w14:textId="77777777" w:rsidTr="008E425E">
        <w:tc>
          <w:tcPr>
            <w:tcW w:w="1800" w:type="dxa"/>
            <w:vMerge/>
          </w:tcPr>
          <w:p w14:paraId="783AF95A"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097CEC22" w14:textId="77777777" w:rsidR="008E425E" w:rsidRPr="00162503" w:rsidRDefault="008E425E" w:rsidP="00E1339E">
            <w:pPr>
              <w:jc w:val="center"/>
              <w:rPr>
                <w:rFonts w:ascii="Segoe UI" w:hAnsi="Segoe UI" w:cs="Segoe UI"/>
              </w:rPr>
            </w:pPr>
          </w:p>
        </w:tc>
        <w:tc>
          <w:tcPr>
            <w:tcW w:w="1350" w:type="dxa"/>
            <w:tcBorders>
              <w:top w:val="single" w:sz="4" w:space="0" w:color="auto"/>
              <w:bottom w:val="single" w:sz="4" w:space="0" w:color="auto"/>
            </w:tcBorders>
          </w:tcPr>
          <w:p w14:paraId="187B8056"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260" w:type="dxa"/>
            <w:tcBorders>
              <w:top w:val="single" w:sz="4" w:space="0" w:color="auto"/>
              <w:bottom w:val="single" w:sz="4" w:space="0" w:color="auto"/>
            </w:tcBorders>
          </w:tcPr>
          <w:p w14:paraId="29C45943"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6CA12E76" w14:textId="77777777" w:rsidR="008E425E" w:rsidRPr="00F22594" w:rsidRDefault="008E425E" w:rsidP="00E1339E">
            <w:pPr>
              <w:jc w:val="center"/>
              <w:rPr>
                <w:rFonts w:ascii="Segoe UI" w:hAnsi="Segoe UI" w:cs="Segoe UI"/>
              </w:rPr>
            </w:pPr>
          </w:p>
        </w:tc>
      </w:tr>
      <w:tr w:rsidR="008E425E" w:rsidRPr="004A5D97" w14:paraId="50899A37" w14:textId="77777777" w:rsidTr="004F6A65">
        <w:tc>
          <w:tcPr>
            <w:tcW w:w="1800" w:type="dxa"/>
            <w:vMerge/>
          </w:tcPr>
          <w:p w14:paraId="1D9E41B4"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5EA01B96" w14:textId="77777777" w:rsidR="00E5304E" w:rsidRDefault="00E5304E" w:rsidP="00E5304E">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5B4B5C72" w14:textId="3F4F2A73" w:rsidR="008E425E" w:rsidRPr="00162503" w:rsidRDefault="00E5304E" w:rsidP="00E5304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75267B3F"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5A177252" w14:textId="77777777" w:rsidR="008E425E" w:rsidRPr="00F22594" w:rsidRDefault="008E425E" w:rsidP="00E1339E">
            <w:pPr>
              <w:jc w:val="center"/>
              <w:rPr>
                <w:rFonts w:ascii="Segoe UI" w:hAnsi="Segoe UI" w:cs="Segoe UI"/>
              </w:rPr>
            </w:pPr>
          </w:p>
        </w:tc>
      </w:tr>
      <w:tr w:rsidR="004F6A65" w:rsidRPr="004A5D97" w14:paraId="33EC8286" w14:textId="77777777" w:rsidTr="00C40FEF">
        <w:tc>
          <w:tcPr>
            <w:tcW w:w="1800" w:type="dxa"/>
            <w:vMerge/>
          </w:tcPr>
          <w:p w14:paraId="49EE156F" w14:textId="77777777" w:rsidR="004F6A65" w:rsidRPr="00F22594" w:rsidRDefault="004F6A65" w:rsidP="00E1339E">
            <w:pPr>
              <w:ind w:left="-108"/>
              <w:rPr>
                <w:rFonts w:ascii="Segoe UI" w:hAnsi="Segoe UI" w:cs="Segoe UI"/>
                <w:b/>
              </w:rPr>
            </w:pPr>
          </w:p>
        </w:tc>
        <w:tc>
          <w:tcPr>
            <w:tcW w:w="1710" w:type="dxa"/>
            <w:vMerge w:val="restart"/>
            <w:tcBorders>
              <w:top w:val="nil"/>
            </w:tcBorders>
          </w:tcPr>
          <w:p w14:paraId="4DB91AEA" w14:textId="77777777" w:rsidR="004F6A65" w:rsidRDefault="004F6A65" w:rsidP="00CE4BD1">
            <w:pPr>
              <w:jc w:val="center"/>
              <w:rPr>
                <w:rFonts w:ascii="Segoe UI" w:hAnsi="Segoe UI" w:cs="Segoe UI"/>
              </w:rPr>
            </w:pPr>
          </w:p>
          <w:p w14:paraId="514A69CF" w14:textId="77777777" w:rsidR="004F6A65" w:rsidRDefault="004F6A65" w:rsidP="00CE4BD1">
            <w:pPr>
              <w:jc w:val="center"/>
              <w:rPr>
                <w:rFonts w:ascii="Segoe UI" w:hAnsi="Segoe UI" w:cs="Segoe UI"/>
              </w:rPr>
            </w:pPr>
          </w:p>
          <w:p w14:paraId="2ECA0C22" w14:textId="77777777" w:rsidR="004F6A65" w:rsidRDefault="004F6A65" w:rsidP="00CE4BD1">
            <w:pPr>
              <w:jc w:val="center"/>
              <w:rPr>
                <w:rFonts w:ascii="Segoe UI" w:hAnsi="Segoe UI" w:cs="Segoe UI"/>
              </w:rPr>
            </w:pPr>
          </w:p>
          <w:p w14:paraId="18403757" w14:textId="77777777" w:rsidR="004F6A65" w:rsidRDefault="004F6A65" w:rsidP="00CE4BD1">
            <w:pPr>
              <w:jc w:val="center"/>
              <w:rPr>
                <w:rFonts w:ascii="Segoe UI" w:hAnsi="Segoe UI" w:cs="Segoe UI"/>
              </w:rPr>
            </w:pPr>
          </w:p>
          <w:p w14:paraId="7297C6EA" w14:textId="77777777" w:rsidR="004F6A65" w:rsidRDefault="004F6A65" w:rsidP="00CE4BD1">
            <w:pPr>
              <w:jc w:val="center"/>
              <w:rPr>
                <w:rFonts w:ascii="Segoe UI" w:hAnsi="Segoe UI" w:cs="Segoe UI"/>
              </w:rPr>
            </w:pPr>
          </w:p>
          <w:p w14:paraId="43B6F5B2" w14:textId="77777777" w:rsidR="004F6A65" w:rsidRDefault="004F6A65" w:rsidP="00CE4BD1">
            <w:pPr>
              <w:jc w:val="center"/>
              <w:rPr>
                <w:rFonts w:ascii="Segoe UI" w:hAnsi="Segoe UI" w:cs="Segoe UI"/>
              </w:rPr>
            </w:pPr>
          </w:p>
          <w:p w14:paraId="5CFC7CB6" w14:textId="77777777" w:rsidR="004F6A65" w:rsidRDefault="004F6A65" w:rsidP="004F6A65">
            <w:pPr>
              <w:jc w:val="center"/>
              <w:rPr>
                <w:rFonts w:ascii="Segoe UI" w:hAnsi="Segoe UI" w:cs="Segoe UI"/>
              </w:rPr>
            </w:pPr>
          </w:p>
          <w:p w14:paraId="5EC89DE7" w14:textId="06FACD3C" w:rsidR="00FC0387" w:rsidRPr="00162503" w:rsidRDefault="00FC0387" w:rsidP="00FC0387">
            <w:pPr>
              <w:jc w:val="center"/>
              <w:rPr>
                <w:rFonts w:ascii="Segoe UI" w:hAnsi="Segoe UI" w:cs="Segoe UI"/>
              </w:rPr>
            </w:pPr>
          </w:p>
        </w:tc>
        <w:tc>
          <w:tcPr>
            <w:tcW w:w="1350" w:type="dxa"/>
            <w:tcBorders>
              <w:top w:val="single" w:sz="4" w:space="0" w:color="auto"/>
              <w:bottom w:val="single" w:sz="4" w:space="0" w:color="auto"/>
            </w:tcBorders>
          </w:tcPr>
          <w:p w14:paraId="515E8BEC" w14:textId="77777777" w:rsidR="004F6A65"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4F6A65" w:rsidRPr="00F22594"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4F6A65" w:rsidRPr="00F22594" w:rsidRDefault="004F6A65"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01C891AC"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38C40DD"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4F6A65" w:rsidRPr="00F22594" w:rsidRDefault="004F6A65" w:rsidP="00E1339E">
            <w:pPr>
              <w:jc w:val="center"/>
              <w:rPr>
                <w:rFonts w:ascii="Segoe UI" w:hAnsi="Segoe UI" w:cs="Segoe UI"/>
              </w:rPr>
            </w:pPr>
          </w:p>
        </w:tc>
      </w:tr>
      <w:tr w:rsidR="004F6A65" w:rsidRPr="004A5D97" w14:paraId="55A0A0A5" w14:textId="77777777" w:rsidTr="00C40FEF">
        <w:tc>
          <w:tcPr>
            <w:tcW w:w="1800" w:type="dxa"/>
            <w:vMerge/>
          </w:tcPr>
          <w:p w14:paraId="13582992" w14:textId="77777777" w:rsidR="004F6A65" w:rsidRPr="00F22594" w:rsidRDefault="004F6A65" w:rsidP="00E1339E">
            <w:pPr>
              <w:ind w:left="-108"/>
              <w:rPr>
                <w:rFonts w:ascii="Segoe UI" w:hAnsi="Segoe UI" w:cs="Segoe UI"/>
                <w:b/>
              </w:rPr>
            </w:pPr>
          </w:p>
        </w:tc>
        <w:tc>
          <w:tcPr>
            <w:tcW w:w="1710" w:type="dxa"/>
            <w:vMerge/>
          </w:tcPr>
          <w:p w14:paraId="383F862E" w14:textId="77777777" w:rsidR="004F6A65" w:rsidRPr="00162503" w:rsidRDefault="004F6A65" w:rsidP="009119A0">
            <w:pPr>
              <w:jc w:val="center"/>
              <w:rPr>
                <w:rFonts w:ascii="Segoe UI" w:hAnsi="Segoe UI" w:cs="Segoe UI"/>
              </w:rPr>
            </w:pPr>
          </w:p>
        </w:tc>
        <w:tc>
          <w:tcPr>
            <w:tcW w:w="1350" w:type="dxa"/>
            <w:tcBorders>
              <w:top w:val="single" w:sz="4" w:space="0" w:color="auto"/>
              <w:bottom w:val="single" w:sz="4" w:space="0" w:color="auto"/>
            </w:tcBorders>
          </w:tcPr>
          <w:p w14:paraId="780B58C4" w14:textId="77777777" w:rsidR="004F6A65" w:rsidRDefault="004F6A65" w:rsidP="00E1339E">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4F6A65" w:rsidRPr="00F22594" w:rsidRDefault="004F6A65" w:rsidP="00E1339E">
            <w:pPr>
              <w:jc w:val="center"/>
              <w:rPr>
                <w:rFonts w:ascii="Segoe UI" w:hAnsi="Segoe UI" w:cs="Segoe UI"/>
              </w:rPr>
            </w:pPr>
          </w:p>
        </w:tc>
      </w:tr>
      <w:tr w:rsidR="004F6A65" w:rsidRPr="004A5D97" w14:paraId="05183840" w14:textId="77777777" w:rsidTr="007314A0">
        <w:tc>
          <w:tcPr>
            <w:tcW w:w="1800" w:type="dxa"/>
            <w:vMerge/>
          </w:tcPr>
          <w:p w14:paraId="0E3FB7FB" w14:textId="77777777" w:rsidR="004F6A65" w:rsidRPr="00F22594" w:rsidRDefault="004F6A65" w:rsidP="00E1339E">
            <w:pPr>
              <w:ind w:left="-108"/>
              <w:rPr>
                <w:rFonts w:ascii="Segoe UI" w:hAnsi="Segoe UI" w:cs="Segoe UI"/>
                <w:b/>
              </w:rPr>
            </w:pPr>
          </w:p>
        </w:tc>
        <w:tc>
          <w:tcPr>
            <w:tcW w:w="1710" w:type="dxa"/>
            <w:vMerge/>
            <w:tcBorders>
              <w:bottom w:val="nil"/>
            </w:tcBorders>
          </w:tcPr>
          <w:p w14:paraId="3D81CA16" w14:textId="77777777" w:rsidR="004F6A65" w:rsidRPr="00F22594" w:rsidRDefault="004F6A65" w:rsidP="00E1339E">
            <w:pPr>
              <w:jc w:val="center"/>
              <w:rPr>
                <w:rFonts w:ascii="Segoe UI" w:hAnsi="Segoe UI" w:cs="Segoe UI"/>
              </w:rPr>
            </w:pPr>
          </w:p>
        </w:tc>
        <w:tc>
          <w:tcPr>
            <w:tcW w:w="1350" w:type="dxa"/>
            <w:tcBorders>
              <w:top w:val="single" w:sz="4" w:space="0" w:color="auto"/>
              <w:bottom w:val="single" w:sz="4" w:space="0" w:color="auto"/>
            </w:tcBorders>
          </w:tcPr>
          <w:p w14:paraId="373286C8" w14:textId="77777777" w:rsidR="004F6A65" w:rsidRDefault="004F6A65"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4F6A65" w:rsidRPr="00F22594" w:rsidRDefault="004F6A65" w:rsidP="00E1339E">
            <w:pPr>
              <w:jc w:val="center"/>
              <w:rPr>
                <w:rFonts w:ascii="Segoe UI" w:hAnsi="Segoe UI" w:cs="Segoe UI"/>
              </w:rPr>
            </w:pPr>
          </w:p>
        </w:tc>
      </w:tr>
      <w:tr w:rsidR="00E1339E" w:rsidRPr="004A5D97" w14:paraId="0BE062CF" w14:textId="77777777" w:rsidTr="00407ED9">
        <w:tc>
          <w:tcPr>
            <w:tcW w:w="1800" w:type="dxa"/>
            <w:vMerge/>
          </w:tcPr>
          <w:p w14:paraId="0D32ADAB"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6C3D385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A806F4" w14:textId="77777777" w:rsidR="00E1339E"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1339E" w:rsidRPr="00F22594">
              <w:rPr>
                <w:rFonts w:ascii="Segoe UI" w:eastAsia="Arial" w:hAnsi="Segoe UI" w:cs="Segoe UI"/>
                <w:sz w:val="22"/>
                <w:szCs w:val="22"/>
              </w:rPr>
              <w:t>48.43.</w:t>
            </w:r>
            <w:r w:rsidR="00E1339E" w:rsidRPr="00F22594">
              <w:rPr>
                <w:rFonts w:ascii="Segoe UI" w:eastAsia="Arial" w:hAnsi="Segoe UI" w:cs="Segoe UI"/>
                <w:spacing w:val="1"/>
                <w:sz w:val="22"/>
                <w:szCs w:val="22"/>
              </w:rPr>
              <w:t>51</w:t>
            </w:r>
            <w:r w:rsidR="00E1339E" w:rsidRPr="00F22594">
              <w:rPr>
                <w:rFonts w:ascii="Segoe UI" w:eastAsia="Arial" w:hAnsi="Segoe UI" w:cs="Segoe UI"/>
                <w:sz w:val="22"/>
                <w:szCs w:val="22"/>
              </w:rPr>
              <w:t>0</w:t>
            </w:r>
          </w:p>
          <w:p w14:paraId="601F76E9" w14:textId="77777777" w:rsidR="00E1339E" w:rsidRPr="00F22594" w:rsidRDefault="00E1339E"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E1339E" w:rsidRPr="00F22594" w:rsidRDefault="00E1339E" w:rsidP="00E1339E">
            <w:pPr>
              <w:jc w:val="center"/>
              <w:rPr>
                <w:rFonts w:ascii="Segoe UI" w:hAnsi="Segoe UI" w:cs="Segoe UI"/>
              </w:rPr>
            </w:pPr>
          </w:p>
        </w:tc>
      </w:tr>
      <w:tr w:rsidR="00EF04F2" w:rsidRPr="004A5D97" w14:paraId="10186917" w14:textId="77777777" w:rsidTr="00407ED9">
        <w:tc>
          <w:tcPr>
            <w:tcW w:w="1800" w:type="dxa"/>
            <w:vMerge/>
          </w:tcPr>
          <w:p w14:paraId="3A3B5CCA" w14:textId="77777777" w:rsidR="00EF04F2" w:rsidRPr="00F22594" w:rsidRDefault="00EF04F2" w:rsidP="00E1339E">
            <w:pPr>
              <w:ind w:left="-108"/>
              <w:rPr>
                <w:rFonts w:ascii="Segoe UI" w:hAnsi="Segoe UI" w:cs="Segoe UI"/>
                <w:b/>
              </w:rPr>
            </w:pPr>
          </w:p>
        </w:tc>
        <w:tc>
          <w:tcPr>
            <w:tcW w:w="1710" w:type="dxa"/>
            <w:vMerge w:val="restart"/>
            <w:tcBorders>
              <w:top w:val="nil"/>
            </w:tcBorders>
          </w:tcPr>
          <w:p w14:paraId="12639710" w14:textId="77777777" w:rsidR="00EF04F2" w:rsidRPr="00F22594" w:rsidRDefault="00EF04F2" w:rsidP="00A5170F">
            <w:pPr>
              <w:jc w:val="center"/>
              <w:rPr>
                <w:rFonts w:ascii="Segoe UI" w:hAnsi="Segoe UI" w:cs="Segoe UI"/>
              </w:rPr>
            </w:pPr>
          </w:p>
        </w:tc>
        <w:tc>
          <w:tcPr>
            <w:tcW w:w="1350" w:type="dxa"/>
            <w:tcBorders>
              <w:top w:val="single" w:sz="4" w:space="0" w:color="auto"/>
              <w:bottom w:val="single" w:sz="4" w:space="0" w:color="auto"/>
            </w:tcBorders>
          </w:tcPr>
          <w:p w14:paraId="11A706F3"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FC24C5A"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EF04F2" w:rsidRPr="00F22594" w:rsidRDefault="00EF04F2" w:rsidP="00E1339E">
            <w:pPr>
              <w:jc w:val="center"/>
              <w:rPr>
                <w:rFonts w:ascii="Segoe UI" w:hAnsi="Segoe UI" w:cs="Segoe UI"/>
              </w:rPr>
            </w:pPr>
          </w:p>
        </w:tc>
      </w:tr>
      <w:tr w:rsidR="00EF04F2" w:rsidRPr="004A5D97" w14:paraId="3C2C1716" w14:textId="77777777" w:rsidTr="00407ED9">
        <w:tc>
          <w:tcPr>
            <w:tcW w:w="1800" w:type="dxa"/>
            <w:vMerge/>
          </w:tcPr>
          <w:p w14:paraId="138453D3" w14:textId="77777777" w:rsidR="00EF04F2" w:rsidRPr="00F22594" w:rsidRDefault="00EF04F2" w:rsidP="00E1339E">
            <w:pPr>
              <w:ind w:left="-108"/>
              <w:rPr>
                <w:rFonts w:ascii="Segoe UI" w:hAnsi="Segoe UI" w:cs="Segoe UI"/>
                <w:b/>
              </w:rPr>
            </w:pPr>
          </w:p>
        </w:tc>
        <w:tc>
          <w:tcPr>
            <w:tcW w:w="1710" w:type="dxa"/>
            <w:vMerge/>
            <w:tcBorders>
              <w:bottom w:val="nil"/>
            </w:tcBorders>
          </w:tcPr>
          <w:p w14:paraId="56908F88" w14:textId="77777777" w:rsidR="00EF04F2" w:rsidRPr="00F22594" w:rsidRDefault="00EF04F2" w:rsidP="00E1339E">
            <w:pPr>
              <w:jc w:val="center"/>
              <w:rPr>
                <w:rFonts w:ascii="Segoe UI" w:hAnsi="Segoe UI" w:cs="Segoe UI"/>
              </w:rPr>
            </w:pPr>
          </w:p>
        </w:tc>
        <w:tc>
          <w:tcPr>
            <w:tcW w:w="1350" w:type="dxa"/>
            <w:tcBorders>
              <w:top w:val="single" w:sz="4" w:space="0" w:color="auto"/>
              <w:bottom w:val="single" w:sz="4" w:space="0" w:color="auto"/>
            </w:tcBorders>
          </w:tcPr>
          <w:p w14:paraId="02DF31FF"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78DB218"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EF04F2" w:rsidRPr="00F22594" w:rsidRDefault="00EF04F2" w:rsidP="00E1339E">
            <w:pPr>
              <w:jc w:val="center"/>
              <w:rPr>
                <w:rFonts w:ascii="Segoe UI" w:hAnsi="Segoe UI" w:cs="Segoe UI"/>
              </w:rPr>
            </w:pPr>
          </w:p>
        </w:tc>
      </w:tr>
      <w:tr w:rsidR="00E1339E" w:rsidRPr="004A5D97" w14:paraId="2975FC6C" w14:textId="77777777" w:rsidTr="00407ED9">
        <w:tc>
          <w:tcPr>
            <w:tcW w:w="1800" w:type="dxa"/>
            <w:vMerge/>
          </w:tcPr>
          <w:p w14:paraId="027E726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69995739" w14:textId="77777777" w:rsidR="00E1339E" w:rsidRDefault="00E1339E" w:rsidP="00E1339E">
            <w:pPr>
              <w:jc w:val="center"/>
              <w:rPr>
                <w:rFonts w:ascii="Segoe UI" w:hAnsi="Segoe UI" w:cs="Segoe UI"/>
              </w:rPr>
            </w:pPr>
          </w:p>
          <w:p w14:paraId="29F74626" w14:textId="77777777" w:rsidR="00E5304E" w:rsidRDefault="00E5304E" w:rsidP="00E1339E">
            <w:pPr>
              <w:jc w:val="center"/>
              <w:rPr>
                <w:rFonts w:ascii="Segoe UI" w:hAnsi="Segoe UI" w:cs="Segoe UI"/>
              </w:rPr>
            </w:pPr>
          </w:p>
          <w:p w14:paraId="19A67A13" w14:textId="77777777" w:rsidR="00E5304E" w:rsidRDefault="00E5304E" w:rsidP="00E5304E">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47F67603" w14:textId="7BF42AFA" w:rsidR="00E5304E" w:rsidRPr="00F22594" w:rsidRDefault="00E5304E" w:rsidP="00E5304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551A2037" w14:textId="77777777" w:rsidR="00E1339E" w:rsidRDefault="00E1339E"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E1339E" w:rsidRPr="00E4264D" w:rsidRDefault="00E1339E" w:rsidP="00E1339E">
            <w:pPr>
              <w:pStyle w:val="Default"/>
              <w:ind w:left="-108" w:right="-108"/>
              <w:jc w:val="center"/>
              <w:rPr>
                <w:rFonts w:ascii="Segoe UI" w:eastAsia="Arial" w:hAnsi="Segoe UI" w:cs="Segoe UI"/>
                <w:sz w:val="22"/>
                <w:szCs w:val="22"/>
              </w:rPr>
            </w:pPr>
            <w:r>
              <w:rPr>
                <w:rFonts w:ascii="Segoe UI" w:eastAsia="Arial" w:hAnsi="Segoe UI" w:cs="Segoe UI"/>
                <w:sz w:val="22"/>
                <w:szCs w:val="22"/>
              </w:rPr>
              <w:lastRenderedPageBreak/>
              <w:t>(1)(g);</w:t>
            </w:r>
          </w:p>
        </w:tc>
        <w:tc>
          <w:tcPr>
            <w:tcW w:w="6660" w:type="dxa"/>
            <w:tcBorders>
              <w:top w:val="single" w:sz="4" w:space="0" w:color="auto"/>
              <w:bottom w:val="single" w:sz="4" w:space="0" w:color="auto"/>
            </w:tcBorders>
          </w:tcPr>
          <w:p w14:paraId="10C149AD"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lastRenderedPageBreak/>
              <w:t xml:space="preserve">convenient means of obtaining lists of participating primary care and specialty care providers, including disclosure of </w:t>
            </w:r>
            <w:r w:rsidRPr="00F22594">
              <w:rPr>
                <w:rFonts w:ascii="Segoe UI" w:eastAsia="Arial" w:hAnsi="Segoe UI" w:cs="Segoe UI"/>
              </w:rPr>
              <w:lastRenderedPageBreak/>
              <w:t xml:space="preserve">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E1339E" w:rsidRDefault="00E1339E" w:rsidP="00E1339E">
            <w:pPr>
              <w:jc w:val="center"/>
              <w:rPr>
                <w:highlight w:val="red"/>
              </w:rPr>
            </w:pPr>
          </w:p>
          <w:p w14:paraId="0762FD7D" w14:textId="77777777" w:rsidR="00E1339E" w:rsidRPr="006E22C7" w:rsidRDefault="00E1339E" w:rsidP="00E1339E">
            <w:pPr>
              <w:jc w:val="center"/>
            </w:pPr>
          </w:p>
        </w:tc>
        <w:tc>
          <w:tcPr>
            <w:tcW w:w="1530" w:type="dxa"/>
            <w:tcBorders>
              <w:top w:val="single" w:sz="4" w:space="0" w:color="auto"/>
              <w:bottom w:val="single" w:sz="4" w:space="0" w:color="auto"/>
            </w:tcBorders>
          </w:tcPr>
          <w:p w14:paraId="7BA361FF" w14:textId="77777777" w:rsidR="00E1339E" w:rsidRDefault="00E1339E" w:rsidP="00E1339E">
            <w:pPr>
              <w:jc w:val="center"/>
              <w:rPr>
                <w:color w:val="FF0000"/>
              </w:rPr>
            </w:pPr>
          </w:p>
          <w:p w14:paraId="45F37FAD" w14:textId="77777777" w:rsidR="00E1339E" w:rsidRPr="006E22C7" w:rsidRDefault="00E1339E" w:rsidP="00E1339E">
            <w:pPr>
              <w:jc w:val="center"/>
            </w:pPr>
          </w:p>
        </w:tc>
      </w:tr>
      <w:tr w:rsidR="00E52A83" w:rsidRPr="004A5D97" w14:paraId="3F271728" w14:textId="77777777" w:rsidTr="00407ED9">
        <w:tc>
          <w:tcPr>
            <w:tcW w:w="1800" w:type="dxa"/>
            <w:vMerge/>
          </w:tcPr>
          <w:p w14:paraId="2E617647"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6C0360BA" w14:textId="77777777" w:rsidR="00E52A83" w:rsidRPr="00F22594" w:rsidRDefault="00E52A83" w:rsidP="00E52A83">
            <w:pPr>
              <w:rPr>
                <w:rFonts w:ascii="Segoe UI" w:hAnsi="Segoe UI" w:cs="Segoe UI"/>
              </w:rPr>
            </w:pPr>
          </w:p>
          <w:p w14:paraId="58A29EBA" w14:textId="77777777" w:rsidR="00E52A83" w:rsidRPr="00F22594" w:rsidRDefault="00E52A83" w:rsidP="00E52A83">
            <w:pPr>
              <w:jc w:val="center"/>
              <w:rPr>
                <w:rFonts w:ascii="Segoe UI" w:hAnsi="Segoe UI" w:cs="Segoe UI"/>
              </w:rPr>
            </w:pPr>
          </w:p>
          <w:p w14:paraId="71B039C8" w14:textId="77777777" w:rsidR="00E52A83" w:rsidRDefault="00E52A83" w:rsidP="00E52A83">
            <w:pPr>
              <w:jc w:val="center"/>
              <w:rPr>
                <w:rFonts w:ascii="Segoe UI" w:hAnsi="Segoe UI" w:cs="Segoe UI"/>
              </w:rPr>
            </w:pPr>
          </w:p>
          <w:p w14:paraId="10A5A34C" w14:textId="77777777" w:rsidR="00E52A83" w:rsidRDefault="00E52A83" w:rsidP="00E52A83">
            <w:pPr>
              <w:jc w:val="center"/>
              <w:rPr>
                <w:rFonts w:ascii="Segoe UI" w:hAnsi="Segoe UI" w:cs="Segoe UI"/>
              </w:rPr>
            </w:pPr>
          </w:p>
          <w:p w14:paraId="3D7654FB" w14:textId="77777777" w:rsidR="00E52A83" w:rsidRDefault="00E52A83" w:rsidP="00E52A83">
            <w:pPr>
              <w:jc w:val="center"/>
              <w:rPr>
                <w:rFonts w:ascii="Segoe UI" w:hAnsi="Segoe UI" w:cs="Segoe UI"/>
              </w:rPr>
            </w:pPr>
          </w:p>
          <w:p w14:paraId="7FA6E7C3" w14:textId="77777777" w:rsidR="00E52A83" w:rsidRDefault="00E52A83" w:rsidP="00E52A83">
            <w:pPr>
              <w:jc w:val="center"/>
              <w:rPr>
                <w:rFonts w:ascii="Segoe UI" w:hAnsi="Segoe UI" w:cs="Segoe UI"/>
              </w:rPr>
            </w:pPr>
          </w:p>
          <w:p w14:paraId="41162817" w14:textId="77777777" w:rsidR="00E52A83" w:rsidRDefault="00E52A83" w:rsidP="00E52A83">
            <w:pPr>
              <w:jc w:val="center"/>
              <w:rPr>
                <w:rFonts w:ascii="Segoe UI" w:hAnsi="Segoe UI" w:cs="Segoe UI"/>
              </w:rPr>
            </w:pPr>
          </w:p>
          <w:p w14:paraId="0A0CC4C3" w14:textId="77777777" w:rsidR="00E52A83" w:rsidRDefault="00E52A83" w:rsidP="00E52A83">
            <w:pPr>
              <w:jc w:val="center"/>
              <w:rPr>
                <w:rFonts w:ascii="Segoe UI" w:hAnsi="Segoe UI" w:cs="Segoe UI"/>
              </w:rPr>
            </w:pPr>
          </w:p>
          <w:p w14:paraId="4134DCA8" w14:textId="744273C4"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2401E6C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E52A83" w:rsidRPr="00BC2875" w:rsidRDefault="00E52A83" w:rsidP="00E52A83">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E52A83" w:rsidRPr="00F22594" w:rsidRDefault="00E52A83" w:rsidP="00E52A83">
            <w:pPr>
              <w:jc w:val="center"/>
              <w:rPr>
                <w:rFonts w:ascii="Segoe UI" w:hAnsi="Segoe UI" w:cs="Segoe UI"/>
              </w:rPr>
            </w:pPr>
          </w:p>
        </w:tc>
      </w:tr>
      <w:tr w:rsidR="00E52A83" w:rsidRPr="004A5D97" w14:paraId="14873C72" w14:textId="77777777" w:rsidTr="00407ED9">
        <w:tc>
          <w:tcPr>
            <w:tcW w:w="1800" w:type="dxa"/>
            <w:vMerge/>
          </w:tcPr>
          <w:p w14:paraId="59B02A14" w14:textId="77777777" w:rsidR="00E52A83" w:rsidRPr="00F22594" w:rsidRDefault="00E52A83" w:rsidP="00E52A83">
            <w:pPr>
              <w:ind w:left="-108"/>
              <w:rPr>
                <w:rFonts w:ascii="Segoe UI" w:hAnsi="Segoe UI" w:cs="Segoe UI"/>
                <w:b/>
              </w:rPr>
            </w:pPr>
          </w:p>
        </w:tc>
        <w:tc>
          <w:tcPr>
            <w:tcW w:w="1710" w:type="dxa"/>
            <w:vMerge/>
          </w:tcPr>
          <w:p w14:paraId="564B2538"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BDFBB06" w14:textId="77777777" w:rsidR="00E52A83" w:rsidRPr="00F22594" w:rsidRDefault="00E52A83" w:rsidP="00E52A83">
            <w:pPr>
              <w:ind w:left="-63" w:right="-153"/>
              <w:jc w:val="center"/>
              <w:rPr>
                <w:rFonts w:ascii="Segoe UI" w:eastAsia="Arial" w:hAnsi="Segoe UI" w:cs="Segoe UI"/>
              </w:rPr>
            </w:pPr>
            <w:r>
              <w:rPr>
                <w:rFonts w:ascii="Segoe UI" w:eastAsia="Arial" w:hAnsi="Segoe UI" w:cs="Segoe UI"/>
              </w:rPr>
              <w:t>RCW</w:t>
            </w:r>
          </w:p>
          <w:p w14:paraId="71169B4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433EDFA1"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5E16093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E52A83" w:rsidRPr="00F22594" w:rsidRDefault="00E52A83" w:rsidP="00E52A83">
            <w:pPr>
              <w:jc w:val="center"/>
              <w:rPr>
                <w:rFonts w:ascii="Segoe UI" w:hAnsi="Segoe UI" w:cs="Segoe UI"/>
              </w:rPr>
            </w:pPr>
          </w:p>
        </w:tc>
      </w:tr>
      <w:tr w:rsidR="00E52A83" w:rsidRPr="004A5D97" w14:paraId="21E33645" w14:textId="77777777" w:rsidTr="00407ED9">
        <w:tc>
          <w:tcPr>
            <w:tcW w:w="1800" w:type="dxa"/>
            <w:vMerge/>
          </w:tcPr>
          <w:p w14:paraId="23269E7C" w14:textId="77777777" w:rsidR="00E52A83" w:rsidRPr="00F22594" w:rsidRDefault="00E52A83" w:rsidP="00E52A83">
            <w:pPr>
              <w:ind w:left="-108"/>
              <w:rPr>
                <w:rFonts w:ascii="Segoe UI" w:hAnsi="Segoe UI" w:cs="Segoe UI"/>
                <w:b/>
              </w:rPr>
            </w:pPr>
          </w:p>
        </w:tc>
        <w:tc>
          <w:tcPr>
            <w:tcW w:w="1710" w:type="dxa"/>
            <w:vMerge/>
          </w:tcPr>
          <w:p w14:paraId="1B9AAFF3"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85CB9E6" w14:textId="77777777" w:rsidR="00E52A83" w:rsidRDefault="00E52A83" w:rsidP="00E52A83">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E52A83" w:rsidRPr="00F22594" w:rsidRDefault="00E52A83" w:rsidP="00E52A83">
            <w:pPr>
              <w:jc w:val="center"/>
              <w:rPr>
                <w:rFonts w:ascii="Segoe UI" w:hAnsi="Segoe UI" w:cs="Segoe UI"/>
              </w:rPr>
            </w:pPr>
          </w:p>
        </w:tc>
      </w:tr>
      <w:tr w:rsidR="00E52A83" w:rsidRPr="004A5D97" w14:paraId="13F99665" w14:textId="77777777" w:rsidTr="00407ED9">
        <w:tc>
          <w:tcPr>
            <w:tcW w:w="1800" w:type="dxa"/>
            <w:vMerge/>
          </w:tcPr>
          <w:p w14:paraId="24A5ADF0" w14:textId="77777777" w:rsidR="00E52A83" w:rsidRPr="00F22594" w:rsidRDefault="00E52A83" w:rsidP="00E52A83">
            <w:pPr>
              <w:ind w:left="-108"/>
              <w:rPr>
                <w:rFonts w:ascii="Segoe UI" w:hAnsi="Segoe UI" w:cs="Segoe UI"/>
                <w:b/>
              </w:rPr>
            </w:pPr>
          </w:p>
        </w:tc>
        <w:tc>
          <w:tcPr>
            <w:tcW w:w="1710" w:type="dxa"/>
            <w:vMerge/>
            <w:tcBorders>
              <w:bottom w:val="nil"/>
            </w:tcBorders>
          </w:tcPr>
          <w:p w14:paraId="030EA4D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63D74923"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E52A83" w:rsidRPr="00F22594" w:rsidRDefault="00E52A83" w:rsidP="00E52A83">
            <w:pPr>
              <w:jc w:val="center"/>
              <w:rPr>
                <w:rFonts w:ascii="Segoe UI" w:hAnsi="Segoe UI" w:cs="Segoe UI"/>
              </w:rPr>
            </w:pPr>
          </w:p>
        </w:tc>
      </w:tr>
      <w:tr w:rsidR="00E52A83" w:rsidRPr="004A5D97" w14:paraId="718D2CFD" w14:textId="77777777" w:rsidTr="00407ED9">
        <w:tc>
          <w:tcPr>
            <w:tcW w:w="1800" w:type="dxa"/>
            <w:vMerge/>
          </w:tcPr>
          <w:p w14:paraId="690B5D75"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740D3741" w14:textId="77777777" w:rsidR="00E52A83" w:rsidRDefault="00E52A83" w:rsidP="00E52A83">
            <w:pPr>
              <w:jc w:val="center"/>
              <w:rPr>
                <w:rFonts w:ascii="Segoe UI" w:hAnsi="Segoe UI" w:cs="Segoe UI"/>
              </w:rPr>
            </w:pPr>
          </w:p>
          <w:p w14:paraId="3A0DAC14" w14:textId="77777777" w:rsidR="00E52A83" w:rsidRDefault="00E52A83" w:rsidP="00E52A83">
            <w:pPr>
              <w:jc w:val="center"/>
              <w:rPr>
                <w:rFonts w:ascii="Segoe UI" w:hAnsi="Segoe UI" w:cs="Segoe UI"/>
              </w:rPr>
            </w:pPr>
          </w:p>
          <w:p w14:paraId="398F51A9" w14:textId="77777777" w:rsidR="00E52A83" w:rsidRDefault="00E52A83" w:rsidP="00E52A83">
            <w:pPr>
              <w:jc w:val="center"/>
              <w:rPr>
                <w:rFonts w:ascii="Segoe UI" w:hAnsi="Segoe UI" w:cs="Segoe UI"/>
              </w:rPr>
            </w:pPr>
          </w:p>
          <w:p w14:paraId="4A3C846E" w14:textId="77777777" w:rsidR="00E52A83" w:rsidRDefault="00E52A83" w:rsidP="00E52A83">
            <w:pPr>
              <w:jc w:val="center"/>
              <w:rPr>
                <w:rFonts w:ascii="Segoe UI" w:hAnsi="Segoe UI" w:cs="Segoe UI"/>
              </w:rPr>
            </w:pPr>
          </w:p>
          <w:p w14:paraId="0EB1471B" w14:textId="77777777" w:rsidR="00E52A83" w:rsidRDefault="00E52A83" w:rsidP="00E52A83">
            <w:pPr>
              <w:jc w:val="center"/>
              <w:rPr>
                <w:rFonts w:ascii="Segoe UI" w:hAnsi="Segoe UI" w:cs="Segoe UI"/>
              </w:rPr>
            </w:pPr>
          </w:p>
          <w:p w14:paraId="66DC5F0B" w14:textId="77777777" w:rsidR="00E52A83" w:rsidRDefault="00E52A83" w:rsidP="00E52A83">
            <w:pPr>
              <w:jc w:val="center"/>
              <w:rPr>
                <w:rFonts w:ascii="Segoe UI" w:hAnsi="Segoe UI" w:cs="Segoe UI"/>
              </w:rPr>
            </w:pPr>
          </w:p>
          <w:p w14:paraId="10BB622E" w14:textId="77777777" w:rsidR="00E5304E" w:rsidRDefault="00E5304E" w:rsidP="00E5304E">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420193CD" w14:textId="7FB2406B" w:rsidR="00E5304E" w:rsidRPr="00F22594" w:rsidRDefault="00E5304E" w:rsidP="00E5304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518FF3C4"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lastRenderedPageBreak/>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E52A83" w:rsidRPr="0055455D" w:rsidRDefault="00E52A83" w:rsidP="00E52A83">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E52A83" w:rsidRPr="00F22594" w:rsidRDefault="00E52A83" w:rsidP="00E52A83">
            <w:pPr>
              <w:jc w:val="center"/>
              <w:rPr>
                <w:rFonts w:ascii="Segoe UI" w:hAnsi="Segoe UI" w:cs="Segoe UI"/>
              </w:rPr>
            </w:pPr>
          </w:p>
        </w:tc>
      </w:tr>
      <w:tr w:rsidR="00E52A83" w:rsidRPr="004A5D97" w14:paraId="4B6125DB" w14:textId="77777777" w:rsidTr="00407ED9">
        <w:tc>
          <w:tcPr>
            <w:tcW w:w="1800" w:type="dxa"/>
            <w:vMerge/>
          </w:tcPr>
          <w:p w14:paraId="5003D5A1" w14:textId="77777777" w:rsidR="00E52A83" w:rsidRPr="00F22594" w:rsidRDefault="00E52A83" w:rsidP="00E52A83">
            <w:pPr>
              <w:ind w:left="-108"/>
              <w:rPr>
                <w:rFonts w:ascii="Segoe UI" w:hAnsi="Segoe UI" w:cs="Segoe UI"/>
                <w:b/>
              </w:rPr>
            </w:pPr>
          </w:p>
        </w:tc>
        <w:tc>
          <w:tcPr>
            <w:tcW w:w="1710" w:type="dxa"/>
            <w:vMerge/>
          </w:tcPr>
          <w:p w14:paraId="3E2754B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05EA8292" w14:textId="77777777" w:rsidR="00E52A83" w:rsidRDefault="00E52A83" w:rsidP="00E52A83">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lastRenderedPageBreak/>
              <w:t>(2)(f)</w:t>
            </w:r>
          </w:p>
        </w:tc>
        <w:tc>
          <w:tcPr>
            <w:tcW w:w="6660" w:type="dxa"/>
            <w:tcBorders>
              <w:top w:val="single" w:sz="4" w:space="0" w:color="auto"/>
              <w:bottom w:val="single" w:sz="4" w:space="0" w:color="auto"/>
            </w:tcBorders>
          </w:tcPr>
          <w:p w14:paraId="604C1265"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lastRenderedPageBreak/>
              <w:t xml:space="preserve">An annual accounting of all payments made by the carrier which have been counted against any payment limitations, </w:t>
            </w:r>
            <w:r w:rsidRPr="00F22594">
              <w:rPr>
                <w:rFonts w:ascii="Segoe UI" w:eastAsia="Arial" w:hAnsi="Segoe UI" w:cs="Segoe UI"/>
              </w:rPr>
              <w:lastRenderedPageBreak/>
              <w:t>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E52A83" w:rsidRPr="00F22594" w:rsidRDefault="00E52A83" w:rsidP="00E52A83">
            <w:pPr>
              <w:jc w:val="center"/>
              <w:rPr>
                <w:rFonts w:ascii="Segoe UI" w:hAnsi="Segoe UI" w:cs="Segoe UI"/>
              </w:rPr>
            </w:pPr>
          </w:p>
        </w:tc>
      </w:tr>
      <w:tr w:rsidR="00E52A83" w:rsidRPr="004A5D97" w14:paraId="483C973A" w14:textId="77777777" w:rsidTr="00407ED9">
        <w:tc>
          <w:tcPr>
            <w:tcW w:w="1800" w:type="dxa"/>
            <w:vMerge/>
          </w:tcPr>
          <w:p w14:paraId="68F62610" w14:textId="77777777" w:rsidR="00E52A83" w:rsidRPr="00F22594" w:rsidRDefault="00E52A83" w:rsidP="00E52A83">
            <w:pPr>
              <w:ind w:left="-108"/>
              <w:rPr>
                <w:rFonts w:ascii="Segoe UI" w:hAnsi="Segoe UI" w:cs="Segoe UI"/>
                <w:b/>
              </w:rPr>
            </w:pPr>
          </w:p>
        </w:tc>
        <w:tc>
          <w:tcPr>
            <w:tcW w:w="1710" w:type="dxa"/>
            <w:vMerge/>
            <w:tcBorders>
              <w:bottom w:val="nil"/>
            </w:tcBorders>
          </w:tcPr>
          <w:p w14:paraId="461F160B"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319D82DB" w14:textId="77777777" w:rsidR="00E52A83" w:rsidRDefault="00E52A83" w:rsidP="00E52A83">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7D7B0E91"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E52A83" w:rsidRPr="00F22594" w:rsidRDefault="00E52A83" w:rsidP="00E52A83">
            <w:pPr>
              <w:jc w:val="center"/>
              <w:rPr>
                <w:rFonts w:ascii="Segoe UI" w:hAnsi="Segoe UI" w:cs="Segoe UI"/>
              </w:rPr>
            </w:pPr>
          </w:p>
        </w:tc>
      </w:tr>
      <w:tr w:rsidR="00EE362E" w:rsidRPr="004A5D97" w14:paraId="0C86884F" w14:textId="77777777" w:rsidTr="00E40750">
        <w:tc>
          <w:tcPr>
            <w:tcW w:w="1800" w:type="dxa"/>
            <w:vMerge/>
          </w:tcPr>
          <w:p w14:paraId="578258DF" w14:textId="77777777" w:rsidR="00EE362E" w:rsidRPr="00F22594" w:rsidRDefault="00EE362E" w:rsidP="00EE362E">
            <w:pPr>
              <w:ind w:left="-108"/>
              <w:rPr>
                <w:rFonts w:ascii="Segoe UI" w:hAnsi="Segoe UI" w:cs="Segoe UI"/>
                <w:b/>
              </w:rPr>
            </w:pPr>
          </w:p>
        </w:tc>
        <w:tc>
          <w:tcPr>
            <w:tcW w:w="1710" w:type="dxa"/>
            <w:tcBorders>
              <w:top w:val="nil"/>
              <w:bottom w:val="nil"/>
            </w:tcBorders>
          </w:tcPr>
          <w:p w14:paraId="3E9843D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6E9CD6"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EE362E" w:rsidRPr="002E077A" w:rsidRDefault="002E077A" w:rsidP="00EE362E">
            <w:pPr>
              <w:rPr>
                <w:rFonts w:ascii="Segoe UI" w:hAnsi="Segoe UI" w:cs="Segoe UI"/>
              </w:rPr>
            </w:pPr>
            <w:r w:rsidRPr="002E077A">
              <w:rPr>
                <w:rFonts w:ascii="Segoe UI" w:hAnsi="Segoe UI" w:cs="Segoe UI"/>
                <w:shd w:val="clear" w:color="auto" w:fill="FFFFFF"/>
              </w:rPr>
              <w:t xml:space="preserve">Plans and issuers must provide reasonable access to and copies of all documents, records, and other information </w:t>
            </w:r>
            <w:r w:rsidR="00EE362E" w:rsidRPr="002E077A">
              <w:rPr>
                <w:rFonts w:ascii="Segoe UI" w:hAnsi="Segoe UI" w:cs="Segoe UI"/>
                <w:shd w:val="clear" w:color="auto" w:fill="FFFFFF"/>
              </w:rPr>
              <w:t>relevant to an individual's claim.</w:t>
            </w:r>
          </w:p>
        </w:tc>
        <w:tc>
          <w:tcPr>
            <w:tcW w:w="1260" w:type="dxa"/>
            <w:tcBorders>
              <w:top w:val="single" w:sz="4" w:space="0" w:color="auto"/>
              <w:bottom w:val="single" w:sz="4" w:space="0" w:color="auto"/>
            </w:tcBorders>
          </w:tcPr>
          <w:p w14:paraId="5BCDAF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EE362E" w:rsidRPr="00F22594" w:rsidRDefault="00EE362E" w:rsidP="00EE362E">
            <w:pPr>
              <w:jc w:val="center"/>
              <w:rPr>
                <w:rFonts w:ascii="Segoe UI" w:hAnsi="Segoe UI" w:cs="Segoe UI"/>
              </w:rPr>
            </w:pPr>
          </w:p>
        </w:tc>
      </w:tr>
      <w:tr w:rsidR="00EE362E" w:rsidRPr="004A5D97" w14:paraId="1F42BB3B" w14:textId="77777777" w:rsidTr="00E40750">
        <w:tc>
          <w:tcPr>
            <w:tcW w:w="1800" w:type="dxa"/>
            <w:vMerge/>
          </w:tcPr>
          <w:p w14:paraId="2027F1E1"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tcBorders>
          </w:tcPr>
          <w:p w14:paraId="3776FA8A" w14:textId="77777777" w:rsidR="00EE362E" w:rsidRDefault="00EE362E" w:rsidP="00EE362E">
            <w:pPr>
              <w:jc w:val="center"/>
              <w:rPr>
                <w:rFonts w:ascii="Segoe UI" w:hAnsi="Segoe UI" w:cs="Segoe UI"/>
              </w:rPr>
            </w:pPr>
          </w:p>
          <w:p w14:paraId="6A7643A4" w14:textId="77777777" w:rsidR="00EE362E" w:rsidRDefault="00EE362E" w:rsidP="00EE362E">
            <w:pPr>
              <w:jc w:val="center"/>
              <w:rPr>
                <w:rFonts w:ascii="Segoe UI" w:hAnsi="Segoe UI" w:cs="Segoe UI"/>
              </w:rPr>
            </w:pPr>
          </w:p>
          <w:p w14:paraId="560DDDAB" w14:textId="77777777" w:rsidR="00EE362E" w:rsidRDefault="00EE362E" w:rsidP="00EE362E">
            <w:pPr>
              <w:jc w:val="center"/>
              <w:rPr>
                <w:rFonts w:ascii="Segoe UI" w:hAnsi="Segoe UI" w:cs="Segoe UI"/>
              </w:rPr>
            </w:pPr>
          </w:p>
          <w:p w14:paraId="6CFDC2F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2D290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284-43-7100(3)</w:t>
            </w:r>
          </w:p>
        </w:tc>
        <w:tc>
          <w:tcPr>
            <w:tcW w:w="6660" w:type="dxa"/>
            <w:tcBorders>
              <w:top w:val="single" w:sz="4" w:space="0" w:color="auto"/>
              <w:bottom w:val="single" w:sz="4" w:space="0" w:color="auto"/>
            </w:tcBorders>
          </w:tcPr>
          <w:p w14:paraId="058C3E2D"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260" w:type="dxa"/>
            <w:tcBorders>
              <w:top w:val="single" w:sz="4" w:space="0" w:color="auto"/>
              <w:bottom w:val="single" w:sz="4" w:space="0" w:color="auto"/>
            </w:tcBorders>
          </w:tcPr>
          <w:p w14:paraId="7039FA2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EE362E" w:rsidRPr="00F22594" w:rsidRDefault="00EE362E" w:rsidP="00EE362E">
            <w:pPr>
              <w:jc w:val="center"/>
              <w:rPr>
                <w:rFonts w:ascii="Segoe UI" w:hAnsi="Segoe UI" w:cs="Segoe UI"/>
              </w:rPr>
            </w:pPr>
          </w:p>
        </w:tc>
      </w:tr>
      <w:tr w:rsidR="00EE362E" w:rsidRPr="004A5D97" w14:paraId="0E346AAA" w14:textId="77777777" w:rsidTr="00E40750">
        <w:tc>
          <w:tcPr>
            <w:tcW w:w="1800" w:type="dxa"/>
            <w:vMerge/>
          </w:tcPr>
          <w:p w14:paraId="5E158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A00E528" w14:textId="77777777" w:rsidR="00EE362E" w:rsidRDefault="00EE362E" w:rsidP="00EE362E">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EE362E" w:rsidRPr="00F22594" w:rsidRDefault="00EE362E" w:rsidP="00EE362E">
            <w:pPr>
              <w:jc w:val="center"/>
              <w:rPr>
                <w:rFonts w:ascii="Segoe UI" w:hAnsi="Segoe UI" w:cs="Segoe UI"/>
              </w:rPr>
            </w:pPr>
            <w:r w:rsidRPr="00F22594">
              <w:rPr>
                <w:rFonts w:ascii="Segoe UI" w:hAnsi="Segoe UI" w:cs="Segoe UI"/>
              </w:rPr>
              <w:t xml:space="preserve"> (Cont’d</w:t>
            </w:r>
          </w:p>
        </w:tc>
        <w:tc>
          <w:tcPr>
            <w:tcW w:w="1350" w:type="dxa"/>
            <w:tcBorders>
              <w:top w:val="single" w:sz="4" w:space="0" w:color="auto"/>
              <w:bottom w:val="nil"/>
            </w:tcBorders>
          </w:tcPr>
          <w:p w14:paraId="10E7184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260" w:type="dxa"/>
            <w:tcBorders>
              <w:top w:val="single" w:sz="4" w:space="0" w:color="auto"/>
              <w:bottom w:val="single" w:sz="4" w:space="0" w:color="auto"/>
            </w:tcBorders>
          </w:tcPr>
          <w:p w14:paraId="45F5E8C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EE362E" w:rsidRPr="00F22594" w:rsidRDefault="00EE362E" w:rsidP="00EE362E">
            <w:pPr>
              <w:jc w:val="center"/>
              <w:rPr>
                <w:rFonts w:ascii="Segoe UI" w:hAnsi="Segoe UI" w:cs="Segoe UI"/>
              </w:rPr>
            </w:pPr>
          </w:p>
        </w:tc>
      </w:tr>
      <w:tr w:rsidR="00EE362E" w:rsidRPr="004A5D97" w14:paraId="4A1D880B" w14:textId="77777777" w:rsidTr="003B0150">
        <w:tc>
          <w:tcPr>
            <w:tcW w:w="1800" w:type="dxa"/>
            <w:vMerge/>
          </w:tcPr>
          <w:p w14:paraId="0BECABDE" w14:textId="77777777" w:rsidR="00EE362E" w:rsidRPr="00F22594" w:rsidRDefault="00EE362E" w:rsidP="00EE362E">
            <w:pPr>
              <w:ind w:left="-108"/>
              <w:rPr>
                <w:rFonts w:ascii="Segoe UI" w:hAnsi="Segoe UI" w:cs="Segoe UI"/>
                <w:b/>
              </w:rPr>
            </w:pPr>
          </w:p>
        </w:tc>
        <w:tc>
          <w:tcPr>
            <w:tcW w:w="1710" w:type="dxa"/>
            <w:vMerge/>
          </w:tcPr>
          <w:p w14:paraId="118A084B" w14:textId="77777777" w:rsidR="00EE362E" w:rsidRPr="00F22594" w:rsidRDefault="00EE362E" w:rsidP="00EE362E">
            <w:pPr>
              <w:jc w:val="center"/>
              <w:rPr>
                <w:rFonts w:ascii="Segoe UI" w:hAnsi="Segoe UI" w:cs="Segoe UI"/>
              </w:rPr>
            </w:pPr>
          </w:p>
        </w:tc>
        <w:tc>
          <w:tcPr>
            <w:tcW w:w="1350" w:type="dxa"/>
            <w:tcBorders>
              <w:top w:val="nil"/>
              <w:bottom w:val="nil"/>
            </w:tcBorders>
          </w:tcPr>
          <w:p w14:paraId="776CD1E6"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EE362E" w:rsidRPr="00F22594" w:rsidRDefault="00EE362E" w:rsidP="00EE362E">
            <w:pPr>
              <w:jc w:val="center"/>
              <w:rPr>
                <w:rFonts w:ascii="Segoe UI" w:hAnsi="Segoe UI" w:cs="Segoe UI"/>
              </w:rPr>
            </w:pPr>
          </w:p>
        </w:tc>
      </w:tr>
      <w:tr w:rsidR="00EE362E" w:rsidRPr="004A5D97" w14:paraId="107B75B2" w14:textId="77777777" w:rsidTr="003B0150">
        <w:tc>
          <w:tcPr>
            <w:tcW w:w="1800" w:type="dxa"/>
            <w:vMerge/>
          </w:tcPr>
          <w:p w14:paraId="69F8FBFD" w14:textId="77777777" w:rsidR="00EE362E" w:rsidRPr="00F22594" w:rsidRDefault="00EE362E" w:rsidP="00EE362E">
            <w:pPr>
              <w:ind w:left="-108"/>
              <w:rPr>
                <w:rFonts w:ascii="Segoe UI" w:hAnsi="Segoe UI" w:cs="Segoe UI"/>
                <w:b/>
              </w:rPr>
            </w:pPr>
          </w:p>
        </w:tc>
        <w:tc>
          <w:tcPr>
            <w:tcW w:w="1710" w:type="dxa"/>
            <w:vMerge/>
          </w:tcPr>
          <w:p w14:paraId="0FE80BA1"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5412D67C"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3692FCA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EE362E" w:rsidRPr="00F22594" w:rsidRDefault="00EE362E" w:rsidP="00EE362E">
            <w:pPr>
              <w:jc w:val="center"/>
              <w:rPr>
                <w:rFonts w:ascii="Segoe UI" w:hAnsi="Segoe UI" w:cs="Segoe UI"/>
              </w:rPr>
            </w:pPr>
          </w:p>
        </w:tc>
      </w:tr>
      <w:tr w:rsidR="00EE362E" w:rsidRPr="004A5D97" w14:paraId="0517E3F7" w14:textId="77777777" w:rsidTr="00407ED9">
        <w:tc>
          <w:tcPr>
            <w:tcW w:w="1800" w:type="dxa"/>
            <w:vMerge/>
          </w:tcPr>
          <w:p w14:paraId="6B5EF046" w14:textId="77777777" w:rsidR="00EE362E" w:rsidRPr="00F22594" w:rsidRDefault="00EE362E" w:rsidP="00EE362E">
            <w:pPr>
              <w:ind w:left="-108"/>
              <w:rPr>
                <w:rFonts w:ascii="Segoe UI" w:hAnsi="Segoe UI" w:cs="Segoe UI"/>
                <w:b/>
              </w:rPr>
            </w:pPr>
          </w:p>
        </w:tc>
        <w:tc>
          <w:tcPr>
            <w:tcW w:w="1710" w:type="dxa"/>
            <w:vMerge/>
          </w:tcPr>
          <w:p w14:paraId="343499A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0F6740D" w14:textId="77777777" w:rsidR="00EE362E" w:rsidRPr="006709EC" w:rsidRDefault="00EE362E" w:rsidP="00EE362E">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EE362E" w:rsidRPr="00F22594" w:rsidRDefault="00EE362E" w:rsidP="00EE362E">
            <w:pPr>
              <w:rPr>
                <w:rFonts w:ascii="Segoe UI" w:hAnsi="Segoe UI" w:cs="Segoe UI"/>
              </w:rPr>
            </w:pPr>
          </w:p>
        </w:tc>
        <w:tc>
          <w:tcPr>
            <w:tcW w:w="1530" w:type="dxa"/>
            <w:tcBorders>
              <w:top w:val="single" w:sz="4" w:space="0" w:color="auto"/>
              <w:bottom w:val="single" w:sz="4" w:space="0" w:color="auto"/>
            </w:tcBorders>
          </w:tcPr>
          <w:p w14:paraId="3CB19E6F" w14:textId="77777777" w:rsidR="00EE362E" w:rsidRPr="00F22594" w:rsidRDefault="00EE362E" w:rsidP="00EE362E">
            <w:pPr>
              <w:jc w:val="center"/>
              <w:rPr>
                <w:rFonts w:ascii="Segoe UI" w:hAnsi="Segoe UI" w:cs="Segoe UI"/>
              </w:rPr>
            </w:pPr>
          </w:p>
        </w:tc>
      </w:tr>
      <w:tr w:rsidR="00EE362E" w:rsidRPr="004A5D97" w14:paraId="6F613EA7" w14:textId="77777777" w:rsidTr="00407ED9">
        <w:tc>
          <w:tcPr>
            <w:tcW w:w="1800" w:type="dxa"/>
            <w:vMerge/>
          </w:tcPr>
          <w:p w14:paraId="009133D4" w14:textId="77777777" w:rsidR="00EE362E" w:rsidRPr="00F22594" w:rsidRDefault="00EE362E" w:rsidP="00EE362E">
            <w:pPr>
              <w:ind w:left="-108"/>
              <w:rPr>
                <w:rFonts w:ascii="Segoe UI" w:hAnsi="Segoe UI" w:cs="Segoe UI"/>
                <w:b/>
              </w:rPr>
            </w:pPr>
          </w:p>
        </w:tc>
        <w:tc>
          <w:tcPr>
            <w:tcW w:w="1710" w:type="dxa"/>
            <w:vMerge w:val="restart"/>
          </w:tcPr>
          <w:p w14:paraId="5D7E0F3A" w14:textId="77777777" w:rsidR="00EE362E" w:rsidRDefault="00EE362E" w:rsidP="00EE362E">
            <w:pPr>
              <w:jc w:val="center"/>
              <w:rPr>
                <w:rFonts w:ascii="Segoe UI" w:hAnsi="Segoe UI" w:cs="Segoe UI"/>
              </w:rPr>
            </w:pPr>
            <w:r w:rsidRPr="00F22594">
              <w:rPr>
                <w:rFonts w:ascii="Segoe UI" w:hAnsi="Segoe UI" w:cs="Segoe UI"/>
              </w:rPr>
              <w:t>Description of Provider Tiering</w:t>
            </w:r>
          </w:p>
          <w:p w14:paraId="481AFB4A" w14:textId="77777777" w:rsidR="00EE362E" w:rsidRDefault="00EE362E" w:rsidP="00EE362E">
            <w:pPr>
              <w:jc w:val="center"/>
              <w:rPr>
                <w:rFonts w:ascii="Segoe UI" w:hAnsi="Segoe UI" w:cs="Segoe UI"/>
              </w:rPr>
            </w:pPr>
          </w:p>
          <w:p w14:paraId="4E27154E" w14:textId="77777777" w:rsidR="00EE362E" w:rsidRDefault="00EE362E" w:rsidP="00EE362E">
            <w:pPr>
              <w:jc w:val="center"/>
              <w:rPr>
                <w:rFonts w:ascii="Segoe UI" w:hAnsi="Segoe UI" w:cs="Segoe UI"/>
              </w:rPr>
            </w:pPr>
          </w:p>
          <w:p w14:paraId="4C693FDB" w14:textId="77777777" w:rsidR="00EE362E" w:rsidRDefault="00EE362E" w:rsidP="00EE362E">
            <w:pPr>
              <w:jc w:val="center"/>
              <w:rPr>
                <w:rFonts w:ascii="Segoe UI" w:hAnsi="Segoe UI" w:cs="Segoe UI"/>
              </w:rPr>
            </w:pPr>
          </w:p>
          <w:p w14:paraId="7CC38B52" w14:textId="77777777" w:rsidR="00EE362E" w:rsidRDefault="00EE362E" w:rsidP="00EE362E">
            <w:pPr>
              <w:jc w:val="center"/>
              <w:rPr>
                <w:rFonts w:ascii="Segoe UI" w:hAnsi="Segoe UI" w:cs="Segoe UI"/>
              </w:rPr>
            </w:pPr>
          </w:p>
          <w:p w14:paraId="74C4D607" w14:textId="77777777" w:rsidR="00EE362E" w:rsidRDefault="00EE362E" w:rsidP="00EE362E">
            <w:pPr>
              <w:jc w:val="center"/>
              <w:rPr>
                <w:rFonts w:ascii="Segoe UI" w:hAnsi="Segoe UI" w:cs="Segoe UI"/>
              </w:rPr>
            </w:pPr>
          </w:p>
          <w:p w14:paraId="3E53B385" w14:textId="77777777" w:rsidR="00EE362E" w:rsidRDefault="00EE362E" w:rsidP="00EE362E">
            <w:pPr>
              <w:jc w:val="center"/>
              <w:rPr>
                <w:rFonts w:ascii="Segoe UI" w:hAnsi="Segoe UI" w:cs="Segoe UI"/>
              </w:rPr>
            </w:pPr>
          </w:p>
          <w:p w14:paraId="2C1ABB3A" w14:textId="77777777" w:rsidR="00EE362E" w:rsidRDefault="00EE362E" w:rsidP="00EE362E">
            <w:pPr>
              <w:jc w:val="center"/>
              <w:rPr>
                <w:rFonts w:ascii="Segoe UI" w:hAnsi="Segoe UI" w:cs="Segoe UI"/>
              </w:rPr>
            </w:pPr>
          </w:p>
          <w:p w14:paraId="188D659B" w14:textId="77777777" w:rsidR="00EE362E" w:rsidRDefault="00EE362E" w:rsidP="00EE362E">
            <w:pPr>
              <w:jc w:val="center"/>
              <w:rPr>
                <w:rFonts w:ascii="Segoe UI" w:hAnsi="Segoe UI" w:cs="Segoe UI"/>
              </w:rPr>
            </w:pPr>
          </w:p>
          <w:p w14:paraId="037FB45E" w14:textId="77777777" w:rsidR="00EE362E" w:rsidRDefault="00EE362E" w:rsidP="00EE362E">
            <w:pPr>
              <w:jc w:val="center"/>
              <w:rPr>
                <w:rFonts w:ascii="Segoe UI" w:hAnsi="Segoe UI" w:cs="Segoe UI"/>
              </w:rPr>
            </w:pPr>
          </w:p>
          <w:p w14:paraId="55373172" w14:textId="77777777" w:rsidR="00EE362E" w:rsidRDefault="00EE362E" w:rsidP="00EE362E">
            <w:pPr>
              <w:jc w:val="center"/>
              <w:rPr>
                <w:rFonts w:ascii="Segoe UI" w:hAnsi="Segoe UI" w:cs="Segoe UI"/>
              </w:rPr>
            </w:pPr>
          </w:p>
          <w:p w14:paraId="4170BE34" w14:textId="77777777" w:rsidR="00EE362E" w:rsidRDefault="00EE362E" w:rsidP="00EE362E">
            <w:pPr>
              <w:jc w:val="center"/>
              <w:rPr>
                <w:rFonts w:ascii="Segoe UI" w:hAnsi="Segoe UI" w:cs="Segoe UI"/>
              </w:rPr>
            </w:pPr>
          </w:p>
          <w:p w14:paraId="5612065B" w14:textId="77777777" w:rsidR="00EE362E" w:rsidRDefault="00EE362E" w:rsidP="00EE362E">
            <w:pPr>
              <w:jc w:val="center"/>
              <w:rPr>
                <w:rFonts w:ascii="Segoe UI" w:hAnsi="Segoe UI" w:cs="Segoe UI"/>
              </w:rPr>
            </w:pPr>
          </w:p>
          <w:p w14:paraId="0C8AC4C0"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42AABE9C" w14:textId="77777777" w:rsidR="00EE362E" w:rsidRPr="006709EC" w:rsidRDefault="00EE362E" w:rsidP="00EE362E">
            <w:pPr>
              <w:jc w:val="center"/>
              <w:rPr>
                <w:rFonts w:ascii="Segoe UI" w:eastAsia="Arial" w:hAnsi="Segoe UI" w:cs="Segoe UI"/>
              </w:rPr>
            </w:pPr>
            <w:r w:rsidRPr="006709EC">
              <w:rPr>
                <w:rFonts w:ascii="Segoe UI" w:eastAsia="Arial" w:hAnsi="Segoe UI" w:cs="Segoe UI"/>
              </w:rPr>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76CE9CC6" w14:textId="77777777" w:rsidR="00EE362E" w:rsidRPr="00F22594" w:rsidRDefault="00EE362E" w:rsidP="00EE362E">
            <w:pPr>
              <w:jc w:val="center"/>
              <w:rPr>
                <w:rFonts w:ascii="Segoe UI" w:hAnsi="Segoe UI" w:cs="Segoe UI"/>
              </w:rPr>
            </w:pPr>
          </w:p>
        </w:tc>
      </w:tr>
      <w:tr w:rsidR="00EE362E" w:rsidRPr="004A5D97" w14:paraId="0E2D8B79" w14:textId="77777777" w:rsidTr="00407ED9">
        <w:tc>
          <w:tcPr>
            <w:tcW w:w="1800" w:type="dxa"/>
            <w:vMerge/>
          </w:tcPr>
          <w:p w14:paraId="00AD8E13" w14:textId="77777777" w:rsidR="00EE362E" w:rsidRPr="00F22594" w:rsidRDefault="00EE362E" w:rsidP="00EE362E">
            <w:pPr>
              <w:ind w:left="-108"/>
              <w:rPr>
                <w:rFonts w:ascii="Segoe UI" w:hAnsi="Segoe UI" w:cs="Segoe UI"/>
                <w:b/>
              </w:rPr>
            </w:pPr>
          </w:p>
        </w:tc>
        <w:tc>
          <w:tcPr>
            <w:tcW w:w="1710" w:type="dxa"/>
            <w:vMerge/>
          </w:tcPr>
          <w:p w14:paraId="1D3016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E34916"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5" w:history="1">
              <w:r w:rsidRPr="00855561">
                <w:rPr>
                  <w:rFonts w:ascii="Segoe UI" w:hAnsi="Segoe UI" w:cs="Segoe UI"/>
                  <w:color w:val="2B674D"/>
                  <w:u w:val="single"/>
                </w:rPr>
                <w:t>284-43-5642</w:t>
              </w:r>
            </w:hyperlink>
            <w:r w:rsidRPr="00855561">
              <w:rPr>
                <w:rFonts w:ascii="Segoe UI" w:hAnsi="Segoe UI" w:cs="Segoe UI"/>
              </w:rPr>
              <w:t xml:space="preserve">,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EE362E" w:rsidRPr="00F22594" w:rsidRDefault="00EE362E" w:rsidP="00EE362E">
            <w:pPr>
              <w:jc w:val="center"/>
              <w:rPr>
                <w:rFonts w:ascii="Segoe UI" w:hAnsi="Segoe UI" w:cs="Segoe UI"/>
              </w:rPr>
            </w:pPr>
          </w:p>
        </w:tc>
      </w:tr>
      <w:tr w:rsidR="00EE362E" w:rsidRPr="004A5D97" w14:paraId="681799E6" w14:textId="77777777" w:rsidTr="00407ED9">
        <w:tc>
          <w:tcPr>
            <w:tcW w:w="1800" w:type="dxa"/>
            <w:vMerge/>
          </w:tcPr>
          <w:p w14:paraId="044C6705" w14:textId="77777777" w:rsidR="00EE362E" w:rsidRPr="00F22594" w:rsidRDefault="00EE362E" w:rsidP="00EE362E">
            <w:pPr>
              <w:ind w:left="-108"/>
              <w:rPr>
                <w:rFonts w:ascii="Segoe UI" w:hAnsi="Segoe UI" w:cs="Segoe UI"/>
                <w:b/>
              </w:rPr>
            </w:pPr>
          </w:p>
        </w:tc>
        <w:tc>
          <w:tcPr>
            <w:tcW w:w="1710" w:type="dxa"/>
            <w:vMerge/>
          </w:tcPr>
          <w:p w14:paraId="0218D7E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E205FEA" w14:textId="77777777" w:rsidR="00EE362E" w:rsidRPr="006709EC" w:rsidRDefault="00EE362E" w:rsidP="00EE362E">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EE362E" w:rsidRPr="00F22594" w:rsidRDefault="00EE362E" w:rsidP="00EE362E">
            <w:pPr>
              <w:jc w:val="center"/>
              <w:rPr>
                <w:rFonts w:ascii="Segoe UI" w:hAnsi="Segoe UI" w:cs="Segoe UI"/>
              </w:rPr>
            </w:pPr>
          </w:p>
        </w:tc>
      </w:tr>
      <w:tr w:rsidR="00EE362E" w:rsidRPr="004A5D97" w14:paraId="4BAA4050" w14:textId="77777777" w:rsidTr="00407ED9">
        <w:tc>
          <w:tcPr>
            <w:tcW w:w="1800" w:type="dxa"/>
            <w:vMerge/>
          </w:tcPr>
          <w:p w14:paraId="6C77EE8F" w14:textId="77777777" w:rsidR="00EE362E" w:rsidRPr="00F22594" w:rsidRDefault="00EE362E" w:rsidP="00EE362E">
            <w:pPr>
              <w:ind w:left="-108"/>
              <w:rPr>
                <w:rFonts w:ascii="Segoe UI" w:hAnsi="Segoe UI" w:cs="Segoe UI"/>
                <w:b/>
              </w:rPr>
            </w:pPr>
          </w:p>
        </w:tc>
        <w:tc>
          <w:tcPr>
            <w:tcW w:w="1710" w:type="dxa"/>
            <w:vMerge/>
          </w:tcPr>
          <w:p w14:paraId="5007D4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7671955" w14:textId="77777777" w:rsidR="00EE362E" w:rsidRPr="006709EC" w:rsidRDefault="00EE362E" w:rsidP="00EE362E">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EE362E" w:rsidRPr="00F22594" w:rsidRDefault="00EE362E" w:rsidP="00EE362E">
            <w:pPr>
              <w:jc w:val="center"/>
              <w:rPr>
                <w:rFonts w:ascii="Segoe UI" w:hAnsi="Segoe UI" w:cs="Segoe UI"/>
              </w:rPr>
            </w:pPr>
          </w:p>
        </w:tc>
      </w:tr>
      <w:tr w:rsidR="00EE362E" w:rsidRPr="004A5D97" w14:paraId="11D90BDF" w14:textId="77777777" w:rsidTr="00407ED9">
        <w:tc>
          <w:tcPr>
            <w:tcW w:w="1800" w:type="dxa"/>
            <w:vMerge/>
          </w:tcPr>
          <w:p w14:paraId="5D722237" w14:textId="77777777" w:rsidR="00EE362E" w:rsidRPr="00F22594" w:rsidRDefault="00EE362E" w:rsidP="00EE362E">
            <w:pPr>
              <w:ind w:left="-108"/>
              <w:rPr>
                <w:rFonts w:ascii="Segoe UI" w:hAnsi="Segoe UI" w:cs="Segoe UI"/>
                <w:b/>
              </w:rPr>
            </w:pPr>
          </w:p>
        </w:tc>
        <w:tc>
          <w:tcPr>
            <w:tcW w:w="1710" w:type="dxa"/>
            <w:vMerge/>
          </w:tcPr>
          <w:p w14:paraId="7E977A0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43288BD"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EE362E" w:rsidRPr="00F22594" w:rsidRDefault="00EE362E" w:rsidP="00EE362E">
            <w:pPr>
              <w:jc w:val="center"/>
              <w:rPr>
                <w:rFonts w:ascii="Segoe UI" w:hAnsi="Segoe UI" w:cs="Segoe UI"/>
              </w:rPr>
            </w:pPr>
          </w:p>
        </w:tc>
      </w:tr>
      <w:tr w:rsidR="00EE362E" w:rsidRPr="004A5D97" w14:paraId="58581454" w14:textId="77777777" w:rsidTr="00407ED9">
        <w:tc>
          <w:tcPr>
            <w:tcW w:w="1800" w:type="dxa"/>
            <w:vMerge/>
          </w:tcPr>
          <w:p w14:paraId="4EA92A86" w14:textId="77777777" w:rsidR="00EE362E" w:rsidRPr="00F22594" w:rsidRDefault="00EE362E" w:rsidP="00EE362E">
            <w:pPr>
              <w:ind w:left="-108"/>
              <w:rPr>
                <w:rFonts w:ascii="Segoe UI" w:hAnsi="Segoe UI" w:cs="Segoe UI"/>
                <w:b/>
              </w:rPr>
            </w:pPr>
          </w:p>
        </w:tc>
        <w:tc>
          <w:tcPr>
            <w:tcW w:w="1710" w:type="dxa"/>
            <w:vMerge/>
          </w:tcPr>
          <w:p w14:paraId="4AD13F9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80F5FE"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EE362E" w:rsidRPr="00F22594" w:rsidRDefault="00EE362E" w:rsidP="00EE362E">
            <w:pPr>
              <w:jc w:val="center"/>
              <w:rPr>
                <w:rFonts w:ascii="Segoe UI" w:hAnsi="Segoe UI" w:cs="Segoe UI"/>
              </w:rPr>
            </w:pPr>
          </w:p>
        </w:tc>
      </w:tr>
      <w:tr w:rsidR="00EE362E" w:rsidRPr="004A5D97" w14:paraId="5230D4FA" w14:textId="77777777" w:rsidTr="00407ED9">
        <w:tc>
          <w:tcPr>
            <w:tcW w:w="1800" w:type="dxa"/>
            <w:vMerge/>
          </w:tcPr>
          <w:p w14:paraId="4610B448"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09E0F8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6B7ED6F"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EE362E" w:rsidRPr="00F22594" w:rsidRDefault="00EE362E" w:rsidP="00EE362E">
            <w:pPr>
              <w:jc w:val="center"/>
              <w:rPr>
                <w:rFonts w:ascii="Segoe UI" w:hAnsi="Segoe UI" w:cs="Segoe UI"/>
              </w:rPr>
            </w:pPr>
          </w:p>
        </w:tc>
      </w:tr>
      <w:tr w:rsidR="00751D81" w:rsidRPr="004A5D97" w14:paraId="14BC1E48" w14:textId="77777777" w:rsidTr="00183B60">
        <w:tc>
          <w:tcPr>
            <w:tcW w:w="1800" w:type="dxa"/>
            <w:vMerge/>
          </w:tcPr>
          <w:p w14:paraId="18FB0381" w14:textId="77777777" w:rsidR="00751D81" w:rsidRPr="00F22594" w:rsidRDefault="00751D81" w:rsidP="00751D81">
            <w:pPr>
              <w:ind w:left="-108"/>
              <w:rPr>
                <w:rFonts w:ascii="Segoe UI" w:hAnsi="Segoe UI" w:cs="Segoe UI"/>
                <w:b/>
              </w:rPr>
            </w:pPr>
          </w:p>
        </w:tc>
        <w:tc>
          <w:tcPr>
            <w:tcW w:w="1710" w:type="dxa"/>
            <w:tcBorders>
              <w:top w:val="nil"/>
              <w:bottom w:val="single" w:sz="4" w:space="0" w:color="auto"/>
            </w:tcBorders>
          </w:tcPr>
          <w:p w14:paraId="70C21D50" w14:textId="229F1D1A" w:rsidR="00751D81" w:rsidRPr="008A47D7" w:rsidRDefault="00751D81" w:rsidP="00751D81">
            <w:pPr>
              <w:jc w:val="center"/>
              <w:rPr>
                <w:rFonts w:ascii="Segoe UI" w:hAnsi="Segoe UI" w:cs="Segoe UI"/>
              </w:rPr>
            </w:pPr>
            <w:r w:rsidRPr="008A47D7">
              <w:rPr>
                <w:rFonts w:ascii="Segoe UI" w:hAnsi="Segoe UI" w:cs="Segoe UI"/>
              </w:rPr>
              <w:t xml:space="preserve">Health Care Benefit Managers </w:t>
            </w:r>
          </w:p>
        </w:tc>
        <w:tc>
          <w:tcPr>
            <w:tcW w:w="1350" w:type="dxa"/>
            <w:tcBorders>
              <w:top w:val="nil"/>
              <w:bottom w:val="single" w:sz="4" w:space="0" w:color="auto"/>
            </w:tcBorders>
          </w:tcPr>
          <w:p w14:paraId="61EB81C4" w14:textId="4D2C2298" w:rsidR="00751D81" w:rsidRPr="008A47D7" w:rsidRDefault="00751D81" w:rsidP="00751D81">
            <w:pPr>
              <w:ind w:left="-108"/>
              <w:jc w:val="center"/>
              <w:rPr>
                <w:rFonts w:ascii="Segoe UI" w:eastAsia="Arial" w:hAnsi="Segoe UI" w:cs="Segoe UI"/>
              </w:rPr>
            </w:pPr>
            <w:r w:rsidRPr="008A47D7">
              <w:rPr>
                <w:rFonts w:ascii="Segoe UI" w:hAnsi="Segoe UI" w:cs="Segoe UI"/>
              </w:rPr>
              <w:t>WAC 284-180-325(1)</w:t>
            </w:r>
          </w:p>
        </w:tc>
        <w:tc>
          <w:tcPr>
            <w:tcW w:w="6660" w:type="dxa"/>
            <w:tcBorders>
              <w:top w:val="nil"/>
              <w:bottom w:val="single" w:sz="4" w:space="0" w:color="auto"/>
            </w:tcBorders>
          </w:tcPr>
          <w:p w14:paraId="22DE3836" w14:textId="013211C2" w:rsidR="00751D81" w:rsidRPr="008A47D7" w:rsidRDefault="00751D81" w:rsidP="00EF5F64">
            <w:pPr>
              <w:pStyle w:val="ListParagraph"/>
              <w:numPr>
                <w:ilvl w:val="0"/>
                <w:numId w:val="27"/>
              </w:numPr>
              <w:ind w:left="241" w:hanging="241"/>
              <w:rPr>
                <w:rFonts w:ascii="Segoe UI" w:eastAsia="Times New Roman" w:hAnsi="Segoe UI" w:cs="Segoe UI"/>
              </w:rPr>
            </w:pPr>
            <w:r w:rsidRPr="008A47D7">
              <w:rPr>
                <w:rFonts w:ascii="Segoe UI" w:hAnsi="Segoe UI" w:cs="Segoe UI"/>
              </w:rPr>
              <w:t xml:space="preserve">If the plan utilizes Health Care Benefit Managers, a website link to the list of the Health Care Benefit Managers must be included in the plan for enrollees to access. </w:t>
            </w:r>
            <w:r w:rsidR="00A0566A" w:rsidRPr="007B31F9">
              <w:rPr>
                <w:rFonts w:ascii="Segoe UI" w:hAnsi="Segoe UI" w:cs="Segoe UI"/>
                <w:color w:val="7030A0"/>
                <w:highlight w:val="cyan"/>
              </w:rPr>
              <w:t xml:space="preserve">See definition of “Health Care Benefit Manager in </w:t>
            </w:r>
            <w:hyperlink r:id="rId38" w:history="1">
              <w:r w:rsidR="007B31F9" w:rsidRPr="007B31F9">
                <w:rPr>
                  <w:rStyle w:val="Hyperlink"/>
                  <w:rFonts w:ascii="Segoe UI" w:hAnsi="Segoe UI" w:cs="Segoe UI"/>
                  <w:highlight w:val="cyan"/>
                </w:rPr>
                <w:t>RCW 48.200.020</w:t>
              </w:r>
            </w:hyperlink>
          </w:p>
        </w:tc>
        <w:tc>
          <w:tcPr>
            <w:tcW w:w="1260" w:type="dxa"/>
            <w:tcBorders>
              <w:top w:val="single" w:sz="4" w:space="0" w:color="auto"/>
              <w:bottom w:val="single" w:sz="4" w:space="0" w:color="auto"/>
            </w:tcBorders>
          </w:tcPr>
          <w:p w14:paraId="421F3AB2" w14:textId="77777777" w:rsidR="00751D81" w:rsidRPr="00F22594" w:rsidRDefault="00751D81" w:rsidP="00751D81">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751D81" w:rsidRPr="00F22594" w:rsidRDefault="00751D81" w:rsidP="00751D81">
            <w:pPr>
              <w:jc w:val="center"/>
              <w:rPr>
                <w:rFonts w:ascii="Segoe UI" w:hAnsi="Segoe UI" w:cs="Segoe UI"/>
              </w:rPr>
            </w:pPr>
          </w:p>
        </w:tc>
      </w:tr>
      <w:tr w:rsidR="00EE362E" w:rsidRPr="004A5D97" w14:paraId="1D5B77B3" w14:textId="77777777" w:rsidTr="00AD6097">
        <w:tc>
          <w:tcPr>
            <w:tcW w:w="1800" w:type="dxa"/>
            <w:vMerge/>
          </w:tcPr>
          <w:p w14:paraId="36676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bottom w:val="nil"/>
            </w:tcBorders>
          </w:tcPr>
          <w:p w14:paraId="36FF13DC" w14:textId="77777777" w:rsidR="00EE362E" w:rsidRPr="006E059E" w:rsidRDefault="00EE362E" w:rsidP="00EE362E">
            <w:pPr>
              <w:ind w:left="-108"/>
              <w:jc w:val="center"/>
              <w:rPr>
                <w:rFonts w:ascii="Segoe UI" w:hAnsi="Segoe UI" w:cs="Segoe UI"/>
              </w:rPr>
            </w:pPr>
            <w:r>
              <w:rPr>
                <w:rFonts w:ascii="Segoe UI" w:hAnsi="Segoe UI" w:cs="Segoe UI"/>
              </w:rPr>
              <w:t>Cost Sharing for Emergency Prescription Fills</w:t>
            </w:r>
          </w:p>
          <w:p w14:paraId="72A9A0A2" w14:textId="77777777" w:rsidR="00EE362E" w:rsidRDefault="00EE362E" w:rsidP="00EE362E">
            <w:pPr>
              <w:ind w:left="-108"/>
              <w:jc w:val="center"/>
              <w:rPr>
                <w:rFonts w:ascii="Segoe UI" w:hAnsi="Segoe UI" w:cs="Segoe UI"/>
              </w:rPr>
            </w:pPr>
          </w:p>
        </w:tc>
        <w:tc>
          <w:tcPr>
            <w:tcW w:w="1350" w:type="dxa"/>
            <w:vMerge w:val="restart"/>
            <w:tcBorders>
              <w:top w:val="single" w:sz="4" w:space="0" w:color="auto"/>
              <w:bottom w:val="nil"/>
            </w:tcBorders>
          </w:tcPr>
          <w:p w14:paraId="70844C27" w14:textId="77777777" w:rsidR="00EE362E" w:rsidRPr="006709EC" w:rsidRDefault="00EE362E" w:rsidP="00EE362E">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EE362E" w:rsidRPr="006E059E" w:rsidRDefault="00EE362E" w:rsidP="00EE362E">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EE362E" w:rsidRPr="005C0C35" w:rsidRDefault="00EE362E" w:rsidP="00EE362E">
            <w:pPr>
              <w:jc w:val="center"/>
            </w:pPr>
          </w:p>
        </w:tc>
        <w:tc>
          <w:tcPr>
            <w:tcW w:w="1530" w:type="dxa"/>
            <w:tcBorders>
              <w:top w:val="single" w:sz="4" w:space="0" w:color="auto"/>
              <w:bottom w:val="nil"/>
            </w:tcBorders>
          </w:tcPr>
          <w:p w14:paraId="71CE95F3" w14:textId="77777777" w:rsidR="00EE362E" w:rsidRPr="00F22594" w:rsidRDefault="00EE362E" w:rsidP="00EE362E">
            <w:pPr>
              <w:jc w:val="center"/>
              <w:rPr>
                <w:rFonts w:ascii="Segoe UI" w:hAnsi="Segoe UI" w:cs="Segoe UI"/>
              </w:rPr>
            </w:pPr>
          </w:p>
        </w:tc>
      </w:tr>
      <w:tr w:rsidR="00EE362E" w:rsidRPr="004A5D97" w14:paraId="05E7FFF4" w14:textId="77777777" w:rsidTr="00AD6097">
        <w:tc>
          <w:tcPr>
            <w:tcW w:w="1800" w:type="dxa"/>
            <w:vMerge/>
          </w:tcPr>
          <w:p w14:paraId="590BE192"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37D98C2F" w14:textId="77777777" w:rsidR="00EE362E" w:rsidRDefault="00EE362E" w:rsidP="00EE362E">
            <w:pPr>
              <w:ind w:left="-108"/>
              <w:jc w:val="center"/>
              <w:rPr>
                <w:rFonts w:ascii="Segoe UI" w:hAnsi="Segoe UI" w:cs="Segoe UI"/>
              </w:rPr>
            </w:pPr>
          </w:p>
        </w:tc>
        <w:tc>
          <w:tcPr>
            <w:tcW w:w="1350" w:type="dxa"/>
            <w:vMerge/>
            <w:tcBorders>
              <w:top w:val="nil"/>
              <w:bottom w:val="nil"/>
            </w:tcBorders>
          </w:tcPr>
          <w:p w14:paraId="2FE3C15D"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4F7DE1E7" w14:textId="77777777" w:rsidR="00EE362E" w:rsidRPr="006E059E" w:rsidRDefault="00EE362E" w:rsidP="00EF5F64">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EE362E" w:rsidRPr="005C0C35" w:rsidRDefault="00EE362E" w:rsidP="00EE362E">
            <w:pPr>
              <w:jc w:val="center"/>
            </w:pPr>
          </w:p>
        </w:tc>
        <w:tc>
          <w:tcPr>
            <w:tcW w:w="1530" w:type="dxa"/>
            <w:tcBorders>
              <w:top w:val="nil"/>
              <w:bottom w:val="nil"/>
            </w:tcBorders>
          </w:tcPr>
          <w:p w14:paraId="40FEB163" w14:textId="77777777" w:rsidR="00EE362E" w:rsidRPr="00F22594" w:rsidRDefault="00EE362E" w:rsidP="00EE362E">
            <w:pPr>
              <w:jc w:val="center"/>
              <w:rPr>
                <w:rFonts w:ascii="Segoe UI" w:hAnsi="Segoe UI" w:cs="Segoe UI"/>
              </w:rPr>
            </w:pPr>
          </w:p>
        </w:tc>
      </w:tr>
      <w:tr w:rsidR="00EE362E" w:rsidRPr="004A5D97" w14:paraId="29267B7B" w14:textId="77777777" w:rsidTr="00AD6097">
        <w:tc>
          <w:tcPr>
            <w:tcW w:w="1800" w:type="dxa"/>
            <w:vMerge/>
          </w:tcPr>
          <w:p w14:paraId="3052F714" w14:textId="77777777" w:rsidR="00EE362E" w:rsidRPr="00F22594" w:rsidRDefault="00EE362E" w:rsidP="00EE362E">
            <w:pPr>
              <w:ind w:left="-108"/>
              <w:rPr>
                <w:rFonts w:ascii="Segoe UI" w:hAnsi="Segoe UI" w:cs="Segoe UI"/>
                <w:b/>
              </w:rPr>
            </w:pPr>
          </w:p>
        </w:tc>
        <w:tc>
          <w:tcPr>
            <w:tcW w:w="1710" w:type="dxa"/>
            <w:tcBorders>
              <w:top w:val="nil"/>
            </w:tcBorders>
          </w:tcPr>
          <w:p w14:paraId="79DD8005" w14:textId="77777777" w:rsidR="00EE362E" w:rsidRDefault="00EE362E" w:rsidP="00EE362E">
            <w:pPr>
              <w:ind w:left="-108"/>
              <w:jc w:val="center"/>
              <w:rPr>
                <w:rFonts w:ascii="Segoe UI" w:hAnsi="Segoe UI" w:cs="Segoe UI"/>
              </w:rPr>
            </w:pPr>
          </w:p>
        </w:tc>
        <w:tc>
          <w:tcPr>
            <w:tcW w:w="1350" w:type="dxa"/>
            <w:tcBorders>
              <w:top w:val="nil"/>
              <w:bottom w:val="single" w:sz="4" w:space="0" w:color="auto"/>
            </w:tcBorders>
          </w:tcPr>
          <w:p w14:paraId="41854424"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3093EA87" w14:textId="77777777" w:rsidR="00EE362E" w:rsidRPr="006E059E" w:rsidRDefault="00EE362E" w:rsidP="00EF5F64">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EE362E" w:rsidRPr="005C0C35" w:rsidRDefault="00EE362E" w:rsidP="00EE362E">
            <w:pPr>
              <w:jc w:val="center"/>
            </w:pPr>
          </w:p>
        </w:tc>
        <w:tc>
          <w:tcPr>
            <w:tcW w:w="1530" w:type="dxa"/>
            <w:tcBorders>
              <w:top w:val="nil"/>
              <w:bottom w:val="single" w:sz="4" w:space="0" w:color="auto"/>
            </w:tcBorders>
          </w:tcPr>
          <w:p w14:paraId="49DC72A2" w14:textId="77777777" w:rsidR="00EE362E" w:rsidRPr="00F22594" w:rsidRDefault="00EE362E" w:rsidP="00EE362E">
            <w:pPr>
              <w:jc w:val="center"/>
              <w:rPr>
                <w:rFonts w:ascii="Segoe UI" w:hAnsi="Segoe UI" w:cs="Segoe UI"/>
              </w:rPr>
            </w:pPr>
          </w:p>
        </w:tc>
      </w:tr>
      <w:tr w:rsidR="00EE362E" w:rsidRPr="004A5D97" w14:paraId="4AF80D89" w14:textId="77777777" w:rsidTr="00110280">
        <w:tc>
          <w:tcPr>
            <w:tcW w:w="1800" w:type="dxa"/>
            <w:tcBorders>
              <w:bottom w:val="single" w:sz="4" w:space="0" w:color="auto"/>
            </w:tcBorders>
            <w:shd w:val="clear" w:color="auto" w:fill="000000" w:themeFill="text1"/>
          </w:tcPr>
          <w:p w14:paraId="445BF43A"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16B5270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A79FE5" w14:textId="77777777" w:rsidR="00EE362E" w:rsidRPr="006709EC" w:rsidRDefault="00EE362E" w:rsidP="00EE362E">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EE362E" w:rsidRPr="00F22594" w:rsidRDefault="00EE362E" w:rsidP="00EE362E">
            <w:pPr>
              <w:jc w:val="center"/>
              <w:rPr>
                <w:rFonts w:ascii="Segoe UI" w:hAnsi="Segoe UI" w:cs="Segoe UI"/>
              </w:rPr>
            </w:pPr>
          </w:p>
        </w:tc>
      </w:tr>
      <w:tr w:rsidR="00EE362E" w:rsidRPr="004A5D97" w14:paraId="2D7A5EFA" w14:textId="77777777" w:rsidTr="00C40FEF">
        <w:tc>
          <w:tcPr>
            <w:tcW w:w="1800" w:type="dxa"/>
            <w:vMerge w:val="restart"/>
            <w:tcBorders>
              <w:top w:val="single" w:sz="4" w:space="0" w:color="auto"/>
            </w:tcBorders>
          </w:tcPr>
          <w:p w14:paraId="292C1CC9" w14:textId="77777777"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EE362E" w:rsidRDefault="00EE362E" w:rsidP="00EE362E">
            <w:pPr>
              <w:spacing w:after="160" w:line="259" w:lineRule="auto"/>
              <w:ind w:left="-18"/>
              <w:jc w:val="center"/>
              <w:rPr>
                <w:rFonts w:ascii="Segoe UI" w:hAnsi="Segoe UI" w:cs="Segoe UI"/>
                <w:b/>
              </w:rPr>
            </w:pPr>
          </w:p>
          <w:p w14:paraId="4B1BB3C7" w14:textId="77777777" w:rsidR="009F3C8F" w:rsidRDefault="009F3C8F" w:rsidP="00EE362E">
            <w:pPr>
              <w:spacing w:after="160" w:line="259" w:lineRule="auto"/>
              <w:ind w:left="-18"/>
              <w:jc w:val="center"/>
              <w:rPr>
                <w:rFonts w:ascii="Segoe UI" w:hAnsi="Segoe UI" w:cs="Segoe UI"/>
                <w:b/>
              </w:rPr>
            </w:pPr>
          </w:p>
          <w:p w14:paraId="4776F73B" w14:textId="77777777" w:rsidR="009F3C8F" w:rsidRDefault="009F3C8F" w:rsidP="00EE362E">
            <w:pPr>
              <w:spacing w:after="160" w:line="259" w:lineRule="auto"/>
              <w:ind w:left="-18"/>
              <w:jc w:val="center"/>
              <w:rPr>
                <w:rFonts w:ascii="Segoe UI" w:hAnsi="Segoe UI" w:cs="Segoe UI"/>
                <w:b/>
              </w:rPr>
            </w:pPr>
          </w:p>
          <w:p w14:paraId="64D64CFE" w14:textId="77777777" w:rsidR="009F3C8F" w:rsidRDefault="009F3C8F" w:rsidP="00EE362E">
            <w:pPr>
              <w:spacing w:after="160" w:line="259" w:lineRule="auto"/>
              <w:ind w:left="-18"/>
              <w:jc w:val="center"/>
              <w:rPr>
                <w:rFonts w:ascii="Segoe UI" w:hAnsi="Segoe UI" w:cs="Segoe UI"/>
                <w:b/>
              </w:rPr>
            </w:pPr>
          </w:p>
          <w:p w14:paraId="266F813F" w14:textId="77777777" w:rsidR="009F3C8F" w:rsidRDefault="009F3C8F" w:rsidP="00EE362E">
            <w:pPr>
              <w:spacing w:after="160" w:line="259" w:lineRule="auto"/>
              <w:ind w:left="-18"/>
              <w:jc w:val="center"/>
              <w:rPr>
                <w:rFonts w:ascii="Segoe UI" w:hAnsi="Segoe UI" w:cs="Segoe UI"/>
                <w:b/>
              </w:rPr>
            </w:pPr>
          </w:p>
          <w:p w14:paraId="7C32A857" w14:textId="77777777" w:rsidR="009F3C8F" w:rsidRDefault="009F3C8F" w:rsidP="00EE362E">
            <w:pPr>
              <w:spacing w:after="160" w:line="259" w:lineRule="auto"/>
              <w:ind w:left="-18"/>
              <w:jc w:val="center"/>
              <w:rPr>
                <w:rFonts w:ascii="Segoe UI" w:hAnsi="Segoe UI" w:cs="Segoe UI"/>
                <w:b/>
              </w:rPr>
            </w:pPr>
          </w:p>
          <w:p w14:paraId="10947D18" w14:textId="77777777" w:rsidR="009F3C8F" w:rsidRDefault="009F3C8F" w:rsidP="00EE362E">
            <w:pPr>
              <w:spacing w:after="160" w:line="259" w:lineRule="auto"/>
              <w:ind w:left="-18"/>
              <w:jc w:val="center"/>
              <w:rPr>
                <w:rFonts w:ascii="Segoe UI" w:hAnsi="Segoe UI" w:cs="Segoe UI"/>
                <w:b/>
              </w:rPr>
            </w:pPr>
          </w:p>
          <w:p w14:paraId="42C8351B" w14:textId="77777777" w:rsidR="009F3C8F" w:rsidRDefault="009F3C8F" w:rsidP="00EE362E">
            <w:pPr>
              <w:spacing w:after="160" w:line="259" w:lineRule="auto"/>
              <w:ind w:left="-18"/>
              <w:jc w:val="center"/>
              <w:rPr>
                <w:rFonts w:ascii="Segoe UI" w:hAnsi="Segoe UI" w:cs="Segoe UI"/>
                <w:b/>
              </w:rPr>
            </w:pPr>
          </w:p>
          <w:p w14:paraId="38EA7EE3" w14:textId="77777777" w:rsidR="009F3C8F" w:rsidRDefault="009F3C8F" w:rsidP="00EE362E">
            <w:pPr>
              <w:spacing w:after="160" w:line="259" w:lineRule="auto"/>
              <w:ind w:left="-18"/>
              <w:jc w:val="center"/>
              <w:rPr>
                <w:rFonts w:ascii="Segoe UI" w:hAnsi="Segoe UI" w:cs="Segoe UI"/>
                <w:b/>
              </w:rPr>
            </w:pPr>
          </w:p>
          <w:p w14:paraId="373B0212" w14:textId="15AA14BE"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6DCB422E" w14:textId="77777777" w:rsidR="00EE362E" w:rsidRDefault="00EE362E" w:rsidP="00EE362E">
            <w:pPr>
              <w:spacing w:after="160" w:line="259" w:lineRule="auto"/>
              <w:ind w:left="-18"/>
              <w:jc w:val="center"/>
              <w:rPr>
                <w:rFonts w:ascii="Segoe UI" w:hAnsi="Segoe UI" w:cs="Segoe UI"/>
                <w:b/>
              </w:rPr>
            </w:pPr>
          </w:p>
          <w:p w14:paraId="29B6D027" w14:textId="77777777" w:rsidR="00EE362E" w:rsidRDefault="00EE362E" w:rsidP="00EE362E">
            <w:pPr>
              <w:spacing w:after="160" w:line="259" w:lineRule="auto"/>
              <w:ind w:left="-18"/>
              <w:jc w:val="center"/>
              <w:rPr>
                <w:rFonts w:ascii="Segoe UI" w:hAnsi="Segoe UI" w:cs="Segoe UI"/>
                <w:b/>
              </w:rPr>
            </w:pPr>
          </w:p>
          <w:p w14:paraId="655C424E" w14:textId="77777777" w:rsidR="00EE362E" w:rsidRDefault="00EE362E" w:rsidP="00EE362E">
            <w:pPr>
              <w:spacing w:after="160" w:line="259" w:lineRule="auto"/>
              <w:ind w:left="-18"/>
              <w:jc w:val="center"/>
              <w:rPr>
                <w:rFonts w:ascii="Segoe UI" w:hAnsi="Segoe UI" w:cs="Segoe UI"/>
                <w:b/>
              </w:rPr>
            </w:pPr>
          </w:p>
          <w:p w14:paraId="1F6897E2" w14:textId="77777777" w:rsidR="00EE362E" w:rsidRDefault="00EE362E" w:rsidP="00EE362E">
            <w:pPr>
              <w:spacing w:after="160" w:line="259" w:lineRule="auto"/>
              <w:ind w:left="-18"/>
              <w:jc w:val="center"/>
              <w:rPr>
                <w:rFonts w:ascii="Segoe UI" w:hAnsi="Segoe UI" w:cs="Segoe UI"/>
                <w:b/>
              </w:rPr>
            </w:pPr>
          </w:p>
          <w:p w14:paraId="0A978203" w14:textId="77777777" w:rsidR="00EE362E" w:rsidRDefault="00EE362E" w:rsidP="00EE362E">
            <w:pPr>
              <w:spacing w:after="160" w:line="259" w:lineRule="auto"/>
              <w:ind w:left="-18"/>
              <w:jc w:val="center"/>
              <w:rPr>
                <w:rFonts w:ascii="Segoe UI" w:hAnsi="Segoe UI" w:cs="Segoe UI"/>
                <w:b/>
              </w:rPr>
            </w:pPr>
          </w:p>
          <w:p w14:paraId="71635673" w14:textId="77777777" w:rsidR="00EE362E" w:rsidRDefault="00EE362E" w:rsidP="00EE362E">
            <w:pPr>
              <w:spacing w:after="160" w:line="259" w:lineRule="auto"/>
              <w:ind w:left="-18"/>
              <w:jc w:val="center"/>
              <w:rPr>
                <w:rFonts w:ascii="Segoe UI" w:hAnsi="Segoe UI" w:cs="Segoe UI"/>
                <w:b/>
              </w:rPr>
            </w:pPr>
          </w:p>
          <w:p w14:paraId="0AF85DCF" w14:textId="77777777" w:rsidR="00EE362E" w:rsidRDefault="00EE362E" w:rsidP="00EE362E">
            <w:pPr>
              <w:spacing w:after="160" w:line="259" w:lineRule="auto"/>
              <w:ind w:left="-18"/>
              <w:jc w:val="center"/>
              <w:rPr>
                <w:rFonts w:ascii="Segoe UI" w:hAnsi="Segoe UI" w:cs="Segoe UI"/>
                <w:b/>
              </w:rPr>
            </w:pPr>
          </w:p>
          <w:p w14:paraId="7533948E" w14:textId="77777777" w:rsidR="00EE362E" w:rsidRDefault="00EE362E" w:rsidP="00EE362E">
            <w:pPr>
              <w:spacing w:after="160" w:line="259" w:lineRule="auto"/>
              <w:ind w:left="-18"/>
              <w:jc w:val="center"/>
              <w:rPr>
                <w:rFonts w:ascii="Segoe UI" w:hAnsi="Segoe UI" w:cs="Segoe UI"/>
                <w:b/>
              </w:rPr>
            </w:pPr>
          </w:p>
          <w:p w14:paraId="56D6FAEE" w14:textId="77777777" w:rsidR="00EE362E" w:rsidRDefault="00EE362E" w:rsidP="00EE362E">
            <w:pPr>
              <w:spacing w:after="160" w:line="259" w:lineRule="auto"/>
              <w:ind w:left="-18"/>
              <w:jc w:val="center"/>
              <w:rPr>
                <w:rFonts w:ascii="Segoe UI" w:hAnsi="Segoe UI" w:cs="Segoe UI"/>
                <w:b/>
              </w:rPr>
            </w:pPr>
          </w:p>
          <w:p w14:paraId="1065534E" w14:textId="77777777" w:rsidR="00EE362E" w:rsidRDefault="00EE362E" w:rsidP="00EE362E">
            <w:pPr>
              <w:spacing w:after="160" w:line="259" w:lineRule="auto"/>
              <w:ind w:left="-18"/>
              <w:jc w:val="center"/>
              <w:rPr>
                <w:rFonts w:ascii="Segoe UI" w:hAnsi="Segoe UI" w:cs="Segoe UI"/>
                <w:b/>
              </w:rPr>
            </w:pPr>
          </w:p>
          <w:p w14:paraId="1A399ED2" w14:textId="77777777" w:rsidR="00EE362E" w:rsidRDefault="00EE362E" w:rsidP="00EE362E">
            <w:pPr>
              <w:spacing w:after="160" w:line="259" w:lineRule="auto"/>
              <w:ind w:left="-18"/>
              <w:jc w:val="center"/>
              <w:rPr>
                <w:rFonts w:ascii="Segoe UI" w:hAnsi="Segoe UI" w:cs="Segoe UI"/>
                <w:b/>
              </w:rPr>
            </w:pPr>
          </w:p>
          <w:p w14:paraId="2F8E9CB5" w14:textId="77777777" w:rsidR="00EE362E" w:rsidRDefault="00EE362E" w:rsidP="00EE362E">
            <w:pPr>
              <w:spacing w:after="160" w:line="259" w:lineRule="auto"/>
              <w:ind w:left="-18"/>
              <w:jc w:val="center"/>
              <w:rPr>
                <w:rFonts w:ascii="Segoe UI" w:hAnsi="Segoe UI" w:cs="Segoe UI"/>
                <w:b/>
              </w:rPr>
            </w:pPr>
          </w:p>
          <w:p w14:paraId="0D1E8AFF" w14:textId="77777777" w:rsidR="00EE362E" w:rsidRDefault="00EE362E" w:rsidP="00EE362E">
            <w:pPr>
              <w:spacing w:after="160" w:line="259" w:lineRule="auto"/>
              <w:ind w:left="-18"/>
              <w:jc w:val="center"/>
              <w:rPr>
                <w:rFonts w:ascii="Segoe UI" w:hAnsi="Segoe UI" w:cs="Segoe UI"/>
                <w:b/>
              </w:rPr>
            </w:pPr>
          </w:p>
          <w:p w14:paraId="67C717CD" w14:textId="77777777" w:rsidR="00EE362E" w:rsidRPr="00976D44" w:rsidRDefault="00EE362E" w:rsidP="00EE362E">
            <w:pPr>
              <w:spacing w:after="160" w:line="259" w:lineRule="auto"/>
              <w:ind w:left="-18"/>
              <w:jc w:val="center"/>
              <w:rPr>
                <w:rFonts w:ascii="Segoe UI" w:hAnsi="Segoe UI" w:cs="Segoe UI"/>
                <w:b/>
              </w:rPr>
            </w:pPr>
          </w:p>
          <w:p w14:paraId="5BE8F208" w14:textId="77777777" w:rsidR="00EE362E" w:rsidRDefault="00EE362E" w:rsidP="00EE362E">
            <w:pPr>
              <w:spacing w:after="160" w:line="259" w:lineRule="auto"/>
              <w:ind w:left="-18"/>
              <w:jc w:val="center"/>
              <w:rPr>
                <w:rFonts w:ascii="Segoe UI" w:hAnsi="Segoe UI" w:cs="Segoe UI"/>
                <w:b/>
              </w:rPr>
            </w:pPr>
          </w:p>
          <w:p w14:paraId="1299FF97"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38EEFFCD" w14:textId="77777777" w:rsidR="00EE362E" w:rsidRDefault="00EE362E" w:rsidP="00EE362E">
            <w:pPr>
              <w:spacing w:after="160" w:line="259" w:lineRule="auto"/>
              <w:ind w:left="-18"/>
              <w:jc w:val="center"/>
              <w:rPr>
                <w:rFonts w:ascii="Segoe UI" w:hAnsi="Segoe UI" w:cs="Segoe UI"/>
                <w:b/>
              </w:rPr>
            </w:pPr>
          </w:p>
          <w:p w14:paraId="43D81AF0" w14:textId="77777777" w:rsidR="00EE362E" w:rsidRPr="00976D44" w:rsidRDefault="00EE362E" w:rsidP="00EE362E">
            <w:pPr>
              <w:spacing w:after="160" w:line="259" w:lineRule="auto"/>
              <w:ind w:left="-18"/>
              <w:jc w:val="center"/>
              <w:rPr>
                <w:rFonts w:ascii="Segoe UI" w:hAnsi="Segoe UI" w:cs="Segoe UI"/>
                <w:b/>
              </w:rPr>
            </w:pPr>
          </w:p>
          <w:p w14:paraId="548E3D42" w14:textId="77777777" w:rsidR="00EE362E" w:rsidRDefault="00EE362E" w:rsidP="00EE362E">
            <w:pPr>
              <w:ind w:left="-108"/>
              <w:rPr>
                <w:rFonts w:ascii="Segoe UI" w:hAnsi="Segoe UI" w:cs="Segoe UI"/>
                <w:b/>
              </w:rPr>
            </w:pPr>
          </w:p>
          <w:p w14:paraId="6FD0DF2C" w14:textId="77777777" w:rsidR="00EE362E" w:rsidRDefault="00EE362E" w:rsidP="00EE362E">
            <w:pPr>
              <w:ind w:left="-108"/>
              <w:rPr>
                <w:rFonts w:ascii="Segoe UI" w:hAnsi="Segoe UI" w:cs="Segoe UI"/>
                <w:b/>
              </w:rPr>
            </w:pPr>
          </w:p>
          <w:p w14:paraId="3B0E7ECA" w14:textId="77777777" w:rsidR="00EE362E" w:rsidRDefault="00EE362E" w:rsidP="00EE362E">
            <w:pPr>
              <w:ind w:left="-108"/>
              <w:rPr>
                <w:rFonts w:ascii="Segoe UI" w:hAnsi="Segoe UI" w:cs="Segoe UI"/>
                <w:b/>
              </w:rPr>
            </w:pPr>
          </w:p>
          <w:p w14:paraId="3622E320" w14:textId="77777777" w:rsidR="00EE362E" w:rsidRDefault="00EE362E" w:rsidP="00EE362E">
            <w:pPr>
              <w:ind w:left="-108"/>
              <w:rPr>
                <w:rFonts w:ascii="Segoe UI" w:hAnsi="Segoe UI" w:cs="Segoe UI"/>
                <w:b/>
              </w:rPr>
            </w:pPr>
          </w:p>
          <w:p w14:paraId="737010FF" w14:textId="77777777" w:rsidR="00EE362E" w:rsidRDefault="00EE362E" w:rsidP="00EE362E">
            <w:pPr>
              <w:ind w:left="-108"/>
              <w:rPr>
                <w:rFonts w:ascii="Segoe UI" w:hAnsi="Segoe UI" w:cs="Segoe UI"/>
                <w:b/>
              </w:rPr>
            </w:pPr>
          </w:p>
          <w:p w14:paraId="2D4906B1" w14:textId="77777777" w:rsidR="00EE362E" w:rsidRDefault="00EE362E" w:rsidP="00EE362E">
            <w:pPr>
              <w:ind w:left="-108"/>
              <w:rPr>
                <w:rFonts w:ascii="Segoe UI" w:hAnsi="Segoe UI" w:cs="Segoe UI"/>
                <w:b/>
              </w:rPr>
            </w:pPr>
          </w:p>
          <w:p w14:paraId="6592781C" w14:textId="77777777" w:rsidR="00EE362E" w:rsidRDefault="00EE362E" w:rsidP="00EE362E">
            <w:pPr>
              <w:ind w:left="-108"/>
              <w:rPr>
                <w:rFonts w:ascii="Segoe UI" w:hAnsi="Segoe UI" w:cs="Segoe UI"/>
                <w:b/>
              </w:rPr>
            </w:pPr>
          </w:p>
          <w:p w14:paraId="3F16B2C6" w14:textId="77777777" w:rsidR="00EE362E" w:rsidRDefault="00EE362E" w:rsidP="00EE362E">
            <w:pPr>
              <w:ind w:left="-108"/>
              <w:rPr>
                <w:rFonts w:ascii="Segoe UI" w:hAnsi="Segoe UI" w:cs="Segoe UI"/>
                <w:b/>
              </w:rPr>
            </w:pPr>
          </w:p>
          <w:p w14:paraId="64D51F48" w14:textId="77777777" w:rsidR="00EE362E" w:rsidRDefault="00EE362E" w:rsidP="00EE362E">
            <w:pPr>
              <w:ind w:left="-108"/>
              <w:rPr>
                <w:rFonts w:ascii="Segoe UI" w:hAnsi="Segoe UI" w:cs="Segoe UI"/>
                <w:b/>
              </w:rPr>
            </w:pPr>
          </w:p>
          <w:p w14:paraId="5F1E06B0" w14:textId="77777777" w:rsidR="00EE362E" w:rsidRDefault="00EE362E" w:rsidP="00EE362E">
            <w:pPr>
              <w:ind w:left="-108"/>
              <w:rPr>
                <w:rFonts w:ascii="Segoe UI" w:hAnsi="Segoe UI" w:cs="Segoe UI"/>
                <w:b/>
              </w:rPr>
            </w:pPr>
          </w:p>
          <w:p w14:paraId="1DF37F9B" w14:textId="77777777" w:rsidR="00EE362E" w:rsidRDefault="00EE362E" w:rsidP="00EE362E">
            <w:pPr>
              <w:ind w:left="-108"/>
              <w:rPr>
                <w:rFonts w:ascii="Segoe UI" w:hAnsi="Segoe UI" w:cs="Segoe UI"/>
                <w:b/>
              </w:rPr>
            </w:pPr>
          </w:p>
          <w:p w14:paraId="217325D7" w14:textId="77777777" w:rsidR="00EE362E" w:rsidRDefault="00EE362E" w:rsidP="00EE362E">
            <w:pPr>
              <w:ind w:left="-108"/>
              <w:rPr>
                <w:rFonts w:ascii="Segoe UI" w:hAnsi="Segoe UI" w:cs="Segoe UI"/>
                <w:b/>
              </w:rPr>
            </w:pPr>
          </w:p>
          <w:p w14:paraId="597F7C59" w14:textId="77777777" w:rsidR="00EE362E" w:rsidRDefault="00EE362E" w:rsidP="00EE362E">
            <w:pPr>
              <w:ind w:left="-108"/>
              <w:rPr>
                <w:rFonts w:ascii="Segoe UI" w:hAnsi="Segoe UI" w:cs="Segoe UI"/>
                <w:b/>
              </w:rPr>
            </w:pPr>
          </w:p>
          <w:p w14:paraId="0AD25AF8" w14:textId="77777777" w:rsidR="00EE362E" w:rsidRDefault="00EE362E" w:rsidP="00EE362E">
            <w:pPr>
              <w:ind w:left="-108"/>
              <w:rPr>
                <w:rFonts w:ascii="Segoe UI" w:hAnsi="Segoe UI" w:cs="Segoe UI"/>
                <w:b/>
              </w:rPr>
            </w:pPr>
          </w:p>
          <w:p w14:paraId="42F8A081" w14:textId="77777777" w:rsidR="00EE362E" w:rsidRDefault="00EE362E" w:rsidP="00EE362E">
            <w:pPr>
              <w:ind w:left="-108"/>
              <w:rPr>
                <w:rFonts w:ascii="Segoe UI" w:hAnsi="Segoe UI" w:cs="Segoe UI"/>
                <w:b/>
              </w:rPr>
            </w:pPr>
          </w:p>
          <w:p w14:paraId="5732487B" w14:textId="77777777" w:rsidR="00EE362E" w:rsidRDefault="00EE362E" w:rsidP="00EE362E">
            <w:pPr>
              <w:ind w:left="-108"/>
              <w:rPr>
                <w:rFonts w:ascii="Segoe UI" w:hAnsi="Segoe UI" w:cs="Segoe UI"/>
                <w:b/>
              </w:rPr>
            </w:pPr>
          </w:p>
          <w:p w14:paraId="3F138BCC" w14:textId="77777777" w:rsidR="00EE362E" w:rsidRDefault="00EE362E" w:rsidP="00EE362E">
            <w:pPr>
              <w:ind w:left="-108"/>
              <w:rPr>
                <w:rFonts w:ascii="Segoe UI" w:hAnsi="Segoe UI" w:cs="Segoe UI"/>
                <w:b/>
              </w:rPr>
            </w:pPr>
          </w:p>
          <w:p w14:paraId="6BE6E746" w14:textId="77777777" w:rsidR="00EE362E" w:rsidRDefault="00EE362E" w:rsidP="00EE362E">
            <w:pPr>
              <w:ind w:left="-108"/>
              <w:rPr>
                <w:rFonts w:ascii="Segoe UI" w:hAnsi="Segoe UI" w:cs="Segoe UI"/>
                <w:b/>
              </w:rPr>
            </w:pPr>
          </w:p>
          <w:p w14:paraId="1443644A" w14:textId="77777777" w:rsidR="00EE362E" w:rsidRDefault="00EE362E" w:rsidP="00EE362E">
            <w:pPr>
              <w:ind w:left="-108"/>
              <w:rPr>
                <w:rFonts w:ascii="Segoe UI" w:hAnsi="Segoe UI" w:cs="Segoe UI"/>
                <w:b/>
              </w:rPr>
            </w:pPr>
          </w:p>
          <w:p w14:paraId="7803C5BD" w14:textId="77777777" w:rsidR="001D1B75" w:rsidRDefault="001D1B75" w:rsidP="00EE362E">
            <w:pPr>
              <w:spacing w:after="160" w:line="259" w:lineRule="auto"/>
              <w:ind w:left="-18"/>
              <w:jc w:val="center"/>
              <w:rPr>
                <w:rFonts w:ascii="Segoe UI" w:hAnsi="Segoe UI" w:cs="Segoe UI"/>
                <w:b/>
              </w:rPr>
            </w:pPr>
          </w:p>
          <w:p w14:paraId="786B2819" w14:textId="7BFEC620"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41EE3048" w14:textId="77777777" w:rsidR="00EE362E" w:rsidRDefault="00EE362E" w:rsidP="00EE362E">
            <w:pPr>
              <w:ind w:left="-108"/>
              <w:rPr>
                <w:rFonts w:ascii="Segoe UI" w:hAnsi="Segoe UI" w:cs="Segoe UI"/>
                <w:b/>
              </w:rPr>
            </w:pPr>
          </w:p>
          <w:p w14:paraId="69BF14E4" w14:textId="77777777" w:rsidR="00EE362E" w:rsidRDefault="00EE362E" w:rsidP="00EE362E">
            <w:pPr>
              <w:ind w:left="-108"/>
              <w:rPr>
                <w:rFonts w:ascii="Segoe UI" w:hAnsi="Segoe UI" w:cs="Segoe UI"/>
                <w:b/>
              </w:rPr>
            </w:pPr>
          </w:p>
          <w:p w14:paraId="62916DC1" w14:textId="77777777" w:rsidR="00EE362E" w:rsidRDefault="00EE362E" w:rsidP="00EE362E">
            <w:pPr>
              <w:ind w:left="-108"/>
              <w:rPr>
                <w:rFonts w:ascii="Segoe UI" w:hAnsi="Segoe UI" w:cs="Segoe UI"/>
                <w:b/>
              </w:rPr>
            </w:pPr>
          </w:p>
          <w:p w14:paraId="002C79C8" w14:textId="77777777" w:rsidR="00EE362E" w:rsidRDefault="00EE362E" w:rsidP="00EE362E">
            <w:pPr>
              <w:ind w:left="-108"/>
              <w:rPr>
                <w:rFonts w:ascii="Segoe UI" w:hAnsi="Segoe UI" w:cs="Segoe UI"/>
                <w:b/>
              </w:rPr>
            </w:pPr>
          </w:p>
          <w:p w14:paraId="45489A04" w14:textId="77777777" w:rsidR="00EE362E" w:rsidRDefault="00EE362E" w:rsidP="00EE362E">
            <w:pPr>
              <w:ind w:left="-108"/>
              <w:rPr>
                <w:rFonts w:ascii="Segoe UI" w:hAnsi="Segoe UI" w:cs="Segoe UI"/>
                <w:b/>
              </w:rPr>
            </w:pPr>
          </w:p>
          <w:p w14:paraId="0D495350" w14:textId="77777777" w:rsidR="00EE362E" w:rsidRDefault="00EE362E" w:rsidP="00EE362E">
            <w:pPr>
              <w:ind w:left="-108"/>
              <w:rPr>
                <w:rFonts w:ascii="Segoe UI" w:hAnsi="Segoe UI" w:cs="Segoe UI"/>
                <w:b/>
              </w:rPr>
            </w:pPr>
          </w:p>
          <w:p w14:paraId="510DED57" w14:textId="77777777" w:rsidR="00EE362E" w:rsidRDefault="00EE362E" w:rsidP="00EE362E">
            <w:pPr>
              <w:ind w:left="-108"/>
              <w:rPr>
                <w:rFonts w:ascii="Segoe UI" w:hAnsi="Segoe UI" w:cs="Segoe UI"/>
                <w:b/>
              </w:rPr>
            </w:pPr>
          </w:p>
          <w:p w14:paraId="1E57152C" w14:textId="77777777" w:rsidR="00EE362E" w:rsidRDefault="00EE362E" w:rsidP="00EE362E">
            <w:pPr>
              <w:ind w:left="-108"/>
              <w:rPr>
                <w:rFonts w:ascii="Segoe UI" w:hAnsi="Segoe UI" w:cs="Segoe UI"/>
                <w:b/>
              </w:rPr>
            </w:pPr>
          </w:p>
          <w:p w14:paraId="0DD40869" w14:textId="77777777" w:rsidR="00EE362E" w:rsidRDefault="00EE362E" w:rsidP="00EE362E">
            <w:pPr>
              <w:ind w:left="-108"/>
              <w:rPr>
                <w:rFonts w:ascii="Segoe UI" w:hAnsi="Segoe UI" w:cs="Segoe UI"/>
                <w:b/>
              </w:rPr>
            </w:pPr>
          </w:p>
          <w:p w14:paraId="1A536C4E" w14:textId="77777777" w:rsidR="00EE362E" w:rsidRDefault="00EE362E" w:rsidP="00EE362E">
            <w:pPr>
              <w:ind w:left="-108"/>
              <w:rPr>
                <w:rFonts w:ascii="Segoe UI" w:hAnsi="Segoe UI" w:cs="Segoe UI"/>
                <w:b/>
              </w:rPr>
            </w:pPr>
          </w:p>
          <w:p w14:paraId="0D6E9CBE" w14:textId="77777777" w:rsidR="00EE362E" w:rsidRDefault="00EE362E" w:rsidP="00EE362E">
            <w:pPr>
              <w:ind w:left="-108"/>
              <w:rPr>
                <w:rFonts w:ascii="Segoe UI" w:hAnsi="Segoe UI" w:cs="Segoe UI"/>
                <w:b/>
              </w:rPr>
            </w:pPr>
          </w:p>
          <w:p w14:paraId="677FE589" w14:textId="77777777" w:rsidR="00EE362E" w:rsidRDefault="00EE362E" w:rsidP="00EE362E">
            <w:pPr>
              <w:ind w:left="-108"/>
              <w:rPr>
                <w:rFonts w:ascii="Segoe UI" w:hAnsi="Segoe UI" w:cs="Segoe UI"/>
                <w:b/>
              </w:rPr>
            </w:pPr>
          </w:p>
          <w:p w14:paraId="3095A1AC" w14:textId="77777777" w:rsidR="00EE362E" w:rsidRDefault="00EE362E" w:rsidP="00EE362E">
            <w:pPr>
              <w:ind w:left="-108"/>
              <w:rPr>
                <w:rFonts w:ascii="Segoe UI" w:hAnsi="Segoe UI" w:cs="Segoe UI"/>
                <w:b/>
              </w:rPr>
            </w:pPr>
          </w:p>
          <w:p w14:paraId="77680259" w14:textId="77777777" w:rsidR="00EE362E" w:rsidRDefault="00EE362E" w:rsidP="00EE362E">
            <w:pPr>
              <w:ind w:left="-108"/>
              <w:rPr>
                <w:rFonts w:ascii="Segoe UI" w:hAnsi="Segoe UI" w:cs="Segoe UI"/>
                <w:b/>
              </w:rPr>
            </w:pPr>
          </w:p>
          <w:p w14:paraId="6C2EF961" w14:textId="77777777" w:rsidR="00EE362E" w:rsidRDefault="00EE362E" w:rsidP="00EE362E">
            <w:pPr>
              <w:ind w:left="-108"/>
              <w:rPr>
                <w:rFonts w:ascii="Segoe UI" w:hAnsi="Segoe UI" w:cs="Segoe UI"/>
                <w:b/>
              </w:rPr>
            </w:pPr>
          </w:p>
          <w:p w14:paraId="6121F18D" w14:textId="77777777" w:rsidR="00EE362E" w:rsidRDefault="00EE362E" w:rsidP="00EE362E">
            <w:pPr>
              <w:ind w:left="-108"/>
              <w:rPr>
                <w:rFonts w:ascii="Segoe UI" w:hAnsi="Segoe UI" w:cs="Segoe UI"/>
                <w:b/>
              </w:rPr>
            </w:pPr>
          </w:p>
          <w:p w14:paraId="6E3C9D0A" w14:textId="77777777" w:rsidR="00EE362E" w:rsidRDefault="00EE362E" w:rsidP="00EE362E">
            <w:pPr>
              <w:ind w:left="-108"/>
              <w:rPr>
                <w:rFonts w:ascii="Segoe UI" w:hAnsi="Segoe UI" w:cs="Segoe UI"/>
                <w:b/>
              </w:rPr>
            </w:pPr>
          </w:p>
          <w:p w14:paraId="26617B46" w14:textId="77777777" w:rsidR="00EE362E" w:rsidRDefault="00EE362E" w:rsidP="00EE362E">
            <w:pPr>
              <w:ind w:left="-108"/>
              <w:rPr>
                <w:rFonts w:ascii="Segoe UI" w:hAnsi="Segoe UI" w:cs="Segoe UI"/>
                <w:b/>
              </w:rPr>
            </w:pPr>
          </w:p>
          <w:p w14:paraId="04C302FA" w14:textId="77777777" w:rsidR="00EE362E" w:rsidRDefault="00EE362E" w:rsidP="00EE362E">
            <w:pPr>
              <w:ind w:left="-108"/>
              <w:rPr>
                <w:rFonts w:ascii="Segoe UI" w:hAnsi="Segoe UI" w:cs="Segoe UI"/>
                <w:b/>
              </w:rPr>
            </w:pPr>
          </w:p>
          <w:p w14:paraId="4855DC6E" w14:textId="77777777" w:rsidR="00EE362E" w:rsidRDefault="00EE362E" w:rsidP="00EE362E">
            <w:pPr>
              <w:ind w:left="-108"/>
              <w:rPr>
                <w:rFonts w:ascii="Segoe UI" w:hAnsi="Segoe UI" w:cs="Segoe UI"/>
                <w:b/>
              </w:rPr>
            </w:pPr>
          </w:p>
          <w:p w14:paraId="20F636DD" w14:textId="77777777" w:rsidR="00EE362E" w:rsidRDefault="00EE362E" w:rsidP="00EE362E">
            <w:pPr>
              <w:ind w:left="-108"/>
              <w:rPr>
                <w:rFonts w:ascii="Segoe UI" w:hAnsi="Segoe UI" w:cs="Segoe UI"/>
                <w:b/>
              </w:rPr>
            </w:pPr>
          </w:p>
          <w:p w14:paraId="20A37A07" w14:textId="77777777" w:rsidR="00EE362E" w:rsidRDefault="00EE362E" w:rsidP="00EE362E">
            <w:pPr>
              <w:ind w:left="-108"/>
              <w:rPr>
                <w:rFonts w:ascii="Segoe UI" w:hAnsi="Segoe UI" w:cs="Segoe UI"/>
                <w:b/>
              </w:rPr>
            </w:pPr>
          </w:p>
          <w:p w14:paraId="3A8D2BCB" w14:textId="77777777" w:rsidR="00EE362E" w:rsidRDefault="00EE362E" w:rsidP="00EE362E">
            <w:pPr>
              <w:ind w:left="-108"/>
              <w:rPr>
                <w:rFonts w:ascii="Segoe UI" w:hAnsi="Segoe UI" w:cs="Segoe UI"/>
                <w:b/>
              </w:rPr>
            </w:pPr>
          </w:p>
          <w:p w14:paraId="54D5EF00" w14:textId="77777777" w:rsidR="00EE362E" w:rsidRDefault="00EE362E" w:rsidP="00EE362E">
            <w:pPr>
              <w:ind w:left="-108"/>
              <w:rPr>
                <w:rFonts w:ascii="Segoe UI" w:hAnsi="Segoe UI" w:cs="Segoe UI"/>
                <w:b/>
              </w:rPr>
            </w:pPr>
          </w:p>
          <w:p w14:paraId="2E3EAE30" w14:textId="77777777" w:rsidR="00EE362E" w:rsidRDefault="00EE362E" w:rsidP="00EE362E">
            <w:pPr>
              <w:ind w:left="-108"/>
              <w:rPr>
                <w:rFonts w:ascii="Segoe UI" w:hAnsi="Segoe UI" w:cs="Segoe UI"/>
                <w:b/>
              </w:rPr>
            </w:pPr>
          </w:p>
          <w:p w14:paraId="35AD4373"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 </w:t>
            </w:r>
          </w:p>
          <w:p w14:paraId="53016EB7" w14:textId="77777777" w:rsidR="00EE362E" w:rsidRDefault="00EE362E" w:rsidP="00EE362E">
            <w:pPr>
              <w:ind w:left="-108"/>
              <w:rPr>
                <w:rFonts w:ascii="Segoe UI" w:hAnsi="Segoe UI" w:cs="Segoe UI"/>
                <w:b/>
              </w:rPr>
            </w:pPr>
          </w:p>
          <w:p w14:paraId="79013772"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3EB90FDE" w14:textId="77777777" w:rsidR="00EE362E" w:rsidRPr="00F22594" w:rsidRDefault="00EE362E" w:rsidP="00EE362E">
            <w:pPr>
              <w:jc w:val="center"/>
              <w:rPr>
                <w:rFonts w:ascii="Segoe UI" w:hAnsi="Segoe UI" w:cs="Segoe UI"/>
              </w:rPr>
            </w:pPr>
            <w:r w:rsidRPr="00F22594">
              <w:rPr>
                <w:rFonts w:ascii="Segoe UI" w:hAnsi="Segoe UI" w:cs="Segoe UI"/>
              </w:rPr>
              <w:lastRenderedPageBreak/>
              <w:t>Preexisting Conditions</w:t>
            </w:r>
          </w:p>
          <w:p w14:paraId="5CA29070" w14:textId="77777777" w:rsidR="00EE362E" w:rsidRPr="00F22594" w:rsidRDefault="00EE362E" w:rsidP="00EE362E">
            <w:pPr>
              <w:rPr>
                <w:rFonts w:ascii="Segoe UI" w:hAnsi="Segoe UI" w:cs="Segoe UI"/>
              </w:rPr>
            </w:pPr>
          </w:p>
          <w:p w14:paraId="638BFBE4" w14:textId="77777777" w:rsidR="00EE362E" w:rsidRPr="00F22594" w:rsidRDefault="00EE362E" w:rsidP="00EE362E">
            <w:pPr>
              <w:rPr>
                <w:rFonts w:ascii="Segoe UI" w:hAnsi="Segoe UI" w:cs="Segoe UI"/>
              </w:rPr>
            </w:pPr>
          </w:p>
          <w:p w14:paraId="0C4B468D" w14:textId="77777777" w:rsidR="00EE362E" w:rsidRPr="00F22594" w:rsidRDefault="00EE362E" w:rsidP="00EE362E">
            <w:pPr>
              <w:rPr>
                <w:rFonts w:ascii="Segoe UI" w:hAnsi="Segoe UI" w:cs="Segoe UI"/>
              </w:rPr>
            </w:pPr>
          </w:p>
          <w:p w14:paraId="3EDE583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EA9994" w14:textId="77777777" w:rsidR="00EE362E" w:rsidRPr="006709EC" w:rsidRDefault="00EE362E" w:rsidP="00EE362E">
            <w:pPr>
              <w:tabs>
                <w:tab w:val="right" w:pos="2008"/>
              </w:tabs>
              <w:ind w:left="-63"/>
              <w:jc w:val="center"/>
              <w:rPr>
                <w:rFonts w:ascii="Segoe UI" w:hAnsi="Segoe UI" w:cs="Segoe UI"/>
              </w:rPr>
            </w:pPr>
            <w:r>
              <w:rPr>
                <w:rFonts w:ascii="Segoe UI" w:hAnsi="Segoe UI" w:cs="Segoe UI"/>
              </w:rPr>
              <w:t>42 U.S.C. §300gg-3(a</w:t>
            </w:r>
            <w:proofErr w:type="gramStart"/>
            <w:r>
              <w:rPr>
                <w:rFonts w:ascii="Segoe UI" w:hAnsi="Segoe UI" w:cs="Segoe UI"/>
              </w:rPr>
              <w:t>);</w:t>
            </w:r>
            <w:proofErr w:type="gramEnd"/>
          </w:p>
          <w:p w14:paraId="2D12C90A" w14:textId="77777777" w:rsidR="00EE362E" w:rsidRPr="006709EC" w:rsidRDefault="00EE362E" w:rsidP="00EE362E">
            <w:pPr>
              <w:tabs>
                <w:tab w:val="right" w:pos="2008"/>
              </w:tabs>
              <w:ind w:left="-63"/>
              <w:jc w:val="center"/>
              <w:rPr>
                <w:rFonts w:ascii="Segoe UI" w:hAnsi="Segoe UI" w:cs="Segoe UI"/>
              </w:rPr>
            </w:pPr>
            <w:r w:rsidRPr="006709EC">
              <w:rPr>
                <w:rFonts w:ascii="Segoe UI" w:hAnsi="Segoe UI" w:cs="Segoe UI"/>
              </w:rPr>
              <w:t>RCW 48.43.012</w:t>
            </w:r>
          </w:p>
        </w:tc>
        <w:tc>
          <w:tcPr>
            <w:tcW w:w="6660" w:type="dxa"/>
            <w:tcBorders>
              <w:top w:val="single" w:sz="4" w:space="0" w:color="auto"/>
              <w:bottom w:val="single" w:sz="4" w:space="0" w:color="auto"/>
            </w:tcBorders>
          </w:tcPr>
          <w:p w14:paraId="44B74B4A"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46D03ABC"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3D6A2ADE"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EE362E" w:rsidRPr="00F22594" w:rsidRDefault="00EE362E" w:rsidP="00EE362E">
            <w:pPr>
              <w:jc w:val="center"/>
              <w:rPr>
                <w:rFonts w:ascii="Segoe UI" w:hAnsi="Segoe UI" w:cs="Segoe UI"/>
              </w:rPr>
            </w:pPr>
          </w:p>
        </w:tc>
      </w:tr>
      <w:tr w:rsidR="00EE362E" w:rsidRPr="004A5D97" w14:paraId="641413FB" w14:textId="77777777" w:rsidTr="00C40FEF">
        <w:tc>
          <w:tcPr>
            <w:tcW w:w="1800" w:type="dxa"/>
            <w:vMerge/>
          </w:tcPr>
          <w:p w14:paraId="4A9A6A8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20F55805" w14:textId="77777777" w:rsidR="00EE362E" w:rsidRPr="00F22594" w:rsidRDefault="00EE362E" w:rsidP="00EE362E">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F3E7A46"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EE362E" w:rsidRPr="006D6B45" w:rsidRDefault="00EE362E" w:rsidP="00EE362E">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7E04E40A"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tc>
        <w:tc>
          <w:tcPr>
            <w:tcW w:w="6660" w:type="dxa"/>
            <w:tcBorders>
              <w:top w:val="single" w:sz="4" w:space="0" w:color="auto"/>
              <w:bottom w:val="single" w:sz="4" w:space="0" w:color="auto"/>
            </w:tcBorders>
          </w:tcPr>
          <w:p w14:paraId="3F44CC62" w14:textId="77777777" w:rsidR="00EE362E" w:rsidRDefault="00EE362E" w:rsidP="00EE362E">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p w14:paraId="339F2E0C" w14:textId="77777777" w:rsidR="009F3C8F" w:rsidRDefault="009F3C8F" w:rsidP="00EE362E">
            <w:pPr>
              <w:rPr>
                <w:rFonts w:ascii="Segoe UI" w:hAnsi="Segoe UI" w:cs="Segoe UI"/>
              </w:rPr>
            </w:pPr>
          </w:p>
          <w:p w14:paraId="78302266" w14:textId="77777777" w:rsidR="009F3C8F" w:rsidRDefault="009F3C8F" w:rsidP="00EE362E">
            <w:pPr>
              <w:rPr>
                <w:rFonts w:ascii="Segoe UI" w:hAnsi="Segoe UI" w:cs="Segoe UI"/>
              </w:rPr>
            </w:pPr>
          </w:p>
          <w:p w14:paraId="6A96BE0D" w14:textId="77777777" w:rsidR="009F3C8F" w:rsidRDefault="009F3C8F" w:rsidP="00EE362E">
            <w:pPr>
              <w:rPr>
                <w:rFonts w:ascii="Segoe UI" w:hAnsi="Segoe UI" w:cs="Segoe UI"/>
              </w:rPr>
            </w:pPr>
          </w:p>
          <w:p w14:paraId="61AA6A9C" w14:textId="77777777" w:rsidR="009F3C8F" w:rsidRDefault="009F3C8F" w:rsidP="00EE362E">
            <w:pPr>
              <w:rPr>
                <w:rFonts w:ascii="Segoe UI" w:hAnsi="Segoe UI" w:cs="Segoe UI"/>
              </w:rPr>
            </w:pPr>
          </w:p>
          <w:p w14:paraId="6CA16302" w14:textId="77777777" w:rsidR="009F3C8F" w:rsidRDefault="009F3C8F" w:rsidP="00EE362E">
            <w:pPr>
              <w:rPr>
                <w:rFonts w:ascii="Segoe UI" w:hAnsi="Segoe UI" w:cs="Segoe UI"/>
              </w:rPr>
            </w:pPr>
          </w:p>
          <w:p w14:paraId="36B32C48" w14:textId="77777777" w:rsidR="009F3C8F" w:rsidRDefault="009F3C8F" w:rsidP="00EE362E">
            <w:pPr>
              <w:rPr>
                <w:rFonts w:ascii="Segoe UI" w:hAnsi="Segoe UI" w:cs="Segoe UI"/>
              </w:rPr>
            </w:pPr>
          </w:p>
          <w:p w14:paraId="1CAD545D" w14:textId="77777777" w:rsidR="009F3C8F" w:rsidRPr="00F22594" w:rsidRDefault="009F3C8F" w:rsidP="00EE362E">
            <w:pPr>
              <w:rPr>
                <w:rFonts w:ascii="Segoe UI" w:hAnsi="Segoe UI" w:cs="Segoe UI"/>
              </w:rPr>
            </w:pPr>
          </w:p>
        </w:tc>
        <w:tc>
          <w:tcPr>
            <w:tcW w:w="1260" w:type="dxa"/>
            <w:tcBorders>
              <w:top w:val="single" w:sz="4" w:space="0" w:color="auto"/>
              <w:bottom w:val="single" w:sz="4" w:space="0" w:color="auto"/>
            </w:tcBorders>
          </w:tcPr>
          <w:p w14:paraId="408A29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EE362E" w:rsidRPr="00F22594" w:rsidRDefault="00EE362E" w:rsidP="00EE362E">
            <w:pPr>
              <w:jc w:val="center"/>
              <w:rPr>
                <w:rFonts w:ascii="Segoe UI" w:hAnsi="Segoe UI" w:cs="Segoe UI"/>
              </w:rPr>
            </w:pPr>
          </w:p>
        </w:tc>
      </w:tr>
      <w:tr w:rsidR="00EE362E" w:rsidRPr="004A5D97" w14:paraId="04CF78E9" w14:textId="77777777" w:rsidTr="00C40FEF">
        <w:tc>
          <w:tcPr>
            <w:tcW w:w="1800" w:type="dxa"/>
            <w:vMerge/>
          </w:tcPr>
          <w:p w14:paraId="714F5E65" w14:textId="77777777" w:rsidR="00EE362E" w:rsidRPr="00F22594" w:rsidRDefault="00EE362E" w:rsidP="00EE362E">
            <w:pPr>
              <w:ind w:left="-108"/>
              <w:rPr>
                <w:rFonts w:ascii="Segoe UI" w:hAnsi="Segoe UI" w:cs="Segoe UI"/>
                <w:b/>
              </w:rPr>
            </w:pPr>
          </w:p>
        </w:tc>
        <w:tc>
          <w:tcPr>
            <w:tcW w:w="1710" w:type="dxa"/>
            <w:vMerge w:val="restart"/>
            <w:tcBorders>
              <w:top w:val="nil"/>
              <w:bottom w:val="nil"/>
            </w:tcBorders>
          </w:tcPr>
          <w:p w14:paraId="0CE53D35" w14:textId="77777777" w:rsidR="00EE362E" w:rsidRPr="00F22594" w:rsidRDefault="00EE362E" w:rsidP="00EE362E">
            <w:pPr>
              <w:jc w:val="center"/>
              <w:rPr>
                <w:rFonts w:ascii="Segoe UI" w:hAnsi="Segoe UI" w:cs="Segoe UI"/>
              </w:rPr>
            </w:pPr>
            <w:r w:rsidRPr="00F22594">
              <w:rPr>
                <w:rFonts w:ascii="Segoe UI" w:hAnsi="Segoe UI" w:cs="Segoe UI"/>
              </w:rPr>
              <w:t>Special Enrollment Periods – Federal law</w:t>
            </w:r>
          </w:p>
          <w:p w14:paraId="5169DF1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5A1329A" w14:textId="77777777" w:rsidR="00EE362E" w:rsidRDefault="00EE362E" w:rsidP="00EE362E">
            <w:pPr>
              <w:ind w:left="-63" w:right="-108"/>
              <w:jc w:val="center"/>
              <w:rPr>
                <w:rFonts w:ascii="Segoe UI" w:hAnsi="Segoe UI" w:cs="Segoe UI"/>
                <w:color w:val="000000"/>
              </w:rPr>
            </w:pPr>
            <w:r w:rsidRPr="00626138">
              <w:rPr>
                <w:rFonts w:ascii="Segoe UI" w:hAnsi="Segoe UI" w:cs="Segoe UI"/>
                <w:color w:val="000000"/>
              </w:rPr>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EE362E" w:rsidRDefault="00EE362E" w:rsidP="00EE362E">
            <w:pPr>
              <w:ind w:left="-63" w:right="-108"/>
              <w:jc w:val="center"/>
              <w:rPr>
                <w:rFonts w:ascii="Segoe UI" w:hAnsi="Segoe UI" w:cs="Segoe UI"/>
                <w:color w:val="000000"/>
              </w:rPr>
            </w:pPr>
            <w:r>
              <w:rPr>
                <w:rFonts w:ascii="Segoe UI" w:hAnsi="Segoe UI" w:cs="Segoe UI"/>
                <w:color w:val="000000"/>
              </w:rPr>
              <w:t>§146.117</w:t>
            </w:r>
          </w:p>
          <w:p w14:paraId="6842074B" w14:textId="77777777" w:rsidR="00EE362E" w:rsidRPr="00F22594" w:rsidRDefault="00EE362E" w:rsidP="00EE362E">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EE362E" w:rsidRPr="00F22594" w:rsidRDefault="00EE362E" w:rsidP="00EE362E">
            <w:pPr>
              <w:jc w:val="center"/>
              <w:rPr>
                <w:rFonts w:ascii="Segoe UI" w:hAnsi="Segoe UI" w:cs="Segoe UI"/>
              </w:rPr>
            </w:pPr>
          </w:p>
        </w:tc>
      </w:tr>
      <w:tr w:rsidR="00EE362E" w:rsidRPr="004A5D97" w14:paraId="01B42619" w14:textId="77777777" w:rsidTr="00C40FEF">
        <w:tc>
          <w:tcPr>
            <w:tcW w:w="1800" w:type="dxa"/>
            <w:vMerge/>
          </w:tcPr>
          <w:p w14:paraId="265E3021"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06691F4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9E1D6F7" w14:textId="77777777" w:rsidR="00EE362E" w:rsidRPr="00F22594" w:rsidRDefault="00EE362E" w:rsidP="00EE362E">
            <w:pPr>
              <w:ind w:left="-63" w:right="-108"/>
              <w:jc w:val="center"/>
              <w:rPr>
                <w:rFonts w:ascii="Segoe UI" w:hAnsi="Segoe UI" w:cs="Segoe UI"/>
              </w:rPr>
            </w:pPr>
            <w:r w:rsidRPr="00F22594">
              <w:rPr>
                <w:rFonts w:ascii="Segoe UI" w:hAnsi="Segoe UI" w:cs="Segoe UI"/>
              </w:rPr>
              <w:t>42 U.S.C.</w:t>
            </w:r>
          </w:p>
          <w:p w14:paraId="380071FC" w14:textId="77777777" w:rsidR="00EE362E" w:rsidRPr="00F22594" w:rsidRDefault="00EE362E" w:rsidP="00EE362E">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EE362E" w:rsidRPr="00F22594" w:rsidRDefault="00EE362E" w:rsidP="00EF5F64">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EE362E" w:rsidRPr="00F22594" w:rsidRDefault="00EE362E" w:rsidP="00EE362E">
            <w:pPr>
              <w:jc w:val="center"/>
              <w:rPr>
                <w:rFonts w:ascii="Segoe UI" w:hAnsi="Segoe UI" w:cs="Segoe UI"/>
              </w:rPr>
            </w:pPr>
          </w:p>
        </w:tc>
      </w:tr>
      <w:tr w:rsidR="00EE362E" w:rsidRPr="004A5D97" w14:paraId="674445D5" w14:textId="77777777" w:rsidTr="00C40FEF">
        <w:tc>
          <w:tcPr>
            <w:tcW w:w="1800" w:type="dxa"/>
            <w:vMerge/>
          </w:tcPr>
          <w:p w14:paraId="772643C7"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2031A1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0BB075" w14:textId="77777777" w:rsidR="00EE362E" w:rsidRPr="00F22594" w:rsidRDefault="00EE362E" w:rsidP="00EE362E">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EE362E"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EE362E" w:rsidRPr="00F22594"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17C60F1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EE362E" w:rsidRPr="00F22594" w:rsidRDefault="00EE362E" w:rsidP="00EE362E">
            <w:pPr>
              <w:jc w:val="center"/>
              <w:rPr>
                <w:rFonts w:ascii="Segoe UI" w:hAnsi="Segoe UI" w:cs="Segoe UI"/>
              </w:rPr>
            </w:pPr>
          </w:p>
        </w:tc>
      </w:tr>
      <w:tr w:rsidR="00EE362E" w:rsidRPr="004A5D97" w14:paraId="4674CC33" w14:textId="77777777" w:rsidTr="00C40FEF">
        <w:tc>
          <w:tcPr>
            <w:tcW w:w="1800" w:type="dxa"/>
            <w:vMerge/>
          </w:tcPr>
          <w:p w14:paraId="4137F1D4"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A45345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BF5139D"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(f)(1)(c)(ii)</w:t>
            </w:r>
          </w:p>
          <w:p w14:paraId="33FE6878"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EE362E" w:rsidRPr="00F22594" w:rsidRDefault="00EE362E" w:rsidP="00EF5F64">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EE362E" w:rsidRPr="00F22594" w:rsidRDefault="00EE362E" w:rsidP="00EE362E">
            <w:pPr>
              <w:jc w:val="center"/>
              <w:rPr>
                <w:rFonts w:ascii="Segoe UI" w:hAnsi="Segoe UI" w:cs="Segoe UI"/>
              </w:rPr>
            </w:pPr>
          </w:p>
        </w:tc>
      </w:tr>
      <w:tr w:rsidR="00EE362E" w:rsidRPr="004A5D97" w14:paraId="7648EABA" w14:textId="77777777" w:rsidTr="00C40FEF">
        <w:tc>
          <w:tcPr>
            <w:tcW w:w="1800" w:type="dxa"/>
            <w:vMerge/>
          </w:tcPr>
          <w:p w14:paraId="09CAAB74" w14:textId="77777777" w:rsidR="00EE362E" w:rsidRPr="00F22594" w:rsidRDefault="00EE362E" w:rsidP="00EE362E">
            <w:pPr>
              <w:ind w:left="-108"/>
              <w:rPr>
                <w:rFonts w:ascii="Segoe UI" w:hAnsi="Segoe UI" w:cs="Segoe UI"/>
                <w:b/>
              </w:rPr>
            </w:pPr>
          </w:p>
        </w:tc>
        <w:tc>
          <w:tcPr>
            <w:tcW w:w="1710" w:type="dxa"/>
            <w:vMerge/>
            <w:tcBorders>
              <w:top w:val="nil"/>
              <w:bottom w:val="single" w:sz="4" w:space="0" w:color="auto"/>
            </w:tcBorders>
          </w:tcPr>
          <w:p w14:paraId="3F203C5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B775C0"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1719FE" w14:textId="77777777" w:rsidR="00EE362E" w:rsidRDefault="00EE362E" w:rsidP="00EF5F64">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p w14:paraId="58D7D4C4" w14:textId="77777777" w:rsidR="009F3C8F" w:rsidRDefault="009F3C8F" w:rsidP="009F3C8F">
            <w:pPr>
              <w:widowControl w:val="0"/>
              <w:rPr>
                <w:rFonts w:ascii="Segoe UI" w:hAnsi="Segoe UI" w:cs="Segoe UI"/>
              </w:rPr>
            </w:pPr>
          </w:p>
          <w:p w14:paraId="05024795" w14:textId="77777777" w:rsidR="009F3C8F" w:rsidRDefault="009F3C8F" w:rsidP="009F3C8F">
            <w:pPr>
              <w:widowControl w:val="0"/>
              <w:rPr>
                <w:rFonts w:ascii="Segoe UI" w:hAnsi="Segoe UI" w:cs="Segoe UI"/>
              </w:rPr>
            </w:pPr>
          </w:p>
          <w:p w14:paraId="40F6CC27" w14:textId="77777777" w:rsidR="009F3C8F" w:rsidRDefault="009F3C8F" w:rsidP="009F3C8F">
            <w:pPr>
              <w:widowControl w:val="0"/>
              <w:rPr>
                <w:rFonts w:ascii="Segoe UI" w:hAnsi="Segoe UI" w:cs="Segoe UI"/>
              </w:rPr>
            </w:pPr>
          </w:p>
          <w:p w14:paraId="20A3400A" w14:textId="77777777" w:rsidR="009F3C8F" w:rsidRDefault="009F3C8F" w:rsidP="009F3C8F">
            <w:pPr>
              <w:widowControl w:val="0"/>
              <w:rPr>
                <w:rFonts w:ascii="Segoe UI" w:hAnsi="Segoe UI" w:cs="Segoe UI"/>
              </w:rPr>
            </w:pPr>
          </w:p>
          <w:p w14:paraId="74FE9F63" w14:textId="77777777" w:rsidR="009F3C8F" w:rsidRDefault="009F3C8F" w:rsidP="009F3C8F">
            <w:pPr>
              <w:widowControl w:val="0"/>
              <w:rPr>
                <w:rFonts w:ascii="Segoe UI" w:hAnsi="Segoe UI" w:cs="Segoe UI"/>
              </w:rPr>
            </w:pPr>
          </w:p>
          <w:p w14:paraId="0DA69F5B" w14:textId="77777777" w:rsidR="009F3C8F" w:rsidRDefault="009F3C8F" w:rsidP="009F3C8F">
            <w:pPr>
              <w:widowControl w:val="0"/>
              <w:rPr>
                <w:rFonts w:ascii="Segoe UI" w:hAnsi="Segoe UI" w:cs="Segoe UI"/>
              </w:rPr>
            </w:pPr>
          </w:p>
          <w:p w14:paraId="77599EA3" w14:textId="0D83C8BA" w:rsidR="009F3C8F" w:rsidRPr="009F3C8F" w:rsidRDefault="009F3C8F" w:rsidP="009F3C8F">
            <w:pPr>
              <w:widowControl w:val="0"/>
              <w:rPr>
                <w:rFonts w:ascii="Segoe UI" w:hAnsi="Segoe UI" w:cs="Segoe UI"/>
              </w:rPr>
            </w:pPr>
          </w:p>
        </w:tc>
        <w:tc>
          <w:tcPr>
            <w:tcW w:w="1260" w:type="dxa"/>
            <w:tcBorders>
              <w:top w:val="single" w:sz="4" w:space="0" w:color="auto"/>
              <w:bottom w:val="single" w:sz="4" w:space="0" w:color="auto"/>
            </w:tcBorders>
          </w:tcPr>
          <w:p w14:paraId="4427DB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EE362E" w:rsidRPr="00F22594" w:rsidRDefault="00EE362E" w:rsidP="00EE362E">
            <w:pPr>
              <w:jc w:val="center"/>
              <w:rPr>
                <w:rFonts w:ascii="Segoe UI" w:hAnsi="Segoe UI" w:cs="Segoe UI"/>
              </w:rPr>
            </w:pPr>
          </w:p>
        </w:tc>
      </w:tr>
      <w:tr w:rsidR="00EE362E" w:rsidRPr="004A5D97" w14:paraId="4C925DAC" w14:textId="77777777" w:rsidTr="00C40FEF">
        <w:tc>
          <w:tcPr>
            <w:tcW w:w="1800" w:type="dxa"/>
            <w:vMerge/>
          </w:tcPr>
          <w:p w14:paraId="6661D4E2"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right w:val="single" w:sz="4" w:space="0" w:color="auto"/>
            </w:tcBorders>
          </w:tcPr>
          <w:p w14:paraId="5230D0EB" w14:textId="77777777" w:rsidR="00EE362E" w:rsidRDefault="00EE362E" w:rsidP="00EE362E">
            <w:pPr>
              <w:jc w:val="center"/>
              <w:rPr>
                <w:rFonts w:ascii="Segoe UI" w:hAnsi="Segoe UI" w:cs="Segoe UI"/>
              </w:rPr>
            </w:pPr>
            <w:r>
              <w:rPr>
                <w:rFonts w:ascii="Segoe UI" w:hAnsi="Segoe UI" w:cs="Segoe UI"/>
              </w:rPr>
              <w:t>Special Enrollment - On or Off the Exchange</w:t>
            </w:r>
          </w:p>
          <w:p w14:paraId="35CBBA03" w14:textId="77777777" w:rsidR="00EE362E" w:rsidRDefault="00EE362E" w:rsidP="00EE362E">
            <w:pPr>
              <w:jc w:val="center"/>
              <w:rPr>
                <w:rFonts w:ascii="Segoe UI" w:hAnsi="Segoe UI" w:cs="Segoe UI"/>
              </w:rPr>
            </w:pPr>
          </w:p>
          <w:p w14:paraId="63ABDB7B" w14:textId="77777777" w:rsidR="00EE362E" w:rsidRDefault="00EE362E" w:rsidP="00EE362E">
            <w:pPr>
              <w:jc w:val="center"/>
              <w:rPr>
                <w:rFonts w:ascii="Segoe UI" w:hAnsi="Segoe UI" w:cs="Segoe UI"/>
              </w:rPr>
            </w:pPr>
          </w:p>
          <w:p w14:paraId="530FE815" w14:textId="77777777" w:rsidR="00EE362E" w:rsidRDefault="00EE362E" w:rsidP="00EE362E">
            <w:pPr>
              <w:jc w:val="center"/>
              <w:rPr>
                <w:rFonts w:ascii="Segoe UI" w:hAnsi="Segoe UI" w:cs="Segoe UI"/>
              </w:rPr>
            </w:pPr>
          </w:p>
          <w:p w14:paraId="244744C6" w14:textId="77777777" w:rsidR="00EE362E" w:rsidRDefault="00EE362E" w:rsidP="00EE362E">
            <w:pPr>
              <w:jc w:val="center"/>
              <w:rPr>
                <w:rFonts w:ascii="Segoe UI" w:hAnsi="Segoe UI" w:cs="Segoe UI"/>
              </w:rPr>
            </w:pPr>
          </w:p>
          <w:p w14:paraId="5D261CEB" w14:textId="77777777" w:rsidR="00EE362E" w:rsidRDefault="00EE362E" w:rsidP="00EE362E">
            <w:pPr>
              <w:jc w:val="center"/>
              <w:rPr>
                <w:rFonts w:ascii="Segoe UI" w:hAnsi="Segoe UI" w:cs="Segoe UI"/>
              </w:rPr>
            </w:pPr>
          </w:p>
          <w:p w14:paraId="1A305E08" w14:textId="77777777" w:rsidR="00EE362E" w:rsidRDefault="00EE362E" w:rsidP="00EE362E">
            <w:pPr>
              <w:jc w:val="center"/>
              <w:rPr>
                <w:rFonts w:ascii="Segoe UI" w:hAnsi="Segoe UI" w:cs="Segoe UI"/>
              </w:rPr>
            </w:pPr>
          </w:p>
          <w:p w14:paraId="4C9419A5" w14:textId="77777777" w:rsidR="00EE362E" w:rsidRDefault="00EE362E" w:rsidP="00EE362E">
            <w:pPr>
              <w:jc w:val="center"/>
              <w:rPr>
                <w:rFonts w:ascii="Segoe UI" w:hAnsi="Segoe UI" w:cs="Segoe UI"/>
              </w:rPr>
            </w:pPr>
          </w:p>
          <w:p w14:paraId="68A8A661" w14:textId="77777777" w:rsidR="00EE362E" w:rsidRDefault="00EE362E" w:rsidP="00EE362E">
            <w:pPr>
              <w:jc w:val="center"/>
              <w:rPr>
                <w:rFonts w:ascii="Segoe UI" w:hAnsi="Segoe UI" w:cs="Segoe UI"/>
              </w:rPr>
            </w:pPr>
          </w:p>
          <w:p w14:paraId="2903D678" w14:textId="77777777" w:rsidR="00EE362E" w:rsidRDefault="00EE362E" w:rsidP="00EE362E">
            <w:pPr>
              <w:jc w:val="center"/>
              <w:rPr>
                <w:rFonts w:ascii="Segoe UI" w:hAnsi="Segoe UI" w:cs="Segoe UI"/>
              </w:rPr>
            </w:pPr>
          </w:p>
          <w:p w14:paraId="13477D68" w14:textId="77777777" w:rsidR="00EE362E" w:rsidRDefault="00EE362E" w:rsidP="00EE362E">
            <w:pPr>
              <w:jc w:val="center"/>
              <w:rPr>
                <w:rFonts w:ascii="Segoe UI" w:hAnsi="Segoe UI" w:cs="Segoe UI"/>
              </w:rPr>
            </w:pPr>
          </w:p>
          <w:p w14:paraId="38A2C105" w14:textId="77777777" w:rsidR="00EE362E" w:rsidRDefault="00EE362E" w:rsidP="00EE362E">
            <w:pPr>
              <w:jc w:val="center"/>
              <w:rPr>
                <w:rFonts w:ascii="Segoe UI" w:hAnsi="Segoe UI" w:cs="Segoe UI"/>
              </w:rPr>
            </w:pPr>
          </w:p>
          <w:p w14:paraId="56D3A62C" w14:textId="77777777" w:rsidR="00EE362E" w:rsidRDefault="00EE362E" w:rsidP="00EE362E">
            <w:pPr>
              <w:jc w:val="center"/>
              <w:rPr>
                <w:rFonts w:ascii="Segoe UI" w:hAnsi="Segoe UI" w:cs="Segoe UI"/>
              </w:rPr>
            </w:pPr>
          </w:p>
          <w:p w14:paraId="109AB928" w14:textId="77777777" w:rsidR="00EE362E" w:rsidRDefault="00EE362E" w:rsidP="00EE362E">
            <w:pPr>
              <w:jc w:val="center"/>
              <w:rPr>
                <w:rFonts w:ascii="Segoe UI" w:hAnsi="Segoe UI" w:cs="Segoe UI"/>
              </w:rPr>
            </w:pPr>
          </w:p>
          <w:p w14:paraId="1ABDFED6" w14:textId="77777777" w:rsidR="00EE362E" w:rsidRDefault="00EE362E" w:rsidP="00EE362E">
            <w:pPr>
              <w:jc w:val="center"/>
              <w:rPr>
                <w:rFonts w:ascii="Segoe UI" w:hAnsi="Segoe UI" w:cs="Segoe UI"/>
              </w:rPr>
            </w:pPr>
          </w:p>
          <w:p w14:paraId="05E62047" w14:textId="77777777" w:rsidR="00EE362E" w:rsidRDefault="00EE362E" w:rsidP="00EE362E">
            <w:pPr>
              <w:jc w:val="center"/>
              <w:rPr>
                <w:rFonts w:ascii="Segoe UI" w:hAnsi="Segoe UI" w:cs="Segoe UI"/>
              </w:rPr>
            </w:pPr>
          </w:p>
          <w:p w14:paraId="6870F0AC" w14:textId="77777777" w:rsidR="00EE362E" w:rsidRDefault="00EE362E" w:rsidP="00EE362E">
            <w:pPr>
              <w:jc w:val="center"/>
              <w:rPr>
                <w:rFonts w:ascii="Segoe UI" w:hAnsi="Segoe UI" w:cs="Segoe UI"/>
              </w:rPr>
            </w:pPr>
          </w:p>
          <w:p w14:paraId="4FCDEF1E" w14:textId="77777777" w:rsidR="00EE362E" w:rsidRDefault="00EE362E" w:rsidP="00EE362E">
            <w:pPr>
              <w:jc w:val="center"/>
              <w:rPr>
                <w:rFonts w:ascii="Segoe UI" w:hAnsi="Segoe UI" w:cs="Segoe UI"/>
              </w:rPr>
            </w:pPr>
          </w:p>
          <w:p w14:paraId="2A5B3CAC" w14:textId="77777777" w:rsidR="00EE362E" w:rsidRDefault="00EE362E" w:rsidP="00EE362E">
            <w:pPr>
              <w:jc w:val="center"/>
              <w:rPr>
                <w:rFonts w:ascii="Segoe UI" w:hAnsi="Segoe UI" w:cs="Segoe UI"/>
              </w:rPr>
            </w:pPr>
          </w:p>
          <w:p w14:paraId="0933661C" w14:textId="77777777" w:rsidR="00EE362E" w:rsidRDefault="00EE362E" w:rsidP="00EE362E">
            <w:pPr>
              <w:jc w:val="center"/>
              <w:rPr>
                <w:rFonts w:ascii="Segoe UI" w:hAnsi="Segoe UI" w:cs="Segoe UI"/>
              </w:rPr>
            </w:pPr>
          </w:p>
          <w:p w14:paraId="13E0E890" w14:textId="77777777" w:rsidR="00EE362E" w:rsidRDefault="00EE362E" w:rsidP="00EE362E">
            <w:pPr>
              <w:jc w:val="center"/>
              <w:rPr>
                <w:rFonts w:ascii="Segoe UI" w:hAnsi="Segoe UI" w:cs="Segoe UI"/>
              </w:rPr>
            </w:pPr>
          </w:p>
          <w:p w14:paraId="36468C1E" w14:textId="77777777" w:rsidR="00EE362E" w:rsidRDefault="00EE362E" w:rsidP="00EE362E">
            <w:pPr>
              <w:jc w:val="center"/>
              <w:rPr>
                <w:rFonts w:ascii="Segoe UI" w:hAnsi="Segoe UI" w:cs="Segoe UI"/>
              </w:rPr>
            </w:pPr>
          </w:p>
          <w:p w14:paraId="4B7A3064" w14:textId="77777777" w:rsidR="00EE362E" w:rsidRDefault="00EE362E" w:rsidP="00EE362E">
            <w:pPr>
              <w:jc w:val="center"/>
              <w:rPr>
                <w:rFonts w:ascii="Segoe UI" w:hAnsi="Segoe UI" w:cs="Segoe UI"/>
              </w:rPr>
            </w:pPr>
          </w:p>
          <w:p w14:paraId="299F4FD6" w14:textId="77777777" w:rsidR="00EE362E" w:rsidRDefault="00EE362E" w:rsidP="00EE362E">
            <w:pPr>
              <w:jc w:val="center"/>
              <w:rPr>
                <w:rFonts w:ascii="Segoe UI" w:hAnsi="Segoe UI" w:cs="Segoe UI"/>
              </w:rPr>
            </w:pPr>
          </w:p>
          <w:p w14:paraId="5FC6809C" w14:textId="77777777" w:rsidR="00EE362E" w:rsidRDefault="00EE362E" w:rsidP="00EE362E">
            <w:pPr>
              <w:jc w:val="center"/>
              <w:rPr>
                <w:rFonts w:ascii="Segoe UI" w:hAnsi="Segoe UI" w:cs="Segoe UI"/>
              </w:rPr>
            </w:pPr>
          </w:p>
          <w:p w14:paraId="5D40BF88" w14:textId="77777777" w:rsidR="00EE362E" w:rsidRDefault="00EE362E" w:rsidP="00EE362E">
            <w:pPr>
              <w:jc w:val="center"/>
              <w:rPr>
                <w:rFonts w:ascii="Segoe UI" w:hAnsi="Segoe UI" w:cs="Segoe UI"/>
              </w:rPr>
            </w:pPr>
            <w:r w:rsidRPr="00F22594">
              <w:rPr>
                <w:rFonts w:ascii="Segoe UI" w:hAnsi="Segoe UI" w:cs="Segoe UI"/>
              </w:rPr>
              <w:lastRenderedPageBreak/>
              <w:t>Special Enrollment – on or off the Exchange</w:t>
            </w:r>
          </w:p>
          <w:p w14:paraId="18009C9A" w14:textId="77777777" w:rsidR="00EE362E" w:rsidRPr="00F22594" w:rsidRDefault="00EE362E" w:rsidP="00EE362E">
            <w:pPr>
              <w:jc w:val="center"/>
              <w:rPr>
                <w:rFonts w:ascii="Segoe UI" w:hAnsi="Segoe UI" w:cs="Segoe UI"/>
              </w:rPr>
            </w:pPr>
            <w:r>
              <w:rPr>
                <w:rFonts w:ascii="Segoe UI" w:hAnsi="Segoe UI" w:cs="Segoe UI"/>
              </w:rPr>
              <w:t>(Cont’d)</w:t>
            </w:r>
          </w:p>
          <w:p w14:paraId="6A846B67" w14:textId="77777777" w:rsidR="00EE362E" w:rsidRDefault="00EE362E" w:rsidP="00EE362E">
            <w:pPr>
              <w:jc w:val="center"/>
              <w:rPr>
                <w:rFonts w:ascii="Segoe UI" w:hAnsi="Segoe UI" w:cs="Segoe UI"/>
              </w:rPr>
            </w:pPr>
          </w:p>
          <w:p w14:paraId="751935BE"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32FA65E" w14:textId="77777777" w:rsidR="00EE362E" w:rsidRPr="00F22594" w:rsidRDefault="00EE362E" w:rsidP="00EE362E">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EE362E" w:rsidRPr="00F22594" w:rsidRDefault="00EE362E" w:rsidP="00EE362E">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EE362E" w:rsidRPr="00F22594" w:rsidRDefault="00EE362E" w:rsidP="00EE362E">
            <w:pPr>
              <w:jc w:val="center"/>
              <w:rPr>
                <w:rFonts w:ascii="Segoe UI" w:hAnsi="Segoe UI" w:cs="Segoe UI"/>
              </w:rPr>
            </w:pPr>
          </w:p>
        </w:tc>
      </w:tr>
      <w:tr w:rsidR="00EE362E" w:rsidRPr="004A5D97" w14:paraId="29EEB0AC" w14:textId="77777777" w:rsidTr="00C40FEF">
        <w:tc>
          <w:tcPr>
            <w:tcW w:w="1800" w:type="dxa"/>
            <w:vMerge/>
          </w:tcPr>
          <w:p w14:paraId="2620613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33EF4C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141D9D9"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EE362E" w:rsidRPr="00F22594" w:rsidRDefault="00EE362E" w:rsidP="00EE362E">
            <w:pPr>
              <w:jc w:val="center"/>
              <w:rPr>
                <w:rFonts w:ascii="Segoe UI" w:hAnsi="Segoe UI" w:cs="Segoe UI"/>
              </w:rPr>
            </w:pPr>
          </w:p>
        </w:tc>
      </w:tr>
      <w:tr w:rsidR="00EE362E" w:rsidRPr="004A5D97" w14:paraId="54492367" w14:textId="77777777" w:rsidTr="00C40FEF">
        <w:tc>
          <w:tcPr>
            <w:tcW w:w="1800" w:type="dxa"/>
            <w:vMerge/>
          </w:tcPr>
          <w:p w14:paraId="44FC7A85"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4F51776"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991C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EE362E" w:rsidRPr="00F22594" w:rsidRDefault="00EE362E" w:rsidP="00EE362E">
            <w:pPr>
              <w:jc w:val="center"/>
              <w:rPr>
                <w:rFonts w:ascii="Segoe UI" w:hAnsi="Segoe UI" w:cs="Segoe UI"/>
              </w:rPr>
            </w:pPr>
          </w:p>
        </w:tc>
      </w:tr>
      <w:tr w:rsidR="00EE362E" w:rsidRPr="004A5D97" w14:paraId="31710A75" w14:textId="77777777" w:rsidTr="00C40FEF">
        <w:tc>
          <w:tcPr>
            <w:tcW w:w="1800" w:type="dxa"/>
            <w:vMerge/>
          </w:tcPr>
          <w:p w14:paraId="14E01098"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2E9597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D19A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EE362E" w:rsidRPr="00F22594" w:rsidRDefault="00EE362E" w:rsidP="00EE362E">
            <w:pPr>
              <w:jc w:val="center"/>
              <w:rPr>
                <w:rFonts w:ascii="Segoe UI" w:hAnsi="Segoe UI" w:cs="Segoe UI"/>
              </w:rPr>
            </w:pPr>
          </w:p>
        </w:tc>
      </w:tr>
      <w:tr w:rsidR="00EE362E" w:rsidRPr="004A5D97" w14:paraId="692E9EC0" w14:textId="77777777" w:rsidTr="00C40FEF">
        <w:tc>
          <w:tcPr>
            <w:tcW w:w="1800" w:type="dxa"/>
            <w:vMerge/>
          </w:tcPr>
          <w:p w14:paraId="58AAF9A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23768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2A2C79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EE362E" w:rsidRPr="00F22594" w:rsidRDefault="00EE362E" w:rsidP="00EE362E">
            <w:pPr>
              <w:jc w:val="center"/>
              <w:rPr>
                <w:rFonts w:ascii="Segoe UI" w:hAnsi="Segoe UI" w:cs="Segoe UI"/>
              </w:rPr>
            </w:pPr>
          </w:p>
        </w:tc>
      </w:tr>
      <w:tr w:rsidR="00EE362E" w:rsidRPr="004A5D97" w14:paraId="042CEB3A" w14:textId="77777777" w:rsidTr="00C40FEF">
        <w:tc>
          <w:tcPr>
            <w:tcW w:w="1800" w:type="dxa"/>
            <w:vMerge/>
          </w:tcPr>
          <w:p w14:paraId="3C8D189F"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0BF662AF"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347BA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EE362E" w:rsidRPr="00F22594" w:rsidRDefault="00EE362E" w:rsidP="00EE362E">
            <w:pPr>
              <w:jc w:val="center"/>
              <w:rPr>
                <w:rFonts w:ascii="Segoe UI" w:hAnsi="Segoe UI" w:cs="Segoe UI"/>
              </w:rPr>
            </w:pPr>
          </w:p>
        </w:tc>
      </w:tr>
      <w:tr w:rsidR="00EE362E" w:rsidRPr="004A5D97" w14:paraId="6F37F728" w14:textId="77777777" w:rsidTr="00C40FEF">
        <w:tc>
          <w:tcPr>
            <w:tcW w:w="1800" w:type="dxa"/>
            <w:vMerge/>
          </w:tcPr>
          <w:p w14:paraId="4A48CE56"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62090E8"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A64020E"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EE362E" w:rsidRPr="00F22594" w:rsidRDefault="00EE362E" w:rsidP="00EE362E">
            <w:pPr>
              <w:jc w:val="center"/>
              <w:rPr>
                <w:rFonts w:ascii="Segoe UI" w:hAnsi="Segoe UI" w:cs="Segoe UI"/>
              </w:rPr>
            </w:pPr>
          </w:p>
        </w:tc>
      </w:tr>
      <w:tr w:rsidR="00EE362E" w:rsidRPr="004A5D97" w14:paraId="157D993A" w14:textId="77777777" w:rsidTr="00C40FEF">
        <w:tc>
          <w:tcPr>
            <w:tcW w:w="1800" w:type="dxa"/>
            <w:vMerge/>
          </w:tcPr>
          <w:p w14:paraId="5111B0D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EB9225C"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F67F47F"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EE362E" w:rsidRPr="00F22594" w:rsidRDefault="00EE362E" w:rsidP="00EE362E">
            <w:pPr>
              <w:jc w:val="center"/>
              <w:rPr>
                <w:rFonts w:ascii="Segoe UI" w:hAnsi="Segoe UI" w:cs="Segoe UI"/>
              </w:rPr>
            </w:pPr>
          </w:p>
        </w:tc>
      </w:tr>
      <w:tr w:rsidR="00EE362E" w:rsidRPr="004A5D97" w14:paraId="4ACCCCEA" w14:textId="77777777" w:rsidTr="00C40FEF">
        <w:tc>
          <w:tcPr>
            <w:tcW w:w="1800" w:type="dxa"/>
            <w:vMerge/>
          </w:tcPr>
          <w:p w14:paraId="0E6C0BFB"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21461B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2F598E6"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EE362E" w:rsidRPr="00F22594" w:rsidRDefault="00EE362E" w:rsidP="00EE362E">
            <w:pPr>
              <w:jc w:val="center"/>
              <w:rPr>
                <w:rFonts w:ascii="Segoe UI" w:hAnsi="Segoe UI" w:cs="Segoe UI"/>
              </w:rPr>
            </w:pPr>
          </w:p>
        </w:tc>
      </w:tr>
      <w:tr w:rsidR="00EE362E" w:rsidRPr="004A5D97" w14:paraId="01C83F94" w14:textId="77777777" w:rsidTr="00C40FEF">
        <w:tc>
          <w:tcPr>
            <w:tcW w:w="1800" w:type="dxa"/>
            <w:vMerge/>
          </w:tcPr>
          <w:p w14:paraId="2DDE04FA"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971A7B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83CCAFC"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EE362E" w:rsidRPr="00F22594" w:rsidRDefault="00EE362E" w:rsidP="00EE362E">
            <w:pPr>
              <w:jc w:val="center"/>
              <w:rPr>
                <w:rFonts w:ascii="Segoe UI" w:hAnsi="Segoe UI" w:cs="Segoe UI"/>
              </w:rPr>
            </w:pPr>
          </w:p>
        </w:tc>
      </w:tr>
      <w:tr w:rsidR="00EE362E" w:rsidRPr="004A5D97" w14:paraId="32C5CA85" w14:textId="77777777" w:rsidTr="00C40FEF">
        <w:tc>
          <w:tcPr>
            <w:tcW w:w="1800" w:type="dxa"/>
            <w:vMerge/>
          </w:tcPr>
          <w:p w14:paraId="7A3BD120"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3D2B9F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634A3D4"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EE362E" w:rsidRPr="00F22594" w:rsidRDefault="00EE362E" w:rsidP="00EE362E">
            <w:pPr>
              <w:jc w:val="center"/>
              <w:rPr>
                <w:rFonts w:ascii="Segoe UI" w:hAnsi="Segoe UI" w:cs="Segoe UI"/>
              </w:rPr>
            </w:pPr>
          </w:p>
        </w:tc>
      </w:tr>
      <w:tr w:rsidR="00EE362E" w:rsidRPr="004A5D97" w14:paraId="12AD3D88" w14:textId="77777777" w:rsidTr="00C40FEF">
        <w:tc>
          <w:tcPr>
            <w:tcW w:w="1800" w:type="dxa"/>
            <w:vMerge/>
          </w:tcPr>
          <w:p w14:paraId="68F71672"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A25143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B85650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EE362E" w:rsidRPr="00F22594" w:rsidRDefault="00EE362E" w:rsidP="00EE362E">
            <w:pPr>
              <w:jc w:val="center"/>
              <w:rPr>
                <w:rFonts w:ascii="Segoe UI" w:hAnsi="Segoe UI" w:cs="Segoe UI"/>
              </w:rPr>
            </w:pPr>
          </w:p>
        </w:tc>
      </w:tr>
      <w:tr w:rsidR="00EE362E" w:rsidRPr="004A5D97" w14:paraId="75C3314F" w14:textId="77777777" w:rsidTr="00C40FEF">
        <w:tc>
          <w:tcPr>
            <w:tcW w:w="1800" w:type="dxa"/>
            <w:vMerge/>
          </w:tcPr>
          <w:p w14:paraId="1B1E5410" w14:textId="77777777" w:rsidR="00EE362E" w:rsidRPr="00F22594" w:rsidRDefault="00EE362E" w:rsidP="00EE362E">
            <w:pPr>
              <w:ind w:left="-108"/>
              <w:rPr>
                <w:rFonts w:ascii="Segoe UI" w:hAnsi="Segoe UI" w:cs="Segoe UI"/>
                <w:b/>
              </w:rPr>
            </w:pPr>
          </w:p>
        </w:tc>
        <w:tc>
          <w:tcPr>
            <w:tcW w:w="1710" w:type="dxa"/>
            <w:vMerge/>
            <w:tcBorders>
              <w:bottom w:val="single" w:sz="4" w:space="0" w:color="auto"/>
              <w:right w:val="single" w:sz="4" w:space="0" w:color="auto"/>
            </w:tcBorders>
          </w:tcPr>
          <w:p w14:paraId="758BB27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B4B6CF5"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EE362E" w:rsidRPr="00F22594" w:rsidRDefault="00EE362E" w:rsidP="00EE362E">
            <w:pPr>
              <w:jc w:val="center"/>
              <w:rPr>
                <w:rFonts w:ascii="Segoe UI" w:hAnsi="Segoe UI" w:cs="Segoe UI"/>
              </w:rPr>
            </w:pPr>
          </w:p>
        </w:tc>
      </w:tr>
      <w:tr w:rsidR="00EE362E" w:rsidRPr="004A5D97" w14:paraId="73ABDA68" w14:textId="77777777" w:rsidTr="00C40FEF">
        <w:tc>
          <w:tcPr>
            <w:tcW w:w="1800" w:type="dxa"/>
            <w:vMerge/>
          </w:tcPr>
          <w:p w14:paraId="5C47A76C" w14:textId="77777777" w:rsidR="00EE362E" w:rsidRPr="00F22594" w:rsidRDefault="00EE362E" w:rsidP="00EE362E">
            <w:pPr>
              <w:ind w:left="-108"/>
              <w:rPr>
                <w:rFonts w:ascii="Segoe UI" w:hAnsi="Segoe UI" w:cs="Segoe UI"/>
                <w:b/>
              </w:rPr>
            </w:pPr>
          </w:p>
        </w:tc>
        <w:tc>
          <w:tcPr>
            <w:tcW w:w="1710" w:type="dxa"/>
            <w:tcBorders>
              <w:top w:val="single" w:sz="4" w:space="0" w:color="auto"/>
              <w:bottom w:val="nil"/>
              <w:right w:val="single" w:sz="4" w:space="0" w:color="auto"/>
            </w:tcBorders>
          </w:tcPr>
          <w:p w14:paraId="43EEC0A9" w14:textId="77777777" w:rsidR="00EE362E" w:rsidRDefault="00EE362E" w:rsidP="00EE362E">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EE362E" w:rsidRPr="00F22594" w:rsidRDefault="00EE362E" w:rsidP="00EE362E">
            <w:pPr>
              <w:jc w:val="center"/>
              <w:rPr>
                <w:rFonts w:ascii="Segoe UI" w:hAnsi="Segoe UI" w:cs="Segoe UI"/>
                <w:color w:val="FF0000"/>
              </w:rPr>
            </w:pPr>
          </w:p>
          <w:p w14:paraId="7E94746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0433A0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EE362E" w:rsidRPr="00F22594" w:rsidRDefault="00EE362E" w:rsidP="00EE362E">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9"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EE362E" w:rsidRPr="00F22594" w:rsidRDefault="00EE362E" w:rsidP="00EF5F64">
            <w:pPr>
              <w:pStyle w:val="ListParagraph"/>
              <w:widowControl w:val="0"/>
              <w:numPr>
                <w:ilvl w:val="0"/>
                <w:numId w:val="30"/>
              </w:numPr>
              <w:ind w:left="284" w:hanging="270"/>
              <w:rPr>
                <w:rFonts w:ascii="Segoe UI" w:hAnsi="Segoe UI" w:cs="Segoe UI"/>
              </w:rPr>
            </w:pPr>
            <w:r w:rsidRPr="00F22594">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EE362E" w:rsidRPr="00F22594" w:rsidRDefault="00EE362E" w:rsidP="00EE362E">
            <w:pPr>
              <w:jc w:val="center"/>
              <w:rPr>
                <w:rFonts w:ascii="Segoe UI" w:hAnsi="Segoe UI" w:cs="Segoe UI"/>
              </w:rPr>
            </w:pPr>
          </w:p>
        </w:tc>
      </w:tr>
      <w:tr w:rsidR="00EE362E" w:rsidRPr="004A5D97" w14:paraId="328D0738" w14:textId="77777777" w:rsidTr="00C40FEF">
        <w:tc>
          <w:tcPr>
            <w:tcW w:w="1800" w:type="dxa"/>
            <w:vMerge/>
          </w:tcPr>
          <w:p w14:paraId="22E6B9E6" w14:textId="77777777" w:rsidR="00EE362E" w:rsidRPr="00F22594" w:rsidRDefault="00EE362E" w:rsidP="00EE362E">
            <w:pPr>
              <w:ind w:left="-108"/>
              <w:rPr>
                <w:rFonts w:ascii="Segoe UI" w:hAnsi="Segoe UI" w:cs="Segoe UI"/>
                <w:b/>
              </w:rPr>
            </w:pPr>
          </w:p>
        </w:tc>
        <w:tc>
          <w:tcPr>
            <w:tcW w:w="1710" w:type="dxa"/>
            <w:vMerge w:val="restart"/>
            <w:tcBorders>
              <w:top w:val="nil"/>
              <w:right w:val="single" w:sz="4" w:space="0" w:color="auto"/>
            </w:tcBorders>
          </w:tcPr>
          <w:p w14:paraId="0876789C" w14:textId="77777777" w:rsidR="00EE362E" w:rsidRDefault="00EE362E" w:rsidP="00EE362E">
            <w:pPr>
              <w:jc w:val="center"/>
              <w:rPr>
                <w:rFonts w:ascii="Segoe UI" w:hAnsi="Segoe UI" w:cs="Segoe UI"/>
              </w:rPr>
            </w:pPr>
          </w:p>
          <w:p w14:paraId="43FDBA29" w14:textId="77777777" w:rsidR="00EE362E" w:rsidRDefault="00EE362E" w:rsidP="00EE362E">
            <w:pPr>
              <w:jc w:val="center"/>
              <w:rPr>
                <w:rFonts w:ascii="Segoe UI" w:hAnsi="Segoe UI" w:cs="Segoe UI"/>
              </w:rPr>
            </w:pPr>
          </w:p>
          <w:p w14:paraId="77DB874A" w14:textId="77777777" w:rsidR="00EE362E" w:rsidRDefault="00EE362E" w:rsidP="00EE362E">
            <w:pPr>
              <w:jc w:val="center"/>
              <w:rPr>
                <w:rFonts w:ascii="Segoe UI" w:hAnsi="Segoe UI" w:cs="Segoe UI"/>
              </w:rPr>
            </w:pPr>
          </w:p>
          <w:p w14:paraId="3BE21E44" w14:textId="77777777" w:rsidR="00EE362E" w:rsidRDefault="00EE362E" w:rsidP="00EE362E">
            <w:pPr>
              <w:jc w:val="center"/>
              <w:rPr>
                <w:rFonts w:ascii="Segoe UI" w:hAnsi="Segoe UI" w:cs="Segoe UI"/>
              </w:rPr>
            </w:pPr>
          </w:p>
          <w:p w14:paraId="6CAFDE42" w14:textId="77777777" w:rsidR="00EE362E" w:rsidRDefault="00EE362E" w:rsidP="00EE362E">
            <w:pPr>
              <w:jc w:val="center"/>
              <w:rPr>
                <w:rFonts w:ascii="Segoe UI" w:hAnsi="Segoe UI" w:cs="Segoe UI"/>
              </w:rPr>
            </w:pPr>
          </w:p>
          <w:p w14:paraId="31EE75BA" w14:textId="77777777" w:rsidR="00EE362E" w:rsidRDefault="00EE362E" w:rsidP="00EE362E">
            <w:pPr>
              <w:jc w:val="center"/>
              <w:rPr>
                <w:rFonts w:ascii="Segoe UI" w:hAnsi="Segoe UI" w:cs="Segoe UI"/>
              </w:rPr>
            </w:pPr>
          </w:p>
          <w:p w14:paraId="24271BD7" w14:textId="77777777" w:rsidR="00EE362E" w:rsidRDefault="00EE362E" w:rsidP="00EE362E">
            <w:pPr>
              <w:jc w:val="center"/>
              <w:rPr>
                <w:rFonts w:ascii="Segoe UI" w:hAnsi="Segoe UI" w:cs="Segoe UI"/>
              </w:rPr>
            </w:pPr>
          </w:p>
          <w:p w14:paraId="0B63D496" w14:textId="77777777" w:rsidR="00EE362E" w:rsidRDefault="00EE362E" w:rsidP="00EE362E">
            <w:pPr>
              <w:jc w:val="center"/>
              <w:rPr>
                <w:rFonts w:ascii="Segoe UI" w:hAnsi="Segoe UI" w:cs="Segoe UI"/>
              </w:rPr>
            </w:pPr>
          </w:p>
          <w:p w14:paraId="0FDF2AEE" w14:textId="77777777" w:rsidR="00EE362E" w:rsidRDefault="00EE362E" w:rsidP="00EE362E">
            <w:pPr>
              <w:jc w:val="center"/>
              <w:rPr>
                <w:rFonts w:ascii="Segoe UI" w:hAnsi="Segoe UI" w:cs="Segoe UI"/>
              </w:rPr>
            </w:pPr>
          </w:p>
          <w:p w14:paraId="7F7E94EB" w14:textId="77777777" w:rsidR="00EE362E" w:rsidRPr="00296D9A" w:rsidRDefault="00EE362E" w:rsidP="00EE362E">
            <w:pPr>
              <w:jc w:val="center"/>
              <w:rPr>
                <w:rFonts w:ascii="Segoe UI" w:hAnsi="Segoe UI" w:cs="Segoe UI"/>
              </w:rPr>
            </w:pPr>
            <w:r w:rsidRPr="00F22594">
              <w:rPr>
                <w:rFonts w:ascii="Segoe UI" w:hAnsi="Segoe UI" w:cs="Segoe UI"/>
              </w:rPr>
              <w:lastRenderedPageBreak/>
              <w:t xml:space="preserve">Special Enrollment – </w:t>
            </w:r>
            <w:r w:rsidRPr="00296D9A">
              <w:rPr>
                <w:rFonts w:ascii="Segoe UI" w:hAnsi="Segoe UI" w:cs="Segoe UI"/>
              </w:rPr>
              <w:t xml:space="preserve">Qualified </w:t>
            </w:r>
          </w:p>
          <w:p w14:paraId="3623FEDF" w14:textId="77777777" w:rsidR="00EE362E" w:rsidRPr="00F22594" w:rsidRDefault="00EE362E" w:rsidP="00EE362E">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350" w:type="dxa"/>
            <w:tcBorders>
              <w:top w:val="single" w:sz="4" w:space="0" w:color="auto"/>
              <w:left w:val="single" w:sz="4" w:space="0" w:color="auto"/>
              <w:bottom w:val="single" w:sz="4" w:space="0" w:color="auto"/>
              <w:right w:val="single" w:sz="4" w:space="0" w:color="auto"/>
            </w:tcBorders>
          </w:tcPr>
          <w:p w14:paraId="1DF58276" w14:textId="77777777" w:rsidR="00EE362E" w:rsidRPr="00F22594" w:rsidRDefault="00EE362E" w:rsidP="00EE362E">
            <w:pPr>
              <w:ind w:left="-63" w:right="-108"/>
              <w:jc w:val="center"/>
              <w:rPr>
                <w:rFonts w:ascii="Segoe UI" w:hAnsi="Segoe UI" w:cs="Segoe UI"/>
              </w:rPr>
            </w:pPr>
            <w:r w:rsidRPr="00F22594">
              <w:rPr>
                <w:rFonts w:ascii="Segoe UI" w:hAnsi="Segoe UI" w:cs="Segoe UI"/>
              </w:rPr>
              <w:lastRenderedPageBreak/>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EE362E" w:rsidRPr="005C5E0D" w:rsidRDefault="00EE362E" w:rsidP="00EF5F64">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EE362E" w:rsidRPr="00F22594" w:rsidRDefault="00EE362E" w:rsidP="00EE362E">
            <w:pPr>
              <w:jc w:val="center"/>
              <w:rPr>
                <w:rFonts w:ascii="Segoe UI" w:hAnsi="Segoe UI" w:cs="Segoe UI"/>
              </w:rPr>
            </w:pPr>
          </w:p>
        </w:tc>
      </w:tr>
      <w:tr w:rsidR="00EE362E" w:rsidRPr="004A5D97" w14:paraId="1399C520" w14:textId="77777777" w:rsidTr="00C40FEF">
        <w:tc>
          <w:tcPr>
            <w:tcW w:w="1800" w:type="dxa"/>
            <w:vMerge/>
          </w:tcPr>
          <w:p w14:paraId="675ABD3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1F18F671"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BB30746"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EE362E" w:rsidRPr="00F22594" w:rsidRDefault="00EE362E" w:rsidP="00EE362E">
            <w:pPr>
              <w:jc w:val="center"/>
              <w:rPr>
                <w:rFonts w:ascii="Segoe UI" w:hAnsi="Segoe UI" w:cs="Segoe UI"/>
              </w:rPr>
            </w:pPr>
          </w:p>
        </w:tc>
      </w:tr>
      <w:tr w:rsidR="00EE362E" w:rsidRPr="004A5D97" w14:paraId="6DBCF290" w14:textId="77777777" w:rsidTr="00C40FEF">
        <w:tc>
          <w:tcPr>
            <w:tcW w:w="1800" w:type="dxa"/>
            <w:vMerge/>
          </w:tcPr>
          <w:p w14:paraId="0D2C1B9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02A535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2CBAC90"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40"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EE362E" w:rsidRPr="00F22594" w:rsidRDefault="00EE362E" w:rsidP="00EE362E">
            <w:pPr>
              <w:jc w:val="center"/>
              <w:rPr>
                <w:rFonts w:ascii="Segoe UI" w:hAnsi="Segoe UI" w:cs="Segoe UI"/>
              </w:rPr>
            </w:pPr>
          </w:p>
        </w:tc>
      </w:tr>
      <w:tr w:rsidR="00EE362E" w:rsidRPr="004A5D97" w14:paraId="596A29CE" w14:textId="77777777" w:rsidTr="00C40FEF">
        <w:tc>
          <w:tcPr>
            <w:tcW w:w="1800" w:type="dxa"/>
            <w:vMerge/>
          </w:tcPr>
          <w:p w14:paraId="04B2614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A4B52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69AE507"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The individual becomes newly eligible or newly ineligible for advance payment of premium tax credits, has a change in </w:t>
            </w:r>
            <w:r w:rsidRPr="00F22594">
              <w:rPr>
                <w:rFonts w:ascii="Segoe UI" w:hAnsi="Segoe UI" w:cs="Segoe UI"/>
              </w:rPr>
              <w:lastRenderedPageBreak/>
              <w:t>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EE362E" w:rsidRPr="00F22594" w:rsidRDefault="00EE362E" w:rsidP="00EE362E">
            <w:pPr>
              <w:jc w:val="center"/>
              <w:rPr>
                <w:rFonts w:ascii="Segoe UI" w:hAnsi="Segoe UI" w:cs="Segoe UI"/>
              </w:rPr>
            </w:pPr>
          </w:p>
        </w:tc>
      </w:tr>
      <w:tr w:rsidR="00EE362E" w:rsidRPr="004A5D97" w14:paraId="17D0F759" w14:textId="77777777" w:rsidTr="00C40FEF">
        <w:tc>
          <w:tcPr>
            <w:tcW w:w="1800" w:type="dxa"/>
            <w:vMerge/>
          </w:tcPr>
          <w:p w14:paraId="58D29A60" w14:textId="77777777" w:rsidR="00EE362E" w:rsidRPr="00F22594" w:rsidRDefault="00EE362E" w:rsidP="00EE362E">
            <w:pPr>
              <w:ind w:left="-108"/>
              <w:rPr>
                <w:rFonts w:ascii="Segoe UI" w:hAnsi="Segoe UI" w:cs="Segoe UI"/>
                <w:b/>
              </w:rPr>
            </w:pPr>
          </w:p>
        </w:tc>
        <w:tc>
          <w:tcPr>
            <w:tcW w:w="1710" w:type="dxa"/>
            <w:vMerge/>
            <w:tcBorders>
              <w:bottom w:val="nil"/>
              <w:right w:val="single" w:sz="4" w:space="0" w:color="auto"/>
            </w:tcBorders>
          </w:tcPr>
          <w:p w14:paraId="22794D36" w14:textId="77777777" w:rsidR="00EE362E" w:rsidRPr="00715BE9" w:rsidRDefault="00EE362E" w:rsidP="00EE362E">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2293DF85"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EE362E" w:rsidRPr="00F22594" w:rsidRDefault="00EE362E" w:rsidP="00EE362E">
            <w:pPr>
              <w:jc w:val="center"/>
              <w:rPr>
                <w:rFonts w:ascii="Segoe UI" w:hAnsi="Segoe UI" w:cs="Segoe UI"/>
              </w:rPr>
            </w:pPr>
          </w:p>
        </w:tc>
      </w:tr>
      <w:tr w:rsidR="00EE362E" w:rsidRPr="004A5D97" w14:paraId="017AA45D" w14:textId="77777777" w:rsidTr="00110280">
        <w:tc>
          <w:tcPr>
            <w:tcW w:w="1800" w:type="dxa"/>
            <w:vMerge/>
          </w:tcPr>
          <w:p w14:paraId="46ADDDFC"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right w:val="single" w:sz="4" w:space="0" w:color="auto"/>
            </w:tcBorders>
          </w:tcPr>
          <w:p w14:paraId="1729DF6C" w14:textId="77777777" w:rsidR="00EE362E" w:rsidRPr="00F22594" w:rsidRDefault="00EE362E" w:rsidP="00EE362E">
            <w:pPr>
              <w:jc w:val="center"/>
              <w:rPr>
                <w:rFonts w:ascii="Segoe UI" w:hAnsi="Segoe UI" w:cs="Segoe UI"/>
              </w:rPr>
            </w:pPr>
            <w:r w:rsidRPr="00296D9A">
              <w:rPr>
                <w:rFonts w:ascii="Segoe UI" w:hAnsi="Segoe UI" w:cs="Segoe UI"/>
              </w:rPr>
              <w:t xml:space="preserve"> </w:t>
            </w:r>
          </w:p>
        </w:tc>
        <w:tc>
          <w:tcPr>
            <w:tcW w:w="1350" w:type="dxa"/>
            <w:tcBorders>
              <w:top w:val="single" w:sz="4" w:space="0" w:color="auto"/>
              <w:left w:val="single" w:sz="4" w:space="0" w:color="auto"/>
              <w:bottom w:val="single" w:sz="4" w:space="0" w:color="auto"/>
              <w:right w:val="single" w:sz="4" w:space="0" w:color="auto"/>
            </w:tcBorders>
          </w:tcPr>
          <w:p w14:paraId="3C6CE1A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EE362E" w:rsidRPr="004F1076" w:rsidRDefault="00EE362E" w:rsidP="00EF5F64">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1"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EE362E" w:rsidRPr="00F22594" w:rsidRDefault="00EE362E" w:rsidP="00EE362E">
            <w:pPr>
              <w:jc w:val="center"/>
              <w:rPr>
                <w:rFonts w:ascii="Segoe UI" w:hAnsi="Segoe UI" w:cs="Segoe UI"/>
              </w:rPr>
            </w:pPr>
          </w:p>
        </w:tc>
      </w:tr>
      <w:tr w:rsidR="00EE362E" w:rsidRPr="004A5D97" w14:paraId="2125892F" w14:textId="77777777" w:rsidTr="00C40FEF">
        <w:tc>
          <w:tcPr>
            <w:tcW w:w="1800" w:type="dxa"/>
            <w:vMerge/>
          </w:tcPr>
          <w:p w14:paraId="5900298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646CEAD" w14:textId="77777777" w:rsidR="00EE362E" w:rsidRPr="00F22594" w:rsidRDefault="00EE362E" w:rsidP="00EE362E">
            <w:pPr>
              <w:ind w:left="-108" w:right="-108"/>
              <w:jc w:val="center"/>
              <w:rPr>
                <w:rFonts w:ascii="Segoe UI" w:hAnsi="Segoe UI" w:cs="Segoe UI"/>
              </w:rPr>
            </w:pPr>
            <w:r>
              <w:rPr>
                <w:rFonts w:ascii="Segoe UI" w:hAnsi="Segoe UI" w:cs="Segoe UI"/>
              </w:rPr>
              <w:t>Special Enrollment – Duration, Notice, and Effective Date</w:t>
            </w:r>
          </w:p>
        </w:tc>
        <w:tc>
          <w:tcPr>
            <w:tcW w:w="1350" w:type="dxa"/>
            <w:tcBorders>
              <w:top w:val="single" w:sz="4" w:space="0" w:color="auto"/>
              <w:bottom w:val="nil"/>
            </w:tcBorders>
          </w:tcPr>
          <w:p w14:paraId="1573C0F4"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284-43-1140(1)</w:t>
            </w:r>
          </w:p>
        </w:tc>
        <w:tc>
          <w:tcPr>
            <w:tcW w:w="6660" w:type="dxa"/>
            <w:tcBorders>
              <w:top w:val="single" w:sz="4" w:space="0" w:color="auto"/>
              <w:bottom w:val="nil"/>
            </w:tcBorders>
          </w:tcPr>
          <w:p w14:paraId="14BE1F18"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EE362E" w:rsidRDefault="00EE362E" w:rsidP="00EE362E">
            <w:pPr>
              <w:jc w:val="center"/>
              <w:rPr>
                <w:rFonts w:ascii="Segoe UI" w:hAnsi="Segoe UI" w:cs="Segoe UI"/>
              </w:rPr>
            </w:pPr>
          </w:p>
        </w:tc>
        <w:tc>
          <w:tcPr>
            <w:tcW w:w="1530" w:type="dxa"/>
            <w:tcBorders>
              <w:top w:val="single" w:sz="4" w:space="0" w:color="auto"/>
              <w:bottom w:val="nil"/>
            </w:tcBorders>
          </w:tcPr>
          <w:p w14:paraId="2376D712" w14:textId="77777777" w:rsidR="00EE362E" w:rsidRPr="00F22594" w:rsidRDefault="00EE362E" w:rsidP="00EE362E">
            <w:pPr>
              <w:jc w:val="center"/>
              <w:rPr>
                <w:rFonts w:ascii="Segoe UI" w:hAnsi="Segoe UI" w:cs="Segoe UI"/>
              </w:rPr>
            </w:pPr>
          </w:p>
        </w:tc>
      </w:tr>
      <w:tr w:rsidR="00EE362E" w:rsidRPr="004A5D97" w14:paraId="216E1FE8" w14:textId="77777777" w:rsidTr="00C40FEF">
        <w:trPr>
          <w:trHeight w:val="1295"/>
        </w:trPr>
        <w:tc>
          <w:tcPr>
            <w:tcW w:w="1800" w:type="dxa"/>
            <w:vMerge/>
          </w:tcPr>
          <w:p w14:paraId="380C9A07" w14:textId="77777777" w:rsidR="00EE362E" w:rsidRPr="00F22594" w:rsidRDefault="00EE362E" w:rsidP="00EE362E">
            <w:pPr>
              <w:ind w:left="-108"/>
              <w:rPr>
                <w:rFonts w:ascii="Segoe UI" w:hAnsi="Segoe UI" w:cs="Segoe UI"/>
                <w:b/>
              </w:rPr>
            </w:pPr>
          </w:p>
        </w:tc>
        <w:tc>
          <w:tcPr>
            <w:tcW w:w="1710" w:type="dxa"/>
            <w:vMerge/>
          </w:tcPr>
          <w:p w14:paraId="567DE31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67E06C8"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w:t>
            </w:r>
          </w:p>
          <w:p w14:paraId="1BD6F230"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EE362E" w:rsidRPr="00F22594" w:rsidRDefault="00EE362E" w:rsidP="00EE362E">
            <w:pPr>
              <w:jc w:val="center"/>
              <w:rPr>
                <w:rFonts w:ascii="Segoe UI" w:hAnsi="Segoe UI" w:cs="Segoe UI"/>
              </w:rPr>
            </w:pPr>
          </w:p>
        </w:tc>
      </w:tr>
      <w:tr w:rsidR="00EE362E" w:rsidRPr="004A5D97" w14:paraId="340F69B6" w14:textId="77777777" w:rsidTr="005F6874">
        <w:tc>
          <w:tcPr>
            <w:tcW w:w="1800" w:type="dxa"/>
            <w:vMerge/>
            <w:tcBorders>
              <w:bottom w:val="nil"/>
            </w:tcBorders>
          </w:tcPr>
          <w:p w14:paraId="18CAD1D6" w14:textId="77777777" w:rsidR="00EE362E" w:rsidRPr="00F22594" w:rsidRDefault="00EE362E" w:rsidP="00EE362E">
            <w:pPr>
              <w:ind w:left="-108"/>
              <w:jc w:val="center"/>
              <w:rPr>
                <w:rFonts w:ascii="Segoe UI" w:hAnsi="Segoe UI" w:cs="Segoe UI"/>
                <w:b/>
              </w:rPr>
            </w:pPr>
          </w:p>
        </w:tc>
        <w:tc>
          <w:tcPr>
            <w:tcW w:w="1710" w:type="dxa"/>
            <w:vMerge/>
            <w:tcBorders>
              <w:bottom w:val="nil"/>
            </w:tcBorders>
          </w:tcPr>
          <w:p w14:paraId="37E0CE51"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4657CF85"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284-43-1140(2)(a)</w:t>
            </w:r>
          </w:p>
          <w:p w14:paraId="31C0EFD8"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EE362E" w:rsidRPr="00F22594" w:rsidRDefault="00EE362E" w:rsidP="00EE362E">
            <w:pPr>
              <w:jc w:val="center"/>
              <w:rPr>
                <w:rFonts w:ascii="Segoe UI" w:hAnsi="Segoe UI" w:cs="Segoe UI"/>
              </w:rPr>
            </w:pPr>
          </w:p>
        </w:tc>
      </w:tr>
      <w:tr w:rsidR="00EE362E" w:rsidRPr="004A5D97" w14:paraId="175F8800" w14:textId="77777777" w:rsidTr="005F6874">
        <w:tc>
          <w:tcPr>
            <w:tcW w:w="1800" w:type="dxa"/>
            <w:tcBorders>
              <w:top w:val="nil"/>
              <w:bottom w:val="nil"/>
            </w:tcBorders>
          </w:tcPr>
          <w:p w14:paraId="4E574209" w14:textId="77777777" w:rsidR="00EE362E" w:rsidRPr="00F22594" w:rsidRDefault="00EE362E" w:rsidP="00EE362E">
            <w:pPr>
              <w:ind w:left="-108"/>
              <w:jc w:val="center"/>
              <w:rPr>
                <w:rFonts w:ascii="Segoe UI" w:hAnsi="Segoe UI" w:cs="Segoe UI"/>
                <w:b/>
              </w:rPr>
            </w:pPr>
          </w:p>
        </w:tc>
        <w:tc>
          <w:tcPr>
            <w:tcW w:w="1710" w:type="dxa"/>
            <w:tcBorders>
              <w:top w:val="nil"/>
              <w:bottom w:val="nil"/>
            </w:tcBorders>
          </w:tcPr>
          <w:p w14:paraId="048D38BA"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8C5E8CD"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 (2)(b)</w:t>
            </w:r>
          </w:p>
          <w:p w14:paraId="1B80C0EA"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EE362E" w:rsidRPr="00F22594" w:rsidRDefault="00EE362E" w:rsidP="00EE362E">
            <w:pPr>
              <w:jc w:val="center"/>
              <w:rPr>
                <w:rFonts w:ascii="Segoe UI" w:hAnsi="Segoe UI" w:cs="Segoe UI"/>
              </w:rPr>
            </w:pPr>
          </w:p>
        </w:tc>
      </w:tr>
      <w:tr w:rsidR="00EE362E" w:rsidRPr="004A5D97" w14:paraId="04E662B9" w14:textId="77777777" w:rsidTr="00CF7740">
        <w:tc>
          <w:tcPr>
            <w:tcW w:w="1800" w:type="dxa"/>
            <w:tcBorders>
              <w:top w:val="nil"/>
              <w:bottom w:val="nil"/>
            </w:tcBorders>
          </w:tcPr>
          <w:p w14:paraId="46F117A8" w14:textId="77777777" w:rsidR="00EE362E" w:rsidRDefault="00EE362E" w:rsidP="00EE362E">
            <w:pPr>
              <w:ind w:left="72"/>
              <w:jc w:val="center"/>
              <w:rPr>
                <w:rFonts w:ascii="Segoe UI" w:hAnsi="Segoe UI" w:cs="Segoe UI"/>
                <w:b/>
              </w:rPr>
            </w:pPr>
            <w:r>
              <w:rPr>
                <w:rFonts w:ascii="Segoe UI" w:hAnsi="Segoe UI" w:cs="Segoe UI"/>
                <w:b/>
              </w:rPr>
              <w:lastRenderedPageBreak/>
              <w:t>Eligibility</w:t>
            </w:r>
          </w:p>
          <w:p w14:paraId="2A254F97" w14:textId="77777777" w:rsidR="00EE362E" w:rsidRDefault="00EE362E" w:rsidP="00EE362E">
            <w:pPr>
              <w:ind w:left="-108"/>
              <w:jc w:val="center"/>
              <w:rPr>
                <w:rFonts w:ascii="Segoe UI" w:hAnsi="Segoe UI" w:cs="Segoe UI"/>
                <w:b/>
              </w:rPr>
            </w:pPr>
            <w:r>
              <w:rPr>
                <w:rFonts w:ascii="Segoe UI" w:hAnsi="Segoe UI" w:cs="Segoe UI"/>
                <w:b/>
              </w:rPr>
              <w:t>(Cont’d)</w:t>
            </w:r>
          </w:p>
          <w:p w14:paraId="746B193C" w14:textId="77777777" w:rsidR="00EE362E" w:rsidRDefault="00EE362E" w:rsidP="00EE362E">
            <w:pPr>
              <w:ind w:left="-108"/>
              <w:rPr>
                <w:rFonts w:ascii="Segoe UI" w:hAnsi="Segoe UI" w:cs="Segoe UI"/>
                <w:b/>
              </w:rPr>
            </w:pPr>
          </w:p>
          <w:p w14:paraId="4BB41AA4" w14:textId="77777777" w:rsidR="00EE362E" w:rsidRPr="00F22594" w:rsidRDefault="00EE362E" w:rsidP="00EE362E">
            <w:pPr>
              <w:jc w:val="center"/>
              <w:rPr>
                <w:rFonts w:ascii="Segoe UI" w:hAnsi="Segoe UI" w:cs="Segoe UI"/>
                <w:b/>
              </w:rPr>
            </w:pPr>
          </w:p>
        </w:tc>
        <w:tc>
          <w:tcPr>
            <w:tcW w:w="1710" w:type="dxa"/>
            <w:tcBorders>
              <w:top w:val="nil"/>
              <w:bottom w:val="nil"/>
            </w:tcBorders>
          </w:tcPr>
          <w:p w14:paraId="576EEB8E" w14:textId="77777777" w:rsidR="00EE362E" w:rsidRPr="00F22594" w:rsidRDefault="00EE362E" w:rsidP="00EE362E">
            <w:pPr>
              <w:ind w:left="-108" w:right="-108"/>
              <w:jc w:val="center"/>
              <w:rPr>
                <w:rFonts w:ascii="Segoe UI" w:hAnsi="Segoe UI" w:cs="Segoe UI"/>
              </w:rPr>
            </w:pPr>
            <w:r>
              <w:rPr>
                <w:rFonts w:ascii="Segoe UI" w:hAnsi="Segoe UI" w:cs="Segoe UI"/>
              </w:rPr>
              <w:t>Special Enrollment – Duration, Notice, and Effective Date (Cont’d)</w:t>
            </w:r>
          </w:p>
        </w:tc>
        <w:tc>
          <w:tcPr>
            <w:tcW w:w="1350" w:type="dxa"/>
            <w:tcBorders>
              <w:top w:val="single" w:sz="4" w:space="0" w:color="auto"/>
              <w:bottom w:val="single" w:sz="4" w:space="0" w:color="auto"/>
            </w:tcBorders>
          </w:tcPr>
          <w:p w14:paraId="554F8897" w14:textId="77777777" w:rsidR="00EE362E" w:rsidRPr="00693DA8" w:rsidRDefault="00EE362E" w:rsidP="00EE362E">
            <w:pPr>
              <w:ind w:right="-108"/>
              <w:jc w:val="center"/>
              <w:rPr>
                <w:rFonts w:ascii="Segoe UI" w:hAnsi="Segoe UI" w:cs="Segoe UI"/>
              </w:rPr>
            </w:pPr>
            <w:r w:rsidRPr="00693DA8">
              <w:rPr>
                <w:rFonts w:ascii="Segoe UI" w:hAnsi="Segoe UI" w:cs="Segoe UI"/>
              </w:rPr>
              <w:t>WAC 284-43-1140 (2)(c)</w:t>
            </w:r>
          </w:p>
          <w:p w14:paraId="6737F92C"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EE362E" w:rsidRPr="007D713E"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EE362E" w:rsidRPr="00F22594" w:rsidRDefault="00EE362E" w:rsidP="00EE362E">
            <w:pPr>
              <w:jc w:val="center"/>
              <w:rPr>
                <w:rFonts w:ascii="Segoe UI" w:hAnsi="Segoe UI" w:cs="Segoe UI"/>
              </w:rPr>
            </w:pPr>
          </w:p>
        </w:tc>
      </w:tr>
      <w:tr w:rsidR="00EE362E" w:rsidRPr="004A5D97" w14:paraId="5B15A81F" w14:textId="77777777" w:rsidTr="00CF7740">
        <w:tc>
          <w:tcPr>
            <w:tcW w:w="1800" w:type="dxa"/>
            <w:tcBorders>
              <w:top w:val="nil"/>
              <w:bottom w:val="single" w:sz="4" w:space="0" w:color="auto"/>
            </w:tcBorders>
          </w:tcPr>
          <w:p w14:paraId="1565F3BB" w14:textId="77777777" w:rsidR="00EE362E" w:rsidRDefault="00EE362E" w:rsidP="00EE362E">
            <w:pPr>
              <w:ind w:left="72"/>
              <w:jc w:val="center"/>
              <w:rPr>
                <w:rFonts w:ascii="Segoe UI" w:hAnsi="Segoe UI" w:cs="Segoe UI"/>
                <w:b/>
              </w:rPr>
            </w:pPr>
          </w:p>
          <w:p w14:paraId="0343F9F8" w14:textId="77777777" w:rsidR="00EE362E" w:rsidRDefault="00EE362E" w:rsidP="00EE362E">
            <w:pPr>
              <w:ind w:left="72"/>
              <w:jc w:val="center"/>
              <w:rPr>
                <w:rFonts w:ascii="Segoe UI" w:hAnsi="Segoe UI" w:cs="Segoe UI"/>
                <w:b/>
              </w:rPr>
            </w:pPr>
          </w:p>
          <w:p w14:paraId="61D958F0" w14:textId="77777777" w:rsidR="00EE362E" w:rsidRPr="00F22594" w:rsidRDefault="00EE362E" w:rsidP="00EE362E">
            <w:pPr>
              <w:ind w:left="72"/>
              <w:jc w:val="center"/>
              <w:rPr>
                <w:rFonts w:ascii="Segoe UI" w:hAnsi="Segoe UI" w:cs="Segoe UI"/>
                <w:b/>
              </w:rPr>
            </w:pPr>
          </w:p>
        </w:tc>
        <w:tc>
          <w:tcPr>
            <w:tcW w:w="1710" w:type="dxa"/>
            <w:tcBorders>
              <w:top w:val="nil"/>
              <w:bottom w:val="single" w:sz="4" w:space="0" w:color="auto"/>
            </w:tcBorders>
          </w:tcPr>
          <w:p w14:paraId="6A35D1B8" w14:textId="77777777" w:rsidR="00EE362E" w:rsidRDefault="00EE362E" w:rsidP="00EE362E">
            <w:pPr>
              <w:ind w:left="-108" w:right="-108"/>
              <w:jc w:val="center"/>
              <w:rPr>
                <w:rFonts w:ascii="Segoe UI" w:hAnsi="Segoe UI" w:cs="Segoe UI"/>
              </w:rPr>
            </w:pPr>
          </w:p>
          <w:p w14:paraId="2DBB6B3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0D01FD" w14:textId="77777777" w:rsidR="00EE362E" w:rsidRPr="00F22594" w:rsidRDefault="00EE362E" w:rsidP="00EE362E">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EE362E" w:rsidRPr="00F22594" w:rsidRDefault="00EE362E" w:rsidP="00EF5F64">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2"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3BE503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EE362E" w:rsidRPr="00F22594" w:rsidRDefault="00EE362E" w:rsidP="00EE362E">
            <w:pPr>
              <w:jc w:val="center"/>
              <w:rPr>
                <w:rFonts w:ascii="Segoe UI" w:hAnsi="Segoe UI" w:cs="Segoe UI"/>
              </w:rPr>
            </w:pPr>
          </w:p>
        </w:tc>
      </w:tr>
      <w:tr w:rsidR="00EE362E" w:rsidRPr="004A5D97" w14:paraId="713889F9" w14:textId="77777777" w:rsidTr="00794A04">
        <w:tc>
          <w:tcPr>
            <w:tcW w:w="1800" w:type="dxa"/>
            <w:tcBorders>
              <w:top w:val="single" w:sz="4" w:space="0" w:color="auto"/>
            </w:tcBorders>
            <w:shd w:val="clear" w:color="auto" w:fill="000000" w:themeFill="text1"/>
          </w:tcPr>
          <w:p w14:paraId="68DF9E7A" w14:textId="77777777" w:rsidR="00EE362E" w:rsidRPr="007D713E" w:rsidRDefault="00EE362E" w:rsidP="00EE362E">
            <w:pPr>
              <w:ind w:left="72"/>
              <w:jc w:val="center"/>
              <w:rPr>
                <w:rFonts w:ascii="Segoe UI" w:hAnsi="Segoe UI" w:cs="Segoe UI"/>
                <w:b/>
                <w:color w:val="1F3864" w:themeColor="accent5" w:themeShade="80"/>
              </w:rPr>
            </w:pPr>
          </w:p>
        </w:tc>
        <w:tc>
          <w:tcPr>
            <w:tcW w:w="1710" w:type="dxa"/>
            <w:tcBorders>
              <w:top w:val="single" w:sz="4" w:space="0" w:color="auto"/>
              <w:bottom w:val="nil"/>
            </w:tcBorders>
            <w:shd w:val="clear" w:color="auto" w:fill="000000" w:themeFill="text1"/>
          </w:tcPr>
          <w:p w14:paraId="65CF99C4" w14:textId="77777777" w:rsidR="00EE362E" w:rsidRPr="007D713E" w:rsidRDefault="00EE362E" w:rsidP="00EE362E">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684AE02C" w14:textId="77777777" w:rsidR="00EE362E" w:rsidRPr="007D713E" w:rsidRDefault="00EE362E" w:rsidP="00EE362E">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EE362E" w:rsidRPr="007D713E" w:rsidRDefault="00EE362E" w:rsidP="00EE362E">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EE362E" w:rsidRPr="007D713E" w:rsidRDefault="00EE362E" w:rsidP="00EE362E">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EE362E" w:rsidRPr="007D713E" w:rsidRDefault="00EE362E" w:rsidP="00EE362E">
            <w:pPr>
              <w:jc w:val="center"/>
              <w:rPr>
                <w:rFonts w:ascii="Segoe UI" w:hAnsi="Segoe UI" w:cs="Segoe UI"/>
                <w:color w:val="1F3864" w:themeColor="accent5" w:themeShade="80"/>
              </w:rPr>
            </w:pPr>
          </w:p>
        </w:tc>
      </w:tr>
      <w:tr w:rsidR="00714232" w:rsidRPr="004A5D97" w14:paraId="2568F06F" w14:textId="77777777" w:rsidTr="00794A04">
        <w:trPr>
          <w:trHeight w:val="1268"/>
        </w:trPr>
        <w:tc>
          <w:tcPr>
            <w:tcW w:w="1800" w:type="dxa"/>
            <w:vMerge w:val="restart"/>
          </w:tcPr>
          <w:p w14:paraId="2112088D" w14:textId="77777777" w:rsidR="00714232" w:rsidRPr="00F22594" w:rsidRDefault="00714232" w:rsidP="00EE362E">
            <w:pPr>
              <w:ind w:left="72"/>
              <w:jc w:val="center"/>
              <w:rPr>
                <w:rFonts w:ascii="Segoe UI" w:hAnsi="Segoe UI" w:cs="Segoe UI"/>
                <w:b/>
              </w:rPr>
            </w:pPr>
            <w:r w:rsidRPr="00F22594">
              <w:rPr>
                <w:rFonts w:ascii="Segoe UI" w:hAnsi="Segoe UI" w:cs="Segoe UI"/>
                <w:b/>
              </w:rPr>
              <w:t>Emergency Medical Services (EHB)</w:t>
            </w:r>
          </w:p>
          <w:p w14:paraId="4BDEBCB3" w14:textId="77777777" w:rsidR="00714232" w:rsidRPr="00F22594" w:rsidRDefault="00714232" w:rsidP="00EE362E">
            <w:pPr>
              <w:ind w:left="72"/>
              <w:rPr>
                <w:rFonts w:ascii="Segoe UI" w:hAnsi="Segoe UI" w:cs="Segoe UI"/>
                <w:b/>
              </w:rPr>
            </w:pPr>
          </w:p>
          <w:p w14:paraId="3AF9F0B3" w14:textId="77777777" w:rsidR="00714232" w:rsidRPr="00F22594" w:rsidRDefault="00714232" w:rsidP="00EE362E">
            <w:pPr>
              <w:ind w:left="72"/>
              <w:rPr>
                <w:rFonts w:ascii="Segoe UI" w:hAnsi="Segoe UI" w:cs="Segoe UI"/>
                <w:b/>
              </w:rPr>
            </w:pPr>
          </w:p>
          <w:p w14:paraId="2193DC6B" w14:textId="77777777" w:rsidR="00714232" w:rsidRPr="00F22594" w:rsidRDefault="00714232" w:rsidP="00EE362E">
            <w:pPr>
              <w:ind w:left="72"/>
              <w:rPr>
                <w:rFonts w:ascii="Segoe UI" w:hAnsi="Segoe UI" w:cs="Segoe UI"/>
                <w:b/>
              </w:rPr>
            </w:pPr>
          </w:p>
          <w:p w14:paraId="407BC319" w14:textId="77777777" w:rsidR="00714232" w:rsidRPr="00F22594" w:rsidRDefault="00714232" w:rsidP="00EE362E">
            <w:pPr>
              <w:ind w:left="72"/>
              <w:rPr>
                <w:rFonts w:ascii="Segoe UI" w:hAnsi="Segoe UI" w:cs="Segoe UI"/>
                <w:b/>
              </w:rPr>
            </w:pPr>
          </w:p>
          <w:p w14:paraId="66F861D5" w14:textId="77777777" w:rsidR="00714232" w:rsidRDefault="00714232" w:rsidP="00EE362E">
            <w:pPr>
              <w:ind w:left="72"/>
              <w:rPr>
                <w:rFonts w:ascii="Segoe UI" w:hAnsi="Segoe UI" w:cs="Segoe UI"/>
                <w:b/>
              </w:rPr>
            </w:pPr>
          </w:p>
          <w:p w14:paraId="61CE1AB8" w14:textId="77777777" w:rsidR="00714232" w:rsidRPr="00F22594" w:rsidRDefault="00714232" w:rsidP="00EE362E">
            <w:pPr>
              <w:ind w:left="72"/>
              <w:jc w:val="center"/>
              <w:rPr>
                <w:rFonts w:ascii="Segoe UI" w:hAnsi="Segoe UI" w:cs="Segoe UI"/>
                <w:b/>
              </w:rPr>
            </w:pPr>
          </w:p>
          <w:p w14:paraId="3AE3E5BA" w14:textId="77777777" w:rsidR="00714232" w:rsidRPr="00F22594" w:rsidRDefault="00714232" w:rsidP="00EE362E">
            <w:pPr>
              <w:ind w:left="72"/>
              <w:jc w:val="center"/>
              <w:rPr>
                <w:rFonts w:ascii="Segoe UI" w:hAnsi="Segoe UI" w:cs="Segoe UI"/>
                <w:b/>
              </w:rPr>
            </w:pPr>
          </w:p>
          <w:p w14:paraId="53F0E517" w14:textId="77777777" w:rsidR="00714232" w:rsidRPr="00F22594" w:rsidRDefault="00714232" w:rsidP="00EE362E">
            <w:pPr>
              <w:ind w:left="72"/>
              <w:jc w:val="center"/>
              <w:rPr>
                <w:rFonts w:ascii="Segoe UI" w:hAnsi="Segoe UI" w:cs="Segoe UI"/>
                <w:b/>
              </w:rPr>
            </w:pPr>
          </w:p>
          <w:p w14:paraId="5B9178FF" w14:textId="77777777" w:rsidR="00714232" w:rsidRPr="00F22594" w:rsidRDefault="00714232" w:rsidP="00EE362E">
            <w:pPr>
              <w:ind w:left="72"/>
              <w:jc w:val="center"/>
              <w:rPr>
                <w:rFonts w:ascii="Segoe UI" w:hAnsi="Segoe UI" w:cs="Segoe UI"/>
                <w:b/>
              </w:rPr>
            </w:pPr>
          </w:p>
          <w:p w14:paraId="76DBC013" w14:textId="77777777" w:rsidR="00714232" w:rsidRPr="00F22594" w:rsidRDefault="00714232" w:rsidP="00EE362E">
            <w:pPr>
              <w:ind w:left="72"/>
              <w:jc w:val="center"/>
              <w:rPr>
                <w:rFonts w:ascii="Segoe UI" w:hAnsi="Segoe UI" w:cs="Segoe UI"/>
                <w:b/>
              </w:rPr>
            </w:pPr>
          </w:p>
          <w:p w14:paraId="67649941" w14:textId="77777777" w:rsidR="00714232" w:rsidRPr="00F22594" w:rsidRDefault="00714232" w:rsidP="00EE362E">
            <w:pPr>
              <w:ind w:left="72"/>
              <w:jc w:val="center"/>
              <w:rPr>
                <w:rFonts w:ascii="Segoe UI" w:hAnsi="Segoe UI" w:cs="Segoe UI"/>
                <w:b/>
              </w:rPr>
            </w:pPr>
            <w:r w:rsidRPr="00F22594">
              <w:rPr>
                <w:rFonts w:ascii="Segoe UI" w:hAnsi="Segoe UI" w:cs="Segoe UI"/>
                <w:b/>
              </w:rPr>
              <w:lastRenderedPageBreak/>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714232" w:rsidRPr="00F22594" w:rsidRDefault="00714232" w:rsidP="00EE362E">
            <w:pPr>
              <w:ind w:left="72"/>
              <w:jc w:val="center"/>
              <w:rPr>
                <w:rFonts w:ascii="Segoe UI" w:hAnsi="Segoe UI" w:cs="Segoe UI"/>
                <w:b/>
              </w:rPr>
            </w:pPr>
          </w:p>
          <w:p w14:paraId="678E65B9" w14:textId="77777777" w:rsidR="00714232" w:rsidRPr="00F22594" w:rsidRDefault="00714232" w:rsidP="00EE362E">
            <w:pPr>
              <w:ind w:left="72"/>
              <w:jc w:val="center"/>
              <w:rPr>
                <w:rFonts w:ascii="Segoe UI" w:hAnsi="Segoe UI" w:cs="Segoe UI"/>
                <w:b/>
              </w:rPr>
            </w:pPr>
          </w:p>
          <w:p w14:paraId="5CE15B6C" w14:textId="77777777" w:rsidR="00714232" w:rsidRPr="00F22594" w:rsidRDefault="00714232" w:rsidP="00EE362E">
            <w:pPr>
              <w:ind w:left="72"/>
              <w:jc w:val="center"/>
              <w:rPr>
                <w:rFonts w:ascii="Segoe UI" w:hAnsi="Segoe UI" w:cs="Segoe UI"/>
                <w:b/>
              </w:rPr>
            </w:pPr>
          </w:p>
          <w:p w14:paraId="4C7D29AE" w14:textId="77777777" w:rsidR="00714232" w:rsidRPr="00F22594" w:rsidRDefault="00714232" w:rsidP="00EE362E">
            <w:pPr>
              <w:ind w:left="72"/>
              <w:jc w:val="center"/>
              <w:rPr>
                <w:rFonts w:ascii="Segoe UI" w:hAnsi="Segoe UI" w:cs="Segoe UI"/>
                <w:b/>
              </w:rPr>
            </w:pPr>
          </w:p>
          <w:p w14:paraId="78B4E42E" w14:textId="77777777" w:rsidR="00714232" w:rsidRPr="00F22594" w:rsidRDefault="00714232" w:rsidP="00EE362E">
            <w:pPr>
              <w:ind w:left="72"/>
              <w:jc w:val="center"/>
              <w:rPr>
                <w:rFonts w:ascii="Segoe UI" w:hAnsi="Segoe UI" w:cs="Segoe UI"/>
                <w:b/>
              </w:rPr>
            </w:pPr>
          </w:p>
          <w:p w14:paraId="4EA2AF19" w14:textId="77777777" w:rsidR="00714232" w:rsidRPr="00F22594" w:rsidRDefault="00714232" w:rsidP="00EE362E">
            <w:pPr>
              <w:ind w:left="72"/>
              <w:jc w:val="center"/>
              <w:rPr>
                <w:rFonts w:ascii="Segoe UI" w:hAnsi="Segoe UI" w:cs="Segoe UI"/>
                <w:b/>
              </w:rPr>
            </w:pPr>
          </w:p>
          <w:p w14:paraId="52242B9F" w14:textId="77777777" w:rsidR="00714232" w:rsidRPr="00F22594" w:rsidRDefault="00714232" w:rsidP="00EE362E">
            <w:pPr>
              <w:ind w:left="72"/>
              <w:jc w:val="center"/>
              <w:rPr>
                <w:rFonts w:ascii="Segoe UI" w:hAnsi="Segoe UI" w:cs="Segoe UI"/>
                <w:b/>
              </w:rPr>
            </w:pPr>
          </w:p>
          <w:p w14:paraId="50AA4EEC" w14:textId="77777777" w:rsidR="00714232" w:rsidRPr="00F22594" w:rsidRDefault="00714232" w:rsidP="00EE362E">
            <w:pPr>
              <w:ind w:left="72"/>
              <w:jc w:val="center"/>
              <w:rPr>
                <w:rFonts w:ascii="Segoe UI" w:hAnsi="Segoe UI" w:cs="Segoe UI"/>
                <w:b/>
              </w:rPr>
            </w:pPr>
          </w:p>
          <w:p w14:paraId="30A29D9C" w14:textId="77777777" w:rsidR="00714232" w:rsidRPr="00F22594" w:rsidRDefault="00714232" w:rsidP="00EE362E">
            <w:pPr>
              <w:ind w:left="72"/>
              <w:jc w:val="center"/>
              <w:rPr>
                <w:rFonts w:ascii="Segoe UI" w:hAnsi="Segoe UI" w:cs="Segoe UI"/>
                <w:b/>
              </w:rPr>
            </w:pPr>
          </w:p>
          <w:p w14:paraId="69853665" w14:textId="77777777" w:rsidR="00714232" w:rsidRPr="00F22594" w:rsidRDefault="00714232" w:rsidP="00EE362E">
            <w:pPr>
              <w:ind w:left="72"/>
              <w:jc w:val="center"/>
              <w:rPr>
                <w:rFonts w:ascii="Segoe UI" w:hAnsi="Segoe UI" w:cs="Segoe UI"/>
                <w:b/>
              </w:rPr>
            </w:pPr>
          </w:p>
          <w:p w14:paraId="3684C0E5" w14:textId="77777777" w:rsidR="00714232" w:rsidRPr="00F22594" w:rsidRDefault="00714232" w:rsidP="00EE362E">
            <w:pPr>
              <w:ind w:left="72"/>
              <w:jc w:val="center"/>
              <w:rPr>
                <w:rFonts w:ascii="Segoe UI" w:hAnsi="Segoe UI" w:cs="Segoe UI"/>
                <w:b/>
              </w:rPr>
            </w:pPr>
          </w:p>
          <w:p w14:paraId="1DE8E2DE" w14:textId="77777777" w:rsidR="00714232" w:rsidRPr="00F22594" w:rsidRDefault="00714232" w:rsidP="00EE362E">
            <w:pPr>
              <w:ind w:left="72"/>
              <w:jc w:val="center"/>
              <w:rPr>
                <w:rFonts w:ascii="Segoe UI" w:hAnsi="Segoe UI" w:cs="Segoe UI"/>
                <w:b/>
              </w:rPr>
            </w:pPr>
          </w:p>
          <w:p w14:paraId="0A5411AE" w14:textId="77777777" w:rsidR="00714232" w:rsidRPr="00F22594" w:rsidRDefault="00714232" w:rsidP="00EE362E">
            <w:pPr>
              <w:ind w:left="72"/>
              <w:jc w:val="center"/>
              <w:rPr>
                <w:rFonts w:ascii="Segoe UI" w:hAnsi="Segoe UI" w:cs="Segoe UI"/>
                <w:b/>
              </w:rPr>
            </w:pPr>
          </w:p>
          <w:p w14:paraId="5636E812" w14:textId="77777777" w:rsidR="00714232" w:rsidRDefault="00714232" w:rsidP="00EE362E">
            <w:pPr>
              <w:ind w:left="72"/>
              <w:jc w:val="center"/>
              <w:rPr>
                <w:rFonts w:ascii="Segoe UI" w:hAnsi="Segoe UI" w:cs="Segoe UI"/>
                <w:b/>
              </w:rPr>
            </w:pPr>
          </w:p>
          <w:p w14:paraId="1371ECA8" w14:textId="77777777" w:rsidR="00714232" w:rsidRDefault="00714232" w:rsidP="00EE362E">
            <w:pPr>
              <w:ind w:left="72"/>
              <w:jc w:val="center"/>
              <w:rPr>
                <w:rFonts w:ascii="Segoe UI" w:hAnsi="Segoe UI" w:cs="Segoe UI"/>
                <w:b/>
              </w:rPr>
            </w:pPr>
          </w:p>
          <w:p w14:paraId="1490B503" w14:textId="77777777" w:rsidR="00714232" w:rsidRPr="00F22594" w:rsidRDefault="00714232" w:rsidP="00EE362E">
            <w:pPr>
              <w:ind w:left="72"/>
              <w:jc w:val="center"/>
              <w:rPr>
                <w:rFonts w:ascii="Segoe UI" w:hAnsi="Segoe UI" w:cs="Segoe UI"/>
                <w:b/>
              </w:rPr>
            </w:pPr>
          </w:p>
          <w:p w14:paraId="0E7CEE9D" w14:textId="77777777" w:rsidR="00714232" w:rsidRPr="00F22594" w:rsidRDefault="00714232" w:rsidP="00EE362E">
            <w:pPr>
              <w:ind w:left="72"/>
              <w:jc w:val="center"/>
              <w:rPr>
                <w:rFonts w:ascii="Segoe UI" w:hAnsi="Segoe UI" w:cs="Segoe UI"/>
                <w:b/>
              </w:rPr>
            </w:pPr>
          </w:p>
          <w:p w14:paraId="69DAAB30" w14:textId="77777777" w:rsidR="00714232" w:rsidRPr="00F22594" w:rsidRDefault="00714232" w:rsidP="00EE362E">
            <w:pPr>
              <w:ind w:left="72"/>
              <w:jc w:val="center"/>
              <w:rPr>
                <w:rFonts w:ascii="Segoe UI" w:hAnsi="Segoe UI" w:cs="Segoe UI"/>
                <w:b/>
              </w:rPr>
            </w:pPr>
          </w:p>
          <w:p w14:paraId="04E64C73" w14:textId="77777777" w:rsidR="00714232" w:rsidRDefault="00714232" w:rsidP="00EE362E">
            <w:pPr>
              <w:ind w:left="72"/>
              <w:jc w:val="center"/>
              <w:rPr>
                <w:rFonts w:ascii="Segoe UI" w:hAnsi="Segoe UI" w:cs="Segoe UI"/>
                <w:b/>
              </w:rPr>
            </w:pPr>
          </w:p>
          <w:p w14:paraId="120F7C7F" w14:textId="77777777" w:rsidR="00714232" w:rsidRDefault="00714232" w:rsidP="00EE362E">
            <w:pPr>
              <w:ind w:left="72"/>
              <w:jc w:val="center"/>
              <w:rPr>
                <w:rFonts w:ascii="Segoe UI" w:hAnsi="Segoe UI" w:cs="Segoe UI"/>
                <w:b/>
              </w:rPr>
            </w:pPr>
          </w:p>
          <w:p w14:paraId="7727C7C2" w14:textId="77777777" w:rsidR="00714232" w:rsidRDefault="00714232" w:rsidP="00EE362E">
            <w:pPr>
              <w:ind w:left="72"/>
              <w:jc w:val="center"/>
              <w:rPr>
                <w:rFonts w:ascii="Segoe UI" w:hAnsi="Segoe UI" w:cs="Segoe UI"/>
                <w:b/>
              </w:rPr>
            </w:pPr>
          </w:p>
          <w:p w14:paraId="4C276373" w14:textId="77777777" w:rsidR="00714232" w:rsidRDefault="00714232" w:rsidP="00EE362E">
            <w:pPr>
              <w:ind w:left="72"/>
              <w:jc w:val="center"/>
              <w:rPr>
                <w:rFonts w:ascii="Segoe UI" w:hAnsi="Segoe UI" w:cs="Segoe UI"/>
                <w:b/>
              </w:rPr>
            </w:pPr>
          </w:p>
          <w:p w14:paraId="1E1F03ED" w14:textId="77777777" w:rsidR="00714232" w:rsidRDefault="00714232" w:rsidP="00EE362E">
            <w:pPr>
              <w:ind w:left="72"/>
              <w:jc w:val="center"/>
              <w:rPr>
                <w:rFonts w:ascii="Segoe UI" w:hAnsi="Segoe UI" w:cs="Segoe UI"/>
                <w:b/>
              </w:rPr>
            </w:pPr>
          </w:p>
          <w:p w14:paraId="26E66A13" w14:textId="77777777" w:rsidR="00714232" w:rsidRDefault="00714232" w:rsidP="00EE362E">
            <w:pPr>
              <w:ind w:left="72"/>
              <w:jc w:val="center"/>
              <w:rPr>
                <w:rFonts w:ascii="Segoe UI" w:hAnsi="Segoe UI" w:cs="Segoe UI"/>
                <w:b/>
              </w:rPr>
            </w:pPr>
          </w:p>
          <w:p w14:paraId="70801F9C" w14:textId="77777777" w:rsidR="00714232" w:rsidRDefault="00714232" w:rsidP="00EE362E">
            <w:pPr>
              <w:ind w:left="72"/>
              <w:jc w:val="center"/>
              <w:rPr>
                <w:rFonts w:ascii="Segoe UI" w:hAnsi="Segoe UI" w:cs="Segoe UI"/>
                <w:b/>
              </w:rPr>
            </w:pPr>
            <w:r w:rsidRPr="00F22594">
              <w:rPr>
                <w:rFonts w:ascii="Segoe UI" w:hAnsi="Segoe UI" w:cs="Segoe UI"/>
                <w:b/>
              </w:rPr>
              <w:lastRenderedPageBreak/>
              <w:t>Emergency Services (EHB) (Cont’d)</w:t>
            </w:r>
          </w:p>
          <w:p w14:paraId="7E499329" w14:textId="77777777" w:rsidR="00714232" w:rsidRDefault="00714232" w:rsidP="00EE362E">
            <w:pPr>
              <w:ind w:left="72"/>
              <w:jc w:val="center"/>
              <w:rPr>
                <w:rFonts w:ascii="Segoe UI" w:hAnsi="Segoe UI" w:cs="Segoe UI"/>
                <w:b/>
              </w:rPr>
            </w:pPr>
          </w:p>
          <w:p w14:paraId="679F96E2" w14:textId="77777777" w:rsidR="00714232" w:rsidRDefault="00714232" w:rsidP="00EE362E">
            <w:pPr>
              <w:ind w:left="72"/>
              <w:jc w:val="center"/>
              <w:rPr>
                <w:rFonts w:ascii="Segoe UI" w:hAnsi="Segoe UI" w:cs="Segoe UI"/>
                <w:b/>
              </w:rPr>
            </w:pPr>
          </w:p>
          <w:p w14:paraId="706C5A34" w14:textId="77777777" w:rsidR="00714232" w:rsidRDefault="00714232" w:rsidP="00EE362E">
            <w:pPr>
              <w:ind w:left="72"/>
              <w:jc w:val="center"/>
              <w:rPr>
                <w:rFonts w:ascii="Segoe UI" w:hAnsi="Segoe UI" w:cs="Segoe UI"/>
                <w:b/>
              </w:rPr>
            </w:pPr>
          </w:p>
          <w:p w14:paraId="07CD71A2" w14:textId="77777777" w:rsidR="00714232" w:rsidRDefault="00714232" w:rsidP="00EE362E">
            <w:pPr>
              <w:ind w:left="72"/>
              <w:jc w:val="center"/>
              <w:rPr>
                <w:rFonts w:ascii="Segoe UI" w:hAnsi="Segoe UI" w:cs="Segoe UI"/>
                <w:b/>
              </w:rPr>
            </w:pPr>
          </w:p>
          <w:p w14:paraId="6F8D0753" w14:textId="77777777" w:rsidR="00714232" w:rsidRDefault="00714232" w:rsidP="00EE362E">
            <w:pPr>
              <w:ind w:left="72"/>
              <w:jc w:val="center"/>
              <w:rPr>
                <w:rFonts w:ascii="Segoe UI" w:hAnsi="Segoe UI" w:cs="Segoe UI"/>
                <w:b/>
              </w:rPr>
            </w:pPr>
          </w:p>
          <w:p w14:paraId="105EF331" w14:textId="77777777" w:rsidR="00714232" w:rsidRDefault="00714232" w:rsidP="00EE362E">
            <w:pPr>
              <w:ind w:left="72"/>
              <w:jc w:val="center"/>
              <w:rPr>
                <w:rFonts w:ascii="Segoe UI" w:hAnsi="Segoe UI" w:cs="Segoe UI"/>
                <w:b/>
              </w:rPr>
            </w:pPr>
          </w:p>
          <w:p w14:paraId="25A451FB" w14:textId="77777777" w:rsidR="00714232" w:rsidRDefault="00714232" w:rsidP="00EE362E">
            <w:pPr>
              <w:ind w:left="72"/>
              <w:jc w:val="center"/>
              <w:rPr>
                <w:rFonts w:ascii="Segoe UI" w:hAnsi="Segoe UI" w:cs="Segoe UI"/>
                <w:b/>
              </w:rPr>
            </w:pPr>
          </w:p>
          <w:p w14:paraId="2BE9BFFC" w14:textId="77777777" w:rsidR="00714232" w:rsidRDefault="00714232" w:rsidP="00EE362E">
            <w:pPr>
              <w:ind w:left="72"/>
              <w:jc w:val="center"/>
              <w:rPr>
                <w:rFonts w:ascii="Segoe UI" w:hAnsi="Segoe UI" w:cs="Segoe UI"/>
                <w:b/>
              </w:rPr>
            </w:pPr>
          </w:p>
          <w:p w14:paraId="4176EA0F" w14:textId="77777777" w:rsidR="00714232" w:rsidRDefault="00714232" w:rsidP="00EE362E">
            <w:pPr>
              <w:ind w:left="72"/>
              <w:jc w:val="center"/>
              <w:rPr>
                <w:rFonts w:ascii="Segoe UI" w:hAnsi="Segoe UI" w:cs="Segoe UI"/>
                <w:b/>
              </w:rPr>
            </w:pPr>
          </w:p>
          <w:p w14:paraId="09FE0E2E" w14:textId="77777777" w:rsidR="00714232" w:rsidRDefault="00714232" w:rsidP="00EE362E">
            <w:pPr>
              <w:ind w:left="72"/>
              <w:jc w:val="center"/>
              <w:rPr>
                <w:rFonts w:ascii="Segoe UI" w:hAnsi="Segoe UI" w:cs="Segoe UI"/>
                <w:b/>
              </w:rPr>
            </w:pPr>
          </w:p>
          <w:p w14:paraId="7272AE2F" w14:textId="77777777" w:rsidR="00714232" w:rsidRDefault="00714232" w:rsidP="00EE362E">
            <w:pPr>
              <w:rPr>
                <w:rFonts w:ascii="Segoe UI" w:hAnsi="Segoe UI" w:cs="Segoe UI"/>
                <w:b/>
              </w:rPr>
            </w:pPr>
          </w:p>
          <w:p w14:paraId="3491391C" w14:textId="77777777" w:rsidR="00714232" w:rsidRDefault="00714232" w:rsidP="00EE362E">
            <w:pPr>
              <w:rPr>
                <w:rFonts w:ascii="Segoe UI" w:hAnsi="Segoe UI" w:cs="Segoe UI"/>
                <w:b/>
              </w:rPr>
            </w:pPr>
          </w:p>
          <w:p w14:paraId="4248C0B6" w14:textId="77777777" w:rsidR="00714232" w:rsidRDefault="00714232" w:rsidP="00EE362E">
            <w:pPr>
              <w:rPr>
                <w:rFonts w:ascii="Segoe UI" w:hAnsi="Segoe UI" w:cs="Segoe UI"/>
                <w:b/>
              </w:rPr>
            </w:pPr>
          </w:p>
          <w:p w14:paraId="7C15E247" w14:textId="77777777" w:rsidR="00714232" w:rsidRDefault="00714232" w:rsidP="00EE362E">
            <w:pPr>
              <w:rPr>
                <w:rFonts w:ascii="Segoe UI" w:hAnsi="Segoe UI" w:cs="Segoe UI"/>
                <w:b/>
              </w:rPr>
            </w:pPr>
          </w:p>
          <w:p w14:paraId="6E96A7AA" w14:textId="77777777" w:rsidR="00714232" w:rsidRDefault="00714232" w:rsidP="00EE362E">
            <w:pPr>
              <w:rPr>
                <w:rFonts w:ascii="Segoe UI" w:hAnsi="Segoe UI" w:cs="Segoe UI"/>
                <w:b/>
              </w:rPr>
            </w:pPr>
          </w:p>
          <w:p w14:paraId="24AB17ED" w14:textId="77777777" w:rsidR="00714232" w:rsidRDefault="00714232" w:rsidP="00EE362E">
            <w:pPr>
              <w:rPr>
                <w:rFonts w:ascii="Segoe UI" w:hAnsi="Segoe UI" w:cs="Segoe UI"/>
                <w:b/>
              </w:rPr>
            </w:pPr>
          </w:p>
          <w:p w14:paraId="52C1999E" w14:textId="77777777" w:rsidR="00714232" w:rsidRDefault="00714232" w:rsidP="00EE362E">
            <w:pPr>
              <w:rPr>
                <w:rFonts w:ascii="Segoe UI" w:hAnsi="Segoe UI" w:cs="Segoe UI"/>
                <w:b/>
              </w:rPr>
            </w:pPr>
          </w:p>
          <w:p w14:paraId="682F16EA" w14:textId="77777777" w:rsidR="00714232" w:rsidRDefault="00714232" w:rsidP="00EE362E">
            <w:pPr>
              <w:rPr>
                <w:rFonts w:ascii="Segoe UI" w:hAnsi="Segoe UI" w:cs="Segoe UI"/>
                <w:b/>
              </w:rPr>
            </w:pPr>
          </w:p>
          <w:p w14:paraId="718F0B03" w14:textId="77777777" w:rsidR="00714232" w:rsidRDefault="00714232" w:rsidP="00EE362E">
            <w:pPr>
              <w:rPr>
                <w:rFonts w:ascii="Segoe UI" w:hAnsi="Segoe UI" w:cs="Segoe UI"/>
                <w:b/>
              </w:rPr>
            </w:pPr>
          </w:p>
          <w:p w14:paraId="17A66389" w14:textId="77777777" w:rsidR="00714232" w:rsidRDefault="00714232" w:rsidP="00EE362E">
            <w:pPr>
              <w:rPr>
                <w:rFonts w:ascii="Segoe UI" w:hAnsi="Segoe UI" w:cs="Segoe UI"/>
                <w:b/>
              </w:rPr>
            </w:pPr>
          </w:p>
          <w:p w14:paraId="6545328B" w14:textId="77777777" w:rsidR="00714232" w:rsidRDefault="00714232" w:rsidP="00EE362E">
            <w:pPr>
              <w:rPr>
                <w:rFonts w:ascii="Segoe UI" w:hAnsi="Segoe UI" w:cs="Segoe UI"/>
                <w:b/>
              </w:rPr>
            </w:pPr>
          </w:p>
          <w:p w14:paraId="2AB0EC0B" w14:textId="77777777" w:rsidR="00714232" w:rsidRDefault="00714232" w:rsidP="00EE362E">
            <w:pPr>
              <w:rPr>
                <w:rFonts w:ascii="Segoe UI" w:hAnsi="Segoe UI" w:cs="Segoe UI"/>
                <w:b/>
              </w:rPr>
            </w:pPr>
          </w:p>
          <w:p w14:paraId="605C2AE6" w14:textId="77777777" w:rsidR="00714232" w:rsidRDefault="00714232" w:rsidP="00EE362E">
            <w:pPr>
              <w:rPr>
                <w:rFonts w:ascii="Segoe UI" w:hAnsi="Segoe UI" w:cs="Segoe UI"/>
                <w:b/>
              </w:rPr>
            </w:pPr>
          </w:p>
          <w:p w14:paraId="4AE6AFA4" w14:textId="77777777" w:rsidR="00714232" w:rsidRDefault="00714232" w:rsidP="00EE362E">
            <w:pPr>
              <w:rPr>
                <w:rFonts w:ascii="Segoe UI" w:hAnsi="Segoe UI" w:cs="Segoe UI"/>
                <w:b/>
              </w:rPr>
            </w:pPr>
          </w:p>
          <w:p w14:paraId="36BCC8F5" w14:textId="77777777" w:rsidR="00714232" w:rsidRDefault="00714232" w:rsidP="00EE362E">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714232" w:rsidRDefault="00714232" w:rsidP="00EE362E">
            <w:pPr>
              <w:rPr>
                <w:rFonts w:ascii="Segoe UI" w:hAnsi="Segoe UI" w:cs="Segoe UI"/>
                <w:b/>
              </w:rPr>
            </w:pPr>
          </w:p>
          <w:p w14:paraId="65DD7144" w14:textId="77777777" w:rsidR="00714232" w:rsidRDefault="00714232" w:rsidP="00EE362E">
            <w:pPr>
              <w:rPr>
                <w:rFonts w:ascii="Segoe UI" w:hAnsi="Segoe UI" w:cs="Segoe UI"/>
                <w:b/>
              </w:rPr>
            </w:pPr>
          </w:p>
          <w:p w14:paraId="7B4F1D3C" w14:textId="77777777" w:rsidR="00714232" w:rsidRDefault="00714232" w:rsidP="00EE362E">
            <w:pPr>
              <w:rPr>
                <w:rFonts w:ascii="Segoe UI" w:hAnsi="Segoe UI" w:cs="Segoe UI"/>
                <w:b/>
              </w:rPr>
            </w:pPr>
          </w:p>
          <w:p w14:paraId="25217757" w14:textId="77777777" w:rsidR="00714232" w:rsidRDefault="00714232" w:rsidP="00EE362E">
            <w:pPr>
              <w:rPr>
                <w:rFonts w:ascii="Segoe UI" w:hAnsi="Segoe UI" w:cs="Segoe UI"/>
                <w:b/>
              </w:rPr>
            </w:pPr>
          </w:p>
          <w:p w14:paraId="0FEC17DB" w14:textId="77777777" w:rsidR="00714232" w:rsidRDefault="00714232" w:rsidP="00EE362E">
            <w:pPr>
              <w:rPr>
                <w:rFonts w:ascii="Segoe UI" w:hAnsi="Segoe UI" w:cs="Segoe UI"/>
                <w:b/>
              </w:rPr>
            </w:pPr>
          </w:p>
          <w:p w14:paraId="6F5BD877" w14:textId="77777777" w:rsidR="00714232" w:rsidRDefault="00714232" w:rsidP="00EE362E">
            <w:pPr>
              <w:rPr>
                <w:rFonts w:ascii="Segoe UI" w:hAnsi="Segoe UI" w:cs="Segoe UI"/>
                <w:b/>
              </w:rPr>
            </w:pPr>
          </w:p>
          <w:p w14:paraId="318C3801" w14:textId="77777777" w:rsidR="00714232" w:rsidRDefault="00714232" w:rsidP="00EE362E">
            <w:pPr>
              <w:rPr>
                <w:rFonts w:ascii="Segoe UI" w:hAnsi="Segoe UI" w:cs="Segoe UI"/>
                <w:b/>
              </w:rPr>
            </w:pPr>
          </w:p>
          <w:p w14:paraId="6B4D520E" w14:textId="77777777" w:rsidR="00714232" w:rsidRDefault="00714232" w:rsidP="00EE362E">
            <w:pPr>
              <w:rPr>
                <w:rFonts w:ascii="Segoe UI" w:hAnsi="Segoe UI" w:cs="Segoe UI"/>
                <w:b/>
              </w:rPr>
            </w:pPr>
          </w:p>
          <w:p w14:paraId="1051DF2C" w14:textId="77777777" w:rsidR="00714232" w:rsidRDefault="00714232" w:rsidP="00EE362E">
            <w:pPr>
              <w:rPr>
                <w:rFonts w:ascii="Segoe UI" w:hAnsi="Segoe UI" w:cs="Segoe UI"/>
                <w:b/>
              </w:rPr>
            </w:pPr>
          </w:p>
          <w:p w14:paraId="2FEB46AB" w14:textId="77777777" w:rsidR="00714232" w:rsidRDefault="00714232" w:rsidP="00EE362E">
            <w:pPr>
              <w:rPr>
                <w:rFonts w:ascii="Segoe UI" w:hAnsi="Segoe UI" w:cs="Segoe UI"/>
                <w:b/>
              </w:rPr>
            </w:pPr>
          </w:p>
          <w:p w14:paraId="7002E3FC" w14:textId="77777777" w:rsidR="00714232" w:rsidRDefault="00714232" w:rsidP="00EE362E">
            <w:pPr>
              <w:rPr>
                <w:rFonts w:ascii="Segoe UI" w:hAnsi="Segoe UI" w:cs="Segoe UI"/>
                <w:b/>
              </w:rPr>
            </w:pPr>
          </w:p>
          <w:p w14:paraId="39F140E5" w14:textId="77777777" w:rsidR="00714232" w:rsidRDefault="00714232" w:rsidP="00EE362E">
            <w:pPr>
              <w:rPr>
                <w:rFonts w:ascii="Segoe UI" w:hAnsi="Segoe UI" w:cs="Segoe UI"/>
                <w:b/>
              </w:rPr>
            </w:pPr>
          </w:p>
          <w:p w14:paraId="77535EE4" w14:textId="77777777" w:rsidR="00714232" w:rsidRDefault="00714232" w:rsidP="00EE362E">
            <w:pPr>
              <w:rPr>
                <w:rFonts w:ascii="Segoe UI" w:hAnsi="Segoe UI" w:cs="Segoe UI"/>
                <w:b/>
              </w:rPr>
            </w:pPr>
          </w:p>
          <w:p w14:paraId="546C3887" w14:textId="77777777" w:rsidR="00714232" w:rsidRDefault="00714232" w:rsidP="00EE362E">
            <w:pPr>
              <w:rPr>
                <w:rFonts w:ascii="Segoe UI" w:hAnsi="Segoe UI" w:cs="Segoe UI"/>
                <w:b/>
              </w:rPr>
            </w:pPr>
          </w:p>
          <w:p w14:paraId="56C17BDE" w14:textId="77777777" w:rsidR="00714232" w:rsidRDefault="00714232" w:rsidP="00EE362E">
            <w:pPr>
              <w:rPr>
                <w:rFonts w:ascii="Segoe UI" w:hAnsi="Segoe UI" w:cs="Segoe UI"/>
                <w:b/>
              </w:rPr>
            </w:pPr>
          </w:p>
          <w:p w14:paraId="57B9D1E8" w14:textId="77777777" w:rsidR="00714232" w:rsidRDefault="00714232" w:rsidP="00EE362E">
            <w:pPr>
              <w:rPr>
                <w:rFonts w:ascii="Segoe UI" w:hAnsi="Segoe UI" w:cs="Segoe UI"/>
                <w:b/>
              </w:rPr>
            </w:pPr>
          </w:p>
          <w:p w14:paraId="0EB69E75" w14:textId="77777777" w:rsidR="00714232" w:rsidRDefault="00714232" w:rsidP="00EE362E">
            <w:pPr>
              <w:rPr>
                <w:rFonts w:ascii="Segoe UI" w:hAnsi="Segoe UI" w:cs="Segoe UI"/>
                <w:b/>
              </w:rPr>
            </w:pPr>
          </w:p>
          <w:p w14:paraId="0EE99492" w14:textId="77777777" w:rsidR="00714232" w:rsidRDefault="00714232" w:rsidP="00EE362E">
            <w:pPr>
              <w:rPr>
                <w:rFonts w:ascii="Segoe UI" w:hAnsi="Segoe UI" w:cs="Segoe UI"/>
                <w:b/>
              </w:rPr>
            </w:pPr>
          </w:p>
          <w:p w14:paraId="31F56302" w14:textId="77777777" w:rsidR="00714232" w:rsidRDefault="00714232" w:rsidP="00EE362E">
            <w:pPr>
              <w:rPr>
                <w:rFonts w:ascii="Segoe UI" w:hAnsi="Segoe UI" w:cs="Segoe UI"/>
                <w:b/>
              </w:rPr>
            </w:pPr>
          </w:p>
          <w:p w14:paraId="2DE3FF85" w14:textId="77777777" w:rsidR="00714232" w:rsidRDefault="00714232" w:rsidP="00EE362E">
            <w:pPr>
              <w:rPr>
                <w:rFonts w:ascii="Segoe UI" w:hAnsi="Segoe UI" w:cs="Segoe UI"/>
                <w:b/>
              </w:rPr>
            </w:pPr>
          </w:p>
          <w:p w14:paraId="1ECE6936" w14:textId="77777777" w:rsidR="00714232" w:rsidRDefault="00714232" w:rsidP="00EE362E">
            <w:pPr>
              <w:rPr>
                <w:rFonts w:ascii="Segoe UI" w:hAnsi="Segoe UI" w:cs="Segoe UI"/>
                <w:b/>
              </w:rPr>
            </w:pPr>
          </w:p>
          <w:p w14:paraId="6FA6F290" w14:textId="3C271A5F" w:rsidR="00714232" w:rsidRDefault="00714232" w:rsidP="00EE362E">
            <w:pPr>
              <w:rPr>
                <w:rFonts w:ascii="Segoe UI" w:hAnsi="Segoe UI" w:cs="Segoe UI"/>
                <w:b/>
              </w:rPr>
            </w:pPr>
          </w:p>
          <w:p w14:paraId="432B78EA" w14:textId="1B52ABAA" w:rsidR="00714232" w:rsidRDefault="00714232" w:rsidP="00EE362E">
            <w:pPr>
              <w:rPr>
                <w:rFonts w:ascii="Segoe UI" w:hAnsi="Segoe UI" w:cs="Segoe UI"/>
                <w:b/>
              </w:rPr>
            </w:pPr>
          </w:p>
          <w:p w14:paraId="4D90681B" w14:textId="37F6BB5C" w:rsidR="00714232" w:rsidRDefault="00714232" w:rsidP="00EE362E">
            <w:pPr>
              <w:rPr>
                <w:rFonts w:ascii="Segoe UI" w:hAnsi="Segoe UI" w:cs="Segoe UI"/>
                <w:b/>
              </w:rPr>
            </w:pPr>
          </w:p>
          <w:p w14:paraId="0B1439BA" w14:textId="77777777" w:rsidR="00714232" w:rsidRPr="007578AA" w:rsidRDefault="00714232" w:rsidP="00794A04">
            <w:pPr>
              <w:ind w:left="-108"/>
              <w:jc w:val="center"/>
              <w:rPr>
                <w:rFonts w:ascii="Segoe UI" w:hAnsi="Segoe UI" w:cs="Segoe UI"/>
                <w:b/>
              </w:rPr>
            </w:pPr>
            <w:r>
              <w:rPr>
                <w:rFonts w:ascii="Segoe UI" w:hAnsi="Segoe UI" w:cs="Segoe UI"/>
                <w:b/>
              </w:rPr>
              <w:lastRenderedPageBreak/>
              <w:t xml:space="preserve">Emergency Services </w:t>
            </w:r>
          </w:p>
          <w:p w14:paraId="21F742F4" w14:textId="77777777" w:rsidR="00714232" w:rsidRDefault="00714232" w:rsidP="00794A04">
            <w:pPr>
              <w:ind w:left="-108"/>
              <w:jc w:val="center"/>
              <w:rPr>
                <w:rFonts w:ascii="Segoe UI" w:hAnsi="Segoe UI" w:cs="Segoe UI"/>
                <w:b/>
              </w:rPr>
            </w:pPr>
            <w:r>
              <w:rPr>
                <w:rFonts w:ascii="Segoe UI" w:hAnsi="Segoe UI" w:cs="Segoe UI"/>
                <w:b/>
              </w:rPr>
              <w:t xml:space="preserve">(EHB) </w:t>
            </w:r>
          </w:p>
          <w:p w14:paraId="25D04ED4" w14:textId="77777777" w:rsidR="00714232" w:rsidRPr="007578AA" w:rsidRDefault="00714232" w:rsidP="00794A04">
            <w:pPr>
              <w:ind w:left="-108"/>
              <w:jc w:val="center"/>
              <w:rPr>
                <w:rFonts w:ascii="Segoe UI" w:hAnsi="Segoe UI" w:cs="Segoe UI"/>
                <w:b/>
              </w:rPr>
            </w:pPr>
            <w:r>
              <w:rPr>
                <w:rFonts w:ascii="Segoe UI" w:hAnsi="Segoe UI" w:cs="Segoe UI"/>
                <w:b/>
              </w:rPr>
              <w:t>(Cont’d)</w:t>
            </w:r>
          </w:p>
          <w:p w14:paraId="436CD9BB" w14:textId="77777777" w:rsidR="00714232" w:rsidRDefault="00714232" w:rsidP="00794A04">
            <w:pPr>
              <w:ind w:left="-108"/>
              <w:jc w:val="center"/>
              <w:rPr>
                <w:rFonts w:ascii="Segoe UI" w:hAnsi="Segoe UI" w:cs="Segoe UI"/>
                <w:b/>
              </w:rPr>
            </w:pPr>
          </w:p>
          <w:p w14:paraId="0F7E9350" w14:textId="77777777" w:rsidR="00714232" w:rsidRDefault="00714232" w:rsidP="00EE362E">
            <w:pPr>
              <w:rPr>
                <w:rFonts w:ascii="Segoe UI" w:hAnsi="Segoe UI" w:cs="Segoe UI"/>
                <w:b/>
              </w:rPr>
            </w:pPr>
          </w:p>
          <w:p w14:paraId="02953B4E" w14:textId="77777777" w:rsidR="00714232" w:rsidRDefault="00714232" w:rsidP="00EE362E">
            <w:pPr>
              <w:ind w:left="72"/>
              <w:jc w:val="center"/>
              <w:rPr>
                <w:rFonts w:ascii="Segoe UI" w:hAnsi="Segoe UI" w:cs="Segoe UI"/>
                <w:b/>
              </w:rPr>
            </w:pPr>
          </w:p>
          <w:p w14:paraId="130D2B1B" w14:textId="77777777" w:rsidR="00714232" w:rsidRDefault="00714232" w:rsidP="00EE362E">
            <w:pPr>
              <w:ind w:left="72"/>
              <w:jc w:val="center"/>
              <w:rPr>
                <w:rFonts w:ascii="Segoe UI" w:hAnsi="Segoe UI" w:cs="Segoe UI"/>
                <w:b/>
              </w:rPr>
            </w:pPr>
          </w:p>
          <w:p w14:paraId="312C7637" w14:textId="77777777" w:rsidR="00714232" w:rsidRDefault="00714232" w:rsidP="00EE362E">
            <w:pPr>
              <w:ind w:left="72"/>
              <w:jc w:val="center"/>
              <w:rPr>
                <w:rFonts w:ascii="Segoe UI" w:hAnsi="Segoe UI" w:cs="Segoe UI"/>
                <w:b/>
              </w:rPr>
            </w:pPr>
          </w:p>
          <w:p w14:paraId="0C9C8716" w14:textId="77777777" w:rsidR="00714232" w:rsidRDefault="00714232" w:rsidP="00EE362E">
            <w:pPr>
              <w:ind w:left="72"/>
              <w:jc w:val="center"/>
              <w:rPr>
                <w:rFonts w:ascii="Segoe UI" w:hAnsi="Segoe UI" w:cs="Segoe UI"/>
                <w:b/>
              </w:rPr>
            </w:pPr>
          </w:p>
          <w:p w14:paraId="7E007EC8" w14:textId="77777777" w:rsidR="00714232" w:rsidRDefault="00714232" w:rsidP="00EE362E">
            <w:pPr>
              <w:ind w:left="72"/>
              <w:jc w:val="center"/>
              <w:rPr>
                <w:rFonts w:ascii="Segoe UI" w:hAnsi="Segoe UI" w:cs="Segoe UI"/>
                <w:b/>
              </w:rPr>
            </w:pPr>
          </w:p>
          <w:p w14:paraId="2756576E" w14:textId="77777777" w:rsidR="00714232" w:rsidRDefault="00714232" w:rsidP="00EE362E">
            <w:pPr>
              <w:ind w:left="72"/>
              <w:jc w:val="center"/>
              <w:rPr>
                <w:rFonts w:ascii="Segoe UI" w:hAnsi="Segoe UI" w:cs="Segoe UI"/>
                <w:b/>
              </w:rPr>
            </w:pPr>
          </w:p>
          <w:p w14:paraId="5743537E" w14:textId="77777777" w:rsidR="00714232" w:rsidRDefault="00714232" w:rsidP="00EE362E">
            <w:pPr>
              <w:ind w:left="72"/>
              <w:jc w:val="center"/>
              <w:rPr>
                <w:rFonts w:ascii="Segoe UI" w:hAnsi="Segoe UI" w:cs="Segoe UI"/>
                <w:b/>
              </w:rPr>
            </w:pPr>
          </w:p>
          <w:p w14:paraId="50CFAFDC" w14:textId="77777777" w:rsidR="00714232" w:rsidRDefault="00714232" w:rsidP="00EE362E">
            <w:pPr>
              <w:ind w:left="72"/>
              <w:jc w:val="center"/>
              <w:rPr>
                <w:rFonts w:ascii="Segoe UI" w:hAnsi="Segoe UI" w:cs="Segoe UI"/>
                <w:b/>
              </w:rPr>
            </w:pPr>
          </w:p>
          <w:p w14:paraId="23B03521" w14:textId="77777777" w:rsidR="00714232" w:rsidRDefault="00714232" w:rsidP="00EE362E">
            <w:pPr>
              <w:ind w:left="72"/>
              <w:jc w:val="center"/>
              <w:rPr>
                <w:rFonts w:ascii="Segoe UI" w:hAnsi="Segoe UI" w:cs="Segoe UI"/>
                <w:b/>
              </w:rPr>
            </w:pPr>
          </w:p>
          <w:p w14:paraId="3A06CC4B" w14:textId="77777777" w:rsidR="00714232" w:rsidRDefault="00714232" w:rsidP="00EE362E">
            <w:pPr>
              <w:ind w:left="72"/>
              <w:jc w:val="center"/>
              <w:rPr>
                <w:rFonts w:ascii="Segoe UI" w:hAnsi="Segoe UI" w:cs="Segoe UI"/>
                <w:b/>
              </w:rPr>
            </w:pPr>
          </w:p>
          <w:p w14:paraId="4FA81398" w14:textId="77777777" w:rsidR="00714232" w:rsidRDefault="00714232" w:rsidP="00EE362E">
            <w:pPr>
              <w:ind w:left="72"/>
              <w:jc w:val="center"/>
              <w:rPr>
                <w:rFonts w:ascii="Segoe UI" w:hAnsi="Segoe UI" w:cs="Segoe UI"/>
                <w:b/>
              </w:rPr>
            </w:pPr>
          </w:p>
          <w:p w14:paraId="0DCAC5CC" w14:textId="77777777" w:rsidR="00714232" w:rsidRDefault="00714232" w:rsidP="00EE362E">
            <w:pPr>
              <w:ind w:left="72"/>
              <w:jc w:val="center"/>
              <w:rPr>
                <w:rFonts w:ascii="Segoe UI" w:hAnsi="Segoe UI" w:cs="Segoe UI"/>
                <w:b/>
              </w:rPr>
            </w:pPr>
          </w:p>
          <w:p w14:paraId="6BB5E805" w14:textId="77777777" w:rsidR="00714232" w:rsidRDefault="00714232" w:rsidP="00EE362E">
            <w:pPr>
              <w:ind w:left="72"/>
              <w:jc w:val="center"/>
              <w:rPr>
                <w:rFonts w:ascii="Segoe UI" w:hAnsi="Segoe UI" w:cs="Segoe UI"/>
                <w:b/>
              </w:rPr>
            </w:pPr>
          </w:p>
          <w:p w14:paraId="6D855222" w14:textId="77777777" w:rsidR="00714232" w:rsidRDefault="00714232" w:rsidP="00EE362E">
            <w:pPr>
              <w:ind w:left="72"/>
              <w:jc w:val="center"/>
              <w:rPr>
                <w:rFonts w:ascii="Segoe UI" w:hAnsi="Segoe UI" w:cs="Segoe UI"/>
                <w:b/>
              </w:rPr>
            </w:pPr>
          </w:p>
          <w:p w14:paraId="37122F10" w14:textId="77777777" w:rsidR="00714232" w:rsidRDefault="00714232" w:rsidP="00EE362E">
            <w:pPr>
              <w:ind w:left="72"/>
              <w:jc w:val="center"/>
              <w:rPr>
                <w:rFonts w:ascii="Segoe UI" w:hAnsi="Segoe UI" w:cs="Segoe UI"/>
                <w:b/>
              </w:rPr>
            </w:pPr>
          </w:p>
          <w:p w14:paraId="6E7F3CC7" w14:textId="77777777" w:rsidR="00714232" w:rsidRDefault="00714232" w:rsidP="00EE362E">
            <w:pPr>
              <w:ind w:left="72"/>
              <w:jc w:val="center"/>
              <w:rPr>
                <w:rFonts w:ascii="Segoe UI" w:hAnsi="Segoe UI" w:cs="Segoe UI"/>
                <w:b/>
              </w:rPr>
            </w:pPr>
          </w:p>
          <w:p w14:paraId="466BC995" w14:textId="77777777" w:rsidR="00714232" w:rsidRDefault="00714232" w:rsidP="00EE362E">
            <w:pPr>
              <w:ind w:left="72"/>
              <w:jc w:val="center"/>
              <w:rPr>
                <w:rFonts w:ascii="Segoe UI" w:hAnsi="Segoe UI" w:cs="Segoe UI"/>
                <w:b/>
              </w:rPr>
            </w:pPr>
          </w:p>
          <w:p w14:paraId="02DE5A97" w14:textId="77777777" w:rsidR="00714232" w:rsidRDefault="00714232" w:rsidP="00EE362E">
            <w:pPr>
              <w:ind w:left="72"/>
              <w:jc w:val="center"/>
              <w:rPr>
                <w:rFonts w:ascii="Segoe UI" w:hAnsi="Segoe UI" w:cs="Segoe UI"/>
                <w:b/>
              </w:rPr>
            </w:pPr>
          </w:p>
          <w:p w14:paraId="460E89CD" w14:textId="77777777" w:rsidR="00714232" w:rsidRDefault="00714232" w:rsidP="00EE362E">
            <w:pPr>
              <w:ind w:left="72"/>
              <w:jc w:val="center"/>
              <w:rPr>
                <w:rFonts w:ascii="Segoe UI" w:hAnsi="Segoe UI" w:cs="Segoe UI"/>
                <w:b/>
              </w:rPr>
            </w:pPr>
          </w:p>
          <w:p w14:paraId="6538A8F5" w14:textId="77777777" w:rsidR="00714232" w:rsidRDefault="00714232" w:rsidP="00EE362E">
            <w:pPr>
              <w:ind w:left="72"/>
              <w:jc w:val="center"/>
              <w:rPr>
                <w:rFonts w:ascii="Segoe UI" w:hAnsi="Segoe UI" w:cs="Segoe UI"/>
                <w:b/>
              </w:rPr>
            </w:pPr>
          </w:p>
          <w:p w14:paraId="49B6A608"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7F0C5160"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69AD33A"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1B7CEFDC" w14:textId="77777777" w:rsidR="00714232" w:rsidRDefault="00714232" w:rsidP="00EE362E">
            <w:pPr>
              <w:ind w:left="72"/>
              <w:jc w:val="center"/>
              <w:rPr>
                <w:rFonts w:ascii="Segoe UI" w:hAnsi="Segoe UI" w:cs="Segoe UI"/>
                <w:b/>
              </w:rPr>
            </w:pPr>
          </w:p>
          <w:p w14:paraId="649FE0BA" w14:textId="77777777" w:rsidR="00714232" w:rsidRDefault="00714232" w:rsidP="00EE362E">
            <w:pPr>
              <w:ind w:left="72"/>
              <w:jc w:val="center"/>
              <w:rPr>
                <w:rFonts w:ascii="Segoe UI" w:hAnsi="Segoe UI" w:cs="Segoe UI"/>
                <w:b/>
              </w:rPr>
            </w:pPr>
          </w:p>
          <w:p w14:paraId="2E336398" w14:textId="77777777" w:rsidR="00714232" w:rsidRDefault="00714232" w:rsidP="00EE362E">
            <w:pPr>
              <w:ind w:left="72"/>
              <w:jc w:val="center"/>
              <w:rPr>
                <w:rFonts w:ascii="Segoe UI" w:hAnsi="Segoe UI" w:cs="Segoe UI"/>
                <w:b/>
              </w:rPr>
            </w:pPr>
          </w:p>
          <w:p w14:paraId="5239E16F" w14:textId="77777777" w:rsidR="00714232" w:rsidRDefault="00714232" w:rsidP="00EE362E">
            <w:pPr>
              <w:ind w:left="72"/>
              <w:jc w:val="center"/>
              <w:rPr>
                <w:rFonts w:ascii="Segoe UI" w:hAnsi="Segoe UI" w:cs="Segoe UI"/>
                <w:b/>
              </w:rPr>
            </w:pPr>
          </w:p>
          <w:p w14:paraId="7FCE05C5" w14:textId="77777777" w:rsidR="00714232" w:rsidRDefault="00714232" w:rsidP="00EE362E">
            <w:pPr>
              <w:ind w:left="72"/>
              <w:jc w:val="center"/>
              <w:rPr>
                <w:rFonts w:ascii="Segoe UI" w:hAnsi="Segoe UI" w:cs="Segoe UI"/>
                <w:b/>
              </w:rPr>
            </w:pPr>
          </w:p>
          <w:p w14:paraId="762C9C8D" w14:textId="77777777" w:rsidR="00714232" w:rsidRDefault="00714232" w:rsidP="00EE362E">
            <w:pPr>
              <w:ind w:left="72"/>
              <w:jc w:val="center"/>
              <w:rPr>
                <w:rFonts w:ascii="Segoe UI" w:hAnsi="Segoe UI" w:cs="Segoe UI"/>
                <w:b/>
              </w:rPr>
            </w:pPr>
          </w:p>
          <w:p w14:paraId="24ACB423" w14:textId="77777777" w:rsidR="00714232" w:rsidRDefault="00714232" w:rsidP="00EE362E">
            <w:pPr>
              <w:ind w:left="72"/>
              <w:jc w:val="center"/>
              <w:rPr>
                <w:rFonts w:ascii="Segoe UI" w:hAnsi="Segoe UI" w:cs="Segoe UI"/>
                <w:b/>
              </w:rPr>
            </w:pPr>
          </w:p>
          <w:p w14:paraId="33D9FDC6" w14:textId="77777777" w:rsidR="00714232" w:rsidRDefault="00714232" w:rsidP="00EE362E">
            <w:pPr>
              <w:ind w:left="72"/>
              <w:jc w:val="center"/>
              <w:rPr>
                <w:rFonts w:ascii="Segoe UI" w:hAnsi="Segoe UI" w:cs="Segoe UI"/>
                <w:b/>
              </w:rPr>
            </w:pPr>
          </w:p>
          <w:p w14:paraId="31E6B1C4" w14:textId="77777777" w:rsidR="00714232" w:rsidRDefault="00714232" w:rsidP="00EE362E">
            <w:pPr>
              <w:ind w:left="72"/>
              <w:jc w:val="center"/>
              <w:rPr>
                <w:rFonts w:ascii="Segoe UI" w:hAnsi="Segoe UI" w:cs="Segoe UI"/>
                <w:b/>
              </w:rPr>
            </w:pPr>
          </w:p>
          <w:p w14:paraId="4A36565A" w14:textId="77777777" w:rsidR="00714232" w:rsidRDefault="00714232" w:rsidP="00EE362E">
            <w:pPr>
              <w:ind w:left="72"/>
              <w:jc w:val="center"/>
              <w:rPr>
                <w:rFonts w:ascii="Segoe UI" w:hAnsi="Segoe UI" w:cs="Segoe UI"/>
                <w:b/>
              </w:rPr>
            </w:pPr>
          </w:p>
          <w:p w14:paraId="67BDE787" w14:textId="77777777" w:rsidR="00714232" w:rsidRDefault="00714232" w:rsidP="00EE362E">
            <w:pPr>
              <w:ind w:left="72"/>
              <w:jc w:val="center"/>
              <w:rPr>
                <w:rFonts w:ascii="Segoe UI" w:hAnsi="Segoe UI" w:cs="Segoe UI"/>
                <w:b/>
              </w:rPr>
            </w:pPr>
          </w:p>
          <w:p w14:paraId="61ECBA75" w14:textId="77777777" w:rsidR="00714232" w:rsidRDefault="00714232" w:rsidP="00EE362E">
            <w:pPr>
              <w:ind w:left="72"/>
              <w:jc w:val="center"/>
              <w:rPr>
                <w:rFonts w:ascii="Segoe UI" w:hAnsi="Segoe UI" w:cs="Segoe UI"/>
                <w:b/>
              </w:rPr>
            </w:pPr>
          </w:p>
          <w:p w14:paraId="6A7470E0" w14:textId="77777777" w:rsidR="00714232" w:rsidRDefault="00714232" w:rsidP="00EE362E">
            <w:pPr>
              <w:ind w:left="72"/>
              <w:jc w:val="center"/>
              <w:rPr>
                <w:rFonts w:ascii="Segoe UI" w:hAnsi="Segoe UI" w:cs="Segoe UI"/>
                <w:b/>
              </w:rPr>
            </w:pPr>
          </w:p>
          <w:p w14:paraId="7BDB940B" w14:textId="77777777" w:rsidR="00714232" w:rsidRDefault="00714232" w:rsidP="00EE362E">
            <w:pPr>
              <w:ind w:left="72"/>
              <w:jc w:val="center"/>
              <w:rPr>
                <w:rFonts w:ascii="Segoe UI" w:hAnsi="Segoe UI" w:cs="Segoe UI"/>
                <w:b/>
              </w:rPr>
            </w:pPr>
          </w:p>
          <w:p w14:paraId="64BE6C60" w14:textId="77777777" w:rsidR="00714232" w:rsidRDefault="00714232" w:rsidP="00EE362E">
            <w:pPr>
              <w:ind w:left="72"/>
              <w:jc w:val="center"/>
              <w:rPr>
                <w:rFonts w:ascii="Segoe UI" w:hAnsi="Segoe UI" w:cs="Segoe UI"/>
                <w:b/>
              </w:rPr>
            </w:pPr>
          </w:p>
          <w:p w14:paraId="43DA6324" w14:textId="77777777" w:rsidR="00714232" w:rsidRDefault="00714232" w:rsidP="00EE362E">
            <w:pPr>
              <w:ind w:left="72"/>
              <w:jc w:val="center"/>
              <w:rPr>
                <w:rFonts w:ascii="Segoe UI" w:hAnsi="Segoe UI" w:cs="Segoe UI"/>
                <w:b/>
              </w:rPr>
            </w:pPr>
          </w:p>
          <w:p w14:paraId="05B87CDB" w14:textId="77777777" w:rsidR="00714232" w:rsidRDefault="00714232" w:rsidP="00EE362E">
            <w:pPr>
              <w:ind w:left="72"/>
              <w:jc w:val="center"/>
              <w:rPr>
                <w:rFonts w:ascii="Segoe UI" w:hAnsi="Segoe UI" w:cs="Segoe UI"/>
                <w:b/>
              </w:rPr>
            </w:pPr>
          </w:p>
          <w:p w14:paraId="71E8D5DF" w14:textId="77777777" w:rsidR="00714232" w:rsidRDefault="00714232" w:rsidP="00EE362E">
            <w:pPr>
              <w:ind w:left="72"/>
              <w:jc w:val="center"/>
              <w:rPr>
                <w:rFonts w:ascii="Segoe UI" w:hAnsi="Segoe UI" w:cs="Segoe UI"/>
                <w:b/>
              </w:rPr>
            </w:pPr>
          </w:p>
          <w:p w14:paraId="1AB11C19" w14:textId="77777777" w:rsidR="00714232" w:rsidRDefault="00714232" w:rsidP="00EE362E">
            <w:pPr>
              <w:ind w:left="72"/>
              <w:jc w:val="center"/>
              <w:rPr>
                <w:rFonts w:ascii="Segoe UI" w:hAnsi="Segoe UI" w:cs="Segoe UI"/>
                <w:b/>
              </w:rPr>
            </w:pPr>
          </w:p>
          <w:p w14:paraId="7DBF6EBA" w14:textId="77777777" w:rsidR="00714232" w:rsidRDefault="00714232" w:rsidP="00EE362E">
            <w:pPr>
              <w:ind w:left="72"/>
              <w:jc w:val="center"/>
              <w:rPr>
                <w:rFonts w:ascii="Segoe UI" w:hAnsi="Segoe UI" w:cs="Segoe UI"/>
                <w:b/>
              </w:rPr>
            </w:pPr>
          </w:p>
          <w:p w14:paraId="2B7B806F" w14:textId="77777777" w:rsidR="00714232" w:rsidRDefault="00714232" w:rsidP="00EE362E">
            <w:pPr>
              <w:ind w:left="72"/>
              <w:jc w:val="center"/>
              <w:rPr>
                <w:rFonts w:ascii="Segoe UI" w:hAnsi="Segoe UI" w:cs="Segoe UI"/>
                <w:b/>
              </w:rPr>
            </w:pPr>
          </w:p>
          <w:p w14:paraId="2535D99D" w14:textId="77777777" w:rsidR="00714232" w:rsidRDefault="00714232" w:rsidP="00EE362E">
            <w:pPr>
              <w:ind w:left="72"/>
              <w:jc w:val="center"/>
              <w:rPr>
                <w:rFonts w:ascii="Segoe UI" w:hAnsi="Segoe UI" w:cs="Segoe UI"/>
                <w:b/>
              </w:rPr>
            </w:pPr>
          </w:p>
          <w:p w14:paraId="3C3E8E44" w14:textId="77777777" w:rsidR="00714232" w:rsidRDefault="00714232" w:rsidP="00EE362E">
            <w:pPr>
              <w:ind w:left="72"/>
              <w:jc w:val="center"/>
              <w:rPr>
                <w:rFonts w:ascii="Segoe UI" w:hAnsi="Segoe UI" w:cs="Segoe UI"/>
                <w:b/>
              </w:rPr>
            </w:pPr>
          </w:p>
          <w:p w14:paraId="48EA88F5" w14:textId="77777777" w:rsidR="00714232" w:rsidRDefault="00714232" w:rsidP="00EE362E">
            <w:pPr>
              <w:ind w:left="72"/>
              <w:jc w:val="center"/>
              <w:rPr>
                <w:rFonts w:ascii="Segoe UI" w:hAnsi="Segoe UI" w:cs="Segoe UI"/>
                <w:b/>
              </w:rPr>
            </w:pPr>
          </w:p>
          <w:p w14:paraId="3200BC46"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6143897E"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76FE8C39"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3571AFC6" w14:textId="77777777" w:rsidR="00714232" w:rsidRDefault="00714232" w:rsidP="00EE362E">
            <w:pPr>
              <w:ind w:left="72"/>
              <w:jc w:val="center"/>
              <w:rPr>
                <w:rFonts w:ascii="Segoe UI" w:hAnsi="Segoe UI" w:cs="Segoe UI"/>
                <w:b/>
              </w:rPr>
            </w:pPr>
          </w:p>
          <w:p w14:paraId="3AF05BDB" w14:textId="77777777" w:rsidR="00714232" w:rsidRDefault="00714232" w:rsidP="00EE362E">
            <w:pPr>
              <w:ind w:left="72"/>
              <w:jc w:val="center"/>
              <w:rPr>
                <w:rFonts w:ascii="Segoe UI" w:hAnsi="Segoe UI" w:cs="Segoe UI"/>
                <w:b/>
              </w:rPr>
            </w:pPr>
          </w:p>
          <w:p w14:paraId="73608E45" w14:textId="77777777" w:rsidR="00714232" w:rsidRDefault="00714232" w:rsidP="00EE362E">
            <w:pPr>
              <w:ind w:left="72"/>
              <w:jc w:val="center"/>
              <w:rPr>
                <w:rFonts w:ascii="Segoe UI" w:hAnsi="Segoe UI" w:cs="Segoe UI"/>
                <w:b/>
              </w:rPr>
            </w:pPr>
          </w:p>
          <w:p w14:paraId="37A349F6" w14:textId="77777777" w:rsidR="00714232" w:rsidRDefault="00714232" w:rsidP="00EE362E">
            <w:pPr>
              <w:ind w:left="72"/>
              <w:jc w:val="center"/>
              <w:rPr>
                <w:rFonts w:ascii="Segoe UI" w:hAnsi="Segoe UI" w:cs="Segoe UI"/>
                <w:b/>
              </w:rPr>
            </w:pPr>
          </w:p>
          <w:p w14:paraId="0CEF56E4" w14:textId="77777777" w:rsidR="00714232" w:rsidRDefault="00714232" w:rsidP="00EE362E">
            <w:pPr>
              <w:ind w:left="72"/>
              <w:jc w:val="center"/>
              <w:rPr>
                <w:rFonts w:ascii="Segoe UI" w:hAnsi="Segoe UI" w:cs="Segoe UI"/>
                <w:b/>
              </w:rPr>
            </w:pPr>
          </w:p>
          <w:p w14:paraId="758701FA" w14:textId="77777777" w:rsidR="00714232" w:rsidRDefault="00714232" w:rsidP="00EE362E">
            <w:pPr>
              <w:ind w:left="72"/>
              <w:jc w:val="center"/>
              <w:rPr>
                <w:rFonts w:ascii="Segoe UI" w:hAnsi="Segoe UI" w:cs="Segoe UI"/>
                <w:b/>
              </w:rPr>
            </w:pPr>
          </w:p>
          <w:p w14:paraId="2BC6DC22" w14:textId="77777777" w:rsidR="00714232" w:rsidRDefault="00714232" w:rsidP="00EE362E">
            <w:pPr>
              <w:ind w:left="72"/>
              <w:jc w:val="center"/>
              <w:rPr>
                <w:rFonts w:ascii="Segoe UI" w:hAnsi="Segoe UI" w:cs="Segoe UI"/>
                <w:b/>
              </w:rPr>
            </w:pPr>
          </w:p>
          <w:p w14:paraId="6AF7934B" w14:textId="77777777" w:rsidR="00714232" w:rsidRDefault="00714232" w:rsidP="00EE362E">
            <w:pPr>
              <w:ind w:left="72"/>
              <w:jc w:val="center"/>
              <w:rPr>
                <w:rFonts w:ascii="Segoe UI" w:hAnsi="Segoe UI" w:cs="Segoe UI"/>
                <w:b/>
              </w:rPr>
            </w:pPr>
          </w:p>
          <w:p w14:paraId="7B6B1263" w14:textId="77777777" w:rsidR="00714232" w:rsidRDefault="00714232" w:rsidP="00EE362E">
            <w:pPr>
              <w:ind w:left="72"/>
              <w:jc w:val="center"/>
              <w:rPr>
                <w:rFonts w:ascii="Segoe UI" w:hAnsi="Segoe UI" w:cs="Segoe UI"/>
                <w:b/>
              </w:rPr>
            </w:pPr>
          </w:p>
          <w:p w14:paraId="77A83F6E" w14:textId="77777777" w:rsidR="00714232" w:rsidRDefault="00714232" w:rsidP="00EE362E">
            <w:pPr>
              <w:ind w:left="72"/>
              <w:jc w:val="center"/>
              <w:rPr>
                <w:rFonts w:ascii="Segoe UI" w:hAnsi="Segoe UI" w:cs="Segoe UI"/>
                <w:b/>
              </w:rPr>
            </w:pPr>
          </w:p>
          <w:p w14:paraId="7FED3EA7" w14:textId="77777777" w:rsidR="00714232" w:rsidRDefault="00714232" w:rsidP="00EE362E">
            <w:pPr>
              <w:ind w:left="72"/>
              <w:jc w:val="center"/>
              <w:rPr>
                <w:rFonts w:ascii="Segoe UI" w:hAnsi="Segoe UI" w:cs="Segoe UI"/>
                <w:b/>
              </w:rPr>
            </w:pPr>
          </w:p>
          <w:p w14:paraId="77E82D94" w14:textId="77777777" w:rsidR="00714232" w:rsidRDefault="00714232" w:rsidP="00EE362E">
            <w:pPr>
              <w:ind w:left="72"/>
              <w:jc w:val="center"/>
              <w:rPr>
                <w:rFonts w:ascii="Segoe UI" w:hAnsi="Segoe UI" w:cs="Segoe UI"/>
                <w:b/>
              </w:rPr>
            </w:pPr>
          </w:p>
          <w:p w14:paraId="51344987" w14:textId="77777777" w:rsidR="00714232" w:rsidRDefault="00714232" w:rsidP="00EE362E">
            <w:pPr>
              <w:ind w:left="72"/>
              <w:jc w:val="center"/>
              <w:rPr>
                <w:rFonts w:ascii="Segoe UI" w:hAnsi="Segoe UI" w:cs="Segoe UI"/>
                <w:b/>
              </w:rPr>
            </w:pPr>
          </w:p>
          <w:p w14:paraId="324862D6" w14:textId="77777777" w:rsidR="00714232" w:rsidRDefault="00714232" w:rsidP="00EE362E">
            <w:pPr>
              <w:ind w:left="72"/>
              <w:jc w:val="center"/>
              <w:rPr>
                <w:rFonts w:ascii="Segoe UI" w:hAnsi="Segoe UI" w:cs="Segoe UI"/>
                <w:b/>
              </w:rPr>
            </w:pPr>
          </w:p>
          <w:p w14:paraId="2AF0800F" w14:textId="77777777" w:rsidR="00714232" w:rsidRDefault="00714232" w:rsidP="00EE362E">
            <w:pPr>
              <w:ind w:left="72"/>
              <w:jc w:val="center"/>
              <w:rPr>
                <w:rFonts w:ascii="Segoe UI" w:hAnsi="Segoe UI" w:cs="Segoe UI"/>
                <w:b/>
              </w:rPr>
            </w:pPr>
          </w:p>
          <w:p w14:paraId="6E574ED3" w14:textId="77777777" w:rsidR="00714232" w:rsidRDefault="00714232" w:rsidP="00EE362E">
            <w:pPr>
              <w:ind w:left="72"/>
              <w:jc w:val="center"/>
              <w:rPr>
                <w:rFonts w:ascii="Segoe UI" w:hAnsi="Segoe UI" w:cs="Segoe UI"/>
                <w:b/>
              </w:rPr>
            </w:pPr>
          </w:p>
          <w:p w14:paraId="627DACCA" w14:textId="77777777" w:rsidR="00714232" w:rsidRDefault="00714232" w:rsidP="00EE362E">
            <w:pPr>
              <w:ind w:left="72"/>
              <w:jc w:val="center"/>
              <w:rPr>
                <w:rFonts w:ascii="Segoe UI" w:hAnsi="Segoe UI" w:cs="Segoe UI"/>
                <w:b/>
              </w:rPr>
            </w:pPr>
          </w:p>
          <w:p w14:paraId="547FA328" w14:textId="77777777" w:rsidR="00714232" w:rsidRDefault="00714232" w:rsidP="00EE362E">
            <w:pPr>
              <w:ind w:left="72"/>
              <w:jc w:val="center"/>
              <w:rPr>
                <w:rFonts w:ascii="Segoe UI" w:hAnsi="Segoe UI" w:cs="Segoe UI"/>
                <w:b/>
              </w:rPr>
            </w:pPr>
          </w:p>
          <w:p w14:paraId="70E73AC5" w14:textId="77777777" w:rsidR="00714232" w:rsidRDefault="00714232" w:rsidP="00EE362E">
            <w:pPr>
              <w:ind w:left="72"/>
              <w:jc w:val="center"/>
              <w:rPr>
                <w:rFonts w:ascii="Segoe UI" w:hAnsi="Segoe UI" w:cs="Segoe UI"/>
                <w:b/>
              </w:rPr>
            </w:pPr>
          </w:p>
          <w:p w14:paraId="6B34CCD3" w14:textId="77777777" w:rsidR="00714232" w:rsidRDefault="00714232" w:rsidP="00EE362E">
            <w:pPr>
              <w:ind w:left="72"/>
              <w:jc w:val="center"/>
              <w:rPr>
                <w:rFonts w:ascii="Segoe UI" w:hAnsi="Segoe UI" w:cs="Segoe UI"/>
                <w:b/>
              </w:rPr>
            </w:pPr>
          </w:p>
          <w:p w14:paraId="736046E4" w14:textId="77777777" w:rsidR="00714232" w:rsidRDefault="00714232" w:rsidP="00EE362E">
            <w:pPr>
              <w:ind w:left="72"/>
              <w:jc w:val="center"/>
              <w:rPr>
                <w:rFonts w:ascii="Segoe UI" w:hAnsi="Segoe UI" w:cs="Segoe UI"/>
                <w:b/>
              </w:rPr>
            </w:pPr>
          </w:p>
          <w:p w14:paraId="5E92C857" w14:textId="77777777" w:rsidR="00714232" w:rsidRDefault="00714232" w:rsidP="00EE362E">
            <w:pPr>
              <w:ind w:left="72"/>
              <w:jc w:val="center"/>
              <w:rPr>
                <w:rFonts w:ascii="Segoe UI" w:hAnsi="Segoe UI" w:cs="Segoe UI"/>
                <w:b/>
              </w:rPr>
            </w:pPr>
          </w:p>
          <w:p w14:paraId="24EFE5A1" w14:textId="77777777" w:rsidR="00714232" w:rsidRDefault="00714232" w:rsidP="00EE362E">
            <w:pPr>
              <w:ind w:left="72"/>
              <w:jc w:val="center"/>
              <w:rPr>
                <w:rFonts w:ascii="Segoe UI" w:hAnsi="Segoe UI" w:cs="Segoe UI"/>
                <w:b/>
              </w:rPr>
            </w:pPr>
          </w:p>
          <w:p w14:paraId="224905F1"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6675A7B8"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4AB02E63"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46F2324B" w14:textId="77777777" w:rsidR="00714232" w:rsidRDefault="00714232" w:rsidP="00EE362E">
            <w:pPr>
              <w:ind w:left="72"/>
              <w:jc w:val="center"/>
              <w:rPr>
                <w:rFonts w:ascii="Segoe UI" w:hAnsi="Segoe UI" w:cs="Segoe UI"/>
                <w:b/>
              </w:rPr>
            </w:pPr>
          </w:p>
          <w:p w14:paraId="563F86D2" w14:textId="77777777" w:rsidR="00714232" w:rsidRDefault="00714232" w:rsidP="00EE362E">
            <w:pPr>
              <w:ind w:left="72"/>
              <w:jc w:val="center"/>
              <w:rPr>
                <w:rFonts w:ascii="Segoe UI" w:hAnsi="Segoe UI" w:cs="Segoe UI"/>
                <w:b/>
              </w:rPr>
            </w:pPr>
          </w:p>
          <w:p w14:paraId="26A43DF9" w14:textId="77777777" w:rsidR="00714232" w:rsidRDefault="00714232" w:rsidP="00EE362E">
            <w:pPr>
              <w:ind w:left="72"/>
              <w:jc w:val="center"/>
              <w:rPr>
                <w:rFonts w:ascii="Segoe UI" w:hAnsi="Segoe UI" w:cs="Segoe UI"/>
                <w:b/>
              </w:rPr>
            </w:pPr>
          </w:p>
          <w:p w14:paraId="054BCD2C" w14:textId="77777777" w:rsidR="00714232" w:rsidRDefault="00714232" w:rsidP="00EE362E">
            <w:pPr>
              <w:ind w:left="72"/>
              <w:jc w:val="center"/>
              <w:rPr>
                <w:rFonts w:ascii="Segoe UI" w:hAnsi="Segoe UI" w:cs="Segoe UI"/>
                <w:b/>
              </w:rPr>
            </w:pPr>
          </w:p>
          <w:p w14:paraId="5DC9CF70" w14:textId="77777777" w:rsidR="00714232" w:rsidRDefault="00714232" w:rsidP="00EE362E">
            <w:pPr>
              <w:ind w:left="72"/>
              <w:jc w:val="center"/>
              <w:rPr>
                <w:rFonts w:ascii="Segoe UI" w:hAnsi="Segoe UI" w:cs="Segoe UI"/>
                <w:b/>
              </w:rPr>
            </w:pPr>
          </w:p>
          <w:p w14:paraId="6F2017BA" w14:textId="77777777" w:rsidR="00714232" w:rsidRDefault="00714232" w:rsidP="00EE362E">
            <w:pPr>
              <w:ind w:left="72"/>
              <w:jc w:val="center"/>
              <w:rPr>
                <w:rFonts w:ascii="Segoe UI" w:hAnsi="Segoe UI" w:cs="Segoe UI"/>
                <w:b/>
              </w:rPr>
            </w:pPr>
          </w:p>
          <w:p w14:paraId="22B821C9" w14:textId="77777777" w:rsidR="00714232" w:rsidRDefault="00714232" w:rsidP="00EE362E">
            <w:pPr>
              <w:ind w:left="72"/>
              <w:jc w:val="center"/>
              <w:rPr>
                <w:rFonts w:ascii="Segoe UI" w:hAnsi="Segoe UI" w:cs="Segoe UI"/>
                <w:b/>
              </w:rPr>
            </w:pPr>
          </w:p>
          <w:p w14:paraId="27FC9EF9" w14:textId="77777777" w:rsidR="00714232" w:rsidRDefault="00714232" w:rsidP="00EE362E">
            <w:pPr>
              <w:ind w:left="72"/>
              <w:jc w:val="center"/>
              <w:rPr>
                <w:rFonts w:ascii="Segoe UI" w:hAnsi="Segoe UI" w:cs="Segoe UI"/>
                <w:b/>
              </w:rPr>
            </w:pPr>
          </w:p>
          <w:p w14:paraId="33A306C7" w14:textId="77777777" w:rsidR="00714232" w:rsidRDefault="00714232" w:rsidP="00EE362E">
            <w:pPr>
              <w:ind w:left="72"/>
              <w:jc w:val="center"/>
              <w:rPr>
                <w:rFonts w:ascii="Segoe UI" w:hAnsi="Segoe UI" w:cs="Segoe UI"/>
                <w:b/>
              </w:rPr>
            </w:pPr>
          </w:p>
          <w:p w14:paraId="2E714892" w14:textId="77777777" w:rsidR="00714232" w:rsidRDefault="00714232" w:rsidP="00EE362E">
            <w:pPr>
              <w:ind w:left="72"/>
              <w:jc w:val="center"/>
              <w:rPr>
                <w:rFonts w:ascii="Segoe UI" w:hAnsi="Segoe UI" w:cs="Segoe UI"/>
                <w:b/>
              </w:rPr>
            </w:pPr>
          </w:p>
          <w:p w14:paraId="6C1AAA98" w14:textId="77777777" w:rsidR="00714232" w:rsidRDefault="00714232" w:rsidP="00EE362E">
            <w:pPr>
              <w:ind w:left="72"/>
              <w:jc w:val="center"/>
              <w:rPr>
                <w:rFonts w:ascii="Segoe UI" w:hAnsi="Segoe UI" w:cs="Segoe UI"/>
                <w:b/>
              </w:rPr>
            </w:pPr>
          </w:p>
          <w:p w14:paraId="2A6E84B5" w14:textId="77777777" w:rsidR="00714232" w:rsidRDefault="00714232" w:rsidP="00EE362E">
            <w:pPr>
              <w:ind w:left="72"/>
              <w:jc w:val="center"/>
              <w:rPr>
                <w:rFonts w:ascii="Segoe UI" w:hAnsi="Segoe UI" w:cs="Segoe UI"/>
                <w:b/>
              </w:rPr>
            </w:pPr>
          </w:p>
          <w:p w14:paraId="4AC1DE6F" w14:textId="77777777" w:rsidR="00714232" w:rsidRDefault="00714232" w:rsidP="00EE362E">
            <w:pPr>
              <w:ind w:left="72"/>
              <w:jc w:val="center"/>
              <w:rPr>
                <w:rFonts w:ascii="Segoe UI" w:hAnsi="Segoe UI" w:cs="Segoe UI"/>
                <w:b/>
              </w:rPr>
            </w:pPr>
          </w:p>
          <w:p w14:paraId="4CAA1BC5" w14:textId="77777777" w:rsidR="00714232" w:rsidRDefault="00714232" w:rsidP="00EE362E">
            <w:pPr>
              <w:ind w:left="72"/>
              <w:jc w:val="center"/>
              <w:rPr>
                <w:rFonts w:ascii="Segoe UI" w:hAnsi="Segoe UI" w:cs="Segoe UI"/>
                <w:b/>
              </w:rPr>
            </w:pPr>
          </w:p>
          <w:p w14:paraId="32918101" w14:textId="77777777" w:rsidR="00714232" w:rsidRDefault="00714232" w:rsidP="00EE362E">
            <w:pPr>
              <w:ind w:left="72"/>
              <w:jc w:val="center"/>
              <w:rPr>
                <w:rFonts w:ascii="Segoe UI" w:hAnsi="Segoe UI" w:cs="Segoe UI"/>
                <w:b/>
              </w:rPr>
            </w:pPr>
          </w:p>
          <w:p w14:paraId="3894503E" w14:textId="77777777" w:rsidR="00714232" w:rsidRDefault="00714232" w:rsidP="00EE362E">
            <w:pPr>
              <w:ind w:left="72"/>
              <w:jc w:val="center"/>
              <w:rPr>
                <w:rFonts w:ascii="Segoe UI" w:hAnsi="Segoe UI" w:cs="Segoe UI"/>
                <w:b/>
              </w:rPr>
            </w:pPr>
          </w:p>
          <w:p w14:paraId="53C4CAB4" w14:textId="77777777" w:rsidR="00714232" w:rsidRDefault="00714232" w:rsidP="00EE362E">
            <w:pPr>
              <w:ind w:left="72"/>
              <w:jc w:val="center"/>
              <w:rPr>
                <w:rFonts w:ascii="Segoe UI" w:hAnsi="Segoe UI" w:cs="Segoe UI"/>
                <w:b/>
              </w:rPr>
            </w:pPr>
          </w:p>
          <w:p w14:paraId="2616AF06" w14:textId="77777777" w:rsidR="00714232" w:rsidRDefault="00714232" w:rsidP="00EE362E">
            <w:pPr>
              <w:ind w:left="72"/>
              <w:jc w:val="center"/>
              <w:rPr>
                <w:rFonts w:ascii="Segoe UI" w:hAnsi="Segoe UI" w:cs="Segoe UI"/>
                <w:b/>
              </w:rPr>
            </w:pPr>
          </w:p>
          <w:p w14:paraId="2C36760D" w14:textId="77777777" w:rsidR="00714232" w:rsidRDefault="00714232" w:rsidP="00EE362E">
            <w:pPr>
              <w:ind w:left="72"/>
              <w:jc w:val="center"/>
              <w:rPr>
                <w:rFonts w:ascii="Segoe UI" w:hAnsi="Segoe UI" w:cs="Segoe UI"/>
                <w:b/>
              </w:rPr>
            </w:pPr>
          </w:p>
          <w:p w14:paraId="129DA22F" w14:textId="77777777" w:rsidR="00714232" w:rsidRDefault="00714232" w:rsidP="00EE362E">
            <w:pPr>
              <w:ind w:left="72"/>
              <w:jc w:val="center"/>
              <w:rPr>
                <w:rFonts w:ascii="Segoe UI" w:hAnsi="Segoe UI" w:cs="Segoe UI"/>
                <w:b/>
              </w:rPr>
            </w:pPr>
          </w:p>
          <w:p w14:paraId="3DC3152B" w14:textId="77777777" w:rsidR="00714232" w:rsidRDefault="00714232" w:rsidP="00EE362E">
            <w:pPr>
              <w:ind w:left="72"/>
              <w:jc w:val="center"/>
              <w:rPr>
                <w:rFonts w:ascii="Segoe UI" w:hAnsi="Segoe UI" w:cs="Segoe UI"/>
                <w:b/>
              </w:rPr>
            </w:pPr>
          </w:p>
          <w:p w14:paraId="7D99006A" w14:textId="77777777" w:rsidR="00714232" w:rsidRDefault="00714232" w:rsidP="00EE362E">
            <w:pPr>
              <w:ind w:left="72"/>
              <w:jc w:val="center"/>
              <w:rPr>
                <w:rFonts w:ascii="Segoe UI" w:hAnsi="Segoe UI" w:cs="Segoe UI"/>
                <w:b/>
              </w:rPr>
            </w:pPr>
          </w:p>
          <w:p w14:paraId="5189B188" w14:textId="77777777" w:rsidR="00714232" w:rsidRDefault="00714232" w:rsidP="00EE362E">
            <w:pPr>
              <w:ind w:left="72"/>
              <w:jc w:val="center"/>
              <w:rPr>
                <w:rFonts w:ascii="Segoe UI" w:hAnsi="Segoe UI" w:cs="Segoe UI"/>
                <w:b/>
              </w:rPr>
            </w:pPr>
          </w:p>
          <w:p w14:paraId="48B791CB"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4560E519"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2B86F6E" w14:textId="21E81DFD" w:rsidR="00714232" w:rsidRDefault="00714232" w:rsidP="00714232">
            <w:pPr>
              <w:ind w:left="-108"/>
              <w:jc w:val="center"/>
              <w:rPr>
                <w:rFonts w:ascii="Segoe UI" w:hAnsi="Segoe UI" w:cs="Segoe UI"/>
                <w:b/>
              </w:rPr>
            </w:pPr>
            <w:r>
              <w:rPr>
                <w:rFonts w:ascii="Segoe UI" w:hAnsi="Segoe UI" w:cs="Segoe UI"/>
                <w:b/>
              </w:rPr>
              <w:t>(Cont’d)</w:t>
            </w:r>
          </w:p>
          <w:p w14:paraId="7AD7ED4D" w14:textId="77777777" w:rsidR="00714232" w:rsidRDefault="00714232" w:rsidP="00EE362E">
            <w:pPr>
              <w:ind w:left="72"/>
              <w:jc w:val="center"/>
              <w:rPr>
                <w:rFonts w:ascii="Segoe UI" w:hAnsi="Segoe UI" w:cs="Segoe UI"/>
                <w:b/>
              </w:rPr>
            </w:pPr>
          </w:p>
          <w:p w14:paraId="1C468DD5" w14:textId="77777777" w:rsidR="00714232" w:rsidRDefault="00714232" w:rsidP="00EE362E">
            <w:pPr>
              <w:ind w:left="72"/>
              <w:jc w:val="center"/>
              <w:rPr>
                <w:rFonts w:ascii="Segoe UI" w:hAnsi="Segoe UI" w:cs="Segoe UI"/>
                <w:b/>
              </w:rPr>
            </w:pPr>
          </w:p>
          <w:p w14:paraId="158B8749" w14:textId="77777777" w:rsidR="00AA6D04" w:rsidRDefault="00AA6D04" w:rsidP="00EE362E">
            <w:pPr>
              <w:ind w:left="72"/>
              <w:jc w:val="center"/>
              <w:rPr>
                <w:rFonts w:ascii="Segoe UI" w:hAnsi="Segoe UI" w:cs="Segoe UI"/>
                <w:b/>
              </w:rPr>
            </w:pPr>
          </w:p>
          <w:p w14:paraId="1E1E9CB0" w14:textId="77777777" w:rsidR="00AA6D04" w:rsidRDefault="00AA6D04" w:rsidP="00EE362E">
            <w:pPr>
              <w:ind w:left="72"/>
              <w:jc w:val="center"/>
              <w:rPr>
                <w:rFonts w:ascii="Segoe UI" w:hAnsi="Segoe UI" w:cs="Segoe UI"/>
                <w:b/>
              </w:rPr>
            </w:pPr>
          </w:p>
          <w:p w14:paraId="68AB534C" w14:textId="77777777" w:rsidR="00AA6D04" w:rsidRDefault="00AA6D04" w:rsidP="00EE362E">
            <w:pPr>
              <w:ind w:left="72"/>
              <w:jc w:val="center"/>
              <w:rPr>
                <w:rFonts w:ascii="Segoe UI" w:hAnsi="Segoe UI" w:cs="Segoe UI"/>
                <w:b/>
              </w:rPr>
            </w:pPr>
          </w:p>
          <w:p w14:paraId="282C2EC1" w14:textId="77777777" w:rsidR="00AA6D04" w:rsidRDefault="00AA6D04" w:rsidP="00EE362E">
            <w:pPr>
              <w:ind w:left="72"/>
              <w:jc w:val="center"/>
              <w:rPr>
                <w:rFonts w:ascii="Segoe UI" w:hAnsi="Segoe UI" w:cs="Segoe UI"/>
                <w:b/>
              </w:rPr>
            </w:pPr>
          </w:p>
          <w:p w14:paraId="268FD955" w14:textId="77777777" w:rsidR="00AA6D04" w:rsidRDefault="00AA6D04" w:rsidP="00EE362E">
            <w:pPr>
              <w:ind w:left="72"/>
              <w:jc w:val="center"/>
              <w:rPr>
                <w:rFonts w:ascii="Segoe UI" w:hAnsi="Segoe UI" w:cs="Segoe UI"/>
                <w:b/>
              </w:rPr>
            </w:pPr>
          </w:p>
          <w:p w14:paraId="1ED8DACC" w14:textId="77777777" w:rsidR="00AA6D04" w:rsidRDefault="00AA6D04" w:rsidP="00EE362E">
            <w:pPr>
              <w:ind w:left="72"/>
              <w:jc w:val="center"/>
              <w:rPr>
                <w:rFonts w:ascii="Segoe UI" w:hAnsi="Segoe UI" w:cs="Segoe UI"/>
                <w:b/>
              </w:rPr>
            </w:pPr>
          </w:p>
          <w:p w14:paraId="5F317170" w14:textId="77777777" w:rsidR="00AA6D04" w:rsidRDefault="00AA6D04" w:rsidP="00EE362E">
            <w:pPr>
              <w:ind w:left="72"/>
              <w:jc w:val="center"/>
              <w:rPr>
                <w:rFonts w:ascii="Segoe UI" w:hAnsi="Segoe UI" w:cs="Segoe UI"/>
                <w:b/>
              </w:rPr>
            </w:pPr>
          </w:p>
          <w:p w14:paraId="67D971FB" w14:textId="77777777" w:rsidR="00AA6D04" w:rsidRDefault="00AA6D04" w:rsidP="00EE362E">
            <w:pPr>
              <w:ind w:left="72"/>
              <w:jc w:val="center"/>
              <w:rPr>
                <w:rFonts w:ascii="Segoe UI" w:hAnsi="Segoe UI" w:cs="Segoe UI"/>
                <w:b/>
              </w:rPr>
            </w:pPr>
          </w:p>
          <w:p w14:paraId="5BB22629" w14:textId="77777777" w:rsidR="00AA6D04" w:rsidRDefault="00AA6D04" w:rsidP="00EE362E">
            <w:pPr>
              <w:ind w:left="72"/>
              <w:jc w:val="center"/>
              <w:rPr>
                <w:rFonts w:ascii="Segoe UI" w:hAnsi="Segoe UI" w:cs="Segoe UI"/>
                <w:b/>
              </w:rPr>
            </w:pPr>
          </w:p>
          <w:p w14:paraId="233248A4" w14:textId="77777777" w:rsidR="00AA6D04" w:rsidRDefault="00AA6D04" w:rsidP="00EE362E">
            <w:pPr>
              <w:ind w:left="72"/>
              <w:jc w:val="center"/>
              <w:rPr>
                <w:rFonts w:ascii="Segoe UI" w:hAnsi="Segoe UI" w:cs="Segoe UI"/>
                <w:b/>
              </w:rPr>
            </w:pPr>
          </w:p>
          <w:p w14:paraId="7D301670" w14:textId="77777777" w:rsidR="00AA6D04" w:rsidRDefault="00AA6D04" w:rsidP="00EE362E">
            <w:pPr>
              <w:ind w:left="72"/>
              <w:jc w:val="center"/>
              <w:rPr>
                <w:rFonts w:ascii="Segoe UI" w:hAnsi="Segoe UI" w:cs="Segoe UI"/>
                <w:b/>
              </w:rPr>
            </w:pPr>
          </w:p>
          <w:p w14:paraId="17989498" w14:textId="77777777" w:rsidR="00AA6D04" w:rsidRDefault="00AA6D04" w:rsidP="00EE362E">
            <w:pPr>
              <w:ind w:left="72"/>
              <w:jc w:val="center"/>
              <w:rPr>
                <w:rFonts w:ascii="Segoe UI" w:hAnsi="Segoe UI" w:cs="Segoe UI"/>
                <w:b/>
              </w:rPr>
            </w:pPr>
          </w:p>
          <w:p w14:paraId="52AFEA6A" w14:textId="77777777" w:rsidR="00AA6D04" w:rsidRDefault="00AA6D04" w:rsidP="00EE362E">
            <w:pPr>
              <w:ind w:left="72"/>
              <w:jc w:val="center"/>
              <w:rPr>
                <w:rFonts w:ascii="Segoe UI" w:hAnsi="Segoe UI" w:cs="Segoe UI"/>
                <w:b/>
              </w:rPr>
            </w:pPr>
          </w:p>
          <w:p w14:paraId="1A89CB8D" w14:textId="77777777" w:rsidR="00AA6D04" w:rsidRDefault="00AA6D04" w:rsidP="00EE362E">
            <w:pPr>
              <w:ind w:left="72"/>
              <w:jc w:val="center"/>
              <w:rPr>
                <w:rFonts w:ascii="Segoe UI" w:hAnsi="Segoe UI" w:cs="Segoe UI"/>
                <w:b/>
              </w:rPr>
            </w:pPr>
          </w:p>
          <w:p w14:paraId="01AB6F32" w14:textId="77777777" w:rsidR="00AA6D04" w:rsidRDefault="00AA6D04" w:rsidP="00EE362E">
            <w:pPr>
              <w:ind w:left="72"/>
              <w:jc w:val="center"/>
              <w:rPr>
                <w:rFonts w:ascii="Segoe UI" w:hAnsi="Segoe UI" w:cs="Segoe UI"/>
                <w:b/>
              </w:rPr>
            </w:pPr>
          </w:p>
          <w:p w14:paraId="21AA80A0" w14:textId="77777777" w:rsidR="00AA6D04" w:rsidRDefault="00AA6D04" w:rsidP="00EE362E">
            <w:pPr>
              <w:ind w:left="72"/>
              <w:jc w:val="center"/>
              <w:rPr>
                <w:rFonts w:ascii="Segoe UI" w:hAnsi="Segoe UI" w:cs="Segoe UI"/>
                <w:b/>
              </w:rPr>
            </w:pPr>
          </w:p>
          <w:p w14:paraId="3C998F8B" w14:textId="77777777" w:rsidR="00AA6D04" w:rsidRDefault="00AA6D04" w:rsidP="00EE362E">
            <w:pPr>
              <w:ind w:left="72"/>
              <w:jc w:val="center"/>
              <w:rPr>
                <w:rFonts w:ascii="Segoe UI" w:hAnsi="Segoe UI" w:cs="Segoe UI"/>
                <w:b/>
              </w:rPr>
            </w:pPr>
          </w:p>
          <w:p w14:paraId="19A7796B" w14:textId="77777777" w:rsidR="00AA6D04" w:rsidRDefault="00AA6D04" w:rsidP="00EE362E">
            <w:pPr>
              <w:ind w:left="72"/>
              <w:jc w:val="center"/>
              <w:rPr>
                <w:rFonts w:ascii="Segoe UI" w:hAnsi="Segoe UI" w:cs="Segoe UI"/>
                <w:b/>
              </w:rPr>
            </w:pPr>
          </w:p>
          <w:p w14:paraId="49876685" w14:textId="77777777" w:rsidR="00AA6D04" w:rsidRDefault="00AA6D04" w:rsidP="00EE362E">
            <w:pPr>
              <w:ind w:left="72"/>
              <w:jc w:val="center"/>
              <w:rPr>
                <w:rFonts w:ascii="Segoe UI" w:hAnsi="Segoe UI" w:cs="Segoe UI"/>
                <w:b/>
              </w:rPr>
            </w:pPr>
          </w:p>
          <w:p w14:paraId="1F09510D" w14:textId="77777777" w:rsidR="00AA6D04" w:rsidRDefault="00AA6D04" w:rsidP="00EE362E">
            <w:pPr>
              <w:ind w:left="72"/>
              <w:jc w:val="center"/>
              <w:rPr>
                <w:rFonts w:ascii="Segoe UI" w:hAnsi="Segoe UI" w:cs="Segoe UI"/>
                <w:b/>
              </w:rPr>
            </w:pPr>
          </w:p>
          <w:p w14:paraId="4C2DC5EC" w14:textId="77777777" w:rsidR="00AA6D04" w:rsidRDefault="00AA6D04" w:rsidP="00EE362E">
            <w:pPr>
              <w:ind w:left="72"/>
              <w:jc w:val="center"/>
              <w:rPr>
                <w:rFonts w:ascii="Segoe UI" w:hAnsi="Segoe UI" w:cs="Segoe UI"/>
                <w:b/>
              </w:rPr>
            </w:pPr>
          </w:p>
          <w:p w14:paraId="78616DF3" w14:textId="77777777" w:rsidR="00AA6D04" w:rsidRPr="007578AA" w:rsidRDefault="00AA6D04" w:rsidP="00AA6D04">
            <w:pPr>
              <w:ind w:left="-108"/>
              <w:jc w:val="center"/>
              <w:rPr>
                <w:rFonts w:ascii="Segoe UI" w:hAnsi="Segoe UI" w:cs="Segoe UI"/>
                <w:b/>
              </w:rPr>
            </w:pPr>
            <w:r>
              <w:rPr>
                <w:rFonts w:ascii="Segoe UI" w:hAnsi="Segoe UI" w:cs="Segoe UI"/>
                <w:b/>
              </w:rPr>
              <w:lastRenderedPageBreak/>
              <w:t xml:space="preserve">Emergency Services </w:t>
            </w:r>
          </w:p>
          <w:p w14:paraId="4CC408CD" w14:textId="77777777" w:rsidR="00AA6D04" w:rsidRDefault="00AA6D04" w:rsidP="00AA6D04">
            <w:pPr>
              <w:ind w:left="-108"/>
              <w:jc w:val="center"/>
              <w:rPr>
                <w:rFonts w:ascii="Segoe UI" w:hAnsi="Segoe UI" w:cs="Segoe UI"/>
                <w:b/>
              </w:rPr>
            </w:pPr>
            <w:r>
              <w:rPr>
                <w:rFonts w:ascii="Segoe UI" w:hAnsi="Segoe UI" w:cs="Segoe UI"/>
                <w:b/>
              </w:rPr>
              <w:t xml:space="preserve">(EHB) </w:t>
            </w:r>
          </w:p>
          <w:p w14:paraId="17926E53" w14:textId="77777777" w:rsidR="00AA6D04" w:rsidRDefault="00AA6D04" w:rsidP="00AA6D04">
            <w:pPr>
              <w:ind w:left="-108"/>
              <w:jc w:val="center"/>
              <w:rPr>
                <w:rFonts w:ascii="Segoe UI" w:hAnsi="Segoe UI" w:cs="Segoe UI"/>
                <w:b/>
              </w:rPr>
            </w:pPr>
            <w:r>
              <w:rPr>
                <w:rFonts w:ascii="Segoe UI" w:hAnsi="Segoe UI" w:cs="Segoe UI"/>
                <w:b/>
              </w:rPr>
              <w:t>(Cont’d)</w:t>
            </w:r>
          </w:p>
          <w:p w14:paraId="679F356D" w14:textId="77777777" w:rsidR="00AA6D04" w:rsidRDefault="00AA6D04" w:rsidP="00AA6D04">
            <w:pPr>
              <w:ind w:left="72"/>
              <w:jc w:val="center"/>
              <w:rPr>
                <w:rFonts w:ascii="Segoe UI" w:hAnsi="Segoe UI" w:cs="Segoe UI"/>
                <w:b/>
              </w:rPr>
            </w:pPr>
          </w:p>
          <w:p w14:paraId="3731D818" w14:textId="77777777" w:rsidR="00AA6D04" w:rsidRDefault="00AA6D04" w:rsidP="00EE362E">
            <w:pPr>
              <w:ind w:left="72"/>
              <w:jc w:val="center"/>
              <w:rPr>
                <w:rFonts w:ascii="Segoe UI" w:hAnsi="Segoe UI" w:cs="Segoe UI"/>
                <w:b/>
              </w:rPr>
            </w:pPr>
          </w:p>
          <w:p w14:paraId="2C433A61" w14:textId="77777777" w:rsidR="00AA6D04" w:rsidRDefault="00AA6D04" w:rsidP="00EE362E">
            <w:pPr>
              <w:ind w:left="72"/>
              <w:jc w:val="center"/>
              <w:rPr>
                <w:rFonts w:ascii="Segoe UI" w:hAnsi="Segoe UI" w:cs="Segoe UI"/>
                <w:b/>
              </w:rPr>
            </w:pPr>
          </w:p>
          <w:p w14:paraId="2D2713C0" w14:textId="77777777" w:rsidR="00AA6D04" w:rsidRDefault="00AA6D04" w:rsidP="00EE362E">
            <w:pPr>
              <w:ind w:left="72"/>
              <w:jc w:val="center"/>
              <w:rPr>
                <w:rFonts w:ascii="Segoe UI" w:hAnsi="Segoe UI" w:cs="Segoe UI"/>
                <w:b/>
              </w:rPr>
            </w:pPr>
          </w:p>
          <w:p w14:paraId="1DA5C228" w14:textId="77777777" w:rsidR="00AA6D04" w:rsidRDefault="00AA6D04" w:rsidP="00EE362E">
            <w:pPr>
              <w:ind w:left="72"/>
              <w:jc w:val="center"/>
              <w:rPr>
                <w:rFonts w:ascii="Segoe UI" w:hAnsi="Segoe UI" w:cs="Segoe UI"/>
                <w:b/>
              </w:rPr>
            </w:pPr>
          </w:p>
          <w:p w14:paraId="1C2A5FD5" w14:textId="77777777" w:rsidR="00AA6D04" w:rsidRDefault="00AA6D04" w:rsidP="00EE362E">
            <w:pPr>
              <w:ind w:left="72"/>
              <w:jc w:val="center"/>
              <w:rPr>
                <w:rFonts w:ascii="Segoe UI" w:hAnsi="Segoe UI" w:cs="Segoe UI"/>
                <w:b/>
              </w:rPr>
            </w:pPr>
          </w:p>
          <w:p w14:paraId="631E7F1F" w14:textId="77777777" w:rsidR="00AA6D04" w:rsidRDefault="00AA6D04" w:rsidP="00EE362E">
            <w:pPr>
              <w:ind w:left="72"/>
              <w:jc w:val="center"/>
              <w:rPr>
                <w:rFonts w:ascii="Segoe UI" w:hAnsi="Segoe UI" w:cs="Segoe UI"/>
                <w:b/>
              </w:rPr>
            </w:pPr>
          </w:p>
          <w:p w14:paraId="23C930CA" w14:textId="77777777" w:rsidR="00AA6D04" w:rsidRDefault="00AA6D04" w:rsidP="00EE362E">
            <w:pPr>
              <w:ind w:left="72"/>
              <w:jc w:val="center"/>
              <w:rPr>
                <w:rFonts w:ascii="Segoe UI" w:hAnsi="Segoe UI" w:cs="Segoe UI"/>
                <w:b/>
              </w:rPr>
            </w:pPr>
          </w:p>
          <w:p w14:paraId="72B4761F" w14:textId="48979911" w:rsidR="00AA6D04" w:rsidRPr="00F22594" w:rsidRDefault="00AA6D04" w:rsidP="00EE362E">
            <w:pPr>
              <w:ind w:left="72"/>
              <w:jc w:val="center"/>
              <w:rPr>
                <w:rFonts w:ascii="Segoe UI" w:hAnsi="Segoe UI" w:cs="Segoe UI"/>
                <w:b/>
              </w:rPr>
            </w:pPr>
          </w:p>
        </w:tc>
        <w:tc>
          <w:tcPr>
            <w:tcW w:w="1710" w:type="dxa"/>
            <w:tcBorders>
              <w:top w:val="nil"/>
              <w:bottom w:val="nil"/>
            </w:tcBorders>
          </w:tcPr>
          <w:p w14:paraId="10246E30" w14:textId="77777777" w:rsidR="00714232" w:rsidRPr="00F22594" w:rsidRDefault="00714232" w:rsidP="00EE362E">
            <w:pPr>
              <w:jc w:val="center"/>
              <w:rPr>
                <w:rFonts w:ascii="Segoe UI" w:hAnsi="Segoe UI" w:cs="Segoe UI"/>
              </w:rPr>
            </w:pPr>
            <w:r w:rsidRPr="00F22594">
              <w:rPr>
                <w:rFonts w:ascii="Segoe UI" w:hAnsi="Segoe UI" w:cs="Segoe UI"/>
              </w:rPr>
              <w:lastRenderedPageBreak/>
              <w:t>Required Emergency Services</w:t>
            </w:r>
          </w:p>
          <w:p w14:paraId="60A3E2B4" w14:textId="77777777" w:rsidR="00714232" w:rsidRDefault="00714232" w:rsidP="00EE362E">
            <w:pPr>
              <w:jc w:val="center"/>
              <w:rPr>
                <w:rFonts w:ascii="Segoe UI" w:hAnsi="Segoe UI" w:cs="Segoe UI"/>
              </w:rPr>
            </w:pPr>
          </w:p>
          <w:p w14:paraId="0A3D073C" w14:textId="77777777" w:rsidR="00714232" w:rsidRDefault="00714232" w:rsidP="00EE362E">
            <w:pPr>
              <w:jc w:val="center"/>
              <w:rPr>
                <w:rFonts w:ascii="Segoe UI" w:hAnsi="Segoe UI" w:cs="Segoe UI"/>
              </w:rPr>
            </w:pPr>
          </w:p>
          <w:p w14:paraId="2D6E0B93" w14:textId="77777777" w:rsidR="00714232" w:rsidRDefault="00714232" w:rsidP="00EE362E">
            <w:pPr>
              <w:jc w:val="center"/>
              <w:rPr>
                <w:rFonts w:ascii="Segoe UI" w:hAnsi="Segoe UI" w:cs="Segoe UI"/>
              </w:rPr>
            </w:pPr>
          </w:p>
          <w:p w14:paraId="71BEC125"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DDA2752" w14:textId="77777777" w:rsidR="00714232" w:rsidRPr="007578AA" w:rsidRDefault="00714232" w:rsidP="00FD1BB8">
            <w:pPr>
              <w:ind w:left="-95" w:right="-157"/>
              <w:jc w:val="center"/>
              <w:rPr>
                <w:rFonts w:ascii="Segoe UI" w:hAnsi="Segoe UI" w:cs="Segoe UI"/>
              </w:rPr>
            </w:pPr>
            <w:r w:rsidRPr="007578AA">
              <w:rPr>
                <w:rFonts w:ascii="Segoe UI" w:hAnsi="Segoe UI" w:cs="Segoe UI"/>
              </w:rPr>
              <w:t>42 USC §18021</w:t>
            </w:r>
          </w:p>
          <w:p w14:paraId="15235FF1" w14:textId="77777777" w:rsidR="00714232" w:rsidRPr="007578AA" w:rsidRDefault="00714232" w:rsidP="00FD1BB8">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714232" w:rsidRPr="00F22594" w:rsidRDefault="00714232" w:rsidP="00FD1BB8">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714232" w:rsidRPr="00682D51" w:rsidRDefault="00714232" w:rsidP="00EE362E">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714232" w:rsidRPr="00F22594" w:rsidRDefault="00714232" w:rsidP="00EE362E">
            <w:pPr>
              <w:jc w:val="center"/>
              <w:rPr>
                <w:rFonts w:ascii="Segoe UI" w:hAnsi="Segoe UI" w:cs="Segoe UI"/>
              </w:rPr>
            </w:pPr>
          </w:p>
        </w:tc>
      </w:tr>
      <w:tr w:rsidR="00714232" w:rsidRPr="004A5D97" w14:paraId="64F1EAC1" w14:textId="77777777" w:rsidTr="00794A04">
        <w:tc>
          <w:tcPr>
            <w:tcW w:w="1800" w:type="dxa"/>
            <w:vMerge/>
          </w:tcPr>
          <w:p w14:paraId="45DCA592"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CC8A450"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78545578"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714232" w:rsidRPr="00B22A16" w:rsidRDefault="00714232" w:rsidP="00EF5F64">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714232" w:rsidRPr="00F22594" w:rsidRDefault="00714232" w:rsidP="00EE362E">
            <w:pPr>
              <w:jc w:val="center"/>
              <w:rPr>
                <w:rFonts w:ascii="Segoe UI" w:hAnsi="Segoe UI" w:cs="Segoe UI"/>
              </w:rPr>
            </w:pPr>
          </w:p>
        </w:tc>
      </w:tr>
      <w:tr w:rsidR="00714232" w:rsidRPr="004A5D97" w14:paraId="0004A301" w14:textId="77777777" w:rsidTr="00794A04">
        <w:tc>
          <w:tcPr>
            <w:tcW w:w="1800" w:type="dxa"/>
            <w:vMerge/>
          </w:tcPr>
          <w:p w14:paraId="2FC7D19F" w14:textId="77777777" w:rsidR="00714232" w:rsidRPr="00F22594" w:rsidRDefault="00714232" w:rsidP="00EE362E">
            <w:pPr>
              <w:ind w:left="-108"/>
              <w:rPr>
                <w:rFonts w:ascii="Segoe UI" w:hAnsi="Segoe UI" w:cs="Segoe UI"/>
                <w:b/>
              </w:rPr>
            </w:pPr>
          </w:p>
        </w:tc>
        <w:tc>
          <w:tcPr>
            <w:tcW w:w="1710" w:type="dxa"/>
            <w:tcBorders>
              <w:top w:val="nil"/>
            </w:tcBorders>
          </w:tcPr>
          <w:p w14:paraId="1FC17CA2"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CD70B59"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0DB2D86"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E3F81"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714232" w:rsidRPr="00F22594" w:rsidRDefault="00714232" w:rsidP="00EE362E">
            <w:pPr>
              <w:jc w:val="center"/>
              <w:rPr>
                <w:rFonts w:ascii="Segoe UI" w:hAnsi="Segoe UI" w:cs="Segoe UI"/>
              </w:rPr>
            </w:pPr>
          </w:p>
        </w:tc>
      </w:tr>
      <w:tr w:rsidR="00714232" w:rsidRPr="004A5D97" w14:paraId="66427379" w14:textId="77777777" w:rsidTr="00794A04">
        <w:tc>
          <w:tcPr>
            <w:tcW w:w="1800" w:type="dxa"/>
            <w:vMerge/>
          </w:tcPr>
          <w:p w14:paraId="4CEE0380" w14:textId="77777777" w:rsidR="00714232" w:rsidRPr="00F22594" w:rsidRDefault="00714232" w:rsidP="00EE362E">
            <w:pPr>
              <w:ind w:left="-108"/>
              <w:rPr>
                <w:rFonts w:ascii="Segoe UI" w:hAnsi="Segoe UI" w:cs="Segoe UI"/>
                <w:b/>
              </w:rPr>
            </w:pPr>
          </w:p>
        </w:tc>
        <w:tc>
          <w:tcPr>
            <w:tcW w:w="1710" w:type="dxa"/>
            <w:tcBorders>
              <w:bottom w:val="nil"/>
            </w:tcBorders>
          </w:tcPr>
          <w:p w14:paraId="1F0FBF3F" w14:textId="77777777" w:rsidR="00306437" w:rsidRPr="00F22594" w:rsidRDefault="00306437" w:rsidP="00306437">
            <w:pPr>
              <w:jc w:val="center"/>
              <w:rPr>
                <w:rFonts w:ascii="Segoe UI" w:hAnsi="Segoe UI" w:cs="Segoe UI"/>
              </w:rPr>
            </w:pPr>
            <w:r w:rsidRPr="00F22594">
              <w:rPr>
                <w:rFonts w:ascii="Segoe UI" w:hAnsi="Segoe UI" w:cs="Segoe UI"/>
              </w:rPr>
              <w:t>Required Emergency Services</w:t>
            </w:r>
          </w:p>
          <w:p w14:paraId="620930CC" w14:textId="294BDC2B" w:rsidR="00714232" w:rsidRPr="00F22594" w:rsidRDefault="00306437" w:rsidP="00EE362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5A1EE02"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284-43-5642(2)(a)(ii)</w:t>
            </w:r>
          </w:p>
        </w:tc>
        <w:tc>
          <w:tcPr>
            <w:tcW w:w="6660" w:type="dxa"/>
            <w:tcBorders>
              <w:top w:val="single" w:sz="4" w:space="0" w:color="auto"/>
              <w:bottom w:val="single" w:sz="4" w:space="0" w:color="auto"/>
            </w:tcBorders>
          </w:tcPr>
          <w:p w14:paraId="00348BC9"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714232" w:rsidRPr="00F22594" w:rsidRDefault="00714232" w:rsidP="00EE362E">
            <w:pPr>
              <w:jc w:val="center"/>
              <w:rPr>
                <w:rFonts w:ascii="Segoe UI" w:hAnsi="Segoe UI" w:cs="Segoe UI"/>
              </w:rPr>
            </w:pPr>
          </w:p>
        </w:tc>
      </w:tr>
      <w:tr w:rsidR="00714232" w:rsidRPr="004A5D97" w14:paraId="1D3D5609" w14:textId="77777777" w:rsidTr="00794A04">
        <w:tc>
          <w:tcPr>
            <w:tcW w:w="1800" w:type="dxa"/>
            <w:vMerge/>
          </w:tcPr>
          <w:p w14:paraId="1E54CC8A"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6378CF8"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0C27E0D6" w14:textId="77777777" w:rsidR="00714232" w:rsidRDefault="00714232" w:rsidP="00EE362E">
            <w:pPr>
              <w:ind w:left="-108"/>
              <w:jc w:val="center"/>
              <w:rPr>
                <w:rFonts w:ascii="Segoe UI" w:hAnsi="Segoe UI" w:cs="Segoe UI"/>
              </w:rPr>
            </w:pPr>
            <w:r w:rsidRPr="00F22594">
              <w:rPr>
                <w:rFonts w:ascii="Segoe UI" w:hAnsi="Segoe UI" w:cs="Segoe UI"/>
              </w:rPr>
              <w:t>WAC 284-43-5642</w:t>
            </w:r>
          </w:p>
          <w:p w14:paraId="70E923F1" w14:textId="77777777" w:rsidR="00714232" w:rsidRPr="00F22594" w:rsidRDefault="00714232" w:rsidP="00EE362E">
            <w:pPr>
              <w:ind w:left="-108"/>
              <w:jc w:val="center"/>
              <w:rPr>
                <w:rFonts w:ascii="Segoe UI" w:hAnsi="Segoe UI" w:cs="Segoe UI"/>
              </w:rPr>
            </w:pPr>
            <w:r w:rsidRPr="00F22594">
              <w:rPr>
                <w:rFonts w:ascii="Segoe UI" w:hAnsi="Segoe UI" w:cs="Segoe UI"/>
              </w:rPr>
              <w:t>(2)(a)(iii)</w:t>
            </w:r>
          </w:p>
        </w:tc>
        <w:tc>
          <w:tcPr>
            <w:tcW w:w="6660" w:type="dxa"/>
            <w:tcBorders>
              <w:top w:val="single" w:sz="4" w:space="0" w:color="auto"/>
              <w:bottom w:val="single" w:sz="4" w:space="0" w:color="auto"/>
            </w:tcBorders>
          </w:tcPr>
          <w:p w14:paraId="3B14C937"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714232" w:rsidRPr="00F22594" w:rsidRDefault="00714232" w:rsidP="00EE362E">
            <w:pPr>
              <w:jc w:val="center"/>
              <w:rPr>
                <w:rFonts w:ascii="Segoe UI" w:hAnsi="Segoe UI" w:cs="Segoe UI"/>
              </w:rPr>
            </w:pPr>
          </w:p>
        </w:tc>
      </w:tr>
      <w:tr w:rsidR="00714232" w:rsidRPr="004A5D97" w14:paraId="69641498" w14:textId="77777777" w:rsidTr="00794A04">
        <w:tc>
          <w:tcPr>
            <w:tcW w:w="1800" w:type="dxa"/>
            <w:vMerge/>
          </w:tcPr>
          <w:p w14:paraId="551A68A4"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712D3F74"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6FE84A36" w14:textId="77777777" w:rsidR="00714232" w:rsidRDefault="00714232" w:rsidP="00EE362E">
            <w:pPr>
              <w:ind w:left="-108"/>
              <w:jc w:val="center"/>
              <w:rPr>
                <w:rFonts w:ascii="Segoe UI" w:hAnsi="Segoe UI" w:cs="Segoe UI"/>
              </w:rPr>
            </w:pPr>
            <w:r>
              <w:rPr>
                <w:rFonts w:ascii="Segoe UI" w:hAnsi="Segoe UI" w:cs="Segoe UI"/>
              </w:rPr>
              <w:t>WAC 284-43-5642</w:t>
            </w:r>
          </w:p>
          <w:p w14:paraId="3D73EA3C" w14:textId="77777777" w:rsidR="00714232" w:rsidRPr="00F22594" w:rsidRDefault="00714232" w:rsidP="00EE362E">
            <w:pPr>
              <w:ind w:left="-108"/>
              <w:jc w:val="center"/>
              <w:rPr>
                <w:rFonts w:ascii="Segoe UI" w:hAnsi="Segoe UI" w:cs="Segoe UI"/>
              </w:rPr>
            </w:pPr>
            <w:r>
              <w:rPr>
                <w:rFonts w:ascii="Segoe UI" w:hAnsi="Segoe UI" w:cs="Segoe UI"/>
              </w:rPr>
              <w:t>(2)(b) and (c)</w:t>
            </w:r>
          </w:p>
        </w:tc>
        <w:tc>
          <w:tcPr>
            <w:tcW w:w="6660" w:type="dxa"/>
            <w:tcBorders>
              <w:top w:val="single" w:sz="4" w:space="0" w:color="auto"/>
              <w:bottom w:val="single" w:sz="4" w:space="0" w:color="auto"/>
            </w:tcBorders>
          </w:tcPr>
          <w:p w14:paraId="22EDD9F0" w14:textId="77777777" w:rsidR="00714232" w:rsidRPr="00B22A16" w:rsidRDefault="00714232" w:rsidP="00EF5F64">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260" w:type="dxa"/>
            <w:tcBorders>
              <w:top w:val="single" w:sz="4" w:space="0" w:color="auto"/>
              <w:bottom w:val="single" w:sz="4" w:space="0" w:color="auto"/>
            </w:tcBorders>
          </w:tcPr>
          <w:p w14:paraId="19CE935F"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714232" w:rsidRPr="00F22594" w:rsidRDefault="00714232" w:rsidP="00EE362E">
            <w:pPr>
              <w:jc w:val="center"/>
              <w:rPr>
                <w:rFonts w:ascii="Segoe UI" w:hAnsi="Segoe UI" w:cs="Segoe UI"/>
              </w:rPr>
            </w:pPr>
          </w:p>
        </w:tc>
      </w:tr>
      <w:tr w:rsidR="00714232" w:rsidRPr="004A5D97" w14:paraId="1C8D2D26" w14:textId="77777777" w:rsidTr="00794A04">
        <w:tc>
          <w:tcPr>
            <w:tcW w:w="1800" w:type="dxa"/>
            <w:vMerge/>
          </w:tcPr>
          <w:p w14:paraId="02636A4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AF1E091" w14:textId="77777777" w:rsidR="00714232" w:rsidRPr="00F22594" w:rsidRDefault="00714232" w:rsidP="0084196B">
            <w:pPr>
              <w:jc w:val="center"/>
              <w:rPr>
                <w:rFonts w:ascii="Segoe UI" w:hAnsi="Segoe UI" w:cs="Segoe UI"/>
              </w:rPr>
            </w:pPr>
          </w:p>
        </w:tc>
        <w:tc>
          <w:tcPr>
            <w:tcW w:w="1350" w:type="dxa"/>
            <w:vMerge w:val="restart"/>
            <w:tcBorders>
              <w:top w:val="single" w:sz="4" w:space="0" w:color="auto"/>
            </w:tcBorders>
          </w:tcPr>
          <w:p w14:paraId="0427D6EA" w14:textId="77777777" w:rsidR="00714232" w:rsidRPr="007578AA" w:rsidRDefault="00714232" w:rsidP="0084196B">
            <w:pPr>
              <w:ind w:left="-95" w:right="-157"/>
              <w:jc w:val="center"/>
              <w:rPr>
                <w:rFonts w:ascii="Segoe UI" w:hAnsi="Segoe UI" w:cs="Segoe UI"/>
              </w:rPr>
            </w:pPr>
            <w:r w:rsidRPr="007578AA">
              <w:rPr>
                <w:rFonts w:ascii="Segoe UI" w:hAnsi="Segoe UI" w:cs="Segoe UI"/>
              </w:rPr>
              <w:t xml:space="preserve">RCW </w:t>
            </w:r>
            <w:proofErr w:type="gramStart"/>
            <w:r w:rsidRPr="007578AA">
              <w:rPr>
                <w:rFonts w:ascii="Segoe UI" w:hAnsi="Segoe UI" w:cs="Segoe UI"/>
              </w:rPr>
              <w:t>48.43.093;</w:t>
            </w:r>
            <w:proofErr w:type="gramEnd"/>
          </w:p>
          <w:p w14:paraId="6C40F74A" w14:textId="05BA3EB3" w:rsidR="00714232" w:rsidRDefault="00714232" w:rsidP="0084196B">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tc>
        <w:tc>
          <w:tcPr>
            <w:tcW w:w="6660" w:type="dxa"/>
            <w:tcBorders>
              <w:top w:val="single" w:sz="4" w:space="0" w:color="auto"/>
              <w:bottom w:val="nil"/>
            </w:tcBorders>
          </w:tcPr>
          <w:p w14:paraId="135BAFD9" w14:textId="74D46EF0"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3F75C2E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3C375DC" w14:textId="77777777" w:rsidR="00714232" w:rsidRPr="00F22594" w:rsidRDefault="00714232" w:rsidP="0084196B">
            <w:pPr>
              <w:jc w:val="center"/>
              <w:rPr>
                <w:rFonts w:ascii="Segoe UI" w:hAnsi="Segoe UI" w:cs="Segoe UI"/>
              </w:rPr>
            </w:pPr>
          </w:p>
        </w:tc>
      </w:tr>
      <w:tr w:rsidR="00714232" w:rsidRPr="004A5D97" w14:paraId="0BA5A779" w14:textId="77777777" w:rsidTr="00794A04">
        <w:tc>
          <w:tcPr>
            <w:tcW w:w="1800" w:type="dxa"/>
            <w:vMerge/>
          </w:tcPr>
          <w:p w14:paraId="4075E460"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5C6FD76" w14:textId="77777777" w:rsidR="00714232" w:rsidRPr="00F22594" w:rsidRDefault="00714232" w:rsidP="0084196B">
            <w:pPr>
              <w:jc w:val="center"/>
              <w:rPr>
                <w:rFonts w:ascii="Segoe UI" w:hAnsi="Segoe UI" w:cs="Segoe UI"/>
              </w:rPr>
            </w:pPr>
          </w:p>
        </w:tc>
        <w:tc>
          <w:tcPr>
            <w:tcW w:w="1350" w:type="dxa"/>
            <w:vMerge/>
            <w:tcBorders>
              <w:bottom w:val="single" w:sz="4" w:space="0" w:color="auto"/>
            </w:tcBorders>
          </w:tcPr>
          <w:p w14:paraId="3DF64F64" w14:textId="77777777" w:rsidR="00714232" w:rsidRDefault="00714232" w:rsidP="0084196B">
            <w:pPr>
              <w:ind w:left="-108"/>
              <w:jc w:val="center"/>
              <w:rPr>
                <w:rFonts w:ascii="Segoe UI" w:hAnsi="Segoe UI" w:cs="Segoe UI"/>
              </w:rPr>
            </w:pPr>
          </w:p>
        </w:tc>
        <w:tc>
          <w:tcPr>
            <w:tcW w:w="6660" w:type="dxa"/>
            <w:tcBorders>
              <w:top w:val="nil"/>
              <w:bottom w:val="single" w:sz="4" w:space="0" w:color="auto"/>
            </w:tcBorders>
          </w:tcPr>
          <w:p w14:paraId="2D5079A9" w14:textId="14B0D6B1"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358031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27A5F44" w14:textId="77777777" w:rsidR="00714232" w:rsidRPr="00F22594" w:rsidRDefault="00714232" w:rsidP="0084196B">
            <w:pPr>
              <w:jc w:val="center"/>
              <w:rPr>
                <w:rFonts w:ascii="Segoe UI" w:hAnsi="Segoe UI" w:cs="Segoe UI"/>
              </w:rPr>
            </w:pPr>
          </w:p>
        </w:tc>
      </w:tr>
      <w:tr w:rsidR="00714232" w:rsidRPr="004A5D97" w14:paraId="3F88506A" w14:textId="77777777" w:rsidTr="00794A04">
        <w:tc>
          <w:tcPr>
            <w:tcW w:w="1800" w:type="dxa"/>
            <w:vMerge/>
          </w:tcPr>
          <w:p w14:paraId="67833D92" w14:textId="77777777" w:rsidR="00714232" w:rsidRPr="00F22594" w:rsidRDefault="00714232" w:rsidP="0084196B">
            <w:pPr>
              <w:ind w:left="-108"/>
              <w:rPr>
                <w:rFonts w:ascii="Segoe UI" w:hAnsi="Segoe UI" w:cs="Segoe UI"/>
                <w:b/>
              </w:rPr>
            </w:pPr>
          </w:p>
        </w:tc>
        <w:tc>
          <w:tcPr>
            <w:tcW w:w="1710" w:type="dxa"/>
            <w:tcBorders>
              <w:top w:val="nil"/>
            </w:tcBorders>
          </w:tcPr>
          <w:p w14:paraId="30DDF56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4E1CA226" w14:textId="74531EDB" w:rsidR="00714232" w:rsidRDefault="00714232" w:rsidP="0084196B">
            <w:pPr>
              <w:ind w:left="-108"/>
              <w:jc w:val="center"/>
              <w:rPr>
                <w:rFonts w:ascii="Segoe UI" w:hAnsi="Segoe UI" w:cs="Segoe UI"/>
              </w:rPr>
            </w:pPr>
            <w:r w:rsidRPr="007578AA">
              <w:rPr>
                <w:rFonts w:ascii="Segoe UI" w:hAnsi="Segoe UI" w:cs="Segoe UI"/>
              </w:rPr>
              <w:t>WAC 284-170-370</w:t>
            </w:r>
          </w:p>
        </w:tc>
        <w:tc>
          <w:tcPr>
            <w:tcW w:w="6660" w:type="dxa"/>
            <w:tcBorders>
              <w:top w:val="single" w:sz="4" w:space="0" w:color="auto"/>
              <w:bottom w:val="single" w:sz="4" w:space="0" w:color="auto"/>
            </w:tcBorders>
          </w:tcPr>
          <w:p w14:paraId="3B855FF3" w14:textId="33D3B73D"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260" w:type="dxa"/>
            <w:tcBorders>
              <w:top w:val="single" w:sz="4" w:space="0" w:color="auto"/>
              <w:bottom w:val="single" w:sz="4" w:space="0" w:color="auto"/>
            </w:tcBorders>
          </w:tcPr>
          <w:p w14:paraId="06BEC67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5FCFBCBC" w14:textId="77777777" w:rsidR="00714232" w:rsidRPr="00F22594" w:rsidRDefault="00714232" w:rsidP="0084196B">
            <w:pPr>
              <w:jc w:val="center"/>
              <w:rPr>
                <w:rFonts w:ascii="Segoe UI" w:hAnsi="Segoe UI" w:cs="Segoe UI"/>
              </w:rPr>
            </w:pPr>
          </w:p>
        </w:tc>
      </w:tr>
      <w:tr w:rsidR="00714232" w:rsidRPr="004A5D97" w14:paraId="4A598628" w14:textId="77777777" w:rsidTr="00794A04">
        <w:tc>
          <w:tcPr>
            <w:tcW w:w="1800" w:type="dxa"/>
            <w:vMerge/>
          </w:tcPr>
          <w:p w14:paraId="201D2CFD" w14:textId="77777777" w:rsidR="00714232" w:rsidRPr="00F22594" w:rsidRDefault="00714232" w:rsidP="0084196B">
            <w:pPr>
              <w:ind w:left="-108"/>
              <w:rPr>
                <w:rFonts w:ascii="Segoe UI" w:hAnsi="Segoe UI" w:cs="Segoe UI"/>
                <w:b/>
              </w:rPr>
            </w:pPr>
          </w:p>
        </w:tc>
        <w:tc>
          <w:tcPr>
            <w:tcW w:w="1710" w:type="dxa"/>
            <w:tcBorders>
              <w:bottom w:val="nil"/>
            </w:tcBorders>
          </w:tcPr>
          <w:p w14:paraId="1A53AC45" w14:textId="0F353B36"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p>
        </w:tc>
        <w:tc>
          <w:tcPr>
            <w:tcW w:w="1350" w:type="dxa"/>
            <w:tcBorders>
              <w:top w:val="single" w:sz="4" w:space="0" w:color="auto"/>
            </w:tcBorders>
          </w:tcPr>
          <w:p w14:paraId="5C29666A" w14:textId="0EB4EA80" w:rsidR="00714232" w:rsidRPr="00C5394F" w:rsidRDefault="00714232" w:rsidP="0084196B">
            <w:pPr>
              <w:pStyle w:val="NoSpacing"/>
              <w:jc w:val="center"/>
              <w:rPr>
                <w:rFonts w:ascii="Segoe UI" w:eastAsia="Arial" w:hAnsi="Segoe UI" w:cs="Segoe UI"/>
                <w:color w:val="000000" w:themeColor="text1"/>
              </w:rPr>
            </w:pPr>
            <w:r w:rsidRPr="00C5394F">
              <w:rPr>
                <w:rFonts w:ascii="Segoe UI" w:eastAsia="Arial" w:hAnsi="Segoe UI" w:cs="Segoe UI"/>
                <w:color w:val="000000" w:themeColor="text1"/>
                <w:spacing w:val="-6"/>
              </w:rPr>
              <w:t xml:space="preserve">42 U.S.C. </w:t>
            </w:r>
            <w:r w:rsidRPr="00C5394F">
              <w:rPr>
                <w:rFonts w:ascii="Segoe UI" w:hAnsi="Segoe UI" w:cs="Segoe UI"/>
                <w:color w:val="000000" w:themeColor="text1"/>
              </w:rPr>
              <w:t>§300gg-19a (b) (2)(B);</w:t>
            </w:r>
            <w:r w:rsidRPr="00C5394F">
              <w:rPr>
                <w:rFonts w:ascii="Segoe UI" w:eastAsia="Arial" w:hAnsi="Segoe UI" w:cs="Segoe UI"/>
                <w:color w:val="000000" w:themeColor="text1"/>
                <w:spacing w:val="-6"/>
              </w:rPr>
              <w:t xml:space="preserve"> </w:t>
            </w:r>
            <w:r w:rsidRPr="00C5394F">
              <w:rPr>
                <w:rFonts w:ascii="Segoe UI" w:eastAsia="Arial" w:hAnsi="Segoe UI" w:cs="Segoe UI"/>
                <w:color w:val="000000" w:themeColor="text1"/>
              </w:rPr>
              <w:t>RCW</w:t>
            </w:r>
            <w:r w:rsidRPr="00C5394F">
              <w:rPr>
                <w:rFonts w:ascii="Segoe UI" w:eastAsia="Arial" w:hAnsi="Segoe UI" w:cs="Segoe UI"/>
                <w:color w:val="000000" w:themeColor="text1"/>
                <w:spacing w:val="1"/>
              </w:rPr>
              <w:t xml:space="preserve"> </w:t>
            </w:r>
            <w:r w:rsidRPr="00C5394F">
              <w:rPr>
                <w:rFonts w:ascii="Segoe UI" w:eastAsia="Arial" w:hAnsi="Segoe UI" w:cs="Segoe UI"/>
                <w:color w:val="000000" w:themeColor="text1"/>
              </w:rPr>
              <w:t>48.43.</w:t>
            </w:r>
            <w:r w:rsidRPr="00C5394F">
              <w:rPr>
                <w:rFonts w:ascii="Segoe UI" w:eastAsia="Arial" w:hAnsi="Segoe UI" w:cs="Segoe UI"/>
                <w:color w:val="000000" w:themeColor="text1"/>
                <w:spacing w:val="1"/>
              </w:rPr>
              <w:t>00</w:t>
            </w:r>
            <w:r w:rsidRPr="00C5394F">
              <w:rPr>
                <w:rFonts w:ascii="Segoe UI" w:eastAsia="Arial" w:hAnsi="Segoe UI" w:cs="Segoe UI"/>
                <w:color w:val="000000" w:themeColor="text1"/>
              </w:rPr>
              <w:t>5</w:t>
            </w:r>
            <w:r w:rsidR="008A47D7" w:rsidRPr="00C5394F">
              <w:rPr>
                <w:rFonts w:ascii="Segoe UI" w:eastAsia="Arial" w:hAnsi="Segoe UI" w:cs="Segoe UI"/>
                <w:color w:val="000000" w:themeColor="text1"/>
              </w:rPr>
              <w:t xml:space="preserve"> </w:t>
            </w: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 (a)(</w:t>
            </w:r>
            <w:proofErr w:type="spellStart"/>
            <w:r w:rsidRPr="00C5394F">
              <w:rPr>
                <w:rFonts w:ascii="Segoe UI" w:eastAsia="Arial" w:hAnsi="Segoe UI" w:cs="Segoe UI"/>
                <w:color w:val="000000" w:themeColor="text1"/>
              </w:rPr>
              <w:t>i</w:t>
            </w:r>
            <w:proofErr w:type="spellEnd"/>
            <w:r w:rsidRPr="00C5394F">
              <w:rPr>
                <w:rFonts w:ascii="Segoe UI" w:eastAsia="Arial" w:hAnsi="Segoe UI" w:cs="Segoe UI"/>
                <w:color w:val="000000" w:themeColor="text1"/>
              </w:rPr>
              <w:t>)</w:t>
            </w:r>
          </w:p>
          <w:p w14:paraId="17049C0D" w14:textId="77777777" w:rsidR="00714232" w:rsidRPr="00C5394F" w:rsidRDefault="00714232" w:rsidP="0084196B">
            <w:pPr>
              <w:ind w:left="-108"/>
              <w:jc w:val="center"/>
              <w:rPr>
                <w:rFonts w:ascii="Segoe UI" w:hAnsi="Segoe UI" w:cs="Segoe UI"/>
                <w:color w:val="000000" w:themeColor="text1"/>
              </w:rPr>
            </w:pPr>
          </w:p>
        </w:tc>
        <w:tc>
          <w:tcPr>
            <w:tcW w:w="6660" w:type="dxa"/>
            <w:tcBorders>
              <w:top w:val="single" w:sz="4" w:space="0" w:color="auto"/>
            </w:tcBorders>
          </w:tcPr>
          <w:p w14:paraId="3B4AE6BF" w14:textId="3B7CB4A6" w:rsidR="00714232" w:rsidRPr="00076613" w:rsidRDefault="00714232" w:rsidP="0084196B">
            <w:pPr>
              <w:pStyle w:val="Default"/>
              <w:rPr>
                <w:rFonts w:ascii="Segoe UI" w:hAnsi="Segoe UI" w:cs="Segoe UI"/>
                <w:color w:val="auto"/>
                <w:sz w:val="22"/>
                <w:szCs w:val="22"/>
              </w:rPr>
            </w:pPr>
            <w:r w:rsidRPr="00076613">
              <w:rPr>
                <w:rFonts w:ascii="Segoe UI" w:hAnsi="Segoe UI" w:cs="Segoe UI"/>
                <w:color w:val="auto"/>
                <w:sz w:val="22"/>
                <w:szCs w:val="22"/>
              </w:rPr>
              <w:t xml:space="preserve">Plan’s definition of "Emergency services" must be consistent with RCW 48.43.005, which states: </w:t>
            </w:r>
          </w:p>
          <w:p w14:paraId="26E34F0E" w14:textId="4382F8FD" w:rsidR="00714232" w:rsidRPr="00B22A16" w:rsidRDefault="00714232" w:rsidP="00EF5F64">
            <w:pPr>
              <w:pStyle w:val="ListParagraph"/>
              <w:numPr>
                <w:ilvl w:val="0"/>
                <w:numId w:val="13"/>
              </w:numPr>
              <w:ind w:left="252" w:hanging="252"/>
              <w:rPr>
                <w:rFonts w:ascii="Segoe UI" w:eastAsia="Times New Roman" w:hAnsi="Segoe UI" w:cs="Segoe UI"/>
              </w:rPr>
            </w:pPr>
            <w:r w:rsidRPr="00076613">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w:t>
            </w:r>
            <w:r w:rsidRPr="00076613">
              <w:rPr>
                <w:rFonts w:ascii="Segoe UI" w:hAnsi="Segoe UI" w:cs="Segoe UI"/>
              </w:rPr>
              <w:lastRenderedPageBreak/>
              <w:t xml:space="preserve">available to the emergency department to evaluate that emergency medical condition; </w:t>
            </w:r>
          </w:p>
        </w:tc>
        <w:tc>
          <w:tcPr>
            <w:tcW w:w="1260" w:type="dxa"/>
            <w:tcBorders>
              <w:top w:val="single" w:sz="4" w:space="0" w:color="auto"/>
              <w:bottom w:val="single" w:sz="4" w:space="0" w:color="auto"/>
            </w:tcBorders>
          </w:tcPr>
          <w:p w14:paraId="795C85A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D7F5E82" w14:textId="77777777" w:rsidR="00714232" w:rsidRPr="00F22594" w:rsidRDefault="00714232" w:rsidP="0084196B">
            <w:pPr>
              <w:jc w:val="center"/>
              <w:rPr>
                <w:rFonts w:ascii="Segoe UI" w:hAnsi="Segoe UI" w:cs="Segoe UI"/>
              </w:rPr>
            </w:pPr>
          </w:p>
        </w:tc>
      </w:tr>
      <w:tr w:rsidR="00714232" w:rsidRPr="004A5D97" w14:paraId="54420CCE" w14:textId="77777777" w:rsidTr="00794A04">
        <w:tc>
          <w:tcPr>
            <w:tcW w:w="1800" w:type="dxa"/>
            <w:vMerge/>
          </w:tcPr>
          <w:p w14:paraId="31E63D9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8D5091E" w14:textId="61EAA014"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5A8E546A" w14:textId="10F692FD" w:rsidR="00714232" w:rsidRPr="00C5394F" w:rsidRDefault="00714232" w:rsidP="0084196B">
            <w:pPr>
              <w:pStyle w:val="NoSpacing"/>
              <w:jc w:val="center"/>
              <w:rPr>
                <w:rFonts w:ascii="Segoe UI" w:eastAsia="Arial" w:hAnsi="Segoe UI" w:cs="Segoe UI"/>
                <w:color w:val="000000" w:themeColor="text1"/>
              </w:rPr>
            </w:pPr>
            <w:r w:rsidRPr="00C5394F">
              <w:rPr>
                <w:rFonts w:ascii="Segoe UI" w:eastAsia="Arial" w:hAnsi="Segoe UI" w:cs="Segoe UI"/>
                <w:color w:val="000000" w:themeColor="text1"/>
              </w:rPr>
              <w:t>RCW</w:t>
            </w:r>
            <w:r w:rsidRPr="00C5394F">
              <w:rPr>
                <w:rFonts w:ascii="Segoe UI" w:eastAsia="Arial" w:hAnsi="Segoe UI" w:cs="Segoe UI"/>
                <w:color w:val="000000" w:themeColor="text1"/>
                <w:spacing w:val="1"/>
              </w:rPr>
              <w:t xml:space="preserve"> </w:t>
            </w:r>
            <w:r w:rsidRPr="00C5394F">
              <w:rPr>
                <w:rFonts w:ascii="Segoe UI" w:eastAsia="Arial" w:hAnsi="Segoe UI" w:cs="Segoe UI"/>
                <w:color w:val="000000" w:themeColor="text1"/>
              </w:rPr>
              <w:t>48.43.</w:t>
            </w:r>
            <w:r w:rsidRPr="00C5394F">
              <w:rPr>
                <w:rFonts w:ascii="Segoe UI" w:eastAsia="Arial" w:hAnsi="Segoe UI" w:cs="Segoe UI"/>
                <w:color w:val="000000" w:themeColor="text1"/>
                <w:spacing w:val="1"/>
              </w:rPr>
              <w:t>00</w:t>
            </w:r>
            <w:r w:rsidRPr="00C5394F">
              <w:rPr>
                <w:rFonts w:ascii="Segoe UI" w:eastAsia="Arial" w:hAnsi="Segoe UI" w:cs="Segoe UI"/>
                <w:color w:val="000000" w:themeColor="text1"/>
              </w:rPr>
              <w:t>5 (1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)(a)(ii)</w:t>
            </w:r>
          </w:p>
          <w:p w14:paraId="4FCBA022" w14:textId="77777777" w:rsidR="00714232" w:rsidRPr="00C5394F" w:rsidRDefault="00714232" w:rsidP="0084196B">
            <w:pPr>
              <w:ind w:left="-108"/>
              <w:jc w:val="center"/>
              <w:rPr>
                <w:rFonts w:ascii="Segoe UI" w:hAnsi="Segoe UI" w:cs="Segoe UI"/>
                <w:color w:val="000000" w:themeColor="text1"/>
              </w:rPr>
            </w:pPr>
          </w:p>
        </w:tc>
        <w:tc>
          <w:tcPr>
            <w:tcW w:w="6660" w:type="dxa"/>
            <w:tcBorders>
              <w:bottom w:val="single" w:sz="4" w:space="0" w:color="auto"/>
            </w:tcBorders>
          </w:tcPr>
          <w:p w14:paraId="51CB2931" w14:textId="214952DB" w:rsidR="00714232" w:rsidRPr="0084196B" w:rsidRDefault="00714232" w:rsidP="00EF5F64">
            <w:pPr>
              <w:pStyle w:val="ListParagraph"/>
              <w:numPr>
                <w:ilvl w:val="0"/>
                <w:numId w:val="13"/>
              </w:numPr>
              <w:rPr>
                <w:rFonts w:ascii="Segoe UI" w:eastAsia="Times New Roman" w:hAnsi="Segoe UI" w:cs="Segoe UI"/>
              </w:rPr>
            </w:pPr>
            <w:r w:rsidRPr="0084196B">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single" w:sz="4" w:space="0" w:color="auto"/>
              <w:bottom w:val="single" w:sz="4" w:space="0" w:color="auto"/>
            </w:tcBorders>
          </w:tcPr>
          <w:p w14:paraId="79F82BC4"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0B3FEC8" w14:textId="77777777" w:rsidR="00714232" w:rsidRPr="00F22594" w:rsidRDefault="00714232" w:rsidP="0084196B">
            <w:pPr>
              <w:jc w:val="center"/>
              <w:rPr>
                <w:rFonts w:ascii="Segoe UI" w:hAnsi="Segoe UI" w:cs="Segoe UI"/>
              </w:rPr>
            </w:pPr>
          </w:p>
        </w:tc>
      </w:tr>
      <w:tr w:rsidR="00714232" w:rsidRPr="004A5D97" w14:paraId="06C673AB" w14:textId="77777777" w:rsidTr="00794A04">
        <w:tc>
          <w:tcPr>
            <w:tcW w:w="1800" w:type="dxa"/>
            <w:vMerge/>
          </w:tcPr>
          <w:p w14:paraId="01DE00D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CD24BD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6AB41886" w14:textId="4B00FDAF"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)(a)(iii)</w:t>
            </w:r>
          </w:p>
        </w:tc>
        <w:tc>
          <w:tcPr>
            <w:tcW w:w="6660" w:type="dxa"/>
            <w:tcBorders>
              <w:bottom w:val="single" w:sz="4" w:space="0" w:color="auto"/>
            </w:tcBorders>
          </w:tcPr>
          <w:p w14:paraId="1A1DBDF9" w14:textId="39974DD2" w:rsidR="00714232" w:rsidRPr="008A47D7" w:rsidRDefault="00714232" w:rsidP="00EF5F64">
            <w:pPr>
              <w:pStyle w:val="Default"/>
              <w:numPr>
                <w:ilvl w:val="0"/>
                <w:numId w:val="60"/>
              </w:numPr>
              <w:rPr>
                <w:rFonts w:ascii="Segoe UI" w:hAnsi="Segoe UI" w:cs="Segoe UI"/>
                <w:color w:val="auto"/>
                <w:sz w:val="22"/>
                <w:szCs w:val="22"/>
              </w:rPr>
            </w:pPr>
            <w:r w:rsidRPr="008A47D7">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single" w:sz="4" w:space="0" w:color="auto"/>
              <w:bottom w:val="single" w:sz="4" w:space="0" w:color="auto"/>
            </w:tcBorders>
          </w:tcPr>
          <w:p w14:paraId="020DC58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55EF413" w14:textId="77777777" w:rsidR="00714232" w:rsidRPr="00F22594" w:rsidRDefault="00714232" w:rsidP="0084196B">
            <w:pPr>
              <w:jc w:val="center"/>
              <w:rPr>
                <w:rFonts w:ascii="Segoe UI" w:hAnsi="Segoe UI" w:cs="Segoe UI"/>
              </w:rPr>
            </w:pPr>
          </w:p>
        </w:tc>
      </w:tr>
      <w:tr w:rsidR="00714232" w:rsidRPr="004A5D97" w14:paraId="467615D4" w14:textId="77777777" w:rsidTr="00794A04">
        <w:tc>
          <w:tcPr>
            <w:tcW w:w="1800" w:type="dxa"/>
            <w:vMerge/>
          </w:tcPr>
          <w:p w14:paraId="3181F89A"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22AE929"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233FB319" w14:textId="396C7FCD"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w:t>
            </w:r>
            <w:proofErr w:type="spellStart"/>
            <w:r w:rsidR="00C5394F" w:rsidRPr="00C5394F">
              <w:rPr>
                <w:rFonts w:ascii="Segoe UI" w:eastAsia="Arial" w:hAnsi="Segoe UI" w:cs="Segoe UI"/>
                <w:color w:val="000000" w:themeColor="text1"/>
              </w:rPr>
              <w:t>i</w:t>
            </w:r>
            <w:proofErr w:type="spellEnd"/>
            <w:r w:rsidRPr="00C5394F">
              <w:rPr>
                <w:rFonts w:ascii="Segoe UI" w:eastAsia="Arial" w:hAnsi="Segoe UI" w:cs="Segoe UI"/>
                <w:color w:val="000000" w:themeColor="text1"/>
              </w:rPr>
              <w:t>)</w:t>
            </w:r>
          </w:p>
        </w:tc>
        <w:tc>
          <w:tcPr>
            <w:tcW w:w="6660" w:type="dxa"/>
            <w:tcBorders>
              <w:bottom w:val="single" w:sz="4" w:space="0" w:color="auto"/>
            </w:tcBorders>
          </w:tcPr>
          <w:p w14:paraId="5DC67A75" w14:textId="5C84545C"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single" w:sz="4" w:space="0" w:color="auto"/>
              <w:bottom w:val="single" w:sz="4" w:space="0" w:color="auto"/>
            </w:tcBorders>
          </w:tcPr>
          <w:p w14:paraId="2254B31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66687D7" w14:textId="77777777" w:rsidR="00714232" w:rsidRPr="00F22594" w:rsidRDefault="00714232" w:rsidP="0084196B">
            <w:pPr>
              <w:jc w:val="center"/>
              <w:rPr>
                <w:rFonts w:ascii="Segoe UI" w:hAnsi="Segoe UI" w:cs="Segoe UI"/>
              </w:rPr>
            </w:pPr>
          </w:p>
        </w:tc>
      </w:tr>
      <w:tr w:rsidR="00714232" w:rsidRPr="004A5D97" w14:paraId="05AAE890" w14:textId="77777777" w:rsidTr="005B3D6C">
        <w:tc>
          <w:tcPr>
            <w:tcW w:w="1800" w:type="dxa"/>
            <w:vMerge/>
          </w:tcPr>
          <w:p w14:paraId="74C0EF6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BA9F374" w14:textId="77777777" w:rsidR="00714232" w:rsidRDefault="00714232" w:rsidP="0084196B">
            <w:pPr>
              <w:jc w:val="center"/>
              <w:rPr>
                <w:rFonts w:ascii="Segoe UI" w:hAnsi="Segoe UI" w:cs="Segoe UI"/>
              </w:rPr>
            </w:pPr>
          </w:p>
          <w:p w14:paraId="0DF7DDAE" w14:textId="77777777" w:rsidR="00714232" w:rsidRDefault="00714232" w:rsidP="0084196B">
            <w:pPr>
              <w:jc w:val="center"/>
              <w:rPr>
                <w:rFonts w:ascii="Segoe UI" w:hAnsi="Segoe UI" w:cs="Segoe UI"/>
              </w:rPr>
            </w:pPr>
          </w:p>
          <w:p w14:paraId="140788DD" w14:textId="77777777" w:rsidR="00714232" w:rsidRDefault="00714232" w:rsidP="0084196B">
            <w:pPr>
              <w:jc w:val="center"/>
              <w:rPr>
                <w:rFonts w:ascii="Segoe UI" w:hAnsi="Segoe UI" w:cs="Segoe UI"/>
              </w:rPr>
            </w:pPr>
          </w:p>
          <w:p w14:paraId="28AE4BB8" w14:textId="4FDBEBEC" w:rsidR="00714232" w:rsidRPr="00F22594" w:rsidRDefault="00714232" w:rsidP="0084196B">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419B95F4" w14:textId="7C810422"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lastRenderedPageBreak/>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)(b)(ii)</w:t>
            </w:r>
          </w:p>
        </w:tc>
        <w:tc>
          <w:tcPr>
            <w:tcW w:w="6660" w:type="dxa"/>
            <w:tcBorders>
              <w:bottom w:val="single" w:sz="4" w:space="0" w:color="auto"/>
            </w:tcBorders>
          </w:tcPr>
          <w:p w14:paraId="08D48FC1" w14:textId="6BEB2F79"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 xml:space="preserve">Examination and treatment, to the extent they are within the capabilities of the staff and facilities available at the behavioral health emergency services provider, as are required under </w:t>
            </w:r>
            <w:r w:rsidRPr="008A47D7">
              <w:rPr>
                <w:rFonts w:ascii="Segoe UI" w:hAnsi="Segoe UI" w:cs="Segoe UI"/>
              </w:rPr>
              <w:lastRenderedPageBreak/>
              <w:t>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single" w:sz="4" w:space="0" w:color="auto"/>
              <w:bottom w:val="single" w:sz="4" w:space="0" w:color="auto"/>
            </w:tcBorders>
          </w:tcPr>
          <w:p w14:paraId="5D9B97F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227338" w14:textId="77777777" w:rsidR="00714232" w:rsidRPr="00F22594" w:rsidRDefault="00714232" w:rsidP="0084196B">
            <w:pPr>
              <w:jc w:val="center"/>
              <w:rPr>
                <w:rFonts w:ascii="Segoe UI" w:hAnsi="Segoe UI" w:cs="Segoe UI"/>
              </w:rPr>
            </w:pPr>
          </w:p>
        </w:tc>
      </w:tr>
      <w:tr w:rsidR="00714232" w:rsidRPr="004A5D97" w14:paraId="76F4F001" w14:textId="77777777" w:rsidTr="005B3D6C">
        <w:tc>
          <w:tcPr>
            <w:tcW w:w="1800" w:type="dxa"/>
            <w:vMerge/>
          </w:tcPr>
          <w:p w14:paraId="34AD12A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EB0C83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0EFDA706" w14:textId="1E652B3F"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)(b)(iii)</w:t>
            </w:r>
          </w:p>
        </w:tc>
        <w:tc>
          <w:tcPr>
            <w:tcW w:w="6660" w:type="dxa"/>
            <w:tcBorders>
              <w:bottom w:val="single" w:sz="4" w:space="0" w:color="auto"/>
            </w:tcBorders>
          </w:tcPr>
          <w:p w14:paraId="33FD37C5" w14:textId="2EB6F797" w:rsidR="00714232" w:rsidRPr="008A47D7" w:rsidRDefault="00714232" w:rsidP="0084196B">
            <w:pPr>
              <w:pStyle w:val="Default"/>
              <w:ind w:left="221"/>
              <w:rPr>
                <w:rFonts w:ascii="Segoe UI" w:hAnsi="Segoe UI" w:cs="Segoe UI"/>
                <w:color w:val="auto"/>
                <w:sz w:val="22"/>
                <w:szCs w:val="22"/>
              </w:rPr>
            </w:pPr>
            <w:r w:rsidRPr="008A47D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single" w:sz="4" w:space="0" w:color="auto"/>
              <w:bottom w:val="single" w:sz="4" w:space="0" w:color="auto"/>
            </w:tcBorders>
          </w:tcPr>
          <w:p w14:paraId="145148F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D685797" w14:textId="77777777" w:rsidR="00714232" w:rsidRPr="00F22594" w:rsidRDefault="00714232" w:rsidP="0084196B">
            <w:pPr>
              <w:jc w:val="center"/>
              <w:rPr>
                <w:rFonts w:ascii="Segoe UI" w:hAnsi="Segoe UI" w:cs="Segoe UI"/>
              </w:rPr>
            </w:pPr>
          </w:p>
        </w:tc>
      </w:tr>
      <w:tr w:rsidR="00714232" w:rsidRPr="004A5D97" w14:paraId="31ABD9FA" w14:textId="77777777" w:rsidTr="005B3D6C">
        <w:tc>
          <w:tcPr>
            <w:tcW w:w="1800" w:type="dxa"/>
            <w:vMerge/>
          </w:tcPr>
          <w:p w14:paraId="65566D18"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8CFDD01" w14:textId="77777777" w:rsidR="00714232" w:rsidRDefault="00714232" w:rsidP="0084196B">
            <w:pPr>
              <w:jc w:val="center"/>
              <w:rPr>
                <w:rFonts w:ascii="Segoe UI" w:hAnsi="Segoe UI" w:cs="Segoe UI"/>
              </w:rPr>
            </w:pPr>
          </w:p>
          <w:p w14:paraId="1E8D5FB3" w14:textId="77777777" w:rsidR="00714232" w:rsidRDefault="00714232" w:rsidP="0084196B">
            <w:pPr>
              <w:jc w:val="center"/>
              <w:rPr>
                <w:rFonts w:ascii="Segoe UI" w:hAnsi="Segoe UI" w:cs="Segoe UI"/>
              </w:rPr>
            </w:pPr>
          </w:p>
          <w:p w14:paraId="139C4A60" w14:textId="77777777" w:rsidR="00714232" w:rsidRDefault="00714232" w:rsidP="0084196B">
            <w:pPr>
              <w:jc w:val="center"/>
              <w:rPr>
                <w:rFonts w:ascii="Segoe UI" w:hAnsi="Segoe UI" w:cs="Segoe UI"/>
              </w:rPr>
            </w:pPr>
          </w:p>
          <w:p w14:paraId="77AD04F1" w14:textId="77777777" w:rsidR="00714232" w:rsidRDefault="00714232" w:rsidP="0084196B">
            <w:pPr>
              <w:jc w:val="center"/>
              <w:rPr>
                <w:rFonts w:ascii="Segoe UI" w:hAnsi="Segoe UI" w:cs="Segoe UI"/>
              </w:rPr>
            </w:pPr>
          </w:p>
          <w:p w14:paraId="7401B788" w14:textId="77777777" w:rsidR="00714232" w:rsidRDefault="00714232" w:rsidP="0084196B">
            <w:pPr>
              <w:jc w:val="center"/>
              <w:rPr>
                <w:rFonts w:ascii="Segoe UI" w:hAnsi="Segoe UI" w:cs="Segoe UI"/>
              </w:rPr>
            </w:pPr>
          </w:p>
          <w:p w14:paraId="4B609264" w14:textId="77777777" w:rsidR="00714232" w:rsidRDefault="00714232" w:rsidP="0084196B">
            <w:pPr>
              <w:jc w:val="center"/>
              <w:rPr>
                <w:rFonts w:ascii="Segoe UI" w:hAnsi="Segoe UI" w:cs="Segoe UI"/>
              </w:rPr>
            </w:pPr>
          </w:p>
          <w:p w14:paraId="7C7CE6AE" w14:textId="77777777" w:rsidR="00714232" w:rsidRDefault="00714232" w:rsidP="0084196B">
            <w:pPr>
              <w:jc w:val="center"/>
              <w:rPr>
                <w:rFonts w:ascii="Segoe UI" w:hAnsi="Segoe UI" w:cs="Segoe UI"/>
              </w:rPr>
            </w:pPr>
          </w:p>
          <w:p w14:paraId="50FF8846" w14:textId="77777777" w:rsidR="00714232" w:rsidRDefault="00714232" w:rsidP="0084196B">
            <w:pPr>
              <w:jc w:val="center"/>
              <w:rPr>
                <w:rFonts w:ascii="Segoe UI" w:hAnsi="Segoe UI" w:cs="Segoe UI"/>
              </w:rPr>
            </w:pPr>
          </w:p>
          <w:p w14:paraId="2331D879" w14:textId="77777777" w:rsidR="00714232" w:rsidRDefault="00714232" w:rsidP="0084196B">
            <w:pPr>
              <w:jc w:val="center"/>
              <w:rPr>
                <w:rFonts w:ascii="Segoe UI" w:hAnsi="Segoe UI" w:cs="Segoe UI"/>
              </w:rPr>
            </w:pPr>
          </w:p>
          <w:p w14:paraId="1F726E08" w14:textId="77777777" w:rsidR="00714232" w:rsidRDefault="00714232" w:rsidP="0084196B">
            <w:pPr>
              <w:jc w:val="center"/>
              <w:rPr>
                <w:rFonts w:ascii="Segoe UI" w:hAnsi="Segoe UI" w:cs="Segoe UI"/>
              </w:rPr>
            </w:pPr>
          </w:p>
          <w:p w14:paraId="4239F525" w14:textId="77777777" w:rsidR="00714232" w:rsidRDefault="00714232" w:rsidP="0084196B">
            <w:pPr>
              <w:jc w:val="center"/>
              <w:rPr>
                <w:rFonts w:ascii="Segoe UI" w:hAnsi="Segoe UI" w:cs="Segoe UI"/>
              </w:rPr>
            </w:pPr>
          </w:p>
          <w:p w14:paraId="3FA41154" w14:textId="5AAAB7D5" w:rsidR="00714232" w:rsidRPr="00F22594" w:rsidRDefault="00714232" w:rsidP="0084196B">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2B7EA12D"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lastRenderedPageBreak/>
              <w:t>42 U.S.C.</w:t>
            </w:r>
          </w:p>
          <w:p w14:paraId="33FA048E"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§300gg-19a(b)(2)(A</w:t>
            </w:r>
            <w:proofErr w:type="gramStart"/>
            <w:r w:rsidRPr="005B3D6C">
              <w:rPr>
                <w:rFonts w:ascii="Segoe UI" w:eastAsia="Arial" w:hAnsi="Segoe UI" w:cs="Segoe UI"/>
                <w:sz w:val="20"/>
                <w:szCs w:val="20"/>
              </w:rPr>
              <w:t>);</w:t>
            </w:r>
            <w:proofErr w:type="gramEnd"/>
          </w:p>
          <w:p w14:paraId="198D80D3" w14:textId="77777777" w:rsidR="00714232" w:rsidRPr="00C5394F" w:rsidRDefault="00714232" w:rsidP="0084196B">
            <w:pPr>
              <w:ind w:left="-115" w:right="-14"/>
              <w:jc w:val="center"/>
              <w:rPr>
                <w:rFonts w:ascii="Segoe UI" w:eastAsia="Arial" w:hAnsi="Segoe UI" w:cs="Segoe UI"/>
                <w:color w:val="000000" w:themeColor="text1"/>
                <w:sz w:val="20"/>
                <w:szCs w:val="20"/>
              </w:rPr>
            </w:pPr>
            <w:r w:rsidRPr="00C5394F">
              <w:rPr>
                <w:rFonts w:ascii="Segoe UI" w:eastAsia="Arial" w:hAnsi="Segoe UI" w:cs="Segoe UI"/>
                <w:color w:val="000000" w:themeColor="text1"/>
                <w:sz w:val="20"/>
                <w:szCs w:val="20"/>
              </w:rPr>
              <w:t>RCW 48.43.005</w:t>
            </w:r>
          </w:p>
          <w:p w14:paraId="6493CBD5" w14:textId="633AA3F3" w:rsidR="00714232" w:rsidRPr="00C5394F" w:rsidRDefault="00714232" w:rsidP="0084196B">
            <w:pPr>
              <w:ind w:left="-115" w:right="-14"/>
              <w:jc w:val="center"/>
              <w:rPr>
                <w:rFonts w:ascii="Segoe UI" w:eastAsia="Arial" w:hAnsi="Segoe UI" w:cs="Segoe UI"/>
                <w:color w:val="000000" w:themeColor="text1"/>
                <w:sz w:val="20"/>
                <w:szCs w:val="20"/>
              </w:rPr>
            </w:pPr>
            <w:r w:rsidRPr="00C5394F">
              <w:rPr>
                <w:rFonts w:ascii="Segoe UI" w:eastAsia="Arial" w:hAnsi="Segoe UI" w:cs="Segoe UI"/>
                <w:color w:val="000000" w:themeColor="text1"/>
                <w:sz w:val="20"/>
                <w:szCs w:val="20"/>
              </w:rPr>
              <w:t>(1</w:t>
            </w:r>
            <w:r w:rsidR="008A47D7" w:rsidRPr="00C5394F">
              <w:rPr>
                <w:rFonts w:ascii="Segoe UI" w:eastAsia="Arial" w:hAnsi="Segoe UI" w:cs="Segoe UI"/>
                <w:color w:val="000000" w:themeColor="text1"/>
                <w:sz w:val="20"/>
                <w:szCs w:val="20"/>
              </w:rPr>
              <w:t>7</w:t>
            </w:r>
            <w:proofErr w:type="gramStart"/>
            <w:r w:rsidRPr="00C5394F">
              <w:rPr>
                <w:rFonts w:ascii="Segoe UI" w:eastAsia="Arial" w:hAnsi="Segoe UI" w:cs="Segoe UI"/>
                <w:color w:val="000000" w:themeColor="text1"/>
                <w:sz w:val="20"/>
                <w:szCs w:val="20"/>
              </w:rPr>
              <w:t>);</w:t>
            </w:r>
            <w:proofErr w:type="gramEnd"/>
          </w:p>
          <w:p w14:paraId="14FF9887"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WAC 284-43-0160(8)</w:t>
            </w:r>
          </w:p>
          <w:p w14:paraId="143994AA" w14:textId="77777777" w:rsidR="00714232" w:rsidRDefault="00714232" w:rsidP="0084196B">
            <w:pPr>
              <w:ind w:left="-108"/>
              <w:jc w:val="center"/>
              <w:rPr>
                <w:rFonts w:ascii="Segoe UI" w:hAnsi="Segoe UI" w:cs="Segoe UI"/>
              </w:rPr>
            </w:pPr>
          </w:p>
        </w:tc>
        <w:tc>
          <w:tcPr>
            <w:tcW w:w="6660" w:type="dxa"/>
            <w:tcBorders>
              <w:top w:val="single" w:sz="4" w:space="0" w:color="auto"/>
              <w:bottom w:val="single" w:sz="4" w:space="0" w:color="auto"/>
            </w:tcBorders>
          </w:tcPr>
          <w:p w14:paraId="2C8B26F8" w14:textId="1E97E6BE" w:rsidR="00714232" w:rsidRPr="009C5D36" w:rsidRDefault="00714232" w:rsidP="0084196B">
            <w:pPr>
              <w:pStyle w:val="Default"/>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8A47D7">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00090CBD" w14:textId="7162CD36" w:rsidR="00714232" w:rsidRPr="00B22A16" w:rsidRDefault="00714232" w:rsidP="00EF5F64">
            <w:pPr>
              <w:pStyle w:val="ListParagraph"/>
              <w:numPr>
                <w:ilvl w:val="0"/>
                <w:numId w:val="13"/>
              </w:numPr>
              <w:ind w:left="252" w:hanging="252"/>
              <w:rPr>
                <w:rFonts w:ascii="Segoe UI" w:eastAsia="Times New Roman" w:hAnsi="Segoe UI" w:cs="Segoe UI"/>
              </w:rPr>
            </w:pPr>
            <w:r w:rsidRPr="009C5D36">
              <w:rPr>
                <w:rFonts w:ascii="Segoe UI" w:hAnsi="Segoe UI" w:cs="Segoe UI"/>
                <w:shd w:val="clear" w:color="auto" w:fill="FFFFFF"/>
              </w:rPr>
              <w:t xml:space="preserve">“Emergency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w:t>
            </w:r>
            <w:r w:rsidRPr="009C5D36">
              <w:rPr>
                <w:rFonts w:ascii="Segoe UI" w:hAnsi="Segoe UI" w:cs="Segoe UI"/>
                <w:shd w:val="clear" w:color="auto" w:fill="FFFFFF"/>
              </w:rPr>
              <w:lastRenderedPageBreak/>
              <w:t>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single" w:sz="4" w:space="0" w:color="auto"/>
            </w:tcBorders>
          </w:tcPr>
          <w:p w14:paraId="763A4D0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A90EDC" w14:textId="77777777" w:rsidR="00714232" w:rsidRPr="00F22594" w:rsidRDefault="00714232" w:rsidP="0084196B">
            <w:pPr>
              <w:jc w:val="center"/>
              <w:rPr>
                <w:rFonts w:ascii="Segoe UI" w:hAnsi="Segoe UI" w:cs="Segoe UI"/>
              </w:rPr>
            </w:pPr>
          </w:p>
        </w:tc>
      </w:tr>
      <w:tr w:rsidR="00714232" w:rsidRPr="004A5D97" w14:paraId="5E009636" w14:textId="77777777" w:rsidTr="005B3D6C">
        <w:tc>
          <w:tcPr>
            <w:tcW w:w="1800" w:type="dxa"/>
            <w:vMerge/>
          </w:tcPr>
          <w:p w14:paraId="22CB138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3B9E342"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6D504F6A" w14:textId="5B2C0798" w:rsidR="00714232" w:rsidRPr="00473D33" w:rsidRDefault="00714232" w:rsidP="0084196B">
            <w:pPr>
              <w:ind w:left="-108"/>
              <w:jc w:val="center"/>
              <w:rPr>
                <w:rFonts w:ascii="Segoe UI" w:hAnsi="Segoe UI" w:cs="Segoe UI"/>
              </w:rPr>
            </w:pPr>
            <w:r w:rsidRPr="00473D33">
              <w:rPr>
                <w:rFonts w:ascii="Segoe UI" w:eastAsia="Arial" w:hAnsi="Segoe UI" w:cs="Segoe UI"/>
                <w:color w:val="000000" w:themeColor="text1"/>
              </w:rPr>
              <w:t>RCW 48.43.005 (</w:t>
            </w:r>
            <w:r w:rsidR="007B31F9" w:rsidRPr="00473D33">
              <w:rPr>
                <w:rFonts w:ascii="Segoe UI" w:eastAsia="Arial" w:hAnsi="Segoe UI" w:cs="Segoe UI"/>
                <w:color w:val="000000" w:themeColor="text1"/>
              </w:rPr>
              <w:t>38</w:t>
            </w:r>
            <w:r w:rsidRPr="00473D33">
              <w:rPr>
                <w:rFonts w:ascii="Segoe UI" w:eastAsia="Arial" w:hAnsi="Segoe UI" w:cs="Segoe UI"/>
                <w:color w:val="000000" w:themeColor="text1"/>
              </w:rPr>
              <w:t>)</w:t>
            </w:r>
          </w:p>
        </w:tc>
        <w:tc>
          <w:tcPr>
            <w:tcW w:w="6660" w:type="dxa"/>
            <w:tcBorders>
              <w:top w:val="single" w:sz="4" w:space="0" w:color="auto"/>
              <w:bottom w:val="single" w:sz="4" w:space="0" w:color="auto"/>
            </w:tcBorders>
          </w:tcPr>
          <w:p w14:paraId="3D0379B0" w14:textId="7A65C57C" w:rsidR="00714232" w:rsidRPr="00A16594" w:rsidRDefault="00714232" w:rsidP="00EF5F64">
            <w:pPr>
              <w:pStyle w:val="ListParagraph"/>
              <w:numPr>
                <w:ilvl w:val="0"/>
                <w:numId w:val="13"/>
              </w:numPr>
              <w:ind w:left="252" w:hanging="252"/>
              <w:rPr>
                <w:rFonts w:ascii="Segoe UI" w:eastAsia="Times New Roman" w:hAnsi="Segoe UI" w:cs="Segoe UI"/>
              </w:rPr>
            </w:pPr>
            <w:r w:rsidRPr="00A16594">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single" w:sz="4" w:space="0" w:color="auto"/>
            </w:tcBorders>
          </w:tcPr>
          <w:p w14:paraId="4960293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91AA38A" w14:textId="77777777" w:rsidR="00714232" w:rsidRPr="00F22594" w:rsidRDefault="00714232" w:rsidP="0084196B">
            <w:pPr>
              <w:jc w:val="center"/>
              <w:rPr>
                <w:rFonts w:ascii="Segoe UI" w:hAnsi="Segoe UI" w:cs="Segoe UI"/>
              </w:rPr>
            </w:pPr>
          </w:p>
        </w:tc>
      </w:tr>
      <w:tr w:rsidR="00C5394F" w:rsidRPr="004A5D97" w14:paraId="3B37CE4A" w14:textId="77777777" w:rsidTr="005B3D6C">
        <w:tc>
          <w:tcPr>
            <w:tcW w:w="1800" w:type="dxa"/>
            <w:vMerge/>
          </w:tcPr>
          <w:p w14:paraId="271F38AA"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73CDA500"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333FE9A3" w14:textId="1BBED367"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w:t>
            </w:r>
          </w:p>
        </w:tc>
        <w:tc>
          <w:tcPr>
            <w:tcW w:w="6660" w:type="dxa"/>
            <w:tcBorders>
              <w:top w:val="single" w:sz="4" w:space="0" w:color="auto"/>
              <w:bottom w:val="single" w:sz="4" w:space="0" w:color="auto"/>
            </w:tcBorders>
          </w:tcPr>
          <w:p w14:paraId="35F2D6C6" w14:textId="399B0187" w:rsidR="00C5394F" w:rsidRPr="00C5394F" w:rsidRDefault="00C5394F" w:rsidP="00C5394F">
            <w:pPr>
              <w:rPr>
                <w:rFonts w:ascii="Segoe UI" w:eastAsia="Times New Roman" w:hAnsi="Segoe UI" w:cs="Segoe UI"/>
                <w:color w:val="000000" w:themeColor="text1"/>
              </w:rPr>
            </w:pPr>
            <w:r w:rsidRPr="00C5394F">
              <w:rPr>
                <w:rFonts w:ascii="Segoe UI" w:hAnsi="Segoe UI" w:cs="Segoe UI"/>
                <w:color w:val="000000" w:themeColor="text1"/>
              </w:rPr>
              <w:t xml:space="preserve">“Behavioral health emergency services provider" means emergency services provided in the following settings: </w:t>
            </w:r>
          </w:p>
        </w:tc>
        <w:tc>
          <w:tcPr>
            <w:tcW w:w="1260" w:type="dxa"/>
            <w:tcBorders>
              <w:top w:val="single" w:sz="4" w:space="0" w:color="auto"/>
              <w:bottom w:val="single" w:sz="4" w:space="0" w:color="auto"/>
            </w:tcBorders>
          </w:tcPr>
          <w:p w14:paraId="40264B7D"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82AC0EC" w14:textId="77777777" w:rsidR="00C5394F" w:rsidRPr="00F22594" w:rsidRDefault="00C5394F" w:rsidP="00C5394F">
            <w:pPr>
              <w:jc w:val="center"/>
              <w:rPr>
                <w:rFonts w:ascii="Segoe UI" w:hAnsi="Segoe UI" w:cs="Segoe UI"/>
              </w:rPr>
            </w:pPr>
          </w:p>
        </w:tc>
      </w:tr>
      <w:tr w:rsidR="00C5394F" w:rsidRPr="004A5D97" w14:paraId="4D1A5376" w14:textId="77777777" w:rsidTr="005B3D6C">
        <w:tc>
          <w:tcPr>
            <w:tcW w:w="1800" w:type="dxa"/>
            <w:vMerge/>
          </w:tcPr>
          <w:p w14:paraId="234EA7B1"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1B83EA19"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2EB88EC9" w14:textId="47068603"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(10)(a)</w:t>
            </w:r>
          </w:p>
        </w:tc>
        <w:tc>
          <w:tcPr>
            <w:tcW w:w="6660" w:type="dxa"/>
            <w:tcBorders>
              <w:top w:val="single" w:sz="4" w:space="0" w:color="auto"/>
              <w:bottom w:val="single" w:sz="4" w:space="0" w:color="auto"/>
            </w:tcBorders>
          </w:tcPr>
          <w:p w14:paraId="794A765B" w14:textId="76C4D4DB" w:rsidR="00C5394F" w:rsidRPr="00C5394F" w:rsidRDefault="00C5394F" w:rsidP="00C5394F">
            <w:pPr>
              <w:pStyle w:val="Default"/>
              <w:numPr>
                <w:ilvl w:val="0"/>
                <w:numId w:val="14"/>
              </w:numPr>
              <w:rPr>
                <w:rFonts w:ascii="Segoe UI" w:hAnsi="Segoe UI" w:cs="Segoe UI"/>
                <w:color w:val="000000" w:themeColor="text1"/>
                <w:sz w:val="22"/>
                <w:szCs w:val="22"/>
              </w:rPr>
            </w:pPr>
            <w:r w:rsidRPr="00C5394F">
              <w:rPr>
                <w:rFonts w:ascii="Segoe UI" w:hAnsi="Segoe UI" w:cs="Segoe UI"/>
                <w:color w:val="000000" w:themeColor="text1"/>
                <w:sz w:val="22"/>
                <w:szCs w:val="22"/>
              </w:rPr>
              <w:t>A crisis stabilization unit as defined in RCW 71.05.020;</w:t>
            </w:r>
          </w:p>
        </w:tc>
        <w:tc>
          <w:tcPr>
            <w:tcW w:w="1260" w:type="dxa"/>
            <w:tcBorders>
              <w:top w:val="single" w:sz="4" w:space="0" w:color="auto"/>
              <w:bottom w:val="single" w:sz="4" w:space="0" w:color="auto"/>
            </w:tcBorders>
          </w:tcPr>
          <w:p w14:paraId="38AB69E2"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2309E170" w14:textId="77777777" w:rsidR="00C5394F" w:rsidRPr="00F22594" w:rsidRDefault="00C5394F" w:rsidP="00C5394F">
            <w:pPr>
              <w:jc w:val="center"/>
              <w:rPr>
                <w:rFonts w:ascii="Segoe UI" w:hAnsi="Segoe UI" w:cs="Segoe UI"/>
              </w:rPr>
            </w:pPr>
          </w:p>
        </w:tc>
      </w:tr>
      <w:tr w:rsidR="00C5394F" w:rsidRPr="004A5D97" w14:paraId="12E8A468" w14:textId="77777777" w:rsidTr="005B3D6C">
        <w:tc>
          <w:tcPr>
            <w:tcW w:w="1800" w:type="dxa"/>
            <w:vMerge/>
          </w:tcPr>
          <w:p w14:paraId="5AC5BFA4"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6F55DB5B"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BCD17A9" w14:textId="0270C7C9"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(10)(b)</w:t>
            </w:r>
          </w:p>
        </w:tc>
        <w:tc>
          <w:tcPr>
            <w:tcW w:w="6660" w:type="dxa"/>
            <w:tcBorders>
              <w:top w:val="single" w:sz="4" w:space="0" w:color="auto"/>
              <w:bottom w:val="single" w:sz="4" w:space="0" w:color="auto"/>
            </w:tcBorders>
          </w:tcPr>
          <w:p w14:paraId="161193ED" w14:textId="78F5BDF7"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 23-hour crisis relief center as defined in RCW 71.24.025;</w:t>
            </w:r>
          </w:p>
        </w:tc>
        <w:tc>
          <w:tcPr>
            <w:tcW w:w="1260" w:type="dxa"/>
            <w:tcBorders>
              <w:top w:val="single" w:sz="4" w:space="0" w:color="auto"/>
              <w:bottom w:val="single" w:sz="4" w:space="0" w:color="auto"/>
            </w:tcBorders>
          </w:tcPr>
          <w:p w14:paraId="3B64A34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ED956EE" w14:textId="77777777" w:rsidR="00C5394F" w:rsidRPr="00F22594" w:rsidRDefault="00C5394F" w:rsidP="00C5394F">
            <w:pPr>
              <w:jc w:val="center"/>
              <w:rPr>
                <w:rFonts w:ascii="Segoe UI" w:hAnsi="Segoe UI" w:cs="Segoe UI"/>
              </w:rPr>
            </w:pPr>
          </w:p>
        </w:tc>
      </w:tr>
      <w:tr w:rsidR="00C5394F" w:rsidRPr="004A5D97" w14:paraId="01B927C2" w14:textId="77777777" w:rsidTr="005B3D6C">
        <w:tc>
          <w:tcPr>
            <w:tcW w:w="1800" w:type="dxa"/>
            <w:vMerge/>
          </w:tcPr>
          <w:p w14:paraId="2D938AA8" w14:textId="77777777" w:rsidR="00C5394F" w:rsidRPr="00F22594" w:rsidRDefault="00C5394F" w:rsidP="00C5394F">
            <w:pPr>
              <w:ind w:left="-108"/>
              <w:rPr>
                <w:rFonts w:ascii="Segoe UI" w:hAnsi="Segoe UI" w:cs="Segoe UI"/>
                <w:b/>
              </w:rPr>
            </w:pPr>
          </w:p>
        </w:tc>
        <w:tc>
          <w:tcPr>
            <w:tcW w:w="1710" w:type="dxa"/>
            <w:tcBorders>
              <w:top w:val="nil"/>
            </w:tcBorders>
          </w:tcPr>
          <w:p w14:paraId="103B0BCD"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44076DD" w14:textId="521FB4F2"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(10)(c)</w:t>
            </w:r>
          </w:p>
        </w:tc>
        <w:tc>
          <w:tcPr>
            <w:tcW w:w="6660" w:type="dxa"/>
            <w:tcBorders>
              <w:top w:val="single" w:sz="4" w:space="0" w:color="auto"/>
              <w:bottom w:val="single" w:sz="4" w:space="0" w:color="auto"/>
            </w:tcBorders>
          </w:tcPr>
          <w:p w14:paraId="781CC962" w14:textId="76C9A741"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single" w:sz="4" w:space="0" w:color="auto"/>
            </w:tcBorders>
          </w:tcPr>
          <w:p w14:paraId="0366B149"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5ABFA97" w14:textId="77777777" w:rsidR="00C5394F" w:rsidRPr="00F22594" w:rsidRDefault="00C5394F" w:rsidP="00C5394F">
            <w:pPr>
              <w:jc w:val="center"/>
              <w:rPr>
                <w:rFonts w:ascii="Segoe UI" w:hAnsi="Segoe UI" w:cs="Segoe UI"/>
              </w:rPr>
            </w:pPr>
          </w:p>
        </w:tc>
      </w:tr>
      <w:tr w:rsidR="00C5394F" w:rsidRPr="004A5D97" w14:paraId="467D68D3" w14:textId="77777777" w:rsidTr="00D40EA7">
        <w:tc>
          <w:tcPr>
            <w:tcW w:w="1800" w:type="dxa"/>
            <w:vMerge/>
          </w:tcPr>
          <w:p w14:paraId="6D80A932" w14:textId="77777777" w:rsidR="00C5394F" w:rsidRPr="00F22594" w:rsidRDefault="00C5394F" w:rsidP="00C5394F">
            <w:pPr>
              <w:ind w:left="-108"/>
              <w:rPr>
                <w:rFonts w:ascii="Segoe UI" w:hAnsi="Segoe UI" w:cs="Segoe UI"/>
                <w:b/>
              </w:rPr>
            </w:pPr>
          </w:p>
        </w:tc>
        <w:tc>
          <w:tcPr>
            <w:tcW w:w="1710" w:type="dxa"/>
            <w:vMerge w:val="restart"/>
          </w:tcPr>
          <w:p w14:paraId="7BE7E251" w14:textId="625B50DA" w:rsidR="00C5394F" w:rsidRPr="00F22594" w:rsidRDefault="00C5394F" w:rsidP="00C539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09E237A3" w14:textId="0EC5DAFE"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(10)(d)</w:t>
            </w:r>
          </w:p>
        </w:tc>
        <w:tc>
          <w:tcPr>
            <w:tcW w:w="6660" w:type="dxa"/>
            <w:tcBorders>
              <w:top w:val="single" w:sz="4" w:space="0" w:color="auto"/>
              <w:bottom w:val="single" w:sz="4" w:space="0" w:color="auto"/>
            </w:tcBorders>
          </w:tcPr>
          <w:p w14:paraId="467D2595" w14:textId="5586478D"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agency certified by the department of health under chapter 71.24 RCW to provide outpatient crisis services;</w:t>
            </w:r>
          </w:p>
        </w:tc>
        <w:tc>
          <w:tcPr>
            <w:tcW w:w="1260" w:type="dxa"/>
            <w:tcBorders>
              <w:top w:val="single" w:sz="4" w:space="0" w:color="auto"/>
              <w:bottom w:val="single" w:sz="4" w:space="0" w:color="auto"/>
            </w:tcBorders>
          </w:tcPr>
          <w:p w14:paraId="4A1795E7"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05DE916B" w14:textId="77777777" w:rsidR="00C5394F" w:rsidRPr="00F22594" w:rsidRDefault="00C5394F" w:rsidP="00C5394F">
            <w:pPr>
              <w:jc w:val="center"/>
              <w:rPr>
                <w:rFonts w:ascii="Segoe UI" w:hAnsi="Segoe UI" w:cs="Segoe UI"/>
              </w:rPr>
            </w:pPr>
          </w:p>
        </w:tc>
      </w:tr>
      <w:tr w:rsidR="00C5394F" w:rsidRPr="004A5D97" w14:paraId="2D806B42" w14:textId="77777777" w:rsidTr="00714232">
        <w:tc>
          <w:tcPr>
            <w:tcW w:w="1800" w:type="dxa"/>
            <w:vMerge/>
          </w:tcPr>
          <w:p w14:paraId="35CE8E65" w14:textId="77777777" w:rsidR="00C5394F" w:rsidRPr="00F22594" w:rsidRDefault="00C5394F" w:rsidP="00C5394F">
            <w:pPr>
              <w:ind w:left="-108"/>
              <w:rPr>
                <w:rFonts w:ascii="Segoe UI" w:hAnsi="Segoe UI" w:cs="Segoe UI"/>
                <w:b/>
              </w:rPr>
            </w:pPr>
          </w:p>
        </w:tc>
        <w:tc>
          <w:tcPr>
            <w:tcW w:w="1710" w:type="dxa"/>
            <w:vMerge/>
            <w:tcBorders>
              <w:bottom w:val="nil"/>
            </w:tcBorders>
          </w:tcPr>
          <w:p w14:paraId="5039948E"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C04D996" w14:textId="46B560A0"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(10)(e)</w:t>
            </w:r>
          </w:p>
        </w:tc>
        <w:tc>
          <w:tcPr>
            <w:tcW w:w="6660" w:type="dxa"/>
            <w:tcBorders>
              <w:top w:val="single" w:sz="4" w:space="0" w:color="auto"/>
              <w:bottom w:val="single" w:sz="4" w:space="0" w:color="auto"/>
            </w:tcBorders>
          </w:tcPr>
          <w:p w14:paraId="711C2CB3" w14:textId="7D51E3B3"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agency certified by the department of health under chapter 71.24 RCW to provide medically managed or medically monitored withdrawal management services; or</w:t>
            </w:r>
          </w:p>
        </w:tc>
        <w:tc>
          <w:tcPr>
            <w:tcW w:w="1260" w:type="dxa"/>
            <w:tcBorders>
              <w:top w:val="single" w:sz="4" w:space="0" w:color="auto"/>
              <w:bottom w:val="single" w:sz="4" w:space="0" w:color="auto"/>
            </w:tcBorders>
          </w:tcPr>
          <w:p w14:paraId="60EBCDB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51405EC4" w14:textId="77777777" w:rsidR="00C5394F" w:rsidRPr="00F22594" w:rsidRDefault="00C5394F" w:rsidP="00C5394F">
            <w:pPr>
              <w:jc w:val="center"/>
              <w:rPr>
                <w:rFonts w:ascii="Segoe UI" w:hAnsi="Segoe UI" w:cs="Segoe UI"/>
              </w:rPr>
            </w:pPr>
          </w:p>
        </w:tc>
      </w:tr>
      <w:tr w:rsidR="00C5394F" w:rsidRPr="004A5D97" w14:paraId="246CD8DF" w14:textId="77777777" w:rsidTr="00714232">
        <w:tc>
          <w:tcPr>
            <w:tcW w:w="1800" w:type="dxa"/>
            <w:vMerge/>
          </w:tcPr>
          <w:p w14:paraId="22D44C8F"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4589C3DE"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512C0526" w14:textId="15B68E28"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(10)(f)</w:t>
            </w:r>
          </w:p>
        </w:tc>
        <w:tc>
          <w:tcPr>
            <w:tcW w:w="6660" w:type="dxa"/>
            <w:tcBorders>
              <w:top w:val="single" w:sz="4" w:space="0" w:color="auto"/>
              <w:bottom w:val="single" w:sz="4" w:space="0" w:color="auto"/>
            </w:tcBorders>
          </w:tcPr>
          <w:p w14:paraId="20CE530E" w14:textId="7D01DFCD"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single" w:sz="4" w:space="0" w:color="auto"/>
            </w:tcBorders>
          </w:tcPr>
          <w:p w14:paraId="2655082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2727296C" w14:textId="77777777" w:rsidR="00C5394F" w:rsidRPr="00F22594" w:rsidRDefault="00C5394F" w:rsidP="00C5394F">
            <w:pPr>
              <w:jc w:val="center"/>
              <w:rPr>
                <w:rFonts w:ascii="Segoe UI" w:hAnsi="Segoe UI" w:cs="Segoe UI"/>
              </w:rPr>
            </w:pPr>
          </w:p>
        </w:tc>
      </w:tr>
      <w:tr w:rsidR="00714232" w:rsidRPr="004A5D97" w14:paraId="5A837E19" w14:textId="77777777" w:rsidTr="00714232">
        <w:tc>
          <w:tcPr>
            <w:tcW w:w="1800" w:type="dxa"/>
            <w:vMerge/>
          </w:tcPr>
          <w:p w14:paraId="27C3335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694C9B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7E364A02"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150B9E7E" w14:textId="03C22711"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 (1)(a)</w:t>
            </w:r>
          </w:p>
        </w:tc>
        <w:tc>
          <w:tcPr>
            <w:tcW w:w="6660" w:type="dxa"/>
            <w:tcBorders>
              <w:top w:val="single" w:sz="4" w:space="0" w:color="auto"/>
              <w:bottom w:val="single" w:sz="4" w:space="0" w:color="auto"/>
            </w:tcBorders>
          </w:tcPr>
          <w:p w14:paraId="79CC0AE8" w14:textId="4A615FDD"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single" w:sz="4" w:space="0" w:color="auto"/>
            </w:tcBorders>
          </w:tcPr>
          <w:p w14:paraId="23CB5CE5"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BB78559" w14:textId="77777777" w:rsidR="00714232" w:rsidRPr="00F22594" w:rsidRDefault="00714232" w:rsidP="0084196B">
            <w:pPr>
              <w:jc w:val="center"/>
              <w:rPr>
                <w:rFonts w:ascii="Segoe UI" w:hAnsi="Segoe UI" w:cs="Segoe UI"/>
              </w:rPr>
            </w:pPr>
          </w:p>
        </w:tc>
      </w:tr>
      <w:tr w:rsidR="006A552A" w:rsidRPr="004A5D97" w14:paraId="2BBA6169" w14:textId="77777777" w:rsidTr="00714232">
        <w:tc>
          <w:tcPr>
            <w:tcW w:w="1800" w:type="dxa"/>
            <w:vMerge/>
          </w:tcPr>
          <w:p w14:paraId="5C78FDF5" w14:textId="77777777" w:rsidR="006A552A" w:rsidRPr="00F22594" w:rsidRDefault="006A552A" w:rsidP="006A552A">
            <w:pPr>
              <w:ind w:left="-108"/>
              <w:rPr>
                <w:rFonts w:ascii="Segoe UI" w:hAnsi="Segoe UI" w:cs="Segoe UI"/>
                <w:b/>
              </w:rPr>
            </w:pPr>
          </w:p>
        </w:tc>
        <w:tc>
          <w:tcPr>
            <w:tcW w:w="1710" w:type="dxa"/>
            <w:tcBorders>
              <w:top w:val="nil"/>
              <w:bottom w:val="nil"/>
            </w:tcBorders>
          </w:tcPr>
          <w:p w14:paraId="28B38635" w14:textId="77777777" w:rsidR="006A552A" w:rsidRPr="00F22594" w:rsidRDefault="006A552A" w:rsidP="006A552A">
            <w:pPr>
              <w:jc w:val="center"/>
              <w:rPr>
                <w:rFonts w:ascii="Segoe UI" w:hAnsi="Segoe UI" w:cs="Segoe UI"/>
              </w:rPr>
            </w:pPr>
          </w:p>
        </w:tc>
        <w:tc>
          <w:tcPr>
            <w:tcW w:w="1350" w:type="dxa"/>
            <w:tcBorders>
              <w:top w:val="single" w:sz="4" w:space="0" w:color="auto"/>
              <w:bottom w:val="single" w:sz="4" w:space="0" w:color="auto"/>
            </w:tcBorders>
          </w:tcPr>
          <w:p w14:paraId="0A306FCE" w14:textId="080F2551" w:rsidR="006A552A" w:rsidRPr="00270D0D" w:rsidRDefault="00270D0D" w:rsidP="006A552A">
            <w:pPr>
              <w:ind w:left="-95" w:right="-157"/>
              <w:jc w:val="center"/>
              <w:rPr>
                <w:rFonts w:ascii="Segoe UI" w:eastAsia="Arial" w:hAnsi="Segoe UI" w:cs="Segoe UI"/>
              </w:rPr>
            </w:pPr>
            <w:r w:rsidRPr="00270D0D">
              <w:rPr>
                <w:rFonts w:ascii="Segoe UI" w:hAnsi="Segoe UI" w:cs="Segoe UI"/>
                <w:highlight w:val="cyan"/>
              </w:rPr>
              <w:t>RCW 48.43.121</w:t>
            </w:r>
          </w:p>
        </w:tc>
        <w:tc>
          <w:tcPr>
            <w:tcW w:w="6660" w:type="dxa"/>
            <w:tcBorders>
              <w:top w:val="single" w:sz="4" w:space="0" w:color="auto"/>
              <w:bottom w:val="single" w:sz="4" w:space="0" w:color="auto"/>
            </w:tcBorders>
          </w:tcPr>
          <w:p w14:paraId="7F3DEF6C" w14:textId="0EC7F3DB" w:rsidR="006A552A" w:rsidRPr="00607346" w:rsidRDefault="006A552A" w:rsidP="00270D0D">
            <w:pPr>
              <w:pStyle w:val="Default"/>
              <w:numPr>
                <w:ilvl w:val="0"/>
                <w:numId w:val="14"/>
              </w:numPr>
              <w:rPr>
                <w:rFonts w:ascii="Segoe UI" w:eastAsia="Arial" w:hAnsi="Segoe UI" w:cs="Segoe UI"/>
              </w:rPr>
            </w:pPr>
            <w:r w:rsidRPr="00270D0D">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270D0D">
              <w:rPr>
                <w:rFonts w:ascii="Segoe UI" w:eastAsia="Arial" w:hAnsi="Segoe UI" w:cs="Segoe UI"/>
                <w:color w:val="auto"/>
                <w:sz w:val="22"/>
                <w:szCs w:val="22"/>
              </w:rPr>
              <w:t>prior  authorization</w:t>
            </w:r>
            <w:proofErr w:type="gramEnd"/>
            <w:r w:rsidRPr="00270D0D">
              <w:rPr>
                <w:rFonts w:ascii="Segoe UI" w:eastAsia="Arial" w:hAnsi="Segoe UI" w:cs="Segoe UI"/>
                <w:color w:val="auto"/>
                <w:sz w:val="22"/>
                <w:szCs w:val="22"/>
              </w:rPr>
              <w:t xml:space="preserve"> of ground ambulance services if a prudent layperson acting reasonably would have believed that an emergency medical</w:t>
            </w:r>
            <w:r w:rsidR="00270D0D">
              <w:rPr>
                <w:rFonts w:ascii="Segoe UI" w:eastAsia="Arial" w:hAnsi="Segoe UI" w:cs="Segoe UI"/>
                <w:color w:val="auto"/>
                <w:sz w:val="22"/>
                <w:szCs w:val="22"/>
              </w:rPr>
              <w:t xml:space="preserve"> condition existed. </w:t>
            </w:r>
          </w:p>
        </w:tc>
        <w:tc>
          <w:tcPr>
            <w:tcW w:w="1260" w:type="dxa"/>
            <w:tcBorders>
              <w:top w:val="single" w:sz="4" w:space="0" w:color="auto"/>
              <w:bottom w:val="single" w:sz="4" w:space="0" w:color="auto"/>
            </w:tcBorders>
          </w:tcPr>
          <w:p w14:paraId="06170E47" w14:textId="77777777" w:rsidR="006A552A" w:rsidRPr="00F22594" w:rsidRDefault="006A552A" w:rsidP="006A552A">
            <w:pPr>
              <w:jc w:val="center"/>
              <w:rPr>
                <w:rFonts w:ascii="Segoe UI" w:hAnsi="Segoe UI" w:cs="Segoe UI"/>
              </w:rPr>
            </w:pPr>
          </w:p>
        </w:tc>
        <w:tc>
          <w:tcPr>
            <w:tcW w:w="1530" w:type="dxa"/>
            <w:tcBorders>
              <w:top w:val="single" w:sz="4" w:space="0" w:color="auto"/>
              <w:bottom w:val="single" w:sz="4" w:space="0" w:color="auto"/>
            </w:tcBorders>
          </w:tcPr>
          <w:p w14:paraId="3D8B8000" w14:textId="77777777" w:rsidR="006A552A" w:rsidRPr="00F22594" w:rsidRDefault="006A552A" w:rsidP="006A552A">
            <w:pPr>
              <w:jc w:val="center"/>
              <w:rPr>
                <w:rFonts w:ascii="Segoe UI" w:hAnsi="Segoe UI" w:cs="Segoe UI"/>
              </w:rPr>
            </w:pPr>
          </w:p>
        </w:tc>
      </w:tr>
      <w:tr w:rsidR="00204E65" w:rsidRPr="004A5D97" w14:paraId="0F443E75" w14:textId="77777777" w:rsidTr="00204E65">
        <w:tc>
          <w:tcPr>
            <w:tcW w:w="1800" w:type="dxa"/>
            <w:vMerge/>
          </w:tcPr>
          <w:p w14:paraId="5F658124"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5418219C" w14:textId="77777777" w:rsidR="00204E65" w:rsidRPr="00F22594" w:rsidRDefault="00204E65" w:rsidP="00204E65">
            <w:pPr>
              <w:jc w:val="center"/>
              <w:rPr>
                <w:rFonts w:ascii="Segoe UI" w:hAnsi="Segoe UI" w:cs="Segoe UI"/>
              </w:rPr>
            </w:pPr>
          </w:p>
        </w:tc>
        <w:tc>
          <w:tcPr>
            <w:tcW w:w="1350" w:type="dxa"/>
            <w:tcBorders>
              <w:top w:val="single" w:sz="4" w:space="0" w:color="auto"/>
              <w:bottom w:val="nil"/>
            </w:tcBorders>
          </w:tcPr>
          <w:p w14:paraId="3CCE4E37" w14:textId="2EFA72D2" w:rsidR="00204E65" w:rsidRPr="00C5394F" w:rsidRDefault="00204E65" w:rsidP="00204E65">
            <w:pPr>
              <w:ind w:left="-95" w:right="-157"/>
              <w:jc w:val="center"/>
              <w:rPr>
                <w:rFonts w:ascii="Segoe UI" w:hAnsi="Segoe UI" w:cs="Segoe UI"/>
                <w:color w:val="7030A0"/>
                <w:highlight w:val="cyan"/>
              </w:rPr>
            </w:pPr>
            <w:r w:rsidRPr="00C5394F">
              <w:rPr>
                <w:rFonts w:ascii="Segoe UI" w:hAnsi="Segoe UI" w:cs="Segoe UI"/>
                <w:color w:val="7030A0"/>
                <w:highlight w:val="cyan"/>
              </w:rPr>
              <w:t>RCW 48.43.005(27)</w:t>
            </w:r>
          </w:p>
        </w:tc>
        <w:tc>
          <w:tcPr>
            <w:tcW w:w="6660" w:type="dxa"/>
            <w:tcBorders>
              <w:top w:val="single" w:sz="4" w:space="0" w:color="auto"/>
              <w:bottom w:val="nil"/>
            </w:tcBorders>
          </w:tcPr>
          <w:p w14:paraId="519B6713" w14:textId="5913ACB1"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 xml:space="preserve">Ground ambulance services" means: </w:t>
            </w:r>
          </w:p>
        </w:tc>
        <w:tc>
          <w:tcPr>
            <w:tcW w:w="1260" w:type="dxa"/>
            <w:tcBorders>
              <w:top w:val="single" w:sz="4" w:space="0" w:color="auto"/>
              <w:bottom w:val="nil"/>
            </w:tcBorders>
          </w:tcPr>
          <w:p w14:paraId="51CE2E99" w14:textId="77777777" w:rsidR="00204E65" w:rsidRPr="00F22594" w:rsidRDefault="00204E65" w:rsidP="00204E65">
            <w:pPr>
              <w:jc w:val="center"/>
              <w:rPr>
                <w:rFonts w:ascii="Segoe UI" w:hAnsi="Segoe UI" w:cs="Segoe UI"/>
              </w:rPr>
            </w:pPr>
          </w:p>
        </w:tc>
        <w:tc>
          <w:tcPr>
            <w:tcW w:w="1530" w:type="dxa"/>
            <w:tcBorders>
              <w:top w:val="single" w:sz="4" w:space="0" w:color="auto"/>
              <w:bottom w:val="nil"/>
            </w:tcBorders>
          </w:tcPr>
          <w:p w14:paraId="6DDE9698" w14:textId="77777777" w:rsidR="00204E65" w:rsidRPr="00F22594" w:rsidRDefault="00204E65" w:rsidP="00204E65">
            <w:pPr>
              <w:jc w:val="center"/>
              <w:rPr>
                <w:rFonts w:ascii="Segoe UI" w:hAnsi="Segoe UI" w:cs="Segoe UI"/>
              </w:rPr>
            </w:pPr>
          </w:p>
        </w:tc>
      </w:tr>
      <w:tr w:rsidR="00204E65" w:rsidRPr="004A5D97" w14:paraId="3CC4DCAD" w14:textId="77777777" w:rsidTr="00204E65">
        <w:tc>
          <w:tcPr>
            <w:tcW w:w="1800" w:type="dxa"/>
            <w:vMerge/>
          </w:tcPr>
          <w:p w14:paraId="5F6DE1E0"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157F2BBD" w14:textId="77777777" w:rsidR="00204E65" w:rsidRPr="00F22594" w:rsidRDefault="00204E65" w:rsidP="00204E65">
            <w:pPr>
              <w:jc w:val="center"/>
              <w:rPr>
                <w:rFonts w:ascii="Segoe UI" w:hAnsi="Segoe UI" w:cs="Segoe UI"/>
              </w:rPr>
            </w:pPr>
          </w:p>
        </w:tc>
        <w:tc>
          <w:tcPr>
            <w:tcW w:w="1350" w:type="dxa"/>
            <w:tcBorders>
              <w:top w:val="nil"/>
              <w:bottom w:val="single" w:sz="4" w:space="0" w:color="auto"/>
            </w:tcBorders>
          </w:tcPr>
          <w:p w14:paraId="4ABDB193" w14:textId="77777777" w:rsidR="00204E65" w:rsidRPr="00204E65" w:rsidRDefault="00204E65" w:rsidP="00204E65">
            <w:pPr>
              <w:ind w:left="-95" w:right="-157"/>
              <w:jc w:val="center"/>
              <w:rPr>
                <w:rFonts w:ascii="Segoe UI" w:hAnsi="Segoe UI" w:cs="Segoe UI"/>
                <w:color w:val="7030A0"/>
                <w:highlight w:val="cyan"/>
              </w:rPr>
            </w:pPr>
          </w:p>
        </w:tc>
        <w:tc>
          <w:tcPr>
            <w:tcW w:w="6660" w:type="dxa"/>
            <w:tcBorders>
              <w:top w:val="nil"/>
              <w:bottom w:val="single" w:sz="4" w:space="0" w:color="auto"/>
            </w:tcBorders>
          </w:tcPr>
          <w:p w14:paraId="6A522BEB" w14:textId="62D4EA4D"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 xml:space="preserve">Ground ambulance transport between hospitals or </w:t>
            </w:r>
            <w:proofErr w:type="gramStart"/>
            <w:r w:rsidRPr="009F3C8F">
              <w:rPr>
                <w:rFonts w:ascii="Segoe UI" w:hAnsi="Segoe UI" w:cs="Segoe UI"/>
                <w:color w:val="auto"/>
                <w:sz w:val="22"/>
                <w:szCs w:val="22"/>
              </w:rPr>
              <w:t>behavioral  health</w:t>
            </w:r>
            <w:proofErr w:type="gramEnd"/>
            <w:r w:rsidRPr="009F3C8F">
              <w:rPr>
                <w:rFonts w:ascii="Segoe UI" w:hAnsi="Segoe UI" w:cs="Segoe UI"/>
                <w:color w:val="auto"/>
                <w:sz w:val="22"/>
                <w:szCs w:val="22"/>
              </w:rPr>
              <w:t xml:space="preserve"> emergency services providers, hospitals </w:t>
            </w:r>
            <w:r w:rsidRPr="009F3C8F">
              <w:rPr>
                <w:rFonts w:ascii="Segoe UI" w:hAnsi="Segoe UI" w:cs="Segoe UI"/>
                <w:color w:val="auto"/>
                <w:sz w:val="22"/>
                <w:szCs w:val="22"/>
              </w:rPr>
              <w:lastRenderedPageBreak/>
              <w:t>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nil"/>
              <w:bottom w:val="single" w:sz="4" w:space="0" w:color="auto"/>
            </w:tcBorders>
          </w:tcPr>
          <w:p w14:paraId="6D6BB634" w14:textId="77777777" w:rsidR="00204E65" w:rsidRPr="00F22594" w:rsidRDefault="00204E65" w:rsidP="00204E65">
            <w:pPr>
              <w:jc w:val="center"/>
              <w:rPr>
                <w:rFonts w:ascii="Segoe UI" w:hAnsi="Segoe UI" w:cs="Segoe UI"/>
              </w:rPr>
            </w:pPr>
          </w:p>
        </w:tc>
        <w:tc>
          <w:tcPr>
            <w:tcW w:w="1530" w:type="dxa"/>
            <w:tcBorders>
              <w:top w:val="nil"/>
              <w:bottom w:val="single" w:sz="4" w:space="0" w:color="auto"/>
            </w:tcBorders>
          </w:tcPr>
          <w:p w14:paraId="5839CEF1" w14:textId="77777777" w:rsidR="00204E65" w:rsidRPr="00F22594" w:rsidRDefault="00204E65" w:rsidP="00204E65">
            <w:pPr>
              <w:jc w:val="center"/>
              <w:rPr>
                <w:rFonts w:ascii="Segoe UI" w:hAnsi="Segoe UI" w:cs="Segoe UI"/>
              </w:rPr>
            </w:pPr>
          </w:p>
        </w:tc>
      </w:tr>
      <w:tr w:rsidR="00204E65" w:rsidRPr="004A5D97" w14:paraId="58C67E2D" w14:textId="77777777" w:rsidTr="00714232">
        <w:tc>
          <w:tcPr>
            <w:tcW w:w="1800" w:type="dxa"/>
            <w:vMerge/>
          </w:tcPr>
          <w:p w14:paraId="17FA6EAB"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7D744300" w14:textId="77777777" w:rsidR="00204E65" w:rsidRPr="00F22594" w:rsidRDefault="00204E65" w:rsidP="00204E65">
            <w:pPr>
              <w:jc w:val="center"/>
              <w:rPr>
                <w:rFonts w:ascii="Segoe UI" w:hAnsi="Segoe UI" w:cs="Segoe UI"/>
              </w:rPr>
            </w:pPr>
          </w:p>
        </w:tc>
        <w:tc>
          <w:tcPr>
            <w:tcW w:w="1350" w:type="dxa"/>
            <w:tcBorders>
              <w:top w:val="single" w:sz="4" w:space="0" w:color="auto"/>
              <w:bottom w:val="single" w:sz="4" w:space="0" w:color="auto"/>
            </w:tcBorders>
          </w:tcPr>
          <w:p w14:paraId="703B4FA2" w14:textId="77777777" w:rsidR="00204E65" w:rsidRPr="00204E65" w:rsidRDefault="00204E65" w:rsidP="00204E65">
            <w:pPr>
              <w:ind w:left="-95" w:right="-157"/>
              <w:jc w:val="center"/>
              <w:rPr>
                <w:rFonts w:ascii="Segoe UI" w:hAnsi="Segoe UI" w:cs="Segoe UI"/>
                <w:color w:val="7030A0"/>
                <w:highlight w:val="cyan"/>
              </w:rPr>
            </w:pPr>
          </w:p>
        </w:tc>
        <w:tc>
          <w:tcPr>
            <w:tcW w:w="6660" w:type="dxa"/>
            <w:tcBorders>
              <w:top w:val="single" w:sz="4" w:space="0" w:color="auto"/>
              <w:bottom w:val="single" w:sz="4" w:space="0" w:color="auto"/>
            </w:tcBorders>
          </w:tcPr>
          <w:p w14:paraId="2E6AE4C7" w14:textId="1D2D6A4F"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260" w:type="dxa"/>
            <w:tcBorders>
              <w:top w:val="single" w:sz="4" w:space="0" w:color="auto"/>
              <w:bottom w:val="single" w:sz="4" w:space="0" w:color="auto"/>
            </w:tcBorders>
          </w:tcPr>
          <w:p w14:paraId="55D7618F" w14:textId="77777777" w:rsidR="00204E65" w:rsidRPr="00F22594" w:rsidRDefault="00204E65" w:rsidP="00204E65">
            <w:pPr>
              <w:jc w:val="center"/>
              <w:rPr>
                <w:rFonts w:ascii="Segoe UI" w:hAnsi="Segoe UI" w:cs="Segoe UI"/>
              </w:rPr>
            </w:pPr>
          </w:p>
        </w:tc>
        <w:tc>
          <w:tcPr>
            <w:tcW w:w="1530" w:type="dxa"/>
            <w:tcBorders>
              <w:top w:val="single" w:sz="4" w:space="0" w:color="auto"/>
              <w:bottom w:val="single" w:sz="4" w:space="0" w:color="auto"/>
            </w:tcBorders>
          </w:tcPr>
          <w:p w14:paraId="42C69ECA" w14:textId="77777777" w:rsidR="00204E65" w:rsidRPr="00F22594" w:rsidRDefault="00204E65" w:rsidP="00204E65">
            <w:pPr>
              <w:jc w:val="center"/>
              <w:rPr>
                <w:rFonts w:ascii="Segoe UI" w:hAnsi="Segoe UI" w:cs="Segoe UI"/>
              </w:rPr>
            </w:pPr>
          </w:p>
        </w:tc>
      </w:tr>
      <w:tr w:rsidR="00204E65" w:rsidRPr="004A5D97" w14:paraId="489D7296" w14:textId="77777777" w:rsidTr="00714232">
        <w:tc>
          <w:tcPr>
            <w:tcW w:w="1800" w:type="dxa"/>
            <w:vMerge/>
          </w:tcPr>
          <w:p w14:paraId="015A9D34"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0C4D947B" w14:textId="77777777" w:rsidR="00204E65" w:rsidRPr="00F22594" w:rsidRDefault="00204E65" w:rsidP="00204E65">
            <w:pPr>
              <w:jc w:val="center"/>
              <w:rPr>
                <w:rFonts w:ascii="Segoe UI" w:hAnsi="Segoe UI" w:cs="Segoe UI"/>
              </w:rPr>
            </w:pPr>
          </w:p>
        </w:tc>
        <w:tc>
          <w:tcPr>
            <w:tcW w:w="1350" w:type="dxa"/>
            <w:tcBorders>
              <w:top w:val="single" w:sz="4" w:space="0" w:color="auto"/>
              <w:bottom w:val="single" w:sz="4" w:space="0" w:color="auto"/>
            </w:tcBorders>
          </w:tcPr>
          <w:p w14:paraId="1745FC31" w14:textId="72542679" w:rsidR="00204E65" w:rsidRPr="00C5394F" w:rsidRDefault="00204E65" w:rsidP="00204E65">
            <w:pPr>
              <w:ind w:left="-95" w:right="-157"/>
              <w:jc w:val="center"/>
              <w:rPr>
                <w:rFonts w:ascii="Segoe UI" w:hAnsi="Segoe UI" w:cs="Segoe UI"/>
                <w:color w:val="7030A0"/>
                <w:highlight w:val="cyan"/>
              </w:rPr>
            </w:pPr>
            <w:r w:rsidRPr="00C5394F">
              <w:rPr>
                <w:rFonts w:ascii="Segoe UI" w:hAnsi="Segoe UI" w:cs="Segoe UI"/>
                <w:color w:val="7030A0"/>
                <w:highlight w:val="cyan"/>
              </w:rPr>
              <w:t>RCW 48.43.005(28)</w:t>
            </w:r>
          </w:p>
        </w:tc>
        <w:tc>
          <w:tcPr>
            <w:tcW w:w="6660" w:type="dxa"/>
            <w:tcBorders>
              <w:top w:val="single" w:sz="4" w:space="0" w:color="auto"/>
              <w:bottom w:val="single" w:sz="4" w:space="0" w:color="auto"/>
            </w:tcBorders>
          </w:tcPr>
          <w:p w14:paraId="72E8AA0B" w14:textId="2154DEA1"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260" w:type="dxa"/>
            <w:tcBorders>
              <w:top w:val="single" w:sz="4" w:space="0" w:color="auto"/>
              <w:bottom w:val="single" w:sz="4" w:space="0" w:color="auto"/>
            </w:tcBorders>
          </w:tcPr>
          <w:p w14:paraId="62D06011" w14:textId="77777777" w:rsidR="00204E65" w:rsidRPr="00F22594" w:rsidRDefault="00204E65" w:rsidP="00204E65">
            <w:pPr>
              <w:jc w:val="center"/>
              <w:rPr>
                <w:rFonts w:ascii="Segoe UI" w:hAnsi="Segoe UI" w:cs="Segoe UI"/>
              </w:rPr>
            </w:pPr>
          </w:p>
        </w:tc>
        <w:tc>
          <w:tcPr>
            <w:tcW w:w="1530" w:type="dxa"/>
            <w:tcBorders>
              <w:top w:val="single" w:sz="4" w:space="0" w:color="auto"/>
              <w:bottom w:val="single" w:sz="4" w:space="0" w:color="auto"/>
            </w:tcBorders>
          </w:tcPr>
          <w:p w14:paraId="6F025C57" w14:textId="77777777" w:rsidR="00204E65" w:rsidRPr="00F22594" w:rsidRDefault="00204E65" w:rsidP="00204E65">
            <w:pPr>
              <w:jc w:val="center"/>
              <w:rPr>
                <w:rFonts w:ascii="Segoe UI" w:hAnsi="Segoe UI" w:cs="Segoe UI"/>
              </w:rPr>
            </w:pPr>
          </w:p>
        </w:tc>
      </w:tr>
      <w:tr w:rsidR="00714232" w:rsidRPr="004A5D97" w14:paraId="6348CB19" w14:textId="77777777" w:rsidTr="00714232">
        <w:tc>
          <w:tcPr>
            <w:tcW w:w="1800" w:type="dxa"/>
            <w:vMerge/>
          </w:tcPr>
          <w:p w14:paraId="30ACB5F3" w14:textId="77777777" w:rsidR="00714232" w:rsidRPr="00F22594" w:rsidRDefault="00714232" w:rsidP="0084196B">
            <w:pPr>
              <w:ind w:left="-108"/>
              <w:rPr>
                <w:rFonts w:ascii="Segoe UI" w:hAnsi="Segoe UI" w:cs="Segoe UI"/>
                <w:b/>
              </w:rPr>
            </w:pPr>
          </w:p>
        </w:tc>
        <w:tc>
          <w:tcPr>
            <w:tcW w:w="1710" w:type="dxa"/>
            <w:tcBorders>
              <w:top w:val="nil"/>
            </w:tcBorders>
          </w:tcPr>
          <w:p w14:paraId="7EAE5774" w14:textId="77777777" w:rsidR="00714232" w:rsidRDefault="00714232" w:rsidP="0084196B">
            <w:pPr>
              <w:jc w:val="center"/>
              <w:rPr>
                <w:rFonts w:ascii="Segoe UI" w:hAnsi="Segoe UI" w:cs="Segoe UI"/>
              </w:rPr>
            </w:pPr>
          </w:p>
          <w:p w14:paraId="6CCD08DC" w14:textId="24511583"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5D863140"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001C5C70" w14:textId="1E42F32A"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w:t>
            </w:r>
            <w:r>
              <w:rPr>
                <w:rFonts w:ascii="Segoe UI" w:eastAsia="Arial" w:hAnsi="Segoe UI" w:cs="Segoe UI"/>
              </w:rPr>
              <w:t xml:space="preserve"> </w:t>
            </w:r>
            <w:r w:rsidRPr="007578AA">
              <w:rPr>
                <w:rFonts w:ascii="Segoe UI" w:eastAsia="Arial" w:hAnsi="Segoe UI" w:cs="Segoe UI"/>
              </w:rPr>
              <w:t>(1)(a</w:t>
            </w:r>
            <w:proofErr w:type="gramStart"/>
            <w:r w:rsidRPr="007578AA">
              <w:rPr>
                <w:rFonts w:ascii="Segoe UI" w:eastAsia="Arial" w:hAnsi="Segoe UI" w:cs="Segoe UI"/>
              </w:rPr>
              <w:t>);</w:t>
            </w:r>
            <w:proofErr w:type="gramEnd"/>
          </w:p>
          <w:p w14:paraId="5B12F5A6" w14:textId="77777777"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t>42 U.S.C.</w:t>
            </w:r>
          </w:p>
          <w:p w14:paraId="10D9DB1B" w14:textId="0166CDA8"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6660" w:type="dxa"/>
            <w:tcBorders>
              <w:top w:val="single" w:sz="4" w:space="0" w:color="auto"/>
              <w:bottom w:val="single" w:sz="4" w:space="0" w:color="auto"/>
            </w:tcBorders>
          </w:tcPr>
          <w:p w14:paraId="38E71AB3" w14:textId="77777777" w:rsidR="00714232" w:rsidRPr="009F3C8F" w:rsidRDefault="00714232" w:rsidP="00EF5F64">
            <w:pPr>
              <w:pStyle w:val="ListParagraph"/>
              <w:numPr>
                <w:ilvl w:val="0"/>
                <w:numId w:val="14"/>
              </w:numPr>
              <w:rPr>
                <w:rFonts w:ascii="Segoe UI" w:hAnsi="Segoe UI" w:cs="Segoe UI"/>
              </w:rPr>
            </w:pPr>
            <w:r w:rsidRPr="00607346">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p w14:paraId="7E1F5809" w14:textId="77777777" w:rsidR="009F3C8F" w:rsidRDefault="009F3C8F" w:rsidP="009F3C8F">
            <w:pPr>
              <w:rPr>
                <w:rFonts w:ascii="Segoe UI" w:hAnsi="Segoe UI" w:cs="Segoe UI"/>
              </w:rPr>
            </w:pPr>
          </w:p>
          <w:p w14:paraId="60F1B9CB" w14:textId="77777777" w:rsidR="009F3C8F" w:rsidRDefault="009F3C8F" w:rsidP="009F3C8F">
            <w:pPr>
              <w:rPr>
                <w:rFonts w:ascii="Segoe UI" w:hAnsi="Segoe UI" w:cs="Segoe UI"/>
              </w:rPr>
            </w:pPr>
          </w:p>
          <w:p w14:paraId="0086FD86" w14:textId="77777777" w:rsidR="009F3C8F" w:rsidRDefault="009F3C8F" w:rsidP="009F3C8F">
            <w:pPr>
              <w:rPr>
                <w:rFonts w:ascii="Segoe UI" w:hAnsi="Segoe UI" w:cs="Segoe UI"/>
              </w:rPr>
            </w:pPr>
          </w:p>
          <w:p w14:paraId="2649618C" w14:textId="77777777" w:rsidR="009F3C8F" w:rsidRDefault="009F3C8F" w:rsidP="009F3C8F">
            <w:pPr>
              <w:rPr>
                <w:rFonts w:ascii="Segoe UI" w:hAnsi="Segoe UI" w:cs="Segoe UI"/>
              </w:rPr>
            </w:pPr>
          </w:p>
          <w:p w14:paraId="141BB49F" w14:textId="77777777" w:rsidR="009F3C8F" w:rsidRDefault="009F3C8F" w:rsidP="009F3C8F">
            <w:pPr>
              <w:rPr>
                <w:rFonts w:ascii="Segoe UI" w:hAnsi="Segoe UI" w:cs="Segoe UI"/>
              </w:rPr>
            </w:pPr>
          </w:p>
          <w:p w14:paraId="10B765F7" w14:textId="5FEC5A8E" w:rsidR="009F3C8F" w:rsidRPr="009F3C8F" w:rsidRDefault="009F3C8F" w:rsidP="009F3C8F">
            <w:pPr>
              <w:rPr>
                <w:rFonts w:ascii="Segoe UI" w:hAnsi="Segoe UI" w:cs="Segoe UI"/>
              </w:rPr>
            </w:pPr>
          </w:p>
        </w:tc>
        <w:tc>
          <w:tcPr>
            <w:tcW w:w="1260" w:type="dxa"/>
            <w:tcBorders>
              <w:top w:val="single" w:sz="4" w:space="0" w:color="auto"/>
              <w:bottom w:val="single" w:sz="4" w:space="0" w:color="auto"/>
            </w:tcBorders>
          </w:tcPr>
          <w:p w14:paraId="66CF6F5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EEE9EA4" w14:textId="77777777" w:rsidR="00714232" w:rsidRPr="00F22594" w:rsidRDefault="00714232" w:rsidP="0084196B">
            <w:pPr>
              <w:jc w:val="center"/>
              <w:rPr>
                <w:rFonts w:ascii="Segoe UI" w:hAnsi="Segoe UI" w:cs="Segoe UI"/>
              </w:rPr>
            </w:pPr>
          </w:p>
        </w:tc>
      </w:tr>
      <w:tr w:rsidR="00714232" w:rsidRPr="004A5D97" w14:paraId="3F934B14" w14:textId="77777777" w:rsidTr="00714232">
        <w:tc>
          <w:tcPr>
            <w:tcW w:w="1800" w:type="dxa"/>
            <w:vMerge/>
          </w:tcPr>
          <w:p w14:paraId="558FB6C1" w14:textId="77777777" w:rsidR="00714232" w:rsidRPr="00F22594" w:rsidRDefault="00714232" w:rsidP="00B02B37">
            <w:pPr>
              <w:ind w:left="-108"/>
              <w:rPr>
                <w:rFonts w:ascii="Segoe UI" w:hAnsi="Segoe UI" w:cs="Segoe UI"/>
                <w:b/>
              </w:rPr>
            </w:pPr>
          </w:p>
        </w:tc>
        <w:tc>
          <w:tcPr>
            <w:tcW w:w="1710" w:type="dxa"/>
            <w:tcBorders>
              <w:bottom w:val="nil"/>
            </w:tcBorders>
          </w:tcPr>
          <w:p w14:paraId="0562E169" w14:textId="55B30BDE" w:rsidR="00714232" w:rsidRPr="00F22594" w:rsidRDefault="00714232" w:rsidP="00B02B3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14C3B14C" w14:textId="77777777" w:rsidR="00714232" w:rsidRPr="00607346" w:rsidRDefault="00714232" w:rsidP="00B02B37">
            <w:pPr>
              <w:ind w:left="-95" w:right="-157"/>
              <w:jc w:val="center"/>
              <w:rPr>
                <w:rFonts w:ascii="Segoe UI" w:eastAsia="Arial" w:hAnsi="Segoe UI" w:cs="Segoe UI"/>
                <w:spacing w:val="1"/>
              </w:rPr>
            </w:pPr>
            <w:r w:rsidRPr="00607346">
              <w:rPr>
                <w:rFonts w:ascii="Segoe UI" w:eastAsia="Arial" w:hAnsi="Segoe UI" w:cs="Segoe UI"/>
              </w:rPr>
              <w:t>RCW</w:t>
            </w:r>
          </w:p>
          <w:p w14:paraId="32755E9E" w14:textId="0ABC1C60" w:rsidR="00714232" w:rsidRPr="00607346" w:rsidRDefault="00714232" w:rsidP="00B02B37">
            <w:pPr>
              <w:ind w:left="-95" w:right="-157"/>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3 (1)(b</w:t>
            </w:r>
            <w:proofErr w:type="gramStart"/>
            <w:r w:rsidRPr="00607346">
              <w:rPr>
                <w:rFonts w:ascii="Segoe UI" w:eastAsia="Arial" w:hAnsi="Segoe UI" w:cs="Segoe UI"/>
              </w:rPr>
              <w:t>);</w:t>
            </w:r>
            <w:proofErr w:type="gramEnd"/>
          </w:p>
          <w:p w14:paraId="3D6E1DB6" w14:textId="77777777" w:rsidR="00714232" w:rsidRPr="00607346" w:rsidRDefault="00714232" w:rsidP="00B02B37">
            <w:pPr>
              <w:ind w:left="-108"/>
              <w:jc w:val="center"/>
              <w:rPr>
                <w:rFonts w:ascii="Segoe UI" w:eastAsia="Arial" w:hAnsi="Segoe UI" w:cs="Segoe UI"/>
              </w:rPr>
            </w:pPr>
          </w:p>
        </w:tc>
        <w:tc>
          <w:tcPr>
            <w:tcW w:w="6660" w:type="dxa"/>
            <w:tcBorders>
              <w:top w:val="single" w:sz="4" w:space="0" w:color="auto"/>
              <w:bottom w:val="single" w:sz="4" w:space="0" w:color="auto"/>
            </w:tcBorders>
          </w:tcPr>
          <w:p w14:paraId="44769B2B" w14:textId="5BBB9B1A"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A health carrier shall cover emergency services without limiting what constitutes an emergency medical condition solely </w:t>
            </w:r>
            <w:proofErr w:type="gramStart"/>
            <w:r w:rsidRPr="00607346">
              <w:rPr>
                <w:rFonts w:ascii="Segoe UI" w:eastAsia="Arial" w:hAnsi="Segoe UI" w:cs="Segoe UI"/>
              </w:rPr>
              <w:t>on the basis of</w:t>
            </w:r>
            <w:proofErr w:type="gramEnd"/>
            <w:r w:rsidRPr="00607346">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single" w:sz="4" w:space="0" w:color="auto"/>
            </w:tcBorders>
          </w:tcPr>
          <w:p w14:paraId="152BA87A"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EAFA5B" w14:textId="77777777" w:rsidR="00714232" w:rsidRPr="00F22594" w:rsidRDefault="00714232" w:rsidP="00B02B37">
            <w:pPr>
              <w:jc w:val="center"/>
              <w:rPr>
                <w:rFonts w:ascii="Segoe UI" w:hAnsi="Segoe UI" w:cs="Segoe UI"/>
              </w:rPr>
            </w:pPr>
          </w:p>
        </w:tc>
      </w:tr>
      <w:tr w:rsidR="00714232" w:rsidRPr="004A5D97" w14:paraId="5F21B380" w14:textId="77777777" w:rsidTr="00714232">
        <w:tc>
          <w:tcPr>
            <w:tcW w:w="1800" w:type="dxa"/>
            <w:vMerge/>
          </w:tcPr>
          <w:p w14:paraId="7C32E2EF"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4738F6A4"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73A2E21" w14:textId="77777777" w:rsidR="00714232" w:rsidRPr="00607346" w:rsidRDefault="00714232" w:rsidP="00B02B37">
            <w:pPr>
              <w:ind w:right="-14"/>
              <w:jc w:val="center"/>
              <w:rPr>
                <w:rFonts w:ascii="Segoe UI" w:eastAsia="Arial" w:hAnsi="Segoe UI" w:cs="Segoe UI"/>
                <w:spacing w:val="1"/>
              </w:rPr>
            </w:pPr>
            <w:r w:rsidRPr="00607346">
              <w:rPr>
                <w:rFonts w:ascii="Segoe UI" w:eastAsia="Arial" w:hAnsi="Segoe UI" w:cs="Segoe UI"/>
              </w:rPr>
              <w:t>RCW</w:t>
            </w:r>
          </w:p>
          <w:p w14:paraId="6F5AC951" w14:textId="1E08813B"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 xml:space="preserve">3 (2) </w:t>
            </w:r>
          </w:p>
        </w:tc>
        <w:tc>
          <w:tcPr>
            <w:tcW w:w="6660" w:type="dxa"/>
            <w:tcBorders>
              <w:top w:val="single" w:sz="4" w:space="0" w:color="auto"/>
              <w:bottom w:val="nil"/>
            </w:tcBorders>
          </w:tcPr>
          <w:p w14:paraId="08EA1D2B" w14:textId="475274B9" w:rsidR="00714232" w:rsidRPr="00607346" w:rsidRDefault="00714232" w:rsidP="00B02B37">
            <w:pPr>
              <w:rPr>
                <w:rFonts w:ascii="Segoe UI" w:hAnsi="Segoe UI" w:cs="Segoe UI"/>
              </w:rPr>
            </w:pPr>
            <w:r w:rsidRPr="00607346">
              <w:rPr>
                <w:rFonts w:ascii="Segoe UI" w:hAnsi="Segoe UI" w:cs="Segoe UI"/>
              </w:rPr>
              <w:t xml:space="preserve">Coverage of emergency services may be subject to applicable in-network copayments, coinsurance, and deductibles, as provided in chapter </w:t>
            </w:r>
            <w:hyperlink r:id="rId43" w:history="1">
              <w:r w:rsidRPr="00607346">
                <w:rPr>
                  <w:rFonts w:ascii="Segoe UI" w:hAnsi="Segoe UI" w:cs="Segoe UI"/>
                  <w:u w:val="single"/>
                </w:rPr>
                <w:t>48.49</w:t>
              </w:r>
            </w:hyperlink>
            <w:r w:rsidRPr="00607346">
              <w:rPr>
                <w:rFonts w:ascii="Segoe UI" w:hAnsi="Segoe UI" w:cs="Segoe UI"/>
              </w:rPr>
              <w:t xml:space="preserve"> RCW.</w:t>
            </w:r>
          </w:p>
        </w:tc>
        <w:tc>
          <w:tcPr>
            <w:tcW w:w="1260" w:type="dxa"/>
            <w:tcBorders>
              <w:top w:val="single" w:sz="4" w:space="0" w:color="auto"/>
              <w:bottom w:val="single" w:sz="4" w:space="0" w:color="auto"/>
            </w:tcBorders>
          </w:tcPr>
          <w:p w14:paraId="186DAE19"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2BCC6C1" w14:textId="77777777" w:rsidR="00714232" w:rsidRPr="00F22594" w:rsidRDefault="00714232" w:rsidP="00B02B37">
            <w:pPr>
              <w:jc w:val="center"/>
              <w:rPr>
                <w:rFonts w:ascii="Segoe UI" w:hAnsi="Segoe UI" w:cs="Segoe UI"/>
              </w:rPr>
            </w:pPr>
          </w:p>
        </w:tc>
      </w:tr>
      <w:tr w:rsidR="00714232" w:rsidRPr="004A5D97" w14:paraId="505E3EEE" w14:textId="77777777" w:rsidTr="00714232">
        <w:tc>
          <w:tcPr>
            <w:tcW w:w="1800" w:type="dxa"/>
            <w:vMerge/>
          </w:tcPr>
          <w:p w14:paraId="59DE2EE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BB96E17"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154B134" w14:textId="77777777" w:rsidR="00714232" w:rsidRPr="00607346" w:rsidRDefault="00714232" w:rsidP="00B02B37">
            <w:pPr>
              <w:ind w:right="-14"/>
              <w:jc w:val="center"/>
              <w:rPr>
                <w:rFonts w:ascii="Segoe UI" w:eastAsia="Arial" w:hAnsi="Segoe UI" w:cs="Segoe UI"/>
              </w:rPr>
            </w:pPr>
            <w:r w:rsidRPr="00607346">
              <w:rPr>
                <w:rFonts w:ascii="Segoe UI" w:eastAsia="Arial" w:hAnsi="Segoe UI" w:cs="Segoe UI"/>
              </w:rPr>
              <w:t>RCW 48.49.020</w:t>
            </w:r>
          </w:p>
          <w:p w14:paraId="53C147F7" w14:textId="07257495"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w:t>
            </w:r>
            <w:r w:rsidR="00607346" w:rsidRPr="00607346">
              <w:rPr>
                <w:rFonts w:ascii="Segoe UI" w:eastAsia="Arial" w:hAnsi="Segoe UI" w:cs="Segoe UI"/>
              </w:rPr>
              <w:t>1</w:t>
            </w:r>
            <w:r w:rsidRPr="00607346">
              <w:rPr>
                <w:rFonts w:ascii="Segoe UI" w:eastAsia="Arial" w:hAnsi="Segoe UI" w:cs="Segoe UI"/>
              </w:rPr>
              <w:t>)(a)</w:t>
            </w:r>
          </w:p>
        </w:tc>
        <w:tc>
          <w:tcPr>
            <w:tcW w:w="6660" w:type="dxa"/>
            <w:tcBorders>
              <w:top w:val="single" w:sz="4" w:space="0" w:color="auto"/>
              <w:bottom w:val="single" w:sz="4" w:space="0" w:color="auto"/>
            </w:tcBorders>
          </w:tcPr>
          <w:p w14:paraId="38F29FE1" w14:textId="60FBDDD3"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Must hold an enrollee harmless </w:t>
            </w:r>
            <w:r w:rsidRPr="00607346">
              <w:rPr>
                <w:rFonts w:ascii="Segoe UI" w:eastAsia="Calibri" w:hAnsi="Segoe UI" w:cs="Segoe UI"/>
              </w:rPr>
              <w:t>from balance billing when emergency services are provided by an out-of-network hospital</w:t>
            </w:r>
          </w:p>
        </w:tc>
        <w:tc>
          <w:tcPr>
            <w:tcW w:w="1260" w:type="dxa"/>
            <w:tcBorders>
              <w:top w:val="single" w:sz="4" w:space="0" w:color="auto"/>
              <w:bottom w:val="single" w:sz="4" w:space="0" w:color="auto"/>
            </w:tcBorders>
          </w:tcPr>
          <w:p w14:paraId="4EEC49B6"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9D4B630" w14:textId="77777777" w:rsidR="00714232" w:rsidRPr="00F22594" w:rsidRDefault="00714232" w:rsidP="00B02B37">
            <w:pPr>
              <w:jc w:val="center"/>
              <w:rPr>
                <w:rFonts w:ascii="Segoe UI" w:hAnsi="Segoe UI" w:cs="Segoe UI"/>
              </w:rPr>
            </w:pPr>
          </w:p>
        </w:tc>
      </w:tr>
      <w:tr w:rsidR="00714232" w:rsidRPr="004A5D97" w14:paraId="6E2F7E48" w14:textId="77777777" w:rsidTr="00714232">
        <w:tc>
          <w:tcPr>
            <w:tcW w:w="1800" w:type="dxa"/>
            <w:vMerge/>
          </w:tcPr>
          <w:p w14:paraId="3F98B00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5FA50DB9" w14:textId="77777777" w:rsidR="00714232" w:rsidRPr="00F22594" w:rsidRDefault="00714232" w:rsidP="00B02B37">
            <w:pPr>
              <w:jc w:val="center"/>
              <w:rPr>
                <w:rFonts w:ascii="Segoe UI" w:hAnsi="Segoe UI" w:cs="Segoe UI"/>
              </w:rPr>
            </w:pPr>
          </w:p>
        </w:tc>
        <w:tc>
          <w:tcPr>
            <w:tcW w:w="1350" w:type="dxa"/>
            <w:vMerge w:val="restart"/>
          </w:tcPr>
          <w:p w14:paraId="5A0C599B" w14:textId="3979BF05" w:rsidR="00714232" w:rsidRPr="00607346" w:rsidRDefault="00714232" w:rsidP="00B02B37">
            <w:pPr>
              <w:ind w:left="-108"/>
              <w:jc w:val="center"/>
              <w:rPr>
                <w:rFonts w:ascii="Segoe UI" w:eastAsia="Arial" w:hAnsi="Segoe UI" w:cs="Segoe UI"/>
              </w:rPr>
            </w:pPr>
            <w:r w:rsidRPr="00607346">
              <w:rPr>
                <w:rFonts w:ascii="Segoe UI" w:hAnsi="Segoe UI" w:cs="Segoe UI"/>
              </w:rPr>
              <w:t xml:space="preserve">42 U.S.C. Sec. 300gg-111(b); </w:t>
            </w:r>
            <w:r w:rsidRPr="00607346">
              <w:rPr>
                <w:rFonts w:ascii="Segoe UI" w:eastAsia="Arial" w:hAnsi="Segoe UI" w:cs="Segoe UI"/>
              </w:rPr>
              <w:t>RCW 48.49.020(1) and (1)(a)</w:t>
            </w:r>
          </w:p>
        </w:tc>
        <w:tc>
          <w:tcPr>
            <w:tcW w:w="6660" w:type="dxa"/>
            <w:tcBorders>
              <w:top w:val="single" w:sz="4" w:space="0" w:color="auto"/>
              <w:bottom w:val="nil"/>
            </w:tcBorders>
          </w:tcPr>
          <w:p w14:paraId="26D682A0" w14:textId="0EA1F4B7" w:rsidR="00714232" w:rsidRPr="00607346" w:rsidRDefault="00714232" w:rsidP="00B02B37">
            <w:pPr>
              <w:rPr>
                <w:rFonts w:ascii="Segoe UI" w:hAnsi="Segoe UI" w:cs="Segoe UI"/>
              </w:rPr>
            </w:pPr>
            <w:r w:rsidRPr="00607346">
              <w:rPr>
                <w:rFonts w:ascii="Segoe UI" w:eastAsia="Arial" w:hAnsi="Segoe UI" w:cs="Segoe UI"/>
              </w:rPr>
              <w:t>A nonparticipating provider or facility may not balance bill for the following health care services:</w:t>
            </w:r>
          </w:p>
        </w:tc>
        <w:tc>
          <w:tcPr>
            <w:tcW w:w="1260" w:type="dxa"/>
            <w:tcBorders>
              <w:top w:val="single" w:sz="4" w:space="0" w:color="auto"/>
              <w:bottom w:val="single" w:sz="4" w:space="0" w:color="auto"/>
            </w:tcBorders>
          </w:tcPr>
          <w:p w14:paraId="0E5DFC8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ACCC89" w14:textId="77777777" w:rsidR="00714232" w:rsidRPr="00F22594" w:rsidRDefault="00714232" w:rsidP="00B02B37">
            <w:pPr>
              <w:jc w:val="center"/>
              <w:rPr>
                <w:rFonts w:ascii="Segoe UI" w:hAnsi="Segoe UI" w:cs="Segoe UI"/>
              </w:rPr>
            </w:pPr>
          </w:p>
        </w:tc>
      </w:tr>
      <w:tr w:rsidR="00714232" w:rsidRPr="004A5D97" w14:paraId="1980345A" w14:textId="77777777" w:rsidTr="00714232">
        <w:tc>
          <w:tcPr>
            <w:tcW w:w="1800" w:type="dxa"/>
            <w:vMerge/>
          </w:tcPr>
          <w:p w14:paraId="418BF66B"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1793805" w14:textId="77777777" w:rsidR="00714232" w:rsidRPr="00F22594" w:rsidRDefault="00714232" w:rsidP="00B02B37">
            <w:pPr>
              <w:jc w:val="center"/>
              <w:rPr>
                <w:rFonts w:ascii="Segoe UI" w:hAnsi="Segoe UI" w:cs="Segoe UI"/>
              </w:rPr>
            </w:pPr>
          </w:p>
        </w:tc>
        <w:tc>
          <w:tcPr>
            <w:tcW w:w="1350" w:type="dxa"/>
            <w:vMerge/>
            <w:tcBorders>
              <w:bottom w:val="single" w:sz="4" w:space="0" w:color="auto"/>
            </w:tcBorders>
          </w:tcPr>
          <w:p w14:paraId="1266E6CB" w14:textId="77777777" w:rsidR="00714232" w:rsidRPr="00607346" w:rsidRDefault="00714232" w:rsidP="00B02B37">
            <w:pPr>
              <w:ind w:left="-108"/>
              <w:jc w:val="center"/>
              <w:rPr>
                <w:rFonts w:ascii="Segoe UI" w:eastAsia="Arial" w:hAnsi="Segoe UI" w:cs="Segoe UI"/>
              </w:rPr>
            </w:pPr>
          </w:p>
        </w:tc>
        <w:tc>
          <w:tcPr>
            <w:tcW w:w="6660" w:type="dxa"/>
            <w:tcBorders>
              <w:top w:val="nil"/>
              <w:bottom w:val="single" w:sz="4" w:space="0" w:color="auto"/>
            </w:tcBorders>
          </w:tcPr>
          <w:p w14:paraId="10B0BE75" w14:textId="7635D869"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emergency services are provided by nonparticipating provider or facility;</w:t>
            </w:r>
          </w:p>
        </w:tc>
        <w:tc>
          <w:tcPr>
            <w:tcW w:w="1260" w:type="dxa"/>
            <w:tcBorders>
              <w:top w:val="single" w:sz="4" w:space="0" w:color="auto"/>
              <w:bottom w:val="single" w:sz="4" w:space="0" w:color="auto"/>
            </w:tcBorders>
          </w:tcPr>
          <w:p w14:paraId="678757A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E39C67B" w14:textId="77777777" w:rsidR="00714232" w:rsidRPr="00F22594" w:rsidRDefault="00714232" w:rsidP="00B02B37">
            <w:pPr>
              <w:jc w:val="center"/>
              <w:rPr>
                <w:rFonts w:ascii="Segoe UI" w:hAnsi="Segoe UI" w:cs="Segoe UI"/>
              </w:rPr>
            </w:pPr>
          </w:p>
        </w:tc>
      </w:tr>
      <w:tr w:rsidR="00714232" w:rsidRPr="004A5D97" w14:paraId="08B9A378" w14:textId="77777777" w:rsidTr="00714232">
        <w:tc>
          <w:tcPr>
            <w:tcW w:w="1800" w:type="dxa"/>
            <w:vMerge/>
          </w:tcPr>
          <w:p w14:paraId="3A844980"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00049789"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B3602B0" w14:textId="2E9FE372"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RCW 48.49.</w:t>
            </w:r>
            <w:r w:rsidRPr="00607346">
              <w:rPr>
                <w:rFonts w:ascii="Segoe UI" w:eastAsia="Arial" w:hAnsi="Segoe UI" w:cs="Segoe UI"/>
                <w:spacing w:val="1"/>
              </w:rPr>
              <w:t>020</w:t>
            </w:r>
            <w:r w:rsidRPr="00607346">
              <w:rPr>
                <w:rFonts w:ascii="Segoe UI" w:eastAsia="Arial" w:hAnsi="Segoe UI" w:cs="Segoe UI"/>
              </w:rPr>
              <w:t xml:space="preserve"> (1)(c) </w:t>
            </w:r>
          </w:p>
        </w:tc>
        <w:tc>
          <w:tcPr>
            <w:tcW w:w="6660" w:type="dxa"/>
            <w:tcBorders>
              <w:top w:val="single" w:sz="4" w:space="0" w:color="auto"/>
              <w:bottom w:val="single" w:sz="4" w:space="0" w:color="auto"/>
            </w:tcBorders>
          </w:tcPr>
          <w:p w14:paraId="72120250" w14:textId="46E56B20"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Air Ambulance Services</w:t>
            </w:r>
          </w:p>
        </w:tc>
        <w:tc>
          <w:tcPr>
            <w:tcW w:w="1260" w:type="dxa"/>
            <w:tcBorders>
              <w:top w:val="single" w:sz="4" w:space="0" w:color="auto"/>
              <w:bottom w:val="single" w:sz="4" w:space="0" w:color="auto"/>
            </w:tcBorders>
          </w:tcPr>
          <w:p w14:paraId="37EF9FBD"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7ECFE60E" w14:textId="77777777" w:rsidR="00714232" w:rsidRPr="00F22594" w:rsidRDefault="00714232" w:rsidP="00B02B37">
            <w:pPr>
              <w:jc w:val="center"/>
              <w:rPr>
                <w:rFonts w:ascii="Segoe UI" w:hAnsi="Segoe UI" w:cs="Segoe UI"/>
              </w:rPr>
            </w:pPr>
          </w:p>
        </w:tc>
      </w:tr>
      <w:tr w:rsidR="00DA57F7" w:rsidRPr="004A5D97" w14:paraId="3070C028" w14:textId="77777777" w:rsidTr="00714232">
        <w:tc>
          <w:tcPr>
            <w:tcW w:w="1800" w:type="dxa"/>
            <w:vMerge/>
          </w:tcPr>
          <w:p w14:paraId="0D36819A" w14:textId="77777777" w:rsidR="00DA57F7" w:rsidRPr="00F22594" w:rsidRDefault="00DA57F7" w:rsidP="00DA57F7">
            <w:pPr>
              <w:ind w:left="-108"/>
              <w:rPr>
                <w:rFonts w:ascii="Segoe UI" w:hAnsi="Segoe UI" w:cs="Segoe UI"/>
                <w:b/>
              </w:rPr>
            </w:pPr>
          </w:p>
        </w:tc>
        <w:tc>
          <w:tcPr>
            <w:tcW w:w="1710" w:type="dxa"/>
            <w:tcBorders>
              <w:top w:val="nil"/>
              <w:bottom w:val="nil"/>
            </w:tcBorders>
          </w:tcPr>
          <w:p w14:paraId="7F16A89D" w14:textId="77777777" w:rsidR="00DA57F7" w:rsidRPr="00F22594" w:rsidRDefault="00DA57F7" w:rsidP="00DA57F7">
            <w:pPr>
              <w:jc w:val="center"/>
              <w:rPr>
                <w:rFonts w:ascii="Segoe UI" w:hAnsi="Segoe UI" w:cs="Segoe UI"/>
              </w:rPr>
            </w:pPr>
          </w:p>
        </w:tc>
        <w:tc>
          <w:tcPr>
            <w:tcW w:w="1350" w:type="dxa"/>
            <w:tcBorders>
              <w:top w:val="single" w:sz="4" w:space="0" w:color="auto"/>
              <w:bottom w:val="single" w:sz="4" w:space="0" w:color="auto"/>
            </w:tcBorders>
          </w:tcPr>
          <w:p w14:paraId="234F8DAB" w14:textId="0E4280F0" w:rsidR="00DA57F7" w:rsidRPr="00D97EA9" w:rsidRDefault="006807AB" w:rsidP="00DA57F7">
            <w:pPr>
              <w:ind w:left="-108"/>
              <w:jc w:val="center"/>
              <w:rPr>
                <w:rFonts w:ascii="Segoe UI" w:eastAsia="Arial" w:hAnsi="Segoe UI" w:cs="Segoe UI"/>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p>
        </w:tc>
        <w:tc>
          <w:tcPr>
            <w:tcW w:w="6660" w:type="dxa"/>
            <w:tcBorders>
              <w:top w:val="single" w:sz="4" w:space="0" w:color="auto"/>
              <w:bottom w:val="single" w:sz="4" w:space="0" w:color="auto"/>
            </w:tcBorders>
          </w:tcPr>
          <w:p w14:paraId="3DFA8BB3" w14:textId="6F91A89B" w:rsidR="00DA57F7" w:rsidRPr="00D97EA9" w:rsidRDefault="00DA57F7" w:rsidP="00DA57F7">
            <w:pPr>
              <w:pStyle w:val="ListParagraph"/>
              <w:numPr>
                <w:ilvl w:val="0"/>
                <w:numId w:val="14"/>
              </w:numPr>
              <w:rPr>
                <w:rFonts w:ascii="Segoe UI" w:hAnsi="Segoe UI" w:cs="Segoe UI"/>
              </w:rPr>
            </w:pPr>
            <w:r w:rsidRPr="00D97EA9">
              <w:rPr>
                <w:rFonts w:ascii="Segoe UI" w:hAnsi="Segoe UI" w:cs="Segoe UI"/>
              </w:rPr>
              <w:t xml:space="preserve">Ground Ambulance Services </w:t>
            </w:r>
          </w:p>
        </w:tc>
        <w:tc>
          <w:tcPr>
            <w:tcW w:w="1260" w:type="dxa"/>
            <w:tcBorders>
              <w:top w:val="single" w:sz="4" w:space="0" w:color="auto"/>
              <w:bottom w:val="single" w:sz="4" w:space="0" w:color="auto"/>
            </w:tcBorders>
          </w:tcPr>
          <w:p w14:paraId="4FCE1CCE" w14:textId="77777777" w:rsidR="00DA57F7" w:rsidRPr="00F22594" w:rsidRDefault="00DA57F7" w:rsidP="00DA57F7">
            <w:pPr>
              <w:jc w:val="center"/>
              <w:rPr>
                <w:rFonts w:ascii="Segoe UI" w:hAnsi="Segoe UI" w:cs="Segoe UI"/>
              </w:rPr>
            </w:pPr>
          </w:p>
        </w:tc>
        <w:tc>
          <w:tcPr>
            <w:tcW w:w="1530" w:type="dxa"/>
            <w:tcBorders>
              <w:top w:val="single" w:sz="4" w:space="0" w:color="auto"/>
              <w:bottom w:val="single" w:sz="4" w:space="0" w:color="auto"/>
            </w:tcBorders>
          </w:tcPr>
          <w:p w14:paraId="3133EF51" w14:textId="77777777" w:rsidR="00DA57F7" w:rsidRPr="00F22594" w:rsidRDefault="00DA57F7" w:rsidP="00DA57F7">
            <w:pPr>
              <w:jc w:val="center"/>
              <w:rPr>
                <w:rFonts w:ascii="Segoe UI" w:hAnsi="Segoe UI" w:cs="Segoe UI"/>
              </w:rPr>
            </w:pPr>
          </w:p>
        </w:tc>
      </w:tr>
      <w:tr w:rsidR="00714232" w:rsidRPr="004A5D97" w14:paraId="18F4F9D4" w14:textId="77777777" w:rsidTr="00ED7A0A">
        <w:tc>
          <w:tcPr>
            <w:tcW w:w="1800" w:type="dxa"/>
            <w:vMerge/>
          </w:tcPr>
          <w:p w14:paraId="7A880DEA" w14:textId="77777777" w:rsidR="00714232" w:rsidRPr="00F22594" w:rsidRDefault="00714232" w:rsidP="00B02B37">
            <w:pPr>
              <w:ind w:left="-108"/>
              <w:rPr>
                <w:rFonts w:ascii="Segoe UI" w:hAnsi="Segoe UI" w:cs="Segoe UI"/>
                <w:b/>
              </w:rPr>
            </w:pPr>
          </w:p>
        </w:tc>
        <w:tc>
          <w:tcPr>
            <w:tcW w:w="1710" w:type="dxa"/>
            <w:vMerge w:val="restart"/>
            <w:tcBorders>
              <w:top w:val="nil"/>
            </w:tcBorders>
          </w:tcPr>
          <w:p w14:paraId="04BBAB69" w14:textId="77777777" w:rsidR="00714232" w:rsidRDefault="00714232" w:rsidP="00B02B37">
            <w:pPr>
              <w:jc w:val="center"/>
              <w:rPr>
                <w:rFonts w:ascii="Segoe UI" w:hAnsi="Segoe UI" w:cs="Segoe UI"/>
              </w:rPr>
            </w:pPr>
          </w:p>
          <w:p w14:paraId="03E4D9F5" w14:textId="77777777" w:rsidR="00714232" w:rsidRDefault="00714232" w:rsidP="00B02B37">
            <w:pPr>
              <w:jc w:val="center"/>
              <w:rPr>
                <w:rFonts w:ascii="Segoe UI" w:hAnsi="Segoe UI" w:cs="Segoe UI"/>
              </w:rPr>
            </w:pPr>
          </w:p>
          <w:p w14:paraId="3DA64CDA" w14:textId="77777777" w:rsidR="00714232" w:rsidRDefault="00714232" w:rsidP="00B02B37">
            <w:pPr>
              <w:jc w:val="center"/>
              <w:rPr>
                <w:rFonts w:ascii="Segoe UI" w:hAnsi="Segoe UI" w:cs="Segoe UI"/>
              </w:rPr>
            </w:pPr>
          </w:p>
          <w:p w14:paraId="1FB81449" w14:textId="77777777" w:rsidR="00714232" w:rsidRDefault="00714232" w:rsidP="00B02B37">
            <w:pPr>
              <w:jc w:val="center"/>
              <w:rPr>
                <w:rFonts w:ascii="Segoe UI" w:hAnsi="Segoe UI" w:cs="Segoe UI"/>
              </w:rPr>
            </w:pPr>
          </w:p>
          <w:p w14:paraId="33128799" w14:textId="77777777" w:rsidR="00714232" w:rsidRDefault="00714232" w:rsidP="00B02B37">
            <w:pPr>
              <w:jc w:val="center"/>
              <w:rPr>
                <w:rFonts w:ascii="Segoe UI" w:hAnsi="Segoe UI" w:cs="Segoe UI"/>
              </w:rPr>
            </w:pPr>
          </w:p>
          <w:p w14:paraId="508ABC59" w14:textId="5787945A" w:rsidR="00714232" w:rsidRPr="00F22594" w:rsidRDefault="00714232" w:rsidP="00B02B37">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7568835C" w14:textId="268E40CD" w:rsidR="00714232" w:rsidRPr="00E1391A" w:rsidRDefault="00714232" w:rsidP="00B02B37">
            <w:pPr>
              <w:ind w:left="-108"/>
              <w:jc w:val="center"/>
              <w:rPr>
                <w:rFonts w:ascii="Segoe UI" w:eastAsia="Arial" w:hAnsi="Segoe UI" w:cs="Segoe UI"/>
              </w:rPr>
            </w:pPr>
            <w:r w:rsidRPr="00D97EA9">
              <w:rPr>
                <w:rFonts w:ascii="Segoe UI" w:eastAsia="Arial" w:hAnsi="Segoe UI" w:cs="Segoe UI"/>
                <w:highlight w:val="cyan"/>
              </w:rPr>
              <w:lastRenderedPageBreak/>
              <w:t>RCW 48.49.</w:t>
            </w:r>
            <w:r w:rsidRPr="00D97EA9">
              <w:rPr>
                <w:rFonts w:ascii="Segoe UI" w:eastAsia="Arial" w:hAnsi="Segoe UI" w:cs="Segoe UI"/>
                <w:spacing w:val="1"/>
                <w:highlight w:val="cyan"/>
              </w:rPr>
              <w:t>020</w:t>
            </w:r>
            <w:r w:rsidRPr="00D97EA9">
              <w:rPr>
                <w:rFonts w:ascii="Segoe UI" w:eastAsia="Arial" w:hAnsi="Segoe UI" w:cs="Segoe UI"/>
                <w:highlight w:val="cyan"/>
              </w:rPr>
              <w:t xml:space="preserve"> (2)(b)</w:t>
            </w:r>
            <w:r w:rsidR="006807AB">
              <w:rPr>
                <w:rFonts w:ascii="Segoe UI" w:eastAsia="Arial" w:hAnsi="Segoe UI" w:cs="Segoe UI"/>
              </w:rPr>
              <w:t xml:space="preserve">; </w:t>
            </w:r>
            <w:r w:rsidR="006807AB" w:rsidRPr="006807AB">
              <w:rPr>
                <w:rFonts w:ascii="Segoe UI" w:eastAsia="Arial" w:hAnsi="Segoe UI" w:cs="Segoe UI"/>
                <w:color w:val="7030A0"/>
                <w:highlight w:val="cyan"/>
              </w:rPr>
              <w:t>RCW 48.49.200 (6)</w:t>
            </w:r>
            <w:r w:rsidR="006807AB">
              <w:rPr>
                <w:rFonts w:ascii="Segoe UI" w:eastAsia="Arial" w:hAnsi="Segoe UI" w:cs="Segoe UI"/>
                <w:sz w:val="20"/>
                <w:szCs w:val="20"/>
              </w:rPr>
              <w:t xml:space="preserve"> </w:t>
            </w:r>
            <w:r w:rsidR="00DA57F7">
              <w:rPr>
                <w:rFonts w:ascii="Segoe UI" w:eastAsia="Arial" w:hAnsi="Segoe UI" w:cs="Segoe UI"/>
              </w:rPr>
              <w:t xml:space="preserve">    </w:t>
            </w:r>
          </w:p>
        </w:tc>
        <w:tc>
          <w:tcPr>
            <w:tcW w:w="6660" w:type="dxa"/>
            <w:tcBorders>
              <w:top w:val="single" w:sz="4" w:space="0" w:color="auto"/>
              <w:bottom w:val="single" w:sz="4" w:space="0" w:color="auto"/>
            </w:tcBorders>
          </w:tcPr>
          <w:p w14:paraId="4584693E" w14:textId="00DCE0D7"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t xml:space="preserve">A health care provider, health care facility, air </w:t>
            </w:r>
            <w:r w:rsidR="00DA57F7" w:rsidRPr="00D97EA9">
              <w:rPr>
                <w:rFonts w:ascii="Segoe UI" w:hAnsi="Segoe UI" w:cs="Segoe UI"/>
              </w:rPr>
              <w:t>or ground</w:t>
            </w:r>
            <w:r w:rsidR="00DA57F7" w:rsidRPr="00D97EA9">
              <w:rPr>
                <w:rFonts w:ascii="Segoe UI" w:hAnsi="Segoe UI" w:cs="Segoe UI"/>
                <w:b/>
                <w:bCs/>
              </w:rPr>
              <w:t xml:space="preserve"> </w:t>
            </w:r>
            <w:r w:rsidRPr="00E1391A">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w:t>
            </w:r>
            <w:r w:rsidRPr="00E1391A">
              <w:rPr>
                <w:rFonts w:ascii="Segoe UI" w:hAnsi="Segoe UI" w:cs="Segoe UI"/>
              </w:rPr>
              <w:lastRenderedPageBreak/>
              <w:t xml:space="preserve">or alter any provision of RCW  48.49.020 and 48.49.030 or sections 2799A-1 et seq. of the public health service act (P.L. 116-260) </w:t>
            </w:r>
          </w:p>
        </w:tc>
        <w:tc>
          <w:tcPr>
            <w:tcW w:w="1260" w:type="dxa"/>
            <w:tcBorders>
              <w:top w:val="single" w:sz="4" w:space="0" w:color="auto"/>
              <w:bottom w:val="single" w:sz="4" w:space="0" w:color="auto"/>
            </w:tcBorders>
          </w:tcPr>
          <w:p w14:paraId="03C63D1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6721DBAA" w14:textId="77777777" w:rsidR="00714232" w:rsidRPr="00F22594" w:rsidRDefault="00714232" w:rsidP="00B02B37">
            <w:pPr>
              <w:jc w:val="center"/>
              <w:rPr>
                <w:rFonts w:ascii="Segoe UI" w:hAnsi="Segoe UI" w:cs="Segoe UI"/>
              </w:rPr>
            </w:pPr>
          </w:p>
        </w:tc>
      </w:tr>
      <w:tr w:rsidR="00714232" w:rsidRPr="004A5D97" w14:paraId="29EB530A" w14:textId="77777777" w:rsidTr="00714232">
        <w:tc>
          <w:tcPr>
            <w:tcW w:w="1800" w:type="dxa"/>
            <w:vMerge/>
          </w:tcPr>
          <w:p w14:paraId="2A6F611F" w14:textId="77777777" w:rsidR="00714232" w:rsidRPr="00F22594" w:rsidRDefault="00714232" w:rsidP="00B02B37">
            <w:pPr>
              <w:ind w:left="-108"/>
              <w:rPr>
                <w:rFonts w:ascii="Segoe UI" w:hAnsi="Segoe UI" w:cs="Segoe UI"/>
                <w:b/>
              </w:rPr>
            </w:pPr>
          </w:p>
        </w:tc>
        <w:tc>
          <w:tcPr>
            <w:tcW w:w="1710" w:type="dxa"/>
            <w:vMerge/>
            <w:tcBorders>
              <w:bottom w:val="nil"/>
            </w:tcBorders>
          </w:tcPr>
          <w:p w14:paraId="0DEDA3FA"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643FEA11"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70B86CC2" w14:textId="03037222"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3(3)(a)</w:t>
            </w:r>
          </w:p>
        </w:tc>
        <w:tc>
          <w:tcPr>
            <w:tcW w:w="6660" w:type="dxa"/>
            <w:tcBorders>
              <w:top w:val="single" w:sz="4" w:space="0" w:color="auto"/>
              <w:bottom w:val="single" w:sz="4" w:space="0" w:color="auto"/>
            </w:tcBorders>
          </w:tcPr>
          <w:p w14:paraId="6E313E7E" w14:textId="363E41AB" w:rsidR="00714232" w:rsidRPr="00E1391A" w:rsidRDefault="00714232" w:rsidP="00EF5F64">
            <w:pPr>
              <w:pStyle w:val="ListParagraph"/>
              <w:numPr>
                <w:ilvl w:val="0"/>
                <w:numId w:val="14"/>
              </w:numPr>
              <w:rPr>
                <w:rFonts w:ascii="Segoe UI" w:hAnsi="Segoe UI" w:cs="Segoe UI"/>
              </w:rPr>
            </w:pPr>
            <w:r w:rsidRPr="00E1391A">
              <w:rPr>
                <w:rFonts w:ascii="Segoe UI" w:eastAsia="Arial" w:hAnsi="Segoe UI" w:cs="Segoe UI"/>
              </w:rPr>
              <w:t xml:space="preserve">Issuer may require notification of stabilization or inpatient admission within the time frame specified in </w:t>
            </w:r>
            <w:r w:rsidRPr="00E1391A">
              <w:rPr>
                <w:rFonts w:ascii="Segoe UI" w:hAnsi="Segoe UI" w:cs="Segoe UI"/>
              </w:rPr>
              <w:t xml:space="preserve">its contract </w:t>
            </w:r>
            <w:r w:rsidRPr="00E1391A">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single" w:sz="4" w:space="0" w:color="auto"/>
            </w:tcBorders>
          </w:tcPr>
          <w:p w14:paraId="723756E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00D510D" w14:textId="77777777" w:rsidR="00714232" w:rsidRPr="00F22594" w:rsidRDefault="00714232" w:rsidP="00B02B37">
            <w:pPr>
              <w:jc w:val="center"/>
              <w:rPr>
                <w:rFonts w:ascii="Segoe UI" w:hAnsi="Segoe UI" w:cs="Segoe UI"/>
              </w:rPr>
            </w:pPr>
          </w:p>
        </w:tc>
      </w:tr>
      <w:tr w:rsidR="00714232" w:rsidRPr="004A5D97" w14:paraId="16020057" w14:textId="77777777" w:rsidTr="00714232">
        <w:tc>
          <w:tcPr>
            <w:tcW w:w="1800" w:type="dxa"/>
            <w:vMerge/>
          </w:tcPr>
          <w:p w14:paraId="581769F7"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1548FB75"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0D6A0342"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2BE37000" w14:textId="370BC60E"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 (3)(b)</w:t>
            </w:r>
          </w:p>
        </w:tc>
        <w:tc>
          <w:tcPr>
            <w:tcW w:w="6660" w:type="dxa"/>
            <w:tcBorders>
              <w:top w:val="single" w:sz="4" w:space="0" w:color="auto"/>
              <w:bottom w:val="single" w:sz="4" w:space="0" w:color="auto"/>
            </w:tcBorders>
          </w:tcPr>
          <w:p w14:paraId="4F4C8831" w14:textId="59B9E113"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single" w:sz="4" w:space="0" w:color="auto"/>
            </w:tcBorders>
          </w:tcPr>
          <w:p w14:paraId="4611919F"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2B0C6817" w14:textId="77777777" w:rsidR="00714232" w:rsidRPr="00F22594" w:rsidRDefault="00714232" w:rsidP="00B02B37">
            <w:pPr>
              <w:jc w:val="center"/>
              <w:rPr>
                <w:rFonts w:ascii="Segoe UI" w:hAnsi="Segoe UI" w:cs="Segoe UI"/>
              </w:rPr>
            </w:pPr>
          </w:p>
        </w:tc>
      </w:tr>
      <w:tr w:rsidR="00714232" w:rsidRPr="004A5D97" w14:paraId="0DA68F5E" w14:textId="77777777" w:rsidTr="00714232">
        <w:tc>
          <w:tcPr>
            <w:tcW w:w="1800" w:type="dxa"/>
            <w:vMerge/>
          </w:tcPr>
          <w:p w14:paraId="3F76EF40" w14:textId="77777777" w:rsidR="00714232" w:rsidRPr="00F22594" w:rsidRDefault="00714232" w:rsidP="00B02B37">
            <w:pPr>
              <w:ind w:left="-108"/>
              <w:rPr>
                <w:rFonts w:ascii="Segoe UI" w:hAnsi="Segoe UI" w:cs="Segoe UI"/>
                <w:b/>
              </w:rPr>
            </w:pPr>
          </w:p>
        </w:tc>
        <w:tc>
          <w:tcPr>
            <w:tcW w:w="1710" w:type="dxa"/>
            <w:tcBorders>
              <w:top w:val="nil"/>
            </w:tcBorders>
          </w:tcPr>
          <w:p w14:paraId="50C53088"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3D605B0C" w14:textId="77777777" w:rsidR="00714232" w:rsidRPr="00E1391A" w:rsidRDefault="00714232" w:rsidP="00B02B37">
            <w:pPr>
              <w:ind w:left="-95" w:right="-157"/>
              <w:jc w:val="center"/>
              <w:rPr>
                <w:rFonts w:ascii="Segoe UI" w:eastAsia="Arial" w:hAnsi="Segoe UI" w:cs="Segoe UI"/>
                <w:spacing w:val="1"/>
              </w:rPr>
            </w:pPr>
            <w:r w:rsidRPr="00E1391A">
              <w:rPr>
                <w:rFonts w:ascii="Segoe UI" w:eastAsia="Arial" w:hAnsi="Segoe UI" w:cs="Segoe UI"/>
              </w:rPr>
              <w:t>RCW</w:t>
            </w:r>
          </w:p>
          <w:p w14:paraId="365B0878" w14:textId="3491A397" w:rsidR="00714232" w:rsidRPr="00E1391A" w:rsidRDefault="00714232" w:rsidP="00B02B37">
            <w:pPr>
              <w:ind w:left="-108"/>
              <w:jc w:val="center"/>
              <w:rPr>
                <w:rFonts w:ascii="Segoe UI"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3(4)</w:t>
            </w:r>
          </w:p>
        </w:tc>
        <w:tc>
          <w:tcPr>
            <w:tcW w:w="6660" w:type="dxa"/>
            <w:tcBorders>
              <w:top w:val="single" w:sz="4" w:space="0" w:color="auto"/>
              <w:bottom w:val="single" w:sz="4" w:space="0" w:color="auto"/>
            </w:tcBorders>
          </w:tcPr>
          <w:p w14:paraId="642A932A" w14:textId="523DB597" w:rsidR="00714232" w:rsidRPr="00E1391A" w:rsidRDefault="00714232" w:rsidP="00B02B37">
            <w:pPr>
              <w:rPr>
                <w:rFonts w:ascii="Segoe UI" w:eastAsia="Times New Roman" w:hAnsi="Segoe UI" w:cs="Segoe UI"/>
              </w:rPr>
            </w:pPr>
            <w:r w:rsidRPr="00E1391A">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05CABB7" w14:textId="77777777" w:rsidR="00714232" w:rsidRPr="00F22594" w:rsidRDefault="00714232" w:rsidP="00B02B37">
            <w:pPr>
              <w:jc w:val="center"/>
              <w:rPr>
                <w:rFonts w:ascii="Segoe UI" w:hAnsi="Segoe UI" w:cs="Segoe UI"/>
              </w:rPr>
            </w:pPr>
          </w:p>
        </w:tc>
        <w:tc>
          <w:tcPr>
            <w:tcW w:w="1530" w:type="dxa"/>
            <w:tcBorders>
              <w:top w:val="single" w:sz="4" w:space="0" w:color="auto"/>
              <w:bottom w:val="nil"/>
            </w:tcBorders>
          </w:tcPr>
          <w:p w14:paraId="0E34762F" w14:textId="77777777" w:rsidR="00714232" w:rsidRPr="00F22594" w:rsidRDefault="00714232" w:rsidP="00B02B37">
            <w:pPr>
              <w:jc w:val="center"/>
              <w:rPr>
                <w:rFonts w:ascii="Segoe UI" w:hAnsi="Segoe UI" w:cs="Segoe UI"/>
              </w:rPr>
            </w:pPr>
          </w:p>
        </w:tc>
      </w:tr>
      <w:tr w:rsidR="00714232" w:rsidRPr="004A5D97" w14:paraId="718C1090" w14:textId="77777777" w:rsidTr="00531E4B">
        <w:tc>
          <w:tcPr>
            <w:tcW w:w="1800" w:type="dxa"/>
            <w:vMerge/>
          </w:tcPr>
          <w:p w14:paraId="5643B0CC" w14:textId="77777777" w:rsidR="00714232" w:rsidRPr="00F22594" w:rsidRDefault="00714232" w:rsidP="00E3478C">
            <w:pPr>
              <w:ind w:left="-108"/>
              <w:rPr>
                <w:rFonts w:ascii="Segoe UI" w:hAnsi="Segoe UI" w:cs="Segoe UI"/>
                <w:b/>
              </w:rPr>
            </w:pPr>
          </w:p>
        </w:tc>
        <w:tc>
          <w:tcPr>
            <w:tcW w:w="1710" w:type="dxa"/>
            <w:tcBorders>
              <w:bottom w:val="nil"/>
            </w:tcBorders>
          </w:tcPr>
          <w:p w14:paraId="6333BCCC" w14:textId="77777777" w:rsidR="00714232" w:rsidRPr="00E1391A" w:rsidRDefault="00714232" w:rsidP="00E3478C">
            <w:pPr>
              <w:jc w:val="center"/>
              <w:rPr>
                <w:rFonts w:ascii="Segoe UI" w:hAnsi="Segoe UI" w:cs="Segoe UI"/>
                <w:sz w:val="20"/>
                <w:szCs w:val="20"/>
              </w:rPr>
            </w:pPr>
            <w:r w:rsidRPr="00E1391A">
              <w:rPr>
                <w:rFonts w:ascii="Segoe UI" w:hAnsi="Segoe UI" w:cs="Segoe UI"/>
                <w:sz w:val="20"/>
                <w:szCs w:val="20"/>
              </w:rPr>
              <w:t>Balance Billing Notice</w:t>
            </w:r>
          </w:p>
          <w:p w14:paraId="52DECD27" w14:textId="77777777" w:rsidR="00714232" w:rsidRDefault="00714232" w:rsidP="00E3478C">
            <w:pPr>
              <w:jc w:val="center"/>
              <w:rPr>
                <w:rFonts w:ascii="Segoe UI" w:hAnsi="Segoe UI" w:cs="Segoe UI"/>
                <w:color w:val="7030A0"/>
                <w:sz w:val="20"/>
                <w:szCs w:val="20"/>
              </w:rPr>
            </w:pPr>
          </w:p>
          <w:p w14:paraId="7433E114" w14:textId="77777777" w:rsidR="00714232" w:rsidRPr="00F22594" w:rsidRDefault="00714232" w:rsidP="00E3478C">
            <w:pPr>
              <w:jc w:val="center"/>
              <w:rPr>
                <w:rFonts w:ascii="Segoe UI" w:hAnsi="Segoe UI" w:cs="Segoe UI"/>
              </w:rPr>
            </w:pPr>
          </w:p>
        </w:tc>
        <w:tc>
          <w:tcPr>
            <w:tcW w:w="1350" w:type="dxa"/>
            <w:vMerge w:val="restart"/>
            <w:tcBorders>
              <w:top w:val="single" w:sz="4" w:space="0" w:color="auto"/>
            </w:tcBorders>
          </w:tcPr>
          <w:p w14:paraId="59CB8823" w14:textId="020EC914" w:rsidR="00714232" w:rsidRPr="00E1391A" w:rsidRDefault="00714232"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RCW 48.49.060 (1); WAC 284-43B-050</w:t>
            </w:r>
          </w:p>
        </w:tc>
        <w:tc>
          <w:tcPr>
            <w:tcW w:w="6660" w:type="dxa"/>
            <w:tcBorders>
              <w:top w:val="single" w:sz="4" w:space="0" w:color="auto"/>
              <w:bottom w:val="nil"/>
            </w:tcBorders>
          </w:tcPr>
          <w:p w14:paraId="5F6E973E" w14:textId="7646FFF9" w:rsidR="00714232" w:rsidRPr="00E1391A" w:rsidRDefault="00714232" w:rsidP="00E3478C">
            <w:pPr>
              <w:pStyle w:val="NoSpacing"/>
              <w:rPr>
                <w:rFonts w:ascii="Segoe UI" w:hAnsi="Segoe UI" w:cs="Segoe UI"/>
              </w:rPr>
            </w:pPr>
            <w:r w:rsidRPr="00E1391A">
              <w:rPr>
                <w:rFonts w:ascii="Segoe UI" w:hAnsi="Segoe UI" w:cs="Segoe UI"/>
              </w:rPr>
              <w:t xml:space="preserve"> Issuers must provide notice to consumers of their rights concerning balance billing under RCW 48.49 and 42 U.S.C. Secs. 300gg-111 and 5 300gg-112.</w:t>
            </w:r>
          </w:p>
        </w:tc>
        <w:tc>
          <w:tcPr>
            <w:tcW w:w="1260" w:type="dxa"/>
            <w:tcBorders>
              <w:top w:val="single" w:sz="4" w:space="0" w:color="auto"/>
              <w:bottom w:val="single" w:sz="4" w:space="0" w:color="auto"/>
            </w:tcBorders>
          </w:tcPr>
          <w:p w14:paraId="30AD1BB0"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0BF392" w14:textId="77777777" w:rsidR="00714232" w:rsidRPr="00F22594" w:rsidRDefault="00714232" w:rsidP="00E3478C">
            <w:pPr>
              <w:jc w:val="center"/>
              <w:rPr>
                <w:rFonts w:ascii="Segoe UI" w:hAnsi="Segoe UI" w:cs="Segoe UI"/>
              </w:rPr>
            </w:pPr>
          </w:p>
        </w:tc>
      </w:tr>
      <w:tr w:rsidR="00714232" w:rsidRPr="004A5D97" w14:paraId="0E1B1292" w14:textId="77777777" w:rsidTr="00531E4B">
        <w:tc>
          <w:tcPr>
            <w:tcW w:w="1800" w:type="dxa"/>
            <w:vMerge/>
          </w:tcPr>
          <w:p w14:paraId="7F043CD8" w14:textId="77777777" w:rsidR="00714232" w:rsidRPr="00F22594" w:rsidRDefault="00714232" w:rsidP="00E3478C">
            <w:pPr>
              <w:ind w:left="-108"/>
              <w:rPr>
                <w:rFonts w:ascii="Segoe UI" w:hAnsi="Segoe UI" w:cs="Segoe UI"/>
                <w:b/>
              </w:rPr>
            </w:pPr>
          </w:p>
        </w:tc>
        <w:tc>
          <w:tcPr>
            <w:tcW w:w="1710" w:type="dxa"/>
            <w:tcBorders>
              <w:top w:val="nil"/>
              <w:bottom w:val="single" w:sz="4" w:space="0" w:color="auto"/>
            </w:tcBorders>
          </w:tcPr>
          <w:p w14:paraId="609F19E3" w14:textId="77777777" w:rsidR="00714232" w:rsidRPr="00F22594" w:rsidRDefault="00714232" w:rsidP="00E3478C">
            <w:pPr>
              <w:jc w:val="center"/>
              <w:rPr>
                <w:rFonts w:ascii="Segoe UI" w:hAnsi="Segoe UI" w:cs="Segoe UI"/>
              </w:rPr>
            </w:pPr>
          </w:p>
        </w:tc>
        <w:tc>
          <w:tcPr>
            <w:tcW w:w="1350" w:type="dxa"/>
            <w:vMerge/>
            <w:tcBorders>
              <w:bottom w:val="single" w:sz="4" w:space="0" w:color="auto"/>
            </w:tcBorders>
          </w:tcPr>
          <w:p w14:paraId="52B0F733" w14:textId="77777777" w:rsidR="00714232" w:rsidRPr="00E1391A" w:rsidRDefault="00714232" w:rsidP="00E3478C">
            <w:pPr>
              <w:pStyle w:val="Default"/>
              <w:jc w:val="center"/>
              <w:rPr>
                <w:rFonts w:ascii="Segoe UI" w:hAnsi="Segoe UI" w:cs="Segoe UI"/>
                <w:color w:val="auto"/>
                <w:sz w:val="22"/>
                <w:szCs w:val="22"/>
              </w:rPr>
            </w:pPr>
          </w:p>
        </w:tc>
        <w:tc>
          <w:tcPr>
            <w:tcW w:w="6660" w:type="dxa"/>
            <w:tcBorders>
              <w:top w:val="nil"/>
              <w:bottom w:val="single" w:sz="4" w:space="0" w:color="auto"/>
            </w:tcBorders>
          </w:tcPr>
          <w:p w14:paraId="6A084248" w14:textId="7E4B60C2" w:rsidR="00714232" w:rsidRPr="00E1391A" w:rsidRDefault="00714232" w:rsidP="00EF5F64">
            <w:pPr>
              <w:pStyle w:val="NoSpacing"/>
              <w:numPr>
                <w:ilvl w:val="0"/>
                <w:numId w:val="14"/>
              </w:numPr>
              <w:rPr>
                <w:rFonts w:ascii="Segoe UI" w:hAnsi="Segoe UI" w:cs="Segoe UI"/>
              </w:rPr>
            </w:pPr>
            <w:r w:rsidRPr="00E1391A">
              <w:rPr>
                <w:rFonts w:ascii="Segoe UI" w:hAnsi="Segoe UI" w:cs="Segoe UI"/>
              </w:rPr>
              <w:t xml:space="preserve">The notice must include contact information for the office of the insurance commissioner so consumers may make contact if they believe they have received a balance bill in </w:t>
            </w:r>
            <w:r w:rsidRPr="00E1391A">
              <w:rPr>
                <w:rFonts w:ascii="Segoe UI" w:hAnsi="Segoe UI" w:cs="Segoe UI"/>
              </w:rPr>
              <w:lastRenderedPageBreak/>
              <w:t>violation of RCW 48.49.</w:t>
            </w:r>
          </w:p>
        </w:tc>
        <w:tc>
          <w:tcPr>
            <w:tcW w:w="1260" w:type="dxa"/>
            <w:tcBorders>
              <w:top w:val="single" w:sz="4" w:space="0" w:color="auto"/>
              <w:bottom w:val="single" w:sz="4" w:space="0" w:color="auto"/>
            </w:tcBorders>
          </w:tcPr>
          <w:p w14:paraId="59E3AD6E"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0E8136AC" w14:textId="77777777" w:rsidR="00714232" w:rsidRPr="00F22594" w:rsidRDefault="00714232" w:rsidP="00E3478C">
            <w:pPr>
              <w:jc w:val="center"/>
              <w:rPr>
                <w:rFonts w:ascii="Segoe UI" w:hAnsi="Segoe UI" w:cs="Segoe UI"/>
              </w:rPr>
            </w:pPr>
          </w:p>
        </w:tc>
      </w:tr>
      <w:tr w:rsidR="00714232" w:rsidRPr="004A5D97" w14:paraId="6FB9183E" w14:textId="77777777" w:rsidTr="00E80ECD">
        <w:tc>
          <w:tcPr>
            <w:tcW w:w="1800" w:type="dxa"/>
            <w:vMerge/>
          </w:tcPr>
          <w:p w14:paraId="23256C20" w14:textId="77777777" w:rsidR="00714232" w:rsidRPr="00F22594" w:rsidRDefault="00714232" w:rsidP="00E3478C">
            <w:pPr>
              <w:ind w:left="-108"/>
              <w:rPr>
                <w:rFonts w:ascii="Segoe UI" w:hAnsi="Segoe UI" w:cs="Segoe UI"/>
                <w:b/>
              </w:rPr>
            </w:pPr>
          </w:p>
        </w:tc>
        <w:tc>
          <w:tcPr>
            <w:tcW w:w="1710" w:type="dxa"/>
            <w:vMerge w:val="restart"/>
          </w:tcPr>
          <w:p w14:paraId="2206B806" w14:textId="43A64287" w:rsidR="00714232" w:rsidRPr="00E1391A" w:rsidRDefault="00714232" w:rsidP="00714232">
            <w:pPr>
              <w:jc w:val="center"/>
              <w:rPr>
                <w:rFonts w:ascii="Segoe UI" w:hAnsi="Segoe UI" w:cs="Segoe UI"/>
                <w:sz w:val="20"/>
                <w:szCs w:val="20"/>
              </w:rPr>
            </w:pPr>
            <w:r w:rsidRPr="00E1391A">
              <w:rPr>
                <w:rFonts w:ascii="Segoe UI" w:hAnsi="Segoe UI" w:cs="Segoe UI"/>
                <w:sz w:val="20"/>
                <w:szCs w:val="20"/>
              </w:rPr>
              <w:t>Balance Billing Notice (Cont’d)</w:t>
            </w:r>
          </w:p>
          <w:p w14:paraId="6DB1C4B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7D39590" w14:textId="55DFE79C" w:rsidR="00714232" w:rsidRPr="00E1391A" w:rsidRDefault="00155777" w:rsidP="00E3478C">
            <w:pPr>
              <w:pStyle w:val="Default"/>
              <w:jc w:val="center"/>
              <w:rPr>
                <w:rFonts w:ascii="Segoe UI" w:hAnsi="Segoe UI" w:cs="Segoe UI"/>
                <w:color w:val="auto"/>
                <w:sz w:val="20"/>
                <w:szCs w:val="20"/>
              </w:rPr>
            </w:pPr>
            <w:r w:rsidRPr="00940E23">
              <w:rPr>
                <w:rFonts w:ascii="Segoe UI" w:eastAsia="Times New Roman" w:hAnsi="Segoe UI" w:cs="Segoe UI"/>
                <w:color w:val="7030A0"/>
                <w:sz w:val="20"/>
                <w:szCs w:val="20"/>
                <w:highlight w:val="cyan"/>
              </w:rPr>
              <w:t>RCW 48.49.070 (3)</w:t>
            </w:r>
            <w:r>
              <w:rPr>
                <w:rFonts w:ascii="Segoe UI" w:eastAsia="Times New Roman" w:hAnsi="Segoe UI" w:cs="Segoe UI"/>
                <w:sz w:val="20"/>
                <w:szCs w:val="20"/>
              </w:rPr>
              <w:t xml:space="preserve">; </w:t>
            </w:r>
            <w:r w:rsidR="00714232" w:rsidRPr="00E1391A">
              <w:rPr>
                <w:rFonts w:ascii="Segoe UI" w:eastAsia="Times New Roman" w:hAnsi="Segoe UI" w:cs="Segoe UI"/>
                <w:color w:val="auto"/>
                <w:sz w:val="20"/>
                <w:szCs w:val="20"/>
              </w:rPr>
              <w:t>RCW 48.49.090(1)</w:t>
            </w:r>
          </w:p>
        </w:tc>
        <w:tc>
          <w:tcPr>
            <w:tcW w:w="6660" w:type="dxa"/>
            <w:tcBorders>
              <w:top w:val="single" w:sz="4" w:space="0" w:color="auto"/>
              <w:bottom w:val="nil"/>
            </w:tcBorders>
          </w:tcPr>
          <w:p w14:paraId="6B1D9871" w14:textId="49686C3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260" w:type="dxa"/>
            <w:tcBorders>
              <w:top w:val="single" w:sz="4" w:space="0" w:color="auto"/>
              <w:bottom w:val="single" w:sz="4" w:space="0" w:color="auto"/>
            </w:tcBorders>
          </w:tcPr>
          <w:p w14:paraId="696E0CCD"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3DEE0816" w14:textId="77777777" w:rsidR="00714232" w:rsidRPr="00F22594" w:rsidRDefault="00714232" w:rsidP="00E3478C">
            <w:pPr>
              <w:jc w:val="center"/>
              <w:rPr>
                <w:rFonts w:ascii="Segoe UI" w:hAnsi="Segoe UI" w:cs="Segoe UI"/>
              </w:rPr>
            </w:pPr>
          </w:p>
        </w:tc>
      </w:tr>
      <w:tr w:rsidR="00714232" w:rsidRPr="004A5D97" w14:paraId="7A6B4E21" w14:textId="77777777" w:rsidTr="00E80ECD">
        <w:tc>
          <w:tcPr>
            <w:tcW w:w="1800" w:type="dxa"/>
            <w:vMerge/>
          </w:tcPr>
          <w:p w14:paraId="30D1F1D7" w14:textId="77777777" w:rsidR="00714232" w:rsidRPr="00F22594" w:rsidRDefault="00714232" w:rsidP="00E3478C">
            <w:pPr>
              <w:ind w:left="-108"/>
              <w:rPr>
                <w:rFonts w:ascii="Segoe UI" w:hAnsi="Segoe UI" w:cs="Segoe UI"/>
                <w:b/>
              </w:rPr>
            </w:pPr>
          </w:p>
        </w:tc>
        <w:tc>
          <w:tcPr>
            <w:tcW w:w="1710" w:type="dxa"/>
            <w:vMerge/>
            <w:tcBorders>
              <w:bottom w:val="nil"/>
            </w:tcBorders>
          </w:tcPr>
          <w:p w14:paraId="013794AF"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4C4FAD4E" w14:textId="460C0080"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RCW 48.49.090(2)</w:t>
            </w:r>
          </w:p>
        </w:tc>
        <w:tc>
          <w:tcPr>
            <w:tcW w:w="6660" w:type="dxa"/>
            <w:tcBorders>
              <w:top w:val="single" w:sz="4" w:space="0" w:color="auto"/>
              <w:bottom w:val="nil"/>
            </w:tcBorders>
          </w:tcPr>
          <w:p w14:paraId="27B857DD" w14:textId="557C00C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 xml:space="preserve">A carrier must provide an enrollee with: </w:t>
            </w:r>
          </w:p>
        </w:tc>
        <w:tc>
          <w:tcPr>
            <w:tcW w:w="1260" w:type="dxa"/>
            <w:tcBorders>
              <w:top w:val="single" w:sz="4" w:space="0" w:color="auto"/>
              <w:bottom w:val="single" w:sz="4" w:space="0" w:color="auto"/>
            </w:tcBorders>
          </w:tcPr>
          <w:p w14:paraId="660F8602"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94FAED" w14:textId="77777777" w:rsidR="00714232" w:rsidRPr="00F22594" w:rsidRDefault="00714232" w:rsidP="00E3478C">
            <w:pPr>
              <w:jc w:val="center"/>
              <w:rPr>
                <w:rFonts w:ascii="Segoe UI" w:hAnsi="Segoe UI" w:cs="Segoe UI"/>
              </w:rPr>
            </w:pPr>
          </w:p>
        </w:tc>
      </w:tr>
      <w:tr w:rsidR="00714232" w:rsidRPr="004A5D97" w14:paraId="7399503F" w14:textId="77777777" w:rsidTr="00BC5A4E">
        <w:tc>
          <w:tcPr>
            <w:tcW w:w="1800" w:type="dxa"/>
            <w:vMerge/>
          </w:tcPr>
          <w:p w14:paraId="3A287377"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3CE2700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5EF8CAF" w14:textId="11367058"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(2)(a)</w:t>
            </w:r>
          </w:p>
        </w:tc>
        <w:tc>
          <w:tcPr>
            <w:tcW w:w="6660" w:type="dxa"/>
            <w:tcBorders>
              <w:top w:val="single" w:sz="4" w:space="0" w:color="auto"/>
              <w:bottom w:val="nil"/>
            </w:tcBorders>
          </w:tcPr>
          <w:p w14:paraId="61F509DC" w14:textId="70808D39"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A clear description of the health plan's out-of-network health benefits;</w:t>
            </w:r>
          </w:p>
        </w:tc>
        <w:tc>
          <w:tcPr>
            <w:tcW w:w="1260" w:type="dxa"/>
            <w:tcBorders>
              <w:top w:val="single" w:sz="4" w:space="0" w:color="auto"/>
              <w:bottom w:val="single" w:sz="4" w:space="0" w:color="auto"/>
            </w:tcBorders>
          </w:tcPr>
          <w:p w14:paraId="10883988"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513CC81" w14:textId="77777777" w:rsidR="00714232" w:rsidRPr="00F22594" w:rsidRDefault="00714232" w:rsidP="00E3478C">
            <w:pPr>
              <w:jc w:val="center"/>
              <w:rPr>
                <w:rFonts w:ascii="Segoe UI" w:hAnsi="Segoe UI" w:cs="Segoe UI"/>
              </w:rPr>
            </w:pPr>
          </w:p>
        </w:tc>
      </w:tr>
      <w:tr w:rsidR="00714232" w:rsidRPr="004A5D97" w14:paraId="36B6D564" w14:textId="77777777" w:rsidTr="00BC5A4E">
        <w:tc>
          <w:tcPr>
            <w:tcW w:w="1800" w:type="dxa"/>
            <w:vMerge/>
            <w:tcBorders>
              <w:bottom w:val="nil"/>
            </w:tcBorders>
          </w:tcPr>
          <w:p w14:paraId="0418D67C"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47E90CAB"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297C9BF" w14:textId="5FB9E743" w:rsidR="00714232" w:rsidRPr="00E1391A" w:rsidRDefault="00155777" w:rsidP="00E3478C">
            <w:pPr>
              <w:pStyle w:val="Default"/>
              <w:jc w:val="center"/>
              <w:rPr>
                <w:rFonts w:ascii="Segoe UI" w:hAnsi="Segoe UI" w:cs="Segoe UI"/>
                <w:color w:val="auto"/>
                <w:sz w:val="22"/>
                <w:szCs w:val="22"/>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2423851F" w14:textId="5F7A5061"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The Notice of Consumer Rights developed under RCW 48.49.060;</w:t>
            </w:r>
          </w:p>
        </w:tc>
        <w:tc>
          <w:tcPr>
            <w:tcW w:w="1260" w:type="dxa"/>
            <w:tcBorders>
              <w:top w:val="single" w:sz="4" w:space="0" w:color="auto"/>
              <w:bottom w:val="single" w:sz="4" w:space="0" w:color="auto"/>
            </w:tcBorders>
          </w:tcPr>
          <w:p w14:paraId="01B6BCD9"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A77885A" w14:textId="77777777" w:rsidR="00714232" w:rsidRPr="00F22594" w:rsidRDefault="00714232" w:rsidP="00E3478C">
            <w:pPr>
              <w:jc w:val="center"/>
              <w:rPr>
                <w:rFonts w:ascii="Segoe UI" w:hAnsi="Segoe UI" w:cs="Segoe UI"/>
              </w:rPr>
            </w:pPr>
          </w:p>
        </w:tc>
      </w:tr>
      <w:tr w:rsidR="00E3478C" w:rsidRPr="004A5D97" w14:paraId="6B85D6AB" w14:textId="77777777" w:rsidTr="00100895">
        <w:tc>
          <w:tcPr>
            <w:tcW w:w="1800" w:type="dxa"/>
            <w:tcBorders>
              <w:top w:val="nil"/>
              <w:bottom w:val="nil"/>
            </w:tcBorders>
          </w:tcPr>
          <w:p w14:paraId="78C98A9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66D75850"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6E63E694" w14:textId="4C6864AB" w:rsidR="00E3478C" w:rsidRPr="00E1391A" w:rsidRDefault="00D97EA9" w:rsidP="00D97EA9">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48.49.060</w:t>
            </w:r>
            <w:r w:rsidR="004500F5">
              <w:rPr>
                <w:rFonts w:ascii="Segoe UI" w:eastAsia="Times New Roman" w:hAnsi="Segoe UI" w:cs="Segoe UI"/>
                <w:color w:val="7030A0"/>
                <w:sz w:val="22"/>
                <w:szCs w:val="22"/>
              </w:rPr>
              <w:t xml:space="preserve">; </w:t>
            </w:r>
            <w:r w:rsidR="004500F5" w:rsidRPr="004500F5">
              <w:rPr>
                <w:rFonts w:ascii="Segoe UI" w:eastAsia="Times New Roman" w:hAnsi="Segoe UI" w:cs="Segoe UI"/>
                <w:color w:val="7030A0"/>
                <w:sz w:val="22"/>
                <w:szCs w:val="22"/>
                <w:highlight w:val="cyan"/>
              </w:rPr>
              <w:t>RCW 48.49.090</w:t>
            </w:r>
            <w:r w:rsidR="00804EC7">
              <w:rPr>
                <w:rFonts w:ascii="Segoe UI" w:eastAsia="Times New Roman" w:hAnsi="Segoe UI" w:cs="Segoe UI"/>
                <w:color w:val="7030A0"/>
                <w:sz w:val="22"/>
                <w:szCs w:val="22"/>
              </w:rPr>
              <w:t xml:space="preserve"> </w:t>
            </w:r>
            <w:r w:rsidR="00804EC7" w:rsidRPr="00804EC7">
              <w:rPr>
                <w:rFonts w:ascii="Segoe UI" w:eastAsia="Times New Roman" w:hAnsi="Segoe UI" w:cs="Segoe UI"/>
                <w:color w:val="7030A0"/>
                <w:sz w:val="22"/>
                <w:szCs w:val="22"/>
                <w:highlight w:val="cyan"/>
              </w:rPr>
              <w:t>(2)(c);</w:t>
            </w:r>
          </w:p>
        </w:tc>
        <w:tc>
          <w:tcPr>
            <w:tcW w:w="6660" w:type="dxa"/>
            <w:tcBorders>
              <w:top w:val="single" w:sz="4" w:space="0" w:color="auto"/>
              <w:bottom w:val="nil"/>
            </w:tcBorders>
          </w:tcPr>
          <w:p w14:paraId="09919CBA" w14:textId="694A0E75"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006063CF" w:rsidRPr="00D97EA9">
              <w:rPr>
                <w:rFonts w:ascii="Segoe UI" w:eastAsia="Arial" w:hAnsi="Segoe UI" w:cs="Segoe UI"/>
                <w:color w:val="auto"/>
                <w:spacing w:val="-6"/>
                <w:sz w:val="22"/>
                <w:szCs w:val="22"/>
              </w:rPr>
              <w:t xml:space="preserve">or ground ambulance services organization, </w:t>
            </w:r>
            <w:r w:rsidRPr="00D97EA9">
              <w:rPr>
                <w:rFonts w:ascii="Segoe UI" w:eastAsia="Arial" w:hAnsi="Segoe UI" w:cs="Segoe UI"/>
                <w:color w:val="auto"/>
                <w:spacing w:val="-6"/>
                <w:sz w:val="22"/>
                <w:szCs w:val="22"/>
              </w:rPr>
              <w:t>under circumstances other than those described in RCW 48.49.020</w:t>
            </w:r>
            <w:r w:rsidR="006063CF" w:rsidRPr="00D97EA9">
              <w:rPr>
                <w:rFonts w:ascii="Segoe UI" w:eastAsia="Arial" w:hAnsi="Segoe UI" w:cs="Segoe UI"/>
                <w:color w:val="auto"/>
                <w:spacing w:val="-6"/>
                <w:sz w:val="22"/>
                <w:szCs w:val="22"/>
              </w:rPr>
              <w:t xml:space="preserve"> and</w:t>
            </w:r>
            <w:r w:rsidR="00D97EA9">
              <w:rPr>
                <w:rFonts w:ascii="Segoe UI" w:eastAsia="Arial" w:hAnsi="Segoe UI" w:cs="Segoe UI"/>
                <w:color w:val="auto"/>
                <w:spacing w:val="-6"/>
                <w:sz w:val="22"/>
                <w:szCs w:val="22"/>
              </w:rPr>
              <w:t xml:space="preserve"> </w:t>
            </w:r>
            <w:r w:rsidR="00D97EA9" w:rsidRPr="004500F5">
              <w:rPr>
                <w:rFonts w:ascii="Segoe UI" w:eastAsia="Arial" w:hAnsi="Segoe UI" w:cs="Segoe UI"/>
                <w:color w:val="7030A0"/>
                <w:spacing w:val="-6"/>
                <w:sz w:val="22"/>
                <w:szCs w:val="22"/>
                <w:highlight w:val="cyan"/>
              </w:rPr>
              <w:t>RCW 48.49.0</w:t>
            </w:r>
            <w:r w:rsidR="004500F5" w:rsidRPr="004500F5">
              <w:rPr>
                <w:rFonts w:ascii="Segoe UI" w:eastAsia="Arial" w:hAnsi="Segoe UI" w:cs="Segoe UI"/>
                <w:color w:val="7030A0"/>
                <w:spacing w:val="-6"/>
                <w:sz w:val="22"/>
                <w:szCs w:val="22"/>
                <w:highlight w:val="cyan"/>
              </w:rPr>
              <w:t>90</w:t>
            </w:r>
            <w:r w:rsidRPr="004500F5">
              <w:rPr>
                <w:rFonts w:ascii="Segoe UI" w:eastAsia="Arial" w:hAnsi="Segoe UI" w:cs="Segoe UI"/>
                <w:color w:val="7030A0"/>
                <w:spacing w:val="-6"/>
                <w:sz w:val="22"/>
                <w:szCs w:val="22"/>
              </w:rPr>
              <w:t xml:space="preserve">, </w:t>
            </w:r>
            <w:r w:rsidRPr="00E1391A">
              <w:rPr>
                <w:rFonts w:ascii="Segoe UI" w:eastAsia="Arial" w:hAnsi="Segoe UI" w:cs="Segoe UI"/>
                <w:color w:val="auto"/>
                <w:spacing w:val="-6"/>
                <w:sz w:val="22"/>
                <w:szCs w:val="22"/>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single" w:sz="4" w:space="0" w:color="auto"/>
            </w:tcBorders>
          </w:tcPr>
          <w:p w14:paraId="323640D8"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66627DED" w14:textId="77777777" w:rsidR="00E3478C" w:rsidRPr="00F22594" w:rsidRDefault="00E3478C" w:rsidP="00E3478C">
            <w:pPr>
              <w:jc w:val="center"/>
              <w:rPr>
                <w:rFonts w:ascii="Segoe UI" w:hAnsi="Segoe UI" w:cs="Segoe UI"/>
              </w:rPr>
            </w:pPr>
          </w:p>
        </w:tc>
      </w:tr>
      <w:tr w:rsidR="00E3478C" w:rsidRPr="004A5D97" w14:paraId="15FEA6C5" w14:textId="77777777" w:rsidTr="00E3478C">
        <w:tc>
          <w:tcPr>
            <w:tcW w:w="1800" w:type="dxa"/>
            <w:tcBorders>
              <w:top w:val="nil"/>
              <w:bottom w:val="nil"/>
            </w:tcBorders>
          </w:tcPr>
          <w:p w14:paraId="6F297472"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24651F18"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5666A1ED" w14:textId="7FCCEBE3"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(2)(d)</w:t>
            </w:r>
          </w:p>
        </w:tc>
        <w:tc>
          <w:tcPr>
            <w:tcW w:w="6660" w:type="dxa"/>
            <w:tcBorders>
              <w:top w:val="single" w:sz="4" w:space="0" w:color="auto"/>
              <w:bottom w:val="nil"/>
            </w:tcBorders>
          </w:tcPr>
          <w:p w14:paraId="3A5EE281" w14:textId="15CF1AA0"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hAnsi="Segoe UI" w:cs="Segoe UI"/>
                <w:color w:val="auto"/>
                <w:sz w:val="22"/>
                <w:szCs w:val="22"/>
              </w:rPr>
              <w:t xml:space="preserve">Information on how to use the carrier's member transparency tools under </w:t>
            </w:r>
            <w:hyperlink r:id="rId44" w:history="1">
              <w:r w:rsidRPr="00E1391A">
                <w:rPr>
                  <w:rStyle w:val="Hyperlink"/>
                  <w:rFonts w:ascii="Segoe UI" w:hAnsi="Segoe UI" w:cs="Segoe UI"/>
                  <w:color w:val="auto"/>
                  <w:sz w:val="22"/>
                  <w:szCs w:val="22"/>
                </w:rPr>
                <w:t>RCW 48.43.007</w:t>
              </w:r>
            </w:hyperlink>
          </w:p>
        </w:tc>
        <w:tc>
          <w:tcPr>
            <w:tcW w:w="1260" w:type="dxa"/>
            <w:tcBorders>
              <w:top w:val="single" w:sz="4" w:space="0" w:color="auto"/>
              <w:bottom w:val="single" w:sz="4" w:space="0" w:color="auto"/>
            </w:tcBorders>
          </w:tcPr>
          <w:p w14:paraId="65244DCC"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3CC96A45" w14:textId="77777777" w:rsidR="00E3478C" w:rsidRPr="00F22594" w:rsidRDefault="00E3478C" w:rsidP="00E3478C">
            <w:pPr>
              <w:jc w:val="center"/>
              <w:rPr>
                <w:rFonts w:ascii="Segoe UI" w:hAnsi="Segoe UI" w:cs="Segoe UI"/>
              </w:rPr>
            </w:pPr>
          </w:p>
        </w:tc>
      </w:tr>
      <w:tr w:rsidR="00E3478C" w:rsidRPr="004A5D97" w14:paraId="480950D0" w14:textId="77777777" w:rsidTr="00E3478C">
        <w:tc>
          <w:tcPr>
            <w:tcW w:w="1800" w:type="dxa"/>
            <w:tcBorders>
              <w:top w:val="nil"/>
              <w:bottom w:val="nil"/>
            </w:tcBorders>
          </w:tcPr>
          <w:p w14:paraId="61D1772E" w14:textId="77777777" w:rsidR="00AA6D04" w:rsidRPr="007578AA" w:rsidRDefault="00AA6D04" w:rsidP="00AA6D04">
            <w:pPr>
              <w:ind w:left="-108"/>
              <w:jc w:val="center"/>
              <w:rPr>
                <w:rFonts w:ascii="Segoe UI" w:hAnsi="Segoe UI" w:cs="Segoe UI"/>
                <w:b/>
              </w:rPr>
            </w:pPr>
            <w:r>
              <w:rPr>
                <w:rFonts w:ascii="Segoe UI" w:hAnsi="Segoe UI" w:cs="Segoe UI"/>
                <w:b/>
              </w:rPr>
              <w:lastRenderedPageBreak/>
              <w:t xml:space="preserve">Emergency Services </w:t>
            </w:r>
          </w:p>
          <w:p w14:paraId="3BD5FEB8" w14:textId="77777777" w:rsidR="00AA6D04" w:rsidRDefault="00AA6D04" w:rsidP="00AA6D04">
            <w:pPr>
              <w:ind w:left="-108"/>
              <w:jc w:val="center"/>
              <w:rPr>
                <w:rFonts w:ascii="Segoe UI" w:hAnsi="Segoe UI" w:cs="Segoe UI"/>
                <w:b/>
              </w:rPr>
            </w:pPr>
            <w:r>
              <w:rPr>
                <w:rFonts w:ascii="Segoe UI" w:hAnsi="Segoe UI" w:cs="Segoe UI"/>
                <w:b/>
              </w:rPr>
              <w:t xml:space="preserve">(EHB) </w:t>
            </w:r>
          </w:p>
          <w:p w14:paraId="1B99BEF9" w14:textId="77777777" w:rsidR="00AA6D04" w:rsidRDefault="00AA6D04" w:rsidP="00AA6D04">
            <w:pPr>
              <w:ind w:left="-108"/>
              <w:jc w:val="center"/>
              <w:rPr>
                <w:rFonts w:ascii="Segoe UI" w:hAnsi="Segoe UI" w:cs="Segoe UI"/>
                <w:b/>
              </w:rPr>
            </w:pPr>
            <w:r>
              <w:rPr>
                <w:rFonts w:ascii="Segoe UI" w:hAnsi="Segoe UI" w:cs="Segoe UI"/>
                <w:b/>
              </w:rPr>
              <w:t>(Cont’d)</w:t>
            </w:r>
          </w:p>
          <w:p w14:paraId="74402009" w14:textId="77777777" w:rsidR="00AA6D04" w:rsidRDefault="00AA6D04" w:rsidP="00AA6D04">
            <w:pPr>
              <w:ind w:left="72"/>
              <w:jc w:val="center"/>
              <w:rPr>
                <w:rFonts w:ascii="Segoe UI" w:hAnsi="Segoe UI" w:cs="Segoe UI"/>
                <w:b/>
              </w:rPr>
            </w:pPr>
          </w:p>
          <w:p w14:paraId="4B684EB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7BA1370B"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72C99C66" w14:textId="73825DF8"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(2)(e)</w:t>
            </w:r>
          </w:p>
        </w:tc>
        <w:tc>
          <w:tcPr>
            <w:tcW w:w="6660" w:type="dxa"/>
            <w:tcBorders>
              <w:top w:val="single" w:sz="4" w:space="0" w:color="auto"/>
              <w:bottom w:val="nil"/>
            </w:tcBorders>
          </w:tcPr>
          <w:p w14:paraId="3B81FB8D" w14:textId="58929ED8"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single" w:sz="4" w:space="0" w:color="auto"/>
            </w:tcBorders>
          </w:tcPr>
          <w:p w14:paraId="049C2BDD"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64B7661" w14:textId="77777777" w:rsidR="00E3478C" w:rsidRPr="00F22594" w:rsidRDefault="00E3478C" w:rsidP="00E3478C">
            <w:pPr>
              <w:jc w:val="center"/>
              <w:rPr>
                <w:rFonts w:ascii="Segoe UI" w:hAnsi="Segoe UI" w:cs="Segoe UI"/>
              </w:rPr>
            </w:pPr>
          </w:p>
        </w:tc>
      </w:tr>
      <w:tr w:rsidR="00E3478C" w:rsidRPr="004A5D97" w14:paraId="37897D36" w14:textId="77777777" w:rsidTr="00E3478C">
        <w:tc>
          <w:tcPr>
            <w:tcW w:w="1800" w:type="dxa"/>
            <w:tcBorders>
              <w:top w:val="nil"/>
            </w:tcBorders>
          </w:tcPr>
          <w:p w14:paraId="36A9BFB7" w14:textId="77777777" w:rsidR="00E3478C" w:rsidRPr="00F22594" w:rsidRDefault="00E3478C" w:rsidP="00E3478C">
            <w:pPr>
              <w:ind w:left="-108"/>
              <w:rPr>
                <w:rFonts w:ascii="Segoe UI" w:hAnsi="Segoe UI" w:cs="Segoe UI"/>
                <w:b/>
              </w:rPr>
            </w:pPr>
          </w:p>
        </w:tc>
        <w:tc>
          <w:tcPr>
            <w:tcW w:w="1710" w:type="dxa"/>
            <w:tcBorders>
              <w:top w:val="nil"/>
              <w:bottom w:val="single" w:sz="4" w:space="0" w:color="auto"/>
            </w:tcBorders>
          </w:tcPr>
          <w:p w14:paraId="292C9444"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2E40C4CE" w14:textId="008CD4AB"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(2)(f)</w:t>
            </w:r>
          </w:p>
        </w:tc>
        <w:tc>
          <w:tcPr>
            <w:tcW w:w="6660" w:type="dxa"/>
            <w:tcBorders>
              <w:top w:val="single" w:sz="4" w:space="0" w:color="auto"/>
              <w:bottom w:val="nil"/>
            </w:tcBorders>
          </w:tcPr>
          <w:p w14:paraId="05CACCFC" w14:textId="5E465B1A"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Upon request, an estimated range of the out-of-pocket costs for an out-of-network benefit.</w:t>
            </w:r>
          </w:p>
        </w:tc>
        <w:tc>
          <w:tcPr>
            <w:tcW w:w="1260" w:type="dxa"/>
            <w:tcBorders>
              <w:top w:val="single" w:sz="4" w:space="0" w:color="auto"/>
              <w:bottom w:val="single" w:sz="4" w:space="0" w:color="auto"/>
            </w:tcBorders>
          </w:tcPr>
          <w:p w14:paraId="50269139"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29E21F4" w14:textId="77777777" w:rsidR="00E3478C" w:rsidRPr="00F22594" w:rsidRDefault="00E3478C" w:rsidP="00E3478C">
            <w:pPr>
              <w:jc w:val="center"/>
              <w:rPr>
                <w:rFonts w:ascii="Segoe UI" w:hAnsi="Segoe UI" w:cs="Segoe UI"/>
              </w:rPr>
            </w:pPr>
          </w:p>
        </w:tc>
      </w:tr>
      <w:tr w:rsidR="00EE362E" w:rsidRPr="004A5D97" w14:paraId="0245759E" w14:textId="77777777" w:rsidTr="00250F4C">
        <w:tc>
          <w:tcPr>
            <w:tcW w:w="1800" w:type="dxa"/>
            <w:shd w:val="clear" w:color="auto" w:fill="000000" w:themeFill="text1"/>
          </w:tcPr>
          <w:p w14:paraId="25644D24"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13F0160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8ABE7F" w14:textId="77777777" w:rsidR="00EE362E" w:rsidRPr="00F22594" w:rsidRDefault="00EE362E" w:rsidP="00EE362E">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EE362E" w:rsidRPr="00F22594" w:rsidRDefault="00EE362E" w:rsidP="00EE362E">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EE362E" w:rsidRPr="00F22594" w:rsidRDefault="00EE362E" w:rsidP="00EE362E">
            <w:pPr>
              <w:jc w:val="center"/>
              <w:rPr>
                <w:rFonts w:ascii="Segoe UI" w:hAnsi="Segoe UI" w:cs="Segoe UI"/>
              </w:rPr>
            </w:pPr>
          </w:p>
        </w:tc>
      </w:tr>
      <w:tr w:rsidR="00EE362E" w:rsidRPr="004A5D97" w14:paraId="220DADC3" w14:textId="77777777" w:rsidTr="00C40FEF">
        <w:trPr>
          <w:trHeight w:val="65"/>
        </w:trPr>
        <w:tc>
          <w:tcPr>
            <w:tcW w:w="1800" w:type="dxa"/>
            <w:vMerge w:val="restart"/>
          </w:tcPr>
          <w:p w14:paraId="3DBDE279" w14:textId="77777777" w:rsidR="00EE362E" w:rsidRPr="00F22594" w:rsidRDefault="00EE362E" w:rsidP="00EE362E">
            <w:pPr>
              <w:jc w:val="center"/>
              <w:rPr>
                <w:rFonts w:ascii="Segoe UI" w:hAnsi="Segoe UI" w:cs="Segoe UI"/>
                <w:b/>
              </w:rPr>
            </w:pPr>
            <w:r w:rsidRPr="00F22594">
              <w:rPr>
                <w:rFonts w:ascii="Segoe UI" w:hAnsi="Segoe UI" w:cs="Segoe UI"/>
                <w:b/>
              </w:rPr>
              <w:t>Every Category of Provider</w:t>
            </w:r>
          </w:p>
          <w:p w14:paraId="38A61F04" w14:textId="77777777" w:rsidR="00EE362E" w:rsidRPr="00F22594" w:rsidRDefault="00EE362E" w:rsidP="00EE362E">
            <w:pPr>
              <w:rPr>
                <w:rFonts w:ascii="Segoe UI" w:hAnsi="Segoe UI" w:cs="Segoe UI"/>
                <w:b/>
              </w:rPr>
            </w:pPr>
          </w:p>
          <w:p w14:paraId="5800ABE0" w14:textId="77777777" w:rsidR="00EE362E" w:rsidRPr="00F22594" w:rsidRDefault="00EE362E" w:rsidP="00EE362E">
            <w:pPr>
              <w:rPr>
                <w:rFonts w:ascii="Segoe UI" w:hAnsi="Segoe UI" w:cs="Segoe UI"/>
                <w:b/>
              </w:rPr>
            </w:pPr>
          </w:p>
          <w:p w14:paraId="2CCE9EE5" w14:textId="77777777" w:rsidR="00EE362E" w:rsidRDefault="00EE362E" w:rsidP="00EE362E">
            <w:pPr>
              <w:rPr>
                <w:rFonts w:ascii="Segoe UI" w:hAnsi="Segoe UI" w:cs="Segoe UI"/>
                <w:b/>
              </w:rPr>
            </w:pPr>
          </w:p>
          <w:p w14:paraId="0DB28DF6" w14:textId="77777777" w:rsidR="00EE362E" w:rsidRDefault="00EE362E" w:rsidP="00EE362E">
            <w:pPr>
              <w:rPr>
                <w:rFonts w:ascii="Segoe UI" w:hAnsi="Segoe UI" w:cs="Segoe UI"/>
                <w:b/>
              </w:rPr>
            </w:pPr>
          </w:p>
          <w:p w14:paraId="15FCD6E2" w14:textId="77777777" w:rsidR="00EE362E" w:rsidRDefault="00EE362E" w:rsidP="00EE362E">
            <w:pPr>
              <w:rPr>
                <w:rFonts w:ascii="Segoe UI" w:hAnsi="Segoe UI" w:cs="Segoe UI"/>
                <w:b/>
              </w:rPr>
            </w:pPr>
          </w:p>
          <w:p w14:paraId="1FCC5EA4" w14:textId="77777777" w:rsidR="00EE362E" w:rsidRDefault="00EE362E" w:rsidP="00EE362E">
            <w:pPr>
              <w:rPr>
                <w:rFonts w:ascii="Segoe UI" w:hAnsi="Segoe UI" w:cs="Segoe UI"/>
                <w:b/>
              </w:rPr>
            </w:pPr>
          </w:p>
          <w:p w14:paraId="7E577871" w14:textId="77777777" w:rsidR="00EE362E" w:rsidRDefault="00EE362E" w:rsidP="00EE362E">
            <w:pPr>
              <w:rPr>
                <w:rFonts w:ascii="Segoe UI" w:hAnsi="Segoe UI" w:cs="Segoe UI"/>
                <w:b/>
              </w:rPr>
            </w:pPr>
          </w:p>
          <w:p w14:paraId="7CB47019" w14:textId="77777777" w:rsidR="00EE362E" w:rsidRDefault="00EE362E" w:rsidP="00EE362E">
            <w:pPr>
              <w:rPr>
                <w:rFonts w:ascii="Segoe UI" w:hAnsi="Segoe UI" w:cs="Segoe UI"/>
                <w:b/>
              </w:rPr>
            </w:pPr>
          </w:p>
          <w:p w14:paraId="313D6266" w14:textId="77777777" w:rsidR="00EE362E" w:rsidRDefault="00EE362E" w:rsidP="00EE362E">
            <w:pPr>
              <w:rPr>
                <w:rFonts w:ascii="Segoe UI" w:hAnsi="Segoe UI" w:cs="Segoe UI"/>
                <w:b/>
              </w:rPr>
            </w:pPr>
          </w:p>
          <w:p w14:paraId="1AF4AB83" w14:textId="77777777" w:rsidR="00EE362E" w:rsidRDefault="00EE362E" w:rsidP="00EE362E">
            <w:pPr>
              <w:jc w:val="center"/>
              <w:rPr>
                <w:rFonts w:ascii="Segoe UI" w:hAnsi="Segoe UI" w:cs="Segoe UI"/>
                <w:b/>
              </w:rPr>
            </w:pPr>
          </w:p>
          <w:p w14:paraId="37648CDE" w14:textId="77777777" w:rsidR="00EE362E" w:rsidRDefault="00EE362E" w:rsidP="00EE362E">
            <w:pPr>
              <w:jc w:val="center"/>
              <w:rPr>
                <w:rFonts w:ascii="Segoe UI" w:hAnsi="Segoe UI" w:cs="Segoe UI"/>
                <w:b/>
              </w:rPr>
            </w:pPr>
          </w:p>
          <w:p w14:paraId="277CF70B" w14:textId="77777777" w:rsidR="00EE362E" w:rsidRDefault="00EE362E" w:rsidP="00EE362E">
            <w:pPr>
              <w:jc w:val="center"/>
              <w:rPr>
                <w:rFonts w:ascii="Segoe UI" w:hAnsi="Segoe UI" w:cs="Segoe UI"/>
                <w:b/>
              </w:rPr>
            </w:pPr>
          </w:p>
          <w:p w14:paraId="001E2509" w14:textId="77777777" w:rsidR="00EE362E" w:rsidRDefault="00EE362E" w:rsidP="00EE362E">
            <w:pPr>
              <w:jc w:val="center"/>
              <w:rPr>
                <w:rFonts w:ascii="Segoe UI" w:hAnsi="Segoe UI" w:cs="Segoe UI"/>
                <w:b/>
              </w:rPr>
            </w:pPr>
          </w:p>
          <w:p w14:paraId="1F7F7B0D" w14:textId="77777777" w:rsidR="00EE362E" w:rsidRPr="00F22594" w:rsidRDefault="00EE362E" w:rsidP="00EE362E">
            <w:pPr>
              <w:rPr>
                <w:rFonts w:ascii="Segoe UI" w:hAnsi="Segoe UI" w:cs="Segoe UI"/>
                <w:b/>
              </w:rPr>
            </w:pPr>
          </w:p>
          <w:p w14:paraId="78A05EB6" w14:textId="77777777" w:rsidR="00EE362E" w:rsidRPr="00F22594" w:rsidRDefault="00EE362E" w:rsidP="00EE362E">
            <w:pPr>
              <w:rPr>
                <w:rFonts w:ascii="Segoe UI" w:hAnsi="Segoe UI" w:cs="Segoe UI"/>
                <w:b/>
              </w:rPr>
            </w:pPr>
          </w:p>
          <w:p w14:paraId="02D22340" w14:textId="6905B5B9" w:rsidR="00EE362E" w:rsidRPr="00F22594" w:rsidRDefault="00EE362E" w:rsidP="00EE362E">
            <w:pPr>
              <w:jc w:val="center"/>
              <w:rPr>
                <w:rFonts w:ascii="Segoe UI" w:hAnsi="Segoe UI" w:cs="Segoe UI"/>
                <w:b/>
              </w:rPr>
            </w:pPr>
            <w:r w:rsidRPr="00F22594">
              <w:rPr>
                <w:rFonts w:ascii="Segoe UI" w:hAnsi="Segoe UI" w:cs="Segoe UI"/>
                <w:b/>
              </w:rPr>
              <w:lastRenderedPageBreak/>
              <w:t>Every Category of Provider (Cont’d)</w:t>
            </w:r>
          </w:p>
          <w:p w14:paraId="529F1163" w14:textId="77777777" w:rsidR="00EE362E" w:rsidRPr="00F22594" w:rsidRDefault="00EE362E" w:rsidP="00EE362E">
            <w:pPr>
              <w:rPr>
                <w:rFonts w:ascii="Segoe UI" w:hAnsi="Segoe UI" w:cs="Segoe UI"/>
                <w:b/>
              </w:rPr>
            </w:pPr>
          </w:p>
          <w:p w14:paraId="3B6AD337" w14:textId="77777777" w:rsidR="00EE362E" w:rsidRDefault="00EE362E" w:rsidP="00EE362E">
            <w:pPr>
              <w:jc w:val="center"/>
              <w:rPr>
                <w:rFonts w:ascii="Segoe UI" w:hAnsi="Segoe UI" w:cs="Segoe UI"/>
                <w:b/>
              </w:rPr>
            </w:pPr>
          </w:p>
          <w:p w14:paraId="0C35C411" w14:textId="77777777" w:rsidR="00EE362E" w:rsidRDefault="00EE362E" w:rsidP="00EE362E">
            <w:pPr>
              <w:jc w:val="center"/>
              <w:rPr>
                <w:rFonts w:ascii="Segoe UI" w:hAnsi="Segoe UI" w:cs="Segoe UI"/>
                <w:b/>
              </w:rPr>
            </w:pPr>
          </w:p>
          <w:p w14:paraId="05AF86E9" w14:textId="77777777" w:rsidR="00EE362E" w:rsidRDefault="00EE362E" w:rsidP="00EE362E">
            <w:pPr>
              <w:jc w:val="center"/>
              <w:rPr>
                <w:rFonts w:ascii="Segoe UI" w:hAnsi="Segoe UI" w:cs="Segoe UI"/>
                <w:b/>
              </w:rPr>
            </w:pPr>
          </w:p>
          <w:p w14:paraId="39D75E1B" w14:textId="77777777" w:rsidR="00EE362E" w:rsidRDefault="00EE362E" w:rsidP="00EE362E">
            <w:pPr>
              <w:jc w:val="center"/>
              <w:rPr>
                <w:rFonts w:ascii="Segoe UI" w:hAnsi="Segoe UI" w:cs="Segoe UI"/>
                <w:b/>
              </w:rPr>
            </w:pPr>
          </w:p>
          <w:p w14:paraId="1641F3E6" w14:textId="77777777" w:rsidR="00EE362E" w:rsidRDefault="00EE362E" w:rsidP="00EE362E">
            <w:pPr>
              <w:jc w:val="center"/>
              <w:rPr>
                <w:rFonts w:ascii="Segoe UI" w:hAnsi="Segoe UI" w:cs="Segoe UI"/>
                <w:b/>
              </w:rPr>
            </w:pPr>
          </w:p>
          <w:p w14:paraId="7B3679F8" w14:textId="77777777" w:rsidR="00EE362E" w:rsidRDefault="00EE362E" w:rsidP="00EE362E">
            <w:pPr>
              <w:jc w:val="center"/>
              <w:rPr>
                <w:rFonts w:ascii="Segoe UI" w:hAnsi="Segoe UI" w:cs="Segoe UI"/>
                <w:b/>
              </w:rPr>
            </w:pPr>
          </w:p>
          <w:p w14:paraId="73F220DE" w14:textId="77777777" w:rsidR="00EE362E" w:rsidRDefault="00EE362E" w:rsidP="00EE362E">
            <w:pPr>
              <w:jc w:val="center"/>
              <w:rPr>
                <w:rFonts w:ascii="Segoe UI" w:hAnsi="Segoe UI" w:cs="Segoe UI"/>
                <w:b/>
              </w:rPr>
            </w:pPr>
          </w:p>
          <w:p w14:paraId="2AE3D591" w14:textId="77777777" w:rsidR="00EE362E" w:rsidRDefault="00EE362E" w:rsidP="00EE362E">
            <w:pPr>
              <w:jc w:val="center"/>
              <w:rPr>
                <w:rFonts w:ascii="Segoe UI" w:hAnsi="Segoe UI" w:cs="Segoe UI"/>
                <w:b/>
              </w:rPr>
            </w:pPr>
          </w:p>
          <w:p w14:paraId="0184EB54" w14:textId="77777777" w:rsidR="00EE362E" w:rsidRDefault="00EE362E" w:rsidP="00EE362E">
            <w:pPr>
              <w:jc w:val="center"/>
              <w:rPr>
                <w:rFonts w:ascii="Segoe UI" w:hAnsi="Segoe UI" w:cs="Segoe UI"/>
                <w:b/>
              </w:rPr>
            </w:pPr>
          </w:p>
          <w:p w14:paraId="6344AC36" w14:textId="77777777" w:rsidR="00EE362E" w:rsidRDefault="00EE362E" w:rsidP="00EE362E">
            <w:pPr>
              <w:jc w:val="center"/>
              <w:rPr>
                <w:rFonts w:ascii="Segoe UI" w:hAnsi="Segoe UI" w:cs="Segoe UI"/>
                <w:b/>
              </w:rPr>
            </w:pPr>
          </w:p>
          <w:p w14:paraId="5C8F8462" w14:textId="77777777" w:rsidR="00EE362E" w:rsidRDefault="00EE362E" w:rsidP="00EE362E">
            <w:pPr>
              <w:jc w:val="center"/>
              <w:rPr>
                <w:rFonts w:ascii="Segoe UI" w:hAnsi="Segoe UI" w:cs="Segoe UI"/>
                <w:b/>
              </w:rPr>
            </w:pPr>
          </w:p>
          <w:p w14:paraId="08D69712" w14:textId="77777777" w:rsidR="00EE362E" w:rsidRDefault="00EE362E" w:rsidP="00EE362E">
            <w:pPr>
              <w:jc w:val="center"/>
              <w:rPr>
                <w:rFonts w:ascii="Segoe UI" w:hAnsi="Segoe UI" w:cs="Segoe UI"/>
                <w:b/>
              </w:rPr>
            </w:pPr>
          </w:p>
          <w:p w14:paraId="2B6E3D7F" w14:textId="77777777" w:rsidR="00EE362E" w:rsidRDefault="00EE362E" w:rsidP="00EE362E">
            <w:pPr>
              <w:jc w:val="center"/>
              <w:rPr>
                <w:rFonts w:ascii="Segoe UI" w:hAnsi="Segoe UI" w:cs="Segoe UI"/>
                <w:b/>
              </w:rPr>
            </w:pPr>
          </w:p>
          <w:p w14:paraId="3F39EE34" w14:textId="77777777" w:rsidR="00EE362E" w:rsidRDefault="00EE362E" w:rsidP="00EE362E">
            <w:pPr>
              <w:jc w:val="center"/>
              <w:rPr>
                <w:rFonts w:ascii="Segoe UI" w:hAnsi="Segoe UI" w:cs="Segoe UI"/>
                <w:b/>
              </w:rPr>
            </w:pPr>
          </w:p>
          <w:p w14:paraId="2C741C28" w14:textId="77777777" w:rsidR="00EE362E" w:rsidRDefault="00EE362E" w:rsidP="00EE362E">
            <w:pPr>
              <w:jc w:val="center"/>
              <w:rPr>
                <w:rFonts w:ascii="Segoe UI" w:hAnsi="Segoe UI" w:cs="Segoe UI"/>
                <w:b/>
              </w:rPr>
            </w:pPr>
          </w:p>
          <w:p w14:paraId="7D68E725" w14:textId="77777777" w:rsidR="00EE362E" w:rsidRDefault="00EE362E" w:rsidP="00EE362E">
            <w:pPr>
              <w:jc w:val="center"/>
              <w:rPr>
                <w:rFonts w:ascii="Segoe UI" w:hAnsi="Segoe UI" w:cs="Segoe UI"/>
                <w:b/>
              </w:rPr>
            </w:pPr>
          </w:p>
          <w:p w14:paraId="3C78749F" w14:textId="77777777" w:rsidR="00EE362E" w:rsidRDefault="00EE362E" w:rsidP="00EE362E">
            <w:pPr>
              <w:jc w:val="center"/>
              <w:rPr>
                <w:rFonts w:ascii="Segoe UI" w:hAnsi="Segoe UI" w:cs="Segoe UI"/>
                <w:b/>
              </w:rPr>
            </w:pPr>
          </w:p>
          <w:p w14:paraId="741ECD1A" w14:textId="77777777" w:rsidR="00EE362E" w:rsidRDefault="00EE362E" w:rsidP="00EE362E">
            <w:pPr>
              <w:jc w:val="center"/>
              <w:rPr>
                <w:rFonts w:ascii="Segoe UI" w:hAnsi="Segoe UI" w:cs="Segoe UI"/>
                <w:b/>
              </w:rPr>
            </w:pPr>
          </w:p>
          <w:p w14:paraId="5CAF5A60" w14:textId="77777777" w:rsidR="00EE362E" w:rsidRDefault="00EE362E" w:rsidP="00EE362E">
            <w:pPr>
              <w:jc w:val="center"/>
              <w:rPr>
                <w:rFonts w:ascii="Segoe UI" w:hAnsi="Segoe UI" w:cs="Segoe UI"/>
                <w:b/>
              </w:rPr>
            </w:pPr>
          </w:p>
          <w:p w14:paraId="4E2AFF7F" w14:textId="77777777" w:rsidR="00EE362E" w:rsidRDefault="00EE362E" w:rsidP="00EE362E">
            <w:pPr>
              <w:jc w:val="center"/>
              <w:rPr>
                <w:rFonts w:ascii="Segoe UI" w:hAnsi="Segoe UI" w:cs="Segoe UI"/>
                <w:b/>
              </w:rPr>
            </w:pPr>
          </w:p>
          <w:p w14:paraId="6298972E" w14:textId="77777777" w:rsidR="00EE362E" w:rsidRDefault="00EE362E" w:rsidP="00EE362E">
            <w:pPr>
              <w:jc w:val="center"/>
              <w:rPr>
                <w:rFonts w:ascii="Segoe UI" w:hAnsi="Segoe UI" w:cs="Segoe UI"/>
                <w:b/>
              </w:rPr>
            </w:pPr>
          </w:p>
          <w:p w14:paraId="12ECBD12" w14:textId="77777777" w:rsidR="00EE362E" w:rsidRDefault="00EE362E" w:rsidP="00EE362E">
            <w:pPr>
              <w:jc w:val="center"/>
              <w:rPr>
                <w:rFonts w:ascii="Segoe UI" w:hAnsi="Segoe UI" w:cs="Segoe UI"/>
                <w:b/>
              </w:rPr>
            </w:pPr>
          </w:p>
          <w:p w14:paraId="1F1E0A99" w14:textId="77777777" w:rsidR="00EE362E" w:rsidRDefault="00EE362E" w:rsidP="00EE362E">
            <w:pPr>
              <w:jc w:val="center"/>
              <w:rPr>
                <w:rFonts w:ascii="Segoe UI" w:hAnsi="Segoe UI" w:cs="Segoe UI"/>
                <w:b/>
              </w:rPr>
            </w:pPr>
          </w:p>
          <w:p w14:paraId="5E8945C1" w14:textId="77777777" w:rsidR="00EE362E" w:rsidRDefault="00EE362E" w:rsidP="00EE362E">
            <w:pPr>
              <w:jc w:val="center"/>
              <w:rPr>
                <w:rFonts w:ascii="Segoe UI" w:hAnsi="Segoe UI" w:cs="Segoe UI"/>
                <w:b/>
              </w:rPr>
            </w:pPr>
          </w:p>
          <w:p w14:paraId="485D603A" w14:textId="63EBF55D" w:rsidR="00EE362E" w:rsidRPr="00F22594" w:rsidRDefault="00EE362E" w:rsidP="00025329">
            <w:pPr>
              <w:jc w:val="center"/>
              <w:rPr>
                <w:rFonts w:ascii="Segoe UI" w:hAnsi="Segoe UI" w:cs="Segoe UI"/>
                <w:b/>
              </w:rPr>
            </w:pPr>
            <w:r w:rsidRPr="00F22594">
              <w:rPr>
                <w:rFonts w:ascii="Segoe UI" w:hAnsi="Segoe UI" w:cs="Segoe UI"/>
                <w:b/>
              </w:rPr>
              <w:t>Every Category of Provider (Cont’d)</w:t>
            </w:r>
          </w:p>
        </w:tc>
        <w:tc>
          <w:tcPr>
            <w:tcW w:w="1710" w:type="dxa"/>
            <w:vMerge w:val="restart"/>
            <w:tcBorders>
              <w:top w:val="single" w:sz="4" w:space="0" w:color="auto"/>
            </w:tcBorders>
          </w:tcPr>
          <w:p w14:paraId="41417686" w14:textId="77777777" w:rsidR="00EE362E" w:rsidRPr="00F22594" w:rsidRDefault="00EE362E" w:rsidP="00EE362E">
            <w:pPr>
              <w:ind w:left="-108"/>
              <w:jc w:val="center"/>
              <w:rPr>
                <w:rFonts w:ascii="Segoe UI" w:hAnsi="Segoe UI" w:cs="Segoe UI"/>
              </w:rPr>
            </w:pPr>
            <w:r w:rsidRPr="00F22594">
              <w:rPr>
                <w:rFonts w:ascii="Segoe UI" w:hAnsi="Segoe UI" w:cs="Segoe UI"/>
              </w:rPr>
              <w:lastRenderedPageBreak/>
              <w:t>Requirements</w:t>
            </w:r>
          </w:p>
          <w:p w14:paraId="076CCA46" w14:textId="77777777" w:rsidR="00EE362E" w:rsidRPr="00F22594" w:rsidRDefault="00EE362E" w:rsidP="00EE362E">
            <w:pPr>
              <w:ind w:left="-108"/>
              <w:jc w:val="center"/>
              <w:rPr>
                <w:rFonts w:ascii="Segoe UI" w:hAnsi="Segoe UI" w:cs="Segoe UI"/>
              </w:rPr>
            </w:pPr>
          </w:p>
          <w:p w14:paraId="73989FDD" w14:textId="77777777" w:rsidR="00EE362E" w:rsidRPr="00F22594" w:rsidRDefault="00EE362E" w:rsidP="00EE362E">
            <w:pPr>
              <w:ind w:left="-108"/>
              <w:jc w:val="center"/>
              <w:rPr>
                <w:rFonts w:ascii="Segoe UI" w:hAnsi="Segoe UI" w:cs="Segoe UI"/>
              </w:rPr>
            </w:pPr>
          </w:p>
          <w:p w14:paraId="4139E994" w14:textId="77777777" w:rsidR="00EE362E" w:rsidRPr="00F22594" w:rsidRDefault="00EE362E" w:rsidP="00EE362E">
            <w:pPr>
              <w:ind w:left="-108"/>
              <w:jc w:val="center"/>
              <w:rPr>
                <w:rFonts w:ascii="Segoe UI" w:hAnsi="Segoe UI" w:cs="Segoe UI"/>
              </w:rPr>
            </w:pPr>
          </w:p>
          <w:p w14:paraId="65C2BC30" w14:textId="77777777" w:rsidR="00EE362E" w:rsidRDefault="00EE362E" w:rsidP="00EE362E">
            <w:pPr>
              <w:ind w:left="-108"/>
              <w:jc w:val="center"/>
              <w:rPr>
                <w:rFonts w:ascii="Segoe UI" w:hAnsi="Segoe UI" w:cs="Segoe UI"/>
              </w:rPr>
            </w:pPr>
          </w:p>
          <w:p w14:paraId="7ABA6D14" w14:textId="77777777" w:rsidR="00EE362E" w:rsidRDefault="00EE362E" w:rsidP="00EE362E">
            <w:pPr>
              <w:ind w:left="-108"/>
              <w:jc w:val="center"/>
              <w:rPr>
                <w:rFonts w:ascii="Segoe UI" w:hAnsi="Segoe UI" w:cs="Segoe UI"/>
              </w:rPr>
            </w:pPr>
          </w:p>
          <w:p w14:paraId="5CF78AD4" w14:textId="77777777" w:rsidR="00EE362E" w:rsidRDefault="00EE362E" w:rsidP="00EE362E">
            <w:pPr>
              <w:ind w:left="-108"/>
              <w:jc w:val="center"/>
              <w:rPr>
                <w:rFonts w:ascii="Segoe UI" w:hAnsi="Segoe UI" w:cs="Segoe UI"/>
              </w:rPr>
            </w:pPr>
          </w:p>
          <w:p w14:paraId="1F95DCE1" w14:textId="77777777" w:rsidR="00EE362E" w:rsidRDefault="00EE362E" w:rsidP="00EE362E">
            <w:pPr>
              <w:ind w:left="-108"/>
              <w:jc w:val="center"/>
              <w:rPr>
                <w:rFonts w:ascii="Segoe UI" w:hAnsi="Segoe UI" w:cs="Segoe UI"/>
              </w:rPr>
            </w:pPr>
          </w:p>
          <w:p w14:paraId="534772DD" w14:textId="77777777" w:rsidR="00EE362E" w:rsidRDefault="00EE362E" w:rsidP="00EE362E">
            <w:pPr>
              <w:ind w:left="-108"/>
              <w:jc w:val="center"/>
              <w:rPr>
                <w:rFonts w:ascii="Segoe UI" w:hAnsi="Segoe UI" w:cs="Segoe UI"/>
              </w:rPr>
            </w:pPr>
          </w:p>
          <w:p w14:paraId="770E5AEE" w14:textId="77777777" w:rsidR="00EE362E" w:rsidRDefault="00EE362E" w:rsidP="00EE362E">
            <w:pPr>
              <w:ind w:left="-108"/>
              <w:jc w:val="center"/>
              <w:rPr>
                <w:rFonts w:ascii="Segoe UI" w:hAnsi="Segoe UI" w:cs="Segoe UI"/>
              </w:rPr>
            </w:pPr>
          </w:p>
          <w:p w14:paraId="7CC343B5" w14:textId="77777777" w:rsidR="00EE362E" w:rsidRDefault="00EE362E" w:rsidP="00EE362E">
            <w:pPr>
              <w:ind w:left="-108"/>
              <w:jc w:val="center"/>
              <w:rPr>
                <w:rFonts w:ascii="Segoe UI" w:hAnsi="Segoe UI" w:cs="Segoe UI"/>
              </w:rPr>
            </w:pPr>
          </w:p>
          <w:p w14:paraId="6A0982A5" w14:textId="77777777" w:rsidR="00EE362E" w:rsidRDefault="00EE362E" w:rsidP="00EE362E">
            <w:pPr>
              <w:ind w:left="-108"/>
              <w:jc w:val="center"/>
              <w:rPr>
                <w:rFonts w:ascii="Segoe UI" w:hAnsi="Segoe UI" w:cs="Segoe UI"/>
              </w:rPr>
            </w:pPr>
          </w:p>
          <w:p w14:paraId="09E5D294" w14:textId="77777777" w:rsidR="00EE362E" w:rsidRPr="00F22594" w:rsidRDefault="00EE362E" w:rsidP="00EE362E">
            <w:pPr>
              <w:ind w:left="-108"/>
              <w:jc w:val="center"/>
              <w:rPr>
                <w:rFonts w:ascii="Segoe UI" w:hAnsi="Segoe UI" w:cs="Segoe UI"/>
              </w:rPr>
            </w:pPr>
          </w:p>
          <w:p w14:paraId="50CC3B0D" w14:textId="77777777" w:rsidR="00EE362E" w:rsidRDefault="00EE362E" w:rsidP="00EE362E">
            <w:pPr>
              <w:ind w:left="-108"/>
              <w:jc w:val="center"/>
              <w:rPr>
                <w:rFonts w:ascii="Segoe UI" w:hAnsi="Segoe UI" w:cs="Segoe UI"/>
              </w:rPr>
            </w:pPr>
          </w:p>
          <w:p w14:paraId="46023FE8" w14:textId="77777777" w:rsidR="00EE362E" w:rsidRDefault="00EE362E" w:rsidP="00EE362E">
            <w:pPr>
              <w:ind w:left="-108"/>
              <w:jc w:val="center"/>
              <w:rPr>
                <w:rFonts w:ascii="Segoe UI" w:hAnsi="Segoe UI" w:cs="Segoe UI"/>
              </w:rPr>
            </w:pPr>
          </w:p>
          <w:p w14:paraId="5F5A8D7B"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2FF29E9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42 U.S.C. §300gg-5(a)</w:t>
            </w:r>
          </w:p>
          <w:p w14:paraId="09BB112D"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5"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EE362E" w:rsidRPr="00F22594" w:rsidRDefault="00EE362E" w:rsidP="00EF5F64">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EE362E" w:rsidRPr="00F22594" w:rsidRDefault="00EE362E" w:rsidP="00EE362E">
            <w:pPr>
              <w:jc w:val="center"/>
              <w:rPr>
                <w:rFonts w:ascii="Segoe UI" w:hAnsi="Segoe UI" w:cs="Segoe UI"/>
              </w:rPr>
            </w:pPr>
          </w:p>
        </w:tc>
      </w:tr>
      <w:tr w:rsidR="00EE362E" w:rsidRPr="004A5D97" w14:paraId="62F0AF4C" w14:textId="77777777" w:rsidTr="00C40FEF">
        <w:tc>
          <w:tcPr>
            <w:tcW w:w="1800" w:type="dxa"/>
            <w:vMerge/>
          </w:tcPr>
          <w:p w14:paraId="01CFCA44" w14:textId="77777777" w:rsidR="00EE362E" w:rsidRPr="00F22594" w:rsidRDefault="00EE362E" w:rsidP="00EE362E">
            <w:pPr>
              <w:ind w:left="-108"/>
              <w:rPr>
                <w:rFonts w:ascii="Segoe UI" w:hAnsi="Segoe UI" w:cs="Segoe UI"/>
                <w:b/>
              </w:rPr>
            </w:pPr>
          </w:p>
        </w:tc>
        <w:tc>
          <w:tcPr>
            <w:tcW w:w="1710" w:type="dxa"/>
            <w:vMerge/>
          </w:tcPr>
          <w:p w14:paraId="1B8F3D9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1399342"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56E1FB7A"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36795941" w14:textId="77777777" w:rsidR="00EE362E" w:rsidRPr="00F22594" w:rsidRDefault="00EE362E" w:rsidP="00EF5F64">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EE362E" w:rsidRPr="00F22594" w:rsidRDefault="00EE362E" w:rsidP="00EE362E">
            <w:pPr>
              <w:jc w:val="center"/>
              <w:rPr>
                <w:rFonts w:ascii="Segoe UI" w:hAnsi="Segoe UI" w:cs="Segoe UI"/>
              </w:rPr>
            </w:pPr>
          </w:p>
        </w:tc>
      </w:tr>
      <w:tr w:rsidR="00EE362E" w:rsidRPr="004A5D97" w14:paraId="31AB49FA" w14:textId="77777777" w:rsidTr="00C40FEF">
        <w:tc>
          <w:tcPr>
            <w:tcW w:w="1800" w:type="dxa"/>
            <w:vMerge/>
          </w:tcPr>
          <w:p w14:paraId="4681EC06" w14:textId="77777777" w:rsidR="00EE362E" w:rsidRPr="00F22594" w:rsidRDefault="00EE362E" w:rsidP="00EE362E">
            <w:pPr>
              <w:ind w:left="-108"/>
              <w:rPr>
                <w:rFonts w:ascii="Segoe UI" w:hAnsi="Segoe UI" w:cs="Segoe UI"/>
                <w:b/>
              </w:rPr>
            </w:pPr>
          </w:p>
        </w:tc>
        <w:tc>
          <w:tcPr>
            <w:tcW w:w="1710" w:type="dxa"/>
            <w:vMerge/>
          </w:tcPr>
          <w:p w14:paraId="01486D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AB55EE"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EE362E" w:rsidRDefault="00EE362E" w:rsidP="00EE362E">
            <w:pPr>
              <w:pStyle w:val="Default"/>
              <w:jc w:val="center"/>
              <w:rPr>
                <w:rFonts w:ascii="Segoe UI" w:hAnsi="Segoe UI" w:cs="Segoe UI"/>
                <w:sz w:val="22"/>
                <w:szCs w:val="22"/>
              </w:rPr>
            </w:pPr>
          </w:p>
          <w:p w14:paraId="024364D8" w14:textId="77777777" w:rsidR="00EE362E" w:rsidRPr="00F22594" w:rsidRDefault="00EE362E" w:rsidP="00EE362E">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EE362E" w:rsidRPr="00F22594" w:rsidRDefault="00EE362E" w:rsidP="00EF5F64">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EE362E" w:rsidRPr="00F22594" w:rsidRDefault="00EE362E" w:rsidP="00EE362E">
            <w:pPr>
              <w:jc w:val="center"/>
              <w:rPr>
                <w:rFonts w:ascii="Segoe UI" w:hAnsi="Segoe UI" w:cs="Segoe UI"/>
              </w:rPr>
            </w:pPr>
          </w:p>
        </w:tc>
      </w:tr>
      <w:tr w:rsidR="00EE362E" w:rsidRPr="004A5D97" w14:paraId="578B8EF3" w14:textId="77777777" w:rsidTr="00C40FEF">
        <w:tc>
          <w:tcPr>
            <w:tcW w:w="1800" w:type="dxa"/>
            <w:vMerge/>
          </w:tcPr>
          <w:p w14:paraId="1341B6CB" w14:textId="77777777" w:rsidR="00EE362E" w:rsidRPr="00F22594" w:rsidRDefault="00EE362E" w:rsidP="00EE362E">
            <w:pPr>
              <w:ind w:left="-108"/>
              <w:rPr>
                <w:rFonts w:ascii="Segoe UI" w:hAnsi="Segoe UI" w:cs="Segoe UI"/>
                <w:b/>
              </w:rPr>
            </w:pPr>
          </w:p>
        </w:tc>
        <w:tc>
          <w:tcPr>
            <w:tcW w:w="1710" w:type="dxa"/>
            <w:vMerge/>
            <w:tcBorders>
              <w:bottom w:val="nil"/>
            </w:tcBorders>
          </w:tcPr>
          <w:p w14:paraId="5B0E3B59"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4C07A89D" w14:textId="77777777" w:rsidR="00EE362E" w:rsidRDefault="00EE362E" w:rsidP="00EE362E">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EE362E" w:rsidRPr="00F22594" w:rsidRDefault="00EE362E" w:rsidP="00EF5F64">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EE362E" w:rsidRPr="00F22594" w:rsidRDefault="00EE362E" w:rsidP="00EE362E">
            <w:pPr>
              <w:jc w:val="center"/>
              <w:rPr>
                <w:rFonts w:ascii="Segoe UI" w:hAnsi="Segoe UI" w:cs="Segoe UI"/>
              </w:rPr>
            </w:pPr>
          </w:p>
        </w:tc>
      </w:tr>
      <w:tr w:rsidR="00EE362E" w:rsidRPr="004A5D97" w14:paraId="2F62ECAF" w14:textId="77777777" w:rsidTr="002A1129">
        <w:tc>
          <w:tcPr>
            <w:tcW w:w="1800" w:type="dxa"/>
            <w:vMerge/>
          </w:tcPr>
          <w:p w14:paraId="1FF7E70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0465EC55" w14:textId="77777777" w:rsidR="00EE362E" w:rsidRPr="00F22594" w:rsidRDefault="00EE362E" w:rsidP="00EE362E">
            <w:pPr>
              <w:jc w:val="center"/>
              <w:rPr>
                <w:rFonts w:ascii="Segoe UI" w:hAnsi="Segoe UI" w:cs="Segoe UI"/>
              </w:rPr>
            </w:pPr>
            <w:r w:rsidRPr="00F22594">
              <w:rPr>
                <w:rFonts w:ascii="Segoe UI" w:hAnsi="Segoe UI" w:cs="Segoe UI"/>
              </w:rPr>
              <w:t>American Indians/</w:t>
            </w:r>
          </w:p>
          <w:p w14:paraId="5528199F" w14:textId="77777777" w:rsidR="00EE362E" w:rsidRPr="00F22594" w:rsidRDefault="00EE362E" w:rsidP="00EE362E">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nil"/>
            </w:tcBorders>
          </w:tcPr>
          <w:p w14:paraId="7E6BD10F"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17C9AF9E" w14:textId="77777777" w:rsidR="00EE362E" w:rsidRPr="00F22594" w:rsidRDefault="00EE362E" w:rsidP="00EE362E">
            <w:pPr>
              <w:jc w:val="center"/>
              <w:rPr>
                <w:rFonts w:ascii="Segoe UI" w:hAnsi="Segoe UI" w:cs="Segoe UI"/>
              </w:rPr>
            </w:pPr>
          </w:p>
        </w:tc>
      </w:tr>
      <w:tr w:rsidR="00EE362E" w:rsidRPr="004A5D97" w14:paraId="2F8A31BE" w14:textId="77777777" w:rsidTr="002A1129">
        <w:tc>
          <w:tcPr>
            <w:tcW w:w="1800" w:type="dxa"/>
            <w:vMerge/>
          </w:tcPr>
          <w:p w14:paraId="011EB677"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124AB240" w14:textId="77777777" w:rsidR="00EE362E" w:rsidRPr="00F22594" w:rsidRDefault="00EE362E" w:rsidP="00EE362E">
            <w:pPr>
              <w:jc w:val="center"/>
              <w:rPr>
                <w:rFonts w:ascii="Segoe UI" w:hAnsi="Segoe UI" w:cs="Segoe UI"/>
              </w:rPr>
            </w:pPr>
            <w:r w:rsidRPr="00F22594">
              <w:rPr>
                <w:rFonts w:ascii="Segoe UI" w:hAnsi="Segoe UI" w:cs="Segoe UI"/>
              </w:rPr>
              <w:t>Allowable Limits</w:t>
            </w:r>
          </w:p>
          <w:p w14:paraId="56A4EB82" w14:textId="77777777" w:rsidR="00EE362E" w:rsidRPr="00F22594" w:rsidRDefault="00EE362E" w:rsidP="00EE362E">
            <w:pPr>
              <w:jc w:val="center"/>
              <w:rPr>
                <w:rFonts w:ascii="Segoe UI" w:hAnsi="Segoe UI" w:cs="Segoe UI"/>
              </w:rPr>
            </w:pPr>
          </w:p>
          <w:p w14:paraId="0FEBD0A7" w14:textId="77777777" w:rsidR="00EE362E" w:rsidRDefault="00EE362E" w:rsidP="00EE362E">
            <w:pPr>
              <w:jc w:val="center"/>
              <w:rPr>
                <w:rFonts w:ascii="Segoe UI" w:hAnsi="Segoe UI" w:cs="Segoe UI"/>
              </w:rPr>
            </w:pPr>
          </w:p>
          <w:p w14:paraId="64B0608C" w14:textId="77777777" w:rsidR="00EE362E" w:rsidRDefault="00EE362E" w:rsidP="00EE362E">
            <w:pPr>
              <w:jc w:val="center"/>
              <w:rPr>
                <w:rFonts w:ascii="Segoe UI" w:hAnsi="Segoe UI" w:cs="Segoe UI"/>
              </w:rPr>
            </w:pPr>
          </w:p>
          <w:p w14:paraId="5D74B871" w14:textId="77777777" w:rsidR="00EE362E" w:rsidRDefault="00EE362E" w:rsidP="00EE362E">
            <w:pPr>
              <w:jc w:val="center"/>
              <w:rPr>
                <w:rFonts w:ascii="Segoe UI" w:hAnsi="Segoe UI" w:cs="Segoe UI"/>
              </w:rPr>
            </w:pPr>
          </w:p>
          <w:p w14:paraId="61D4C23B" w14:textId="77777777" w:rsidR="00EE362E" w:rsidRDefault="00EE362E" w:rsidP="00EE362E">
            <w:pPr>
              <w:jc w:val="center"/>
              <w:rPr>
                <w:rFonts w:ascii="Segoe UI" w:hAnsi="Segoe UI" w:cs="Segoe UI"/>
              </w:rPr>
            </w:pPr>
          </w:p>
          <w:p w14:paraId="3A2C42F3" w14:textId="77777777" w:rsidR="00EE362E" w:rsidRDefault="00EE362E" w:rsidP="00EE362E">
            <w:pPr>
              <w:jc w:val="center"/>
              <w:rPr>
                <w:rFonts w:ascii="Segoe UI" w:hAnsi="Segoe UI" w:cs="Segoe UI"/>
              </w:rPr>
            </w:pPr>
          </w:p>
          <w:p w14:paraId="4F11453C"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499EA48" w14:textId="77777777" w:rsidR="00EE362E"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7FBDC40A" w14:textId="77777777" w:rsidR="00EE362E" w:rsidRPr="00F22594"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E4A32C2" w14:textId="77777777" w:rsidR="00EE362E" w:rsidRPr="00F22594" w:rsidRDefault="00EE362E" w:rsidP="00EE362E">
            <w:pPr>
              <w:jc w:val="center"/>
              <w:rPr>
                <w:rFonts w:ascii="Segoe UI" w:hAnsi="Segoe UI" w:cs="Segoe UI"/>
              </w:rPr>
            </w:pPr>
          </w:p>
        </w:tc>
      </w:tr>
      <w:tr w:rsidR="00EE362E" w:rsidRPr="004A5D97" w14:paraId="11AD83DE" w14:textId="77777777" w:rsidTr="002A1129">
        <w:tc>
          <w:tcPr>
            <w:tcW w:w="1800" w:type="dxa"/>
            <w:vMerge/>
          </w:tcPr>
          <w:p w14:paraId="63A303D6" w14:textId="77777777" w:rsidR="00EE362E" w:rsidRPr="00F22594" w:rsidRDefault="00EE362E" w:rsidP="00EE362E">
            <w:pPr>
              <w:ind w:left="-108"/>
              <w:rPr>
                <w:rFonts w:ascii="Segoe UI" w:hAnsi="Segoe UI" w:cs="Segoe UI"/>
                <w:b/>
              </w:rPr>
            </w:pPr>
          </w:p>
        </w:tc>
        <w:tc>
          <w:tcPr>
            <w:tcW w:w="1710" w:type="dxa"/>
            <w:vMerge/>
          </w:tcPr>
          <w:p w14:paraId="7FD7235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7B73074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EE362E" w:rsidRPr="00F22594" w:rsidRDefault="00EE362E" w:rsidP="00EE362E">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3BB7B528" w14:textId="77777777" w:rsidR="00EE362E" w:rsidRPr="00F22594" w:rsidRDefault="00EE362E" w:rsidP="00EE362E">
            <w:pPr>
              <w:jc w:val="center"/>
              <w:rPr>
                <w:rFonts w:ascii="Segoe UI" w:hAnsi="Segoe UI" w:cs="Segoe UI"/>
              </w:rPr>
            </w:pPr>
          </w:p>
        </w:tc>
      </w:tr>
      <w:tr w:rsidR="00EE362E" w:rsidRPr="004A5D97" w14:paraId="1F6F3645" w14:textId="77777777" w:rsidTr="00DC2533">
        <w:tc>
          <w:tcPr>
            <w:tcW w:w="1800" w:type="dxa"/>
            <w:vMerge/>
          </w:tcPr>
          <w:p w14:paraId="48A8A84D" w14:textId="77777777" w:rsidR="00EE362E" w:rsidRPr="00F22594" w:rsidRDefault="00EE362E" w:rsidP="00EE362E">
            <w:pPr>
              <w:ind w:left="-108"/>
              <w:rPr>
                <w:rFonts w:ascii="Segoe UI" w:hAnsi="Segoe UI" w:cs="Segoe UI"/>
                <w:b/>
              </w:rPr>
            </w:pPr>
          </w:p>
        </w:tc>
        <w:tc>
          <w:tcPr>
            <w:tcW w:w="1710" w:type="dxa"/>
            <w:vMerge/>
          </w:tcPr>
          <w:p w14:paraId="094D64D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9228842"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EE362E" w:rsidRPr="00F22594" w:rsidRDefault="00EE362E" w:rsidP="00EE362E">
            <w:pPr>
              <w:jc w:val="center"/>
              <w:rPr>
                <w:rFonts w:ascii="Segoe UI" w:hAnsi="Segoe UI" w:cs="Segoe UI"/>
              </w:rPr>
            </w:pPr>
          </w:p>
        </w:tc>
      </w:tr>
      <w:tr w:rsidR="00EE362E" w:rsidRPr="004A5D97" w14:paraId="50314ACD" w14:textId="77777777" w:rsidTr="00DC2533">
        <w:tc>
          <w:tcPr>
            <w:tcW w:w="1800" w:type="dxa"/>
            <w:vMerge/>
          </w:tcPr>
          <w:p w14:paraId="0881C132" w14:textId="77777777" w:rsidR="00EE362E" w:rsidRPr="00F22594" w:rsidRDefault="00EE362E" w:rsidP="00EE362E">
            <w:pPr>
              <w:ind w:left="-108"/>
              <w:rPr>
                <w:rFonts w:ascii="Segoe UI" w:hAnsi="Segoe UI" w:cs="Segoe UI"/>
                <w:b/>
              </w:rPr>
            </w:pPr>
          </w:p>
        </w:tc>
        <w:tc>
          <w:tcPr>
            <w:tcW w:w="1710" w:type="dxa"/>
            <w:vMerge/>
          </w:tcPr>
          <w:p w14:paraId="74DD639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43970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EE362E" w:rsidRPr="00F22594" w:rsidRDefault="00EE362E" w:rsidP="00EF5F64">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EE362E" w:rsidRPr="00F22594" w:rsidRDefault="00EE362E" w:rsidP="00EE362E">
            <w:pPr>
              <w:jc w:val="center"/>
              <w:rPr>
                <w:rFonts w:ascii="Segoe UI" w:hAnsi="Segoe UI" w:cs="Segoe UI"/>
              </w:rPr>
            </w:pPr>
          </w:p>
        </w:tc>
      </w:tr>
      <w:tr w:rsidR="00EE362E" w:rsidRPr="004A5D97" w14:paraId="213B1178" w14:textId="77777777" w:rsidTr="002A1129">
        <w:tc>
          <w:tcPr>
            <w:tcW w:w="1800" w:type="dxa"/>
            <w:vMerge/>
          </w:tcPr>
          <w:p w14:paraId="0E0F8A58"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053B0CB7" w14:textId="77777777" w:rsidR="00EE362E" w:rsidRPr="00F22594" w:rsidRDefault="00EE362E" w:rsidP="00EE362E">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45638B8B"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73AF388C" w14:textId="77777777" w:rsidR="00EE362E" w:rsidRDefault="00EE362E" w:rsidP="00EE362E">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w:t>
            </w:r>
            <w:proofErr w:type="gramStart"/>
            <w:r w:rsidRPr="00A97D19">
              <w:rPr>
                <w:rFonts w:ascii="Segoe UI" w:hAnsi="Segoe UI" w:cs="Segoe UI"/>
                <w:sz w:val="22"/>
                <w:szCs w:val="22"/>
              </w:rPr>
              <w:t>separately-priced</w:t>
            </w:r>
            <w:proofErr w:type="gramEnd"/>
            <w:r w:rsidRPr="00A97D19">
              <w:rPr>
                <w:rFonts w:ascii="Segoe UI" w:hAnsi="Segoe UI" w:cs="Segoe UI"/>
                <w:sz w:val="22"/>
                <w:szCs w:val="22"/>
              </w:rPr>
              <w:t xml:space="preserve"> optional benefit (e.g., chiropractic care; acupuncture). </w:t>
            </w:r>
          </w:p>
          <w:p w14:paraId="77F3BCD2" w14:textId="77777777" w:rsidR="00AA6D04" w:rsidRDefault="00AA6D04" w:rsidP="00EE362E">
            <w:pPr>
              <w:pStyle w:val="Default"/>
              <w:rPr>
                <w:rFonts w:ascii="Segoe UI" w:hAnsi="Segoe UI" w:cs="Segoe UI"/>
                <w:sz w:val="22"/>
                <w:szCs w:val="22"/>
              </w:rPr>
            </w:pPr>
          </w:p>
          <w:p w14:paraId="16ED1CC7" w14:textId="77777777" w:rsidR="00AA6D04" w:rsidRPr="00F22594" w:rsidRDefault="00AA6D04" w:rsidP="00EE362E">
            <w:pPr>
              <w:pStyle w:val="Default"/>
              <w:rPr>
                <w:rFonts w:ascii="Segoe UI" w:hAnsi="Segoe UI" w:cs="Segoe UI"/>
                <w:sz w:val="22"/>
                <w:szCs w:val="22"/>
              </w:rPr>
            </w:pPr>
          </w:p>
        </w:tc>
        <w:tc>
          <w:tcPr>
            <w:tcW w:w="1260" w:type="dxa"/>
            <w:tcBorders>
              <w:top w:val="single" w:sz="4" w:space="0" w:color="auto"/>
              <w:bottom w:val="single" w:sz="4" w:space="0" w:color="auto"/>
            </w:tcBorders>
          </w:tcPr>
          <w:p w14:paraId="2175CA7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EE362E" w:rsidRPr="00F22594" w:rsidRDefault="00EE362E" w:rsidP="00EE362E">
            <w:pPr>
              <w:jc w:val="center"/>
              <w:rPr>
                <w:rFonts w:ascii="Segoe UI" w:hAnsi="Segoe UI" w:cs="Segoe UI"/>
              </w:rPr>
            </w:pPr>
          </w:p>
        </w:tc>
      </w:tr>
      <w:tr w:rsidR="00EE362E" w:rsidRPr="004A5D97" w14:paraId="7A50861E" w14:textId="77777777" w:rsidTr="003E4514">
        <w:trPr>
          <w:trHeight w:val="593"/>
        </w:trPr>
        <w:tc>
          <w:tcPr>
            <w:tcW w:w="1800" w:type="dxa"/>
            <w:vMerge/>
          </w:tcPr>
          <w:p w14:paraId="7219FF5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6A66534C" w14:textId="77777777" w:rsidR="00EE362E" w:rsidRPr="00F22594" w:rsidRDefault="00EE362E" w:rsidP="00EE362E">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nil"/>
            </w:tcBorders>
          </w:tcPr>
          <w:p w14:paraId="72967395"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EE362E" w:rsidRPr="00616E05"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A9752CE" w14:textId="77777777" w:rsidR="00EE362E" w:rsidRPr="00F22594" w:rsidRDefault="00EE362E" w:rsidP="00EE362E">
            <w:pPr>
              <w:jc w:val="center"/>
              <w:rPr>
                <w:rFonts w:ascii="Segoe UI" w:hAnsi="Segoe UI" w:cs="Segoe UI"/>
              </w:rPr>
            </w:pPr>
          </w:p>
        </w:tc>
      </w:tr>
      <w:tr w:rsidR="00EE362E" w:rsidRPr="004A5D97" w14:paraId="70D89C1E" w14:textId="77777777" w:rsidTr="003E4514">
        <w:tc>
          <w:tcPr>
            <w:tcW w:w="1800" w:type="dxa"/>
            <w:vMerge/>
          </w:tcPr>
          <w:p w14:paraId="7E363291" w14:textId="77777777" w:rsidR="00EE362E" w:rsidRPr="00F22594" w:rsidRDefault="00EE362E" w:rsidP="00EE362E">
            <w:pPr>
              <w:ind w:left="-108"/>
              <w:rPr>
                <w:rFonts w:ascii="Segoe UI" w:hAnsi="Segoe UI" w:cs="Segoe UI"/>
                <w:b/>
              </w:rPr>
            </w:pPr>
          </w:p>
        </w:tc>
        <w:tc>
          <w:tcPr>
            <w:tcW w:w="1710" w:type="dxa"/>
            <w:vMerge/>
          </w:tcPr>
          <w:p w14:paraId="003EE6AE"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08245A63" w14:textId="77777777" w:rsidR="00EE362E" w:rsidRPr="00F22594" w:rsidRDefault="00EE362E" w:rsidP="00EE362E">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AEBBDAE" w14:textId="77777777" w:rsidR="00EE362E" w:rsidRPr="00F22594" w:rsidRDefault="00EE362E" w:rsidP="00EE362E">
            <w:pPr>
              <w:jc w:val="center"/>
              <w:rPr>
                <w:rFonts w:ascii="Segoe UI" w:hAnsi="Segoe UI" w:cs="Segoe UI"/>
              </w:rPr>
            </w:pPr>
          </w:p>
        </w:tc>
      </w:tr>
      <w:tr w:rsidR="00EE362E" w:rsidRPr="004A5D97" w14:paraId="1C7CD94D" w14:textId="77777777" w:rsidTr="00EA5FDE">
        <w:tc>
          <w:tcPr>
            <w:tcW w:w="1800" w:type="dxa"/>
            <w:vMerge/>
          </w:tcPr>
          <w:p w14:paraId="40EA17EB" w14:textId="77777777" w:rsidR="00EE362E" w:rsidRPr="00F22594" w:rsidRDefault="00EE362E" w:rsidP="00EE362E">
            <w:pPr>
              <w:ind w:left="-108"/>
              <w:rPr>
                <w:rFonts w:ascii="Segoe UI" w:hAnsi="Segoe UI" w:cs="Segoe UI"/>
                <w:b/>
              </w:rPr>
            </w:pPr>
          </w:p>
        </w:tc>
        <w:tc>
          <w:tcPr>
            <w:tcW w:w="1710" w:type="dxa"/>
            <w:vMerge/>
          </w:tcPr>
          <w:p w14:paraId="6FA4774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819227"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1993A66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EE362E" w:rsidRPr="00F22594" w:rsidRDefault="00EE362E" w:rsidP="00EE362E">
            <w:pPr>
              <w:jc w:val="center"/>
              <w:rPr>
                <w:rFonts w:ascii="Segoe UI" w:hAnsi="Segoe UI" w:cs="Segoe UI"/>
              </w:rPr>
            </w:pPr>
          </w:p>
        </w:tc>
      </w:tr>
      <w:tr w:rsidR="00EE362E" w:rsidRPr="004A5D97" w14:paraId="2DFF12C0" w14:textId="77777777" w:rsidTr="00E1391A">
        <w:tc>
          <w:tcPr>
            <w:tcW w:w="1800" w:type="dxa"/>
            <w:vMerge/>
          </w:tcPr>
          <w:p w14:paraId="7CA912E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7D46D6AB" w14:textId="77777777" w:rsidR="00EE362E" w:rsidRPr="00F22594" w:rsidRDefault="00EE362E" w:rsidP="00EE362E">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nil"/>
            </w:tcBorders>
          </w:tcPr>
          <w:p w14:paraId="21A66B83" w14:textId="77777777" w:rsidR="00EE362E" w:rsidRPr="00F22594" w:rsidRDefault="00EE362E" w:rsidP="00EE362E">
            <w:pPr>
              <w:pStyle w:val="Default"/>
              <w:jc w:val="center"/>
              <w:rPr>
                <w:rFonts w:ascii="Segoe UI" w:hAnsi="Segoe UI" w:cs="Segoe UI"/>
                <w:sz w:val="22"/>
                <w:szCs w:val="22"/>
              </w:rPr>
            </w:pPr>
            <w:r w:rsidRPr="00BF5844">
              <w:rPr>
                <w:rFonts w:ascii="Segoe UI" w:hAnsi="Segoe UI" w:cs="Segoe UI"/>
                <w:sz w:val="22"/>
                <w:szCs w:val="22"/>
              </w:rPr>
              <w:t xml:space="preserve">RCW </w:t>
            </w:r>
            <w:proofErr w:type="gramStart"/>
            <w:r w:rsidRPr="00BF5844">
              <w:rPr>
                <w:rFonts w:ascii="Segoe UI" w:hAnsi="Segoe UI" w:cs="Segoe UI"/>
                <w:sz w:val="22"/>
                <w:szCs w:val="22"/>
              </w:rPr>
              <w:t>48.</w:t>
            </w:r>
            <w:r>
              <w:rPr>
                <w:rFonts w:ascii="Segoe UI" w:hAnsi="Segoe UI" w:cs="Segoe UI"/>
                <w:sz w:val="22"/>
                <w:szCs w:val="22"/>
              </w:rPr>
              <w:t>46.570;</w:t>
            </w:r>
            <w:proofErr w:type="gramEnd"/>
          </w:p>
          <w:p w14:paraId="08775124"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EE362E" w:rsidRPr="00F22594"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6DB169B" w14:textId="77777777" w:rsidR="00EE362E" w:rsidRPr="00F22594" w:rsidRDefault="00EE362E" w:rsidP="00EE362E">
            <w:pPr>
              <w:jc w:val="center"/>
              <w:rPr>
                <w:rFonts w:ascii="Segoe UI" w:hAnsi="Segoe UI" w:cs="Segoe UI"/>
              </w:rPr>
            </w:pPr>
          </w:p>
        </w:tc>
      </w:tr>
      <w:tr w:rsidR="009A287E" w:rsidRPr="004A5D97" w14:paraId="2300BE87" w14:textId="77777777" w:rsidTr="00434C08">
        <w:tc>
          <w:tcPr>
            <w:tcW w:w="1800" w:type="dxa"/>
            <w:vMerge/>
          </w:tcPr>
          <w:p w14:paraId="252FCF6A" w14:textId="77777777" w:rsidR="009A287E" w:rsidRPr="00F22594" w:rsidRDefault="009A287E" w:rsidP="009A287E">
            <w:pPr>
              <w:ind w:left="-108"/>
              <w:rPr>
                <w:rFonts w:ascii="Segoe UI" w:hAnsi="Segoe UI" w:cs="Segoe UI"/>
                <w:b/>
              </w:rPr>
            </w:pPr>
          </w:p>
        </w:tc>
        <w:tc>
          <w:tcPr>
            <w:tcW w:w="1710" w:type="dxa"/>
            <w:tcBorders>
              <w:top w:val="single" w:sz="4" w:space="0" w:color="auto"/>
              <w:bottom w:val="nil"/>
            </w:tcBorders>
          </w:tcPr>
          <w:p w14:paraId="3634D739"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43164A6" w14:textId="5724E2F2" w:rsidR="009A287E" w:rsidRPr="004500F5" w:rsidRDefault="009A287E" w:rsidP="009A287E">
            <w:pPr>
              <w:autoSpaceDE w:val="0"/>
              <w:autoSpaceDN w:val="0"/>
              <w:adjustRightInd w:val="0"/>
              <w:ind w:left="-108" w:right="-108"/>
              <w:jc w:val="center"/>
              <w:rPr>
                <w:rFonts w:ascii="Segoe UI" w:hAnsi="Segoe UI" w:cs="Segoe UI"/>
              </w:rPr>
            </w:pPr>
            <w:hyperlink r:id="rId46" w:history="1">
              <w:r w:rsidRPr="004500F5">
                <w:rPr>
                  <w:rStyle w:val="Hyperlink"/>
                  <w:rFonts w:ascii="Segoe UI" w:hAnsi="Segoe UI" w:cs="Segoe UI"/>
                  <w:color w:val="auto"/>
                </w:rPr>
                <w:t>RCW</w:t>
              </w:r>
            </w:hyperlink>
            <w:r w:rsidRPr="004500F5">
              <w:rPr>
                <w:rStyle w:val="Hyperlink"/>
                <w:rFonts w:ascii="Segoe UI" w:hAnsi="Segoe UI" w:cs="Segoe UI"/>
                <w:color w:val="auto"/>
              </w:rPr>
              <w:t xml:space="preserve"> 48.43.745(1) </w:t>
            </w:r>
          </w:p>
        </w:tc>
        <w:tc>
          <w:tcPr>
            <w:tcW w:w="6660" w:type="dxa"/>
            <w:tcBorders>
              <w:top w:val="single" w:sz="4" w:space="0" w:color="auto"/>
              <w:bottom w:val="nil"/>
            </w:tcBorders>
          </w:tcPr>
          <w:p w14:paraId="15EEFDF6" w14:textId="09E566E3" w:rsidR="009A287E" w:rsidRPr="004500F5" w:rsidRDefault="009A287E" w:rsidP="009A287E">
            <w:pPr>
              <w:rPr>
                <w:rFonts w:ascii="Segoe UI" w:hAnsi="Segoe UI" w:cs="Segoe UI"/>
                <w:color w:val="7030A0"/>
              </w:rPr>
            </w:pPr>
            <w:r w:rsidRPr="004500F5">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0C918F0D"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29A08B" w14:textId="77777777" w:rsidR="009A287E" w:rsidRPr="00F22594" w:rsidRDefault="009A287E" w:rsidP="009A287E">
            <w:pPr>
              <w:jc w:val="center"/>
              <w:rPr>
                <w:rFonts w:ascii="Segoe UI" w:hAnsi="Segoe UI" w:cs="Segoe UI"/>
              </w:rPr>
            </w:pPr>
          </w:p>
        </w:tc>
      </w:tr>
      <w:tr w:rsidR="009A287E" w:rsidRPr="004A5D97" w14:paraId="709328C2" w14:textId="77777777" w:rsidTr="00434C08">
        <w:tc>
          <w:tcPr>
            <w:tcW w:w="1800" w:type="dxa"/>
            <w:vMerge/>
          </w:tcPr>
          <w:p w14:paraId="40FE8414"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7F1DC59C"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432E36A" w14:textId="40A8BA54"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48.43.745(1)(a)</w:t>
            </w:r>
          </w:p>
        </w:tc>
        <w:tc>
          <w:tcPr>
            <w:tcW w:w="6660" w:type="dxa"/>
            <w:tcBorders>
              <w:top w:val="single" w:sz="4" w:space="0" w:color="auto"/>
              <w:bottom w:val="nil"/>
            </w:tcBorders>
          </w:tcPr>
          <w:p w14:paraId="1F4B2929" w14:textId="53A7C70B" w:rsidR="009A287E" w:rsidRPr="004500F5" w:rsidRDefault="009A287E" w:rsidP="009A287E">
            <w:pPr>
              <w:rPr>
                <w:rFonts w:ascii="Segoe UI" w:hAnsi="Segoe UI" w:cs="Segoe UI"/>
              </w:rPr>
            </w:pPr>
            <w:r w:rsidRPr="004500F5">
              <w:rPr>
                <w:rFonts w:ascii="Segoe UI" w:hAnsi="Segoe UI" w:cs="Segoe UI"/>
              </w:rPr>
              <w:t>The provision of such dental services or care is within the health care providers' permitted scope of practice; and</w:t>
            </w:r>
          </w:p>
        </w:tc>
        <w:tc>
          <w:tcPr>
            <w:tcW w:w="1260" w:type="dxa"/>
            <w:tcBorders>
              <w:top w:val="single" w:sz="4" w:space="0" w:color="auto"/>
              <w:bottom w:val="nil"/>
            </w:tcBorders>
          </w:tcPr>
          <w:p w14:paraId="2176C098"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3C7519F" w14:textId="77777777" w:rsidR="009A287E" w:rsidRPr="00F22594" w:rsidRDefault="009A287E" w:rsidP="009A287E">
            <w:pPr>
              <w:jc w:val="center"/>
              <w:rPr>
                <w:rFonts w:ascii="Segoe UI" w:hAnsi="Segoe UI" w:cs="Segoe UI"/>
              </w:rPr>
            </w:pPr>
          </w:p>
        </w:tc>
      </w:tr>
      <w:tr w:rsidR="009A287E" w:rsidRPr="004A5D97" w14:paraId="39264F47" w14:textId="77777777" w:rsidTr="00434C08">
        <w:tc>
          <w:tcPr>
            <w:tcW w:w="1800" w:type="dxa"/>
            <w:vMerge/>
          </w:tcPr>
          <w:p w14:paraId="598B9AEE"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BC3733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74285EF2" w14:textId="4D8A5FF6"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 (1)(b)</w:t>
            </w:r>
          </w:p>
        </w:tc>
        <w:tc>
          <w:tcPr>
            <w:tcW w:w="6660" w:type="dxa"/>
            <w:tcBorders>
              <w:top w:val="single" w:sz="4" w:space="0" w:color="auto"/>
              <w:bottom w:val="nil"/>
            </w:tcBorders>
          </w:tcPr>
          <w:p w14:paraId="4BCF52D0" w14:textId="0FDBAE9F" w:rsidR="009A287E" w:rsidRPr="004500F5" w:rsidRDefault="009A287E" w:rsidP="009A287E">
            <w:pPr>
              <w:rPr>
                <w:rFonts w:ascii="Segoe UI" w:hAnsi="Segoe UI" w:cs="Segoe UI"/>
              </w:rPr>
            </w:pPr>
            <w:r w:rsidRPr="004500F5">
              <w:rPr>
                <w:rFonts w:ascii="Segoe UI" w:hAnsi="Segoe UI" w:cs="Segoe UI"/>
              </w:rPr>
              <w:t>The providers agree to abide by standards related to:</w:t>
            </w:r>
          </w:p>
        </w:tc>
        <w:tc>
          <w:tcPr>
            <w:tcW w:w="1260" w:type="dxa"/>
            <w:tcBorders>
              <w:top w:val="single" w:sz="4" w:space="0" w:color="auto"/>
              <w:bottom w:val="nil"/>
            </w:tcBorders>
          </w:tcPr>
          <w:p w14:paraId="6BA8DACA"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DE606F" w14:textId="77777777" w:rsidR="009A287E" w:rsidRPr="00F22594" w:rsidRDefault="009A287E" w:rsidP="009A287E">
            <w:pPr>
              <w:jc w:val="center"/>
              <w:rPr>
                <w:rFonts w:ascii="Segoe UI" w:hAnsi="Segoe UI" w:cs="Segoe UI"/>
              </w:rPr>
            </w:pPr>
          </w:p>
        </w:tc>
      </w:tr>
      <w:tr w:rsidR="009A287E" w:rsidRPr="004A5D97" w14:paraId="09136080" w14:textId="77777777" w:rsidTr="00434C08">
        <w:tc>
          <w:tcPr>
            <w:tcW w:w="1800" w:type="dxa"/>
            <w:vMerge/>
          </w:tcPr>
          <w:p w14:paraId="37CA45FA"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65EB6AB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136A496D" w14:textId="50903556"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 (b)(</w:t>
            </w:r>
            <w:proofErr w:type="spellStart"/>
            <w:r w:rsidRPr="004500F5">
              <w:rPr>
                <w:rFonts w:ascii="Segoe UI" w:eastAsia="Arial" w:hAnsi="Segoe UI" w:cs="Segoe UI"/>
                <w:spacing w:val="-5"/>
              </w:rPr>
              <w:t>i</w:t>
            </w:r>
            <w:proofErr w:type="spellEnd"/>
            <w:r w:rsidRPr="004500F5">
              <w:rPr>
                <w:rFonts w:ascii="Segoe UI" w:eastAsia="Arial" w:hAnsi="Segoe UI" w:cs="Segoe UI"/>
                <w:spacing w:val="-5"/>
              </w:rPr>
              <w:t>)</w:t>
            </w:r>
          </w:p>
        </w:tc>
        <w:tc>
          <w:tcPr>
            <w:tcW w:w="6660" w:type="dxa"/>
            <w:tcBorders>
              <w:top w:val="single" w:sz="4" w:space="0" w:color="auto"/>
              <w:bottom w:val="nil"/>
            </w:tcBorders>
          </w:tcPr>
          <w:p w14:paraId="6F8F84A1" w14:textId="3EBC7667" w:rsidR="009A287E" w:rsidRPr="004500F5" w:rsidRDefault="009A287E" w:rsidP="009A287E">
            <w:pPr>
              <w:rPr>
                <w:rFonts w:ascii="Segoe UI" w:hAnsi="Segoe UI" w:cs="Segoe UI"/>
              </w:rPr>
            </w:pPr>
            <w:r w:rsidRPr="004500F5">
              <w:rPr>
                <w:rFonts w:ascii="Segoe UI" w:hAnsi="Segoe UI" w:cs="Segoe UI"/>
              </w:rPr>
              <w:t>Provision, utilization review, and cost containment of dental services;</w:t>
            </w:r>
          </w:p>
        </w:tc>
        <w:tc>
          <w:tcPr>
            <w:tcW w:w="1260" w:type="dxa"/>
            <w:tcBorders>
              <w:top w:val="single" w:sz="4" w:space="0" w:color="auto"/>
              <w:bottom w:val="nil"/>
            </w:tcBorders>
          </w:tcPr>
          <w:p w14:paraId="6FE010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01F40293" w14:textId="77777777" w:rsidR="009A287E" w:rsidRPr="00F22594" w:rsidRDefault="009A287E" w:rsidP="009A287E">
            <w:pPr>
              <w:jc w:val="center"/>
              <w:rPr>
                <w:rFonts w:ascii="Segoe UI" w:hAnsi="Segoe UI" w:cs="Segoe UI"/>
              </w:rPr>
            </w:pPr>
          </w:p>
        </w:tc>
      </w:tr>
      <w:tr w:rsidR="009A287E" w:rsidRPr="004A5D97" w14:paraId="3ED1EAE3" w14:textId="77777777" w:rsidTr="000E5FF0">
        <w:tc>
          <w:tcPr>
            <w:tcW w:w="1800" w:type="dxa"/>
            <w:vMerge/>
          </w:tcPr>
          <w:p w14:paraId="63E15A8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75A9700"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495FD06A" w14:textId="687F37A4"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 (b)(ii)</w:t>
            </w:r>
          </w:p>
        </w:tc>
        <w:tc>
          <w:tcPr>
            <w:tcW w:w="6660" w:type="dxa"/>
            <w:tcBorders>
              <w:top w:val="single" w:sz="4" w:space="0" w:color="auto"/>
              <w:bottom w:val="nil"/>
            </w:tcBorders>
          </w:tcPr>
          <w:p w14:paraId="7BCB3E2F" w14:textId="1FC9235F" w:rsidR="009A287E" w:rsidRPr="004500F5" w:rsidRDefault="009A287E" w:rsidP="009A287E">
            <w:pPr>
              <w:rPr>
                <w:rFonts w:ascii="Segoe UI" w:hAnsi="Segoe UI" w:cs="Segoe UI"/>
              </w:rPr>
            </w:pPr>
            <w:r w:rsidRPr="004500F5">
              <w:rPr>
                <w:rFonts w:ascii="Segoe UI" w:hAnsi="Segoe UI" w:cs="Segoe UI"/>
              </w:rPr>
              <w:t>Management and administrative procedures; and</w:t>
            </w:r>
          </w:p>
        </w:tc>
        <w:tc>
          <w:tcPr>
            <w:tcW w:w="1260" w:type="dxa"/>
            <w:tcBorders>
              <w:top w:val="single" w:sz="4" w:space="0" w:color="auto"/>
              <w:bottom w:val="nil"/>
            </w:tcBorders>
          </w:tcPr>
          <w:p w14:paraId="3F1D7C72"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93C067D" w14:textId="77777777" w:rsidR="009A287E" w:rsidRPr="00F22594" w:rsidRDefault="009A287E" w:rsidP="009A287E">
            <w:pPr>
              <w:jc w:val="center"/>
              <w:rPr>
                <w:rFonts w:ascii="Segoe UI" w:hAnsi="Segoe UI" w:cs="Segoe UI"/>
              </w:rPr>
            </w:pPr>
          </w:p>
        </w:tc>
      </w:tr>
      <w:tr w:rsidR="009A287E" w:rsidRPr="004A5D97" w14:paraId="6E5583A9" w14:textId="77777777" w:rsidTr="000E5FF0">
        <w:tc>
          <w:tcPr>
            <w:tcW w:w="1800" w:type="dxa"/>
            <w:vMerge/>
          </w:tcPr>
          <w:p w14:paraId="12B0FB1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2A9D16CB"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25EBB5F" w14:textId="73868B08" w:rsidR="009A287E" w:rsidRPr="004500F5" w:rsidRDefault="009A287E" w:rsidP="009A287E">
            <w:pPr>
              <w:autoSpaceDE w:val="0"/>
              <w:autoSpaceDN w:val="0"/>
              <w:adjustRightInd w:val="0"/>
              <w:ind w:left="-90" w:right="-72"/>
              <w:jc w:val="center"/>
              <w:rPr>
                <w:rFonts w:ascii="Segoe UI" w:eastAsia="Arial" w:hAnsi="Segoe UI" w:cs="Segoe UI"/>
                <w:spacing w:val="-5"/>
              </w:rPr>
            </w:pPr>
            <w:r w:rsidRPr="004500F5">
              <w:rPr>
                <w:rFonts w:ascii="Segoe UI" w:eastAsia="Arial" w:hAnsi="Segoe UI" w:cs="Segoe UI"/>
                <w:spacing w:val="-5"/>
              </w:rPr>
              <w:t>RCW 48.43.745(1) (b)</w:t>
            </w:r>
          </w:p>
          <w:p w14:paraId="67802C21" w14:textId="0746E669"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(iii)</w:t>
            </w:r>
          </w:p>
        </w:tc>
        <w:tc>
          <w:tcPr>
            <w:tcW w:w="6660" w:type="dxa"/>
            <w:tcBorders>
              <w:top w:val="single" w:sz="4" w:space="0" w:color="auto"/>
              <w:bottom w:val="nil"/>
            </w:tcBorders>
          </w:tcPr>
          <w:p w14:paraId="3B29EBA5" w14:textId="541874B0" w:rsidR="009A287E" w:rsidRPr="004500F5" w:rsidRDefault="009A287E" w:rsidP="009A287E">
            <w:pPr>
              <w:rPr>
                <w:rFonts w:ascii="Segoe UI" w:hAnsi="Segoe UI" w:cs="Segoe UI"/>
              </w:rPr>
            </w:pPr>
            <w:r w:rsidRPr="004500F5">
              <w:rPr>
                <w:rFonts w:ascii="Segoe UI" w:hAnsi="Segoe UI" w:cs="Segoe UI"/>
              </w:rPr>
              <w:t>Provision of cost-effective and clinically efficacious dental services.</w:t>
            </w:r>
          </w:p>
        </w:tc>
        <w:tc>
          <w:tcPr>
            <w:tcW w:w="1260" w:type="dxa"/>
            <w:tcBorders>
              <w:top w:val="single" w:sz="4" w:space="0" w:color="auto"/>
              <w:bottom w:val="nil"/>
            </w:tcBorders>
          </w:tcPr>
          <w:p w14:paraId="5241E3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4CFAE10" w14:textId="77777777" w:rsidR="009A287E" w:rsidRPr="00F22594" w:rsidRDefault="009A287E" w:rsidP="009A287E">
            <w:pPr>
              <w:jc w:val="center"/>
              <w:rPr>
                <w:rFonts w:ascii="Segoe UI" w:hAnsi="Segoe UI" w:cs="Segoe UI"/>
              </w:rPr>
            </w:pPr>
          </w:p>
        </w:tc>
      </w:tr>
      <w:tr w:rsidR="009A287E" w:rsidRPr="004A5D97" w14:paraId="30169D70" w14:textId="77777777" w:rsidTr="000E5FF0">
        <w:tc>
          <w:tcPr>
            <w:tcW w:w="1800" w:type="dxa"/>
            <w:vMerge/>
          </w:tcPr>
          <w:p w14:paraId="7344998E" w14:textId="77777777" w:rsidR="009A287E" w:rsidRPr="00F22594" w:rsidRDefault="009A287E" w:rsidP="009A287E">
            <w:pPr>
              <w:ind w:left="-108"/>
              <w:rPr>
                <w:rFonts w:ascii="Segoe UI" w:hAnsi="Segoe UI" w:cs="Segoe UI"/>
                <w:b/>
              </w:rPr>
            </w:pPr>
          </w:p>
        </w:tc>
        <w:tc>
          <w:tcPr>
            <w:tcW w:w="1710" w:type="dxa"/>
            <w:tcBorders>
              <w:top w:val="nil"/>
            </w:tcBorders>
          </w:tcPr>
          <w:p w14:paraId="29C3C796"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56CC87A7" w14:textId="49415EE6"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4500F5">
              <w:rPr>
                <w:rFonts w:ascii="Segoe UI" w:eastAsia="Arial" w:hAnsi="Segoe UI" w:cs="Segoe UI"/>
                <w:spacing w:val="-5"/>
              </w:rPr>
              <w:t>RCW 48.43.745(2)</w:t>
            </w:r>
          </w:p>
        </w:tc>
        <w:tc>
          <w:tcPr>
            <w:tcW w:w="6660" w:type="dxa"/>
            <w:tcBorders>
              <w:top w:val="single" w:sz="4" w:space="0" w:color="auto"/>
              <w:bottom w:val="nil"/>
            </w:tcBorders>
          </w:tcPr>
          <w:p w14:paraId="7F7CFA6A" w14:textId="6CFC4D7A" w:rsidR="009A287E" w:rsidRPr="00B422A4" w:rsidRDefault="009A287E" w:rsidP="009A287E">
            <w:pPr>
              <w:rPr>
                <w:rFonts w:ascii="Segoe UI" w:hAnsi="Segoe UI" w:cs="Segoe UI"/>
                <w:highlight w:val="cyan"/>
              </w:rPr>
            </w:pPr>
            <w:r w:rsidRPr="00B422A4">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single" w:sz="4" w:space="0" w:color="auto"/>
              <w:bottom w:val="nil"/>
            </w:tcBorders>
          </w:tcPr>
          <w:p w14:paraId="789FB229"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2182C043" w14:textId="77777777" w:rsidR="009A287E" w:rsidRPr="00F22594" w:rsidRDefault="009A287E" w:rsidP="009A287E">
            <w:pPr>
              <w:jc w:val="center"/>
              <w:rPr>
                <w:rFonts w:ascii="Segoe UI" w:hAnsi="Segoe UI" w:cs="Segoe UI"/>
              </w:rPr>
            </w:pPr>
          </w:p>
        </w:tc>
      </w:tr>
      <w:tr w:rsidR="00EE362E" w:rsidRPr="004A5D97" w14:paraId="57F3CBE9" w14:textId="77777777" w:rsidTr="00E1391A">
        <w:tc>
          <w:tcPr>
            <w:tcW w:w="1800" w:type="dxa"/>
            <w:vMerge/>
          </w:tcPr>
          <w:p w14:paraId="2D7F0C7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7E0D29D5" w14:textId="77777777" w:rsidR="00EE362E" w:rsidRPr="00F22594" w:rsidRDefault="00EE362E" w:rsidP="00EE362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5A0AC7F7" w14:textId="77777777" w:rsidR="00EE362E" w:rsidRPr="00F22594" w:rsidRDefault="00EE362E" w:rsidP="00EE362E">
            <w:pPr>
              <w:autoSpaceDE w:val="0"/>
              <w:autoSpaceDN w:val="0"/>
              <w:adjustRightInd w:val="0"/>
              <w:ind w:left="-108" w:right="-108"/>
              <w:jc w:val="center"/>
              <w:rPr>
                <w:rFonts w:ascii="Segoe UI" w:hAnsi="Segoe UI" w:cs="Segoe UI"/>
              </w:rPr>
            </w:pPr>
            <w:r w:rsidRPr="005669AA">
              <w:rPr>
                <w:rFonts w:ascii="Segoe UI" w:hAnsi="Segoe UI" w:cs="Segoe UI"/>
                <w:color w:val="000000"/>
              </w:rPr>
              <w:t>RCW 48.4</w:t>
            </w:r>
            <w:r>
              <w:rPr>
                <w:rFonts w:ascii="Segoe UI" w:hAnsi="Segoe UI" w:cs="Segoe UI"/>
                <w:color w:val="000000"/>
              </w:rPr>
              <w:t>6.565</w:t>
            </w:r>
          </w:p>
        </w:tc>
        <w:tc>
          <w:tcPr>
            <w:tcW w:w="6660" w:type="dxa"/>
            <w:tcBorders>
              <w:top w:val="single" w:sz="4" w:space="0" w:color="auto"/>
              <w:bottom w:val="nil"/>
            </w:tcBorders>
          </w:tcPr>
          <w:p w14:paraId="6AA624AC" w14:textId="77777777" w:rsidR="00EE362E" w:rsidRPr="00F22594" w:rsidRDefault="00EE362E" w:rsidP="00EF5F64">
            <w:pPr>
              <w:pStyle w:val="ListParagraph"/>
              <w:numPr>
                <w:ilvl w:val="0"/>
                <w:numId w:val="20"/>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260" w:type="dxa"/>
            <w:tcBorders>
              <w:top w:val="single" w:sz="4" w:space="0" w:color="auto"/>
              <w:bottom w:val="nil"/>
            </w:tcBorders>
          </w:tcPr>
          <w:p w14:paraId="02D9C17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6DEAF30" w14:textId="77777777" w:rsidR="00EE362E" w:rsidRPr="00F22594" w:rsidRDefault="00EE362E" w:rsidP="00EE362E">
            <w:pPr>
              <w:jc w:val="center"/>
              <w:rPr>
                <w:rFonts w:ascii="Segoe UI" w:hAnsi="Segoe UI" w:cs="Segoe UI"/>
              </w:rPr>
            </w:pPr>
          </w:p>
        </w:tc>
      </w:tr>
      <w:tr w:rsidR="00EE362E" w:rsidRPr="004A5D97" w14:paraId="66859FF9" w14:textId="77777777" w:rsidTr="002A1129">
        <w:tc>
          <w:tcPr>
            <w:tcW w:w="1800" w:type="dxa"/>
            <w:shd w:val="clear" w:color="auto" w:fill="000000" w:themeFill="text1"/>
          </w:tcPr>
          <w:p w14:paraId="3EE283C9"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12E67D34" w14:textId="77777777" w:rsidR="00EE362E" w:rsidRPr="00F22594" w:rsidRDefault="00EE362E" w:rsidP="00EE362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F5DFCC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EE362E" w:rsidRPr="00F22594" w:rsidRDefault="00EE362E" w:rsidP="00EE362E">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EE362E" w:rsidRPr="00F22594" w:rsidRDefault="00EE362E" w:rsidP="00EE362E">
            <w:pPr>
              <w:jc w:val="center"/>
              <w:rPr>
                <w:rFonts w:ascii="Segoe UI" w:hAnsi="Segoe UI" w:cs="Segoe UI"/>
              </w:rPr>
            </w:pPr>
          </w:p>
        </w:tc>
      </w:tr>
      <w:tr w:rsidR="00EE362E" w:rsidRPr="004A5D97" w14:paraId="2C5E492A" w14:textId="77777777" w:rsidTr="002A1129">
        <w:tc>
          <w:tcPr>
            <w:tcW w:w="1800" w:type="dxa"/>
            <w:vMerge w:val="restart"/>
          </w:tcPr>
          <w:p w14:paraId="2F570546" w14:textId="77777777" w:rsidR="00EE362E" w:rsidRPr="00F22594" w:rsidRDefault="00EE362E" w:rsidP="00EE362E">
            <w:pPr>
              <w:jc w:val="center"/>
              <w:rPr>
                <w:rFonts w:ascii="Segoe UI" w:hAnsi="Segoe UI" w:cs="Segoe UI"/>
                <w:b/>
              </w:rPr>
            </w:pPr>
            <w:r w:rsidRPr="00F22594">
              <w:rPr>
                <w:rFonts w:ascii="Segoe UI" w:hAnsi="Segoe UI" w:cs="Segoe UI"/>
                <w:b/>
              </w:rPr>
              <w:t>Experimental or Investigational</w:t>
            </w:r>
          </w:p>
          <w:p w14:paraId="387224E6" w14:textId="77777777" w:rsidR="00EE362E" w:rsidRDefault="00EE362E" w:rsidP="00EE362E">
            <w:pPr>
              <w:jc w:val="center"/>
              <w:rPr>
                <w:rFonts w:ascii="Segoe UI" w:hAnsi="Segoe UI" w:cs="Segoe UI"/>
                <w:b/>
              </w:rPr>
            </w:pPr>
            <w:r w:rsidRPr="00F22594">
              <w:rPr>
                <w:rFonts w:ascii="Segoe UI" w:hAnsi="Segoe UI" w:cs="Segoe UI"/>
                <w:b/>
              </w:rPr>
              <w:t>Treatment</w:t>
            </w:r>
          </w:p>
          <w:p w14:paraId="0DFE5690" w14:textId="77777777" w:rsidR="00EE362E" w:rsidRDefault="00EE362E" w:rsidP="00EE362E">
            <w:pPr>
              <w:jc w:val="center"/>
              <w:rPr>
                <w:rFonts w:ascii="Segoe UI" w:hAnsi="Segoe UI" w:cs="Segoe UI"/>
                <w:b/>
              </w:rPr>
            </w:pPr>
          </w:p>
          <w:p w14:paraId="714B7EF8" w14:textId="77777777" w:rsidR="00EE362E" w:rsidRDefault="00EE362E" w:rsidP="00EE362E">
            <w:pPr>
              <w:jc w:val="center"/>
              <w:rPr>
                <w:rFonts w:ascii="Segoe UI" w:hAnsi="Segoe UI" w:cs="Segoe UI"/>
                <w:b/>
              </w:rPr>
            </w:pPr>
          </w:p>
          <w:p w14:paraId="7852D3D2" w14:textId="77777777" w:rsidR="00EE362E" w:rsidRDefault="00EE362E" w:rsidP="00EE362E">
            <w:pPr>
              <w:jc w:val="center"/>
              <w:rPr>
                <w:rFonts w:ascii="Segoe UI" w:hAnsi="Segoe UI" w:cs="Segoe UI"/>
                <w:b/>
              </w:rPr>
            </w:pPr>
          </w:p>
          <w:p w14:paraId="1C951681" w14:textId="77777777" w:rsidR="00EE362E" w:rsidRDefault="00EE362E" w:rsidP="00EE362E">
            <w:pPr>
              <w:jc w:val="center"/>
              <w:rPr>
                <w:rFonts w:ascii="Segoe UI" w:hAnsi="Segoe UI" w:cs="Segoe UI"/>
                <w:b/>
              </w:rPr>
            </w:pPr>
          </w:p>
          <w:p w14:paraId="1E8D060B" w14:textId="77777777" w:rsidR="00EE362E" w:rsidRPr="00F22594" w:rsidRDefault="00EE362E" w:rsidP="00EE362E">
            <w:pPr>
              <w:ind w:left="-108"/>
              <w:jc w:val="center"/>
              <w:rPr>
                <w:rFonts w:ascii="Segoe UI" w:hAnsi="Segoe UI" w:cs="Segoe UI"/>
                <w:b/>
              </w:rPr>
            </w:pPr>
          </w:p>
          <w:p w14:paraId="7B1BABEB" w14:textId="77777777" w:rsidR="00EE362E" w:rsidRPr="00F22594" w:rsidRDefault="00EE362E" w:rsidP="005E36C0">
            <w:pPr>
              <w:ind w:left="-108"/>
              <w:jc w:val="center"/>
              <w:rPr>
                <w:rFonts w:ascii="Segoe UI" w:hAnsi="Segoe UI" w:cs="Segoe UI"/>
                <w:b/>
              </w:rPr>
            </w:pPr>
          </w:p>
        </w:tc>
        <w:tc>
          <w:tcPr>
            <w:tcW w:w="1710" w:type="dxa"/>
            <w:vMerge w:val="restart"/>
            <w:tcBorders>
              <w:top w:val="single" w:sz="4" w:space="0" w:color="auto"/>
            </w:tcBorders>
          </w:tcPr>
          <w:p w14:paraId="6F9F561F"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4EB7D7ED" w14:textId="77777777" w:rsidR="00EE362E" w:rsidRDefault="00EE362E" w:rsidP="00EE362E">
            <w:pPr>
              <w:ind w:left="-25" w:right="-115"/>
              <w:jc w:val="center"/>
              <w:rPr>
                <w:rFonts w:ascii="Segoe UI" w:eastAsia="Arial" w:hAnsi="Segoe UI" w:cs="Segoe UI"/>
              </w:rPr>
            </w:pPr>
            <w:r w:rsidRPr="00D72A41">
              <w:rPr>
                <w:rFonts w:ascii="Segoe UI" w:eastAsia="Arial" w:hAnsi="Segoe UI" w:cs="Segoe UI"/>
                <w:spacing w:val="1"/>
              </w:rPr>
              <w:t>W</w:t>
            </w:r>
            <w:r w:rsidRPr="00D72A41">
              <w:rPr>
                <w:rFonts w:ascii="Segoe UI" w:eastAsia="Arial" w:hAnsi="Segoe UI" w:cs="Segoe UI"/>
              </w:rPr>
              <w:t>AC</w:t>
            </w:r>
          </w:p>
          <w:p w14:paraId="7DE371E4" w14:textId="77777777" w:rsidR="00EE362E" w:rsidRPr="00F14370" w:rsidRDefault="00EE362E" w:rsidP="00EE362E">
            <w:pPr>
              <w:ind w:left="-25" w:right="-115"/>
              <w:jc w:val="center"/>
              <w:rPr>
                <w:rFonts w:ascii="Segoe UI" w:eastAsia="Arial" w:hAnsi="Segoe UI" w:cs="Segoe UI"/>
              </w:rPr>
            </w:pPr>
            <w:r w:rsidRPr="00D72A41">
              <w:rPr>
                <w:rFonts w:ascii="Segoe UI" w:eastAsia="Arial" w:hAnsi="Segoe UI" w:cs="Segoe UI"/>
                <w:spacing w:val="-3"/>
              </w:rPr>
              <w:t xml:space="preserve"> </w:t>
            </w:r>
            <w:r w:rsidRPr="00D72A41">
              <w:rPr>
                <w:rFonts w:ascii="Segoe UI" w:eastAsia="Arial" w:hAnsi="Segoe UI" w:cs="Segoe UI"/>
              </w:rPr>
              <w:t>284-</w:t>
            </w:r>
            <w:r w:rsidRPr="00D72A41">
              <w:rPr>
                <w:rFonts w:ascii="Segoe UI" w:eastAsia="Arial" w:hAnsi="Segoe UI" w:cs="Segoe UI"/>
                <w:spacing w:val="1"/>
              </w:rPr>
              <w:t>4</w:t>
            </w:r>
            <w:r w:rsidRPr="00D72A41">
              <w:rPr>
                <w:rFonts w:ascii="Segoe UI" w:eastAsia="Arial" w:hAnsi="Segoe UI" w:cs="Segoe UI"/>
                <w:spacing w:val="-1"/>
              </w:rPr>
              <w:t>6</w:t>
            </w:r>
            <w:r w:rsidRPr="00D72A41">
              <w:rPr>
                <w:rFonts w:ascii="Segoe UI" w:eastAsia="Arial" w:hAnsi="Segoe UI" w:cs="Segoe UI"/>
              </w:rPr>
              <w:t>-</w:t>
            </w:r>
            <w:r w:rsidRPr="00D72A41">
              <w:rPr>
                <w:rFonts w:ascii="Segoe UI" w:eastAsia="Arial" w:hAnsi="Segoe UI" w:cs="Segoe UI"/>
                <w:spacing w:val="1"/>
              </w:rPr>
              <w:t>507(</w:t>
            </w:r>
            <w:r w:rsidRPr="00D72A41">
              <w:rPr>
                <w:rFonts w:ascii="Segoe UI" w:eastAsia="Arial" w:hAnsi="Segoe UI" w:cs="Segoe UI"/>
              </w:rPr>
              <w:t>1)</w:t>
            </w:r>
          </w:p>
        </w:tc>
        <w:tc>
          <w:tcPr>
            <w:tcW w:w="6660" w:type="dxa"/>
            <w:tcBorders>
              <w:top w:val="nil"/>
              <w:bottom w:val="single" w:sz="4" w:space="0" w:color="auto"/>
            </w:tcBorders>
          </w:tcPr>
          <w:p w14:paraId="19952D05" w14:textId="77777777" w:rsidR="00EE362E" w:rsidRPr="00F22594" w:rsidRDefault="00EE362E" w:rsidP="00EF5F64">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EE362E" w:rsidRDefault="00EE362E" w:rsidP="00EE362E">
            <w:pPr>
              <w:jc w:val="center"/>
              <w:rPr>
                <w:rFonts w:ascii="Segoe UI" w:hAnsi="Segoe UI" w:cs="Segoe UI"/>
              </w:rPr>
            </w:pPr>
          </w:p>
          <w:p w14:paraId="39E4A53A" w14:textId="77777777" w:rsidR="00EE362E" w:rsidRDefault="00EE362E" w:rsidP="00EE362E">
            <w:pPr>
              <w:jc w:val="center"/>
              <w:rPr>
                <w:rFonts w:ascii="Segoe UI" w:hAnsi="Segoe UI" w:cs="Segoe UI"/>
              </w:rPr>
            </w:pPr>
          </w:p>
          <w:p w14:paraId="13A385F4"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035699FE" w14:textId="77777777" w:rsidR="00EE362E" w:rsidRPr="00F22594" w:rsidRDefault="00EE362E" w:rsidP="00EE362E">
            <w:pPr>
              <w:jc w:val="center"/>
              <w:rPr>
                <w:rFonts w:ascii="Segoe UI" w:hAnsi="Segoe UI" w:cs="Segoe UI"/>
              </w:rPr>
            </w:pPr>
          </w:p>
        </w:tc>
      </w:tr>
      <w:tr w:rsidR="00EE362E" w:rsidRPr="004A5D97" w14:paraId="3F8ABF19" w14:textId="77777777" w:rsidTr="00202B7F">
        <w:tc>
          <w:tcPr>
            <w:tcW w:w="1800" w:type="dxa"/>
            <w:vMerge/>
          </w:tcPr>
          <w:p w14:paraId="3829AA53" w14:textId="77777777" w:rsidR="00EE362E" w:rsidRPr="00F22594" w:rsidRDefault="00EE362E" w:rsidP="00EE362E">
            <w:pPr>
              <w:ind w:left="-108"/>
              <w:rPr>
                <w:rFonts w:ascii="Segoe UI" w:hAnsi="Segoe UI" w:cs="Segoe UI"/>
                <w:b/>
              </w:rPr>
            </w:pPr>
          </w:p>
        </w:tc>
        <w:tc>
          <w:tcPr>
            <w:tcW w:w="1710" w:type="dxa"/>
            <w:vMerge/>
          </w:tcPr>
          <w:p w14:paraId="3177F25E"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nil"/>
            </w:tcBorders>
          </w:tcPr>
          <w:p w14:paraId="6199CD2C"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 xml:space="preserve">WAC </w:t>
            </w:r>
            <w:r>
              <w:rPr>
                <w:rFonts w:ascii="Segoe UI" w:eastAsia="Arial" w:hAnsi="Segoe UI" w:cs="Segoe UI"/>
              </w:rPr>
              <w:t xml:space="preserve">     </w:t>
            </w:r>
            <w:r w:rsidRPr="00D72A41">
              <w:rPr>
                <w:rFonts w:ascii="Segoe UI" w:eastAsia="Arial" w:hAnsi="Segoe UI" w:cs="Segoe UI"/>
              </w:rPr>
              <w:t>284-46-507(2)</w:t>
            </w:r>
          </w:p>
          <w:p w14:paraId="646106B2"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EE362E" w:rsidRPr="00202B7F" w:rsidRDefault="00EE362E" w:rsidP="00EF5F64">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t xml:space="preserve">The definition must include an identification of the authority or authorities which will </w:t>
            </w:r>
            <w:proofErr w:type="gramStart"/>
            <w:r w:rsidRPr="00202B7F">
              <w:rPr>
                <w:rFonts w:ascii="Segoe UI" w:eastAsia="Arial" w:hAnsi="Segoe UI" w:cs="Segoe UI"/>
              </w:rPr>
              <w:t>make a determination</w:t>
            </w:r>
            <w:proofErr w:type="gramEnd"/>
            <w:r w:rsidRPr="00202B7F">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440992D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EE362E" w:rsidRPr="00F22594" w:rsidRDefault="00EE362E" w:rsidP="00EE362E">
            <w:pPr>
              <w:jc w:val="center"/>
              <w:rPr>
                <w:rFonts w:ascii="Segoe UI" w:hAnsi="Segoe UI" w:cs="Segoe UI"/>
              </w:rPr>
            </w:pPr>
          </w:p>
        </w:tc>
      </w:tr>
      <w:tr w:rsidR="00EE362E" w:rsidRPr="004A5D97" w14:paraId="55551A88" w14:textId="77777777" w:rsidTr="00202B7F">
        <w:trPr>
          <w:trHeight w:val="547"/>
        </w:trPr>
        <w:tc>
          <w:tcPr>
            <w:tcW w:w="1800" w:type="dxa"/>
            <w:vMerge/>
          </w:tcPr>
          <w:p w14:paraId="48D1F16E" w14:textId="77777777" w:rsidR="00EE362E" w:rsidRPr="00F22594" w:rsidRDefault="00EE362E" w:rsidP="00EE362E">
            <w:pPr>
              <w:ind w:left="-108"/>
              <w:rPr>
                <w:rFonts w:ascii="Segoe UI" w:hAnsi="Segoe UI" w:cs="Segoe UI"/>
                <w:b/>
              </w:rPr>
            </w:pPr>
          </w:p>
        </w:tc>
        <w:tc>
          <w:tcPr>
            <w:tcW w:w="1710" w:type="dxa"/>
            <w:vMerge/>
          </w:tcPr>
          <w:p w14:paraId="3927F0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val="restart"/>
            <w:tcBorders>
              <w:top w:val="nil"/>
              <w:bottom w:val="single" w:sz="4" w:space="0" w:color="auto"/>
            </w:tcBorders>
          </w:tcPr>
          <w:p w14:paraId="4C42AC7A" w14:textId="77777777" w:rsidR="00EE362E" w:rsidRPr="00D72A41" w:rsidRDefault="00EE362E" w:rsidP="00EE362E">
            <w:pPr>
              <w:pStyle w:val="Default"/>
              <w:ind w:left="-25" w:right="-115"/>
              <w:jc w:val="center"/>
              <w:rPr>
                <w:rFonts w:ascii="Segoe UI" w:hAnsi="Segoe UI" w:cs="Segoe UI"/>
                <w:sz w:val="22"/>
                <w:szCs w:val="22"/>
              </w:rPr>
            </w:pPr>
          </w:p>
          <w:p w14:paraId="34DFAAD3" w14:textId="77777777" w:rsidR="00EE362E" w:rsidRPr="00F22594" w:rsidRDefault="00EE362E" w:rsidP="00EE362E">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EE362E" w:rsidRPr="00271B89" w:rsidRDefault="00EE362E" w:rsidP="00EF5F64">
            <w:pPr>
              <w:pStyle w:val="ListParagraph"/>
              <w:numPr>
                <w:ilvl w:val="0"/>
                <w:numId w:val="20"/>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07474CAC" w14:textId="77777777" w:rsidR="00EE362E" w:rsidRPr="00F22594" w:rsidRDefault="00EE362E" w:rsidP="00EE362E">
            <w:pPr>
              <w:jc w:val="center"/>
              <w:rPr>
                <w:rFonts w:ascii="Segoe UI" w:hAnsi="Segoe UI" w:cs="Segoe UI"/>
              </w:rPr>
            </w:pPr>
          </w:p>
        </w:tc>
      </w:tr>
      <w:tr w:rsidR="00EE362E" w:rsidRPr="004A5D97" w14:paraId="5F6E190B" w14:textId="77777777" w:rsidTr="005C0C14">
        <w:tc>
          <w:tcPr>
            <w:tcW w:w="1800" w:type="dxa"/>
            <w:vMerge/>
            <w:tcBorders>
              <w:bottom w:val="nil"/>
            </w:tcBorders>
          </w:tcPr>
          <w:p w14:paraId="3CE7A827" w14:textId="77777777" w:rsidR="00EE362E" w:rsidRPr="00F22594" w:rsidRDefault="00EE362E" w:rsidP="00EE362E">
            <w:pPr>
              <w:ind w:left="-108"/>
              <w:rPr>
                <w:rFonts w:ascii="Segoe UI" w:hAnsi="Segoe UI" w:cs="Segoe UI"/>
                <w:b/>
              </w:rPr>
            </w:pPr>
          </w:p>
        </w:tc>
        <w:tc>
          <w:tcPr>
            <w:tcW w:w="1710" w:type="dxa"/>
            <w:vMerge/>
          </w:tcPr>
          <w:p w14:paraId="1E2AA45B"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64EFF5C6" w14:textId="77777777" w:rsidR="00EE362E" w:rsidRPr="00F22594" w:rsidRDefault="00EE362E" w:rsidP="00EE362E">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EE362E" w:rsidRPr="00F22594" w:rsidRDefault="00EE362E" w:rsidP="00EF5F64">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7B9D6B0" w14:textId="77777777" w:rsidR="00EE362E" w:rsidRPr="00F22594" w:rsidRDefault="00EE362E" w:rsidP="00EE362E">
            <w:pPr>
              <w:jc w:val="center"/>
              <w:rPr>
                <w:rFonts w:ascii="Segoe UI" w:hAnsi="Segoe UI" w:cs="Segoe UI"/>
              </w:rPr>
            </w:pPr>
          </w:p>
        </w:tc>
      </w:tr>
      <w:tr w:rsidR="00EE362E" w:rsidRPr="004A5D97" w14:paraId="3993EEAF" w14:textId="77777777" w:rsidTr="00A45221">
        <w:tc>
          <w:tcPr>
            <w:tcW w:w="1800" w:type="dxa"/>
            <w:tcBorders>
              <w:top w:val="nil"/>
              <w:bottom w:val="nil"/>
            </w:tcBorders>
          </w:tcPr>
          <w:p w14:paraId="748D834F" w14:textId="77777777" w:rsidR="00EE362E" w:rsidRDefault="00EE362E" w:rsidP="00EE362E">
            <w:pPr>
              <w:jc w:val="center"/>
              <w:rPr>
                <w:rFonts w:ascii="Segoe UI" w:hAnsi="Segoe UI" w:cs="Segoe UI"/>
                <w:b/>
              </w:rPr>
            </w:pPr>
          </w:p>
          <w:p w14:paraId="5D5BC232" w14:textId="77777777" w:rsidR="00AA6D04" w:rsidRDefault="00AA6D04" w:rsidP="00EE362E">
            <w:pPr>
              <w:jc w:val="center"/>
              <w:rPr>
                <w:rFonts w:ascii="Segoe UI" w:hAnsi="Segoe UI" w:cs="Segoe UI"/>
                <w:b/>
              </w:rPr>
            </w:pPr>
          </w:p>
          <w:p w14:paraId="4460CD03" w14:textId="77777777" w:rsidR="00AA6D04" w:rsidRDefault="00AA6D04" w:rsidP="00EE362E">
            <w:pPr>
              <w:jc w:val="center"/>
              <w:rPr>
                <w:rFonts w:ascii="Segoe UI" w:hAnsi="Segoe UI" w:cs="Segoe UI"/>
                <w:b/>
              </w:rPr>
            </w:pPr>
          </w:p>
          <w:p w14:paraId="025690C2" w14:textId="77777777" w:rsidR="00AA6D04" w:rsidRDefault="00AA6D04" w:rsidP="00EE362E">
            <w:pPr>
              <w:jc w:val="center"/>
              <w:rPr>
                <w:rFonts w:ascii="Segoe UI" w:hAnsi="Segoe UI" w:cs="Segoe UI"/>
                <w:b/>
              </w:rPr>
            </w:pPr>
          </w:p>
          <w:p w14:paraId="1DC3A58C" w14:textId="380EBD17" w:rsidR="00AA6D04" w:rsidRPr="00F22594" w:rsidRDefault="00AA6D04" w:rsidP="00AA6D04">
            <w:pPr>
              <w:ind w:left="-108"/>
              <w:jc w:val="center"/>
              <w:rPr>
                <w:rFonts w:ascii="Segoe UI" w:hAnsi="Segoe UI" w:cs="Segoe UI"/>
                <w:b/>
              </w:rPr>
            </w:pPr>
            <w:r>
              <w:rPr>
                <w:rFonts w:ascii="Segoe UI" w:hAnsi="Segoe UI" w:cs="Segoe UI"/>
                <w:b/>
              </w:rPr>
              <w:lastRenderedPageBreak/>
              <w:t>Experimental or Investigational Treatment (Cont’d)</w:t>
            </w:r>
          </w:p>
        </w:tc>
        <w:tc>
          <w:tcPr>
            <w:tcW w:w="1710" w:type="dxa"/>
            <w:vMerge/>
          </w:tcPr>
          <w:p w14:paraId="75B2AA92"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6246A483"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WAC</w:t>
            </w:r>
          </w:p>
          <w:p w14:paraId="4B2230FF" w14:textId="77777777" w:rsidR="00EE362E" w:rsidRPr="00F22594" w:rsidRDefault="00EE362E" w:rsidP="00EE362E">
            <w:pPr>
              <w:ind w:right="-58"/>
              <w:jc w:val="center"/>
              <w:rPr>
                <w:rFonts w:ascii="Segoe UI" w:eastAsia="Arial" w:hAnsi="Segoe UI" w:cs="Segoe UI"/>
              </w:rPr>
            </w:pPr>
            <w:r>
              <w:rPr>
                <w:rFonts w:ascii="Segoe UI" w:eastAsia="Arial" w:hAnsi="Segoe UI" w:cs="Segoe UI"/>
              </w:rPr>
              <w:t>284-46-507(2)(a</w:t>
            </w:r>
            <w:r w:rsidRPr="00D72A41">
              <w:rPr>
                <w:rFonts w:ascii="Segoe UI" w:eastAsia="Arial" w:hAnsi="Segoe UI" w:cs="Segoe UI"/>
              </w:rPr>
              <w:t>)</w:t>
            </w:r>
          </w:p>
        </w:tc>
        <w:tc>
          <w:tcPr>
            <w:tcW w:w="6660" w:type="dxa"/>
            <w:tcBorders>
              <w:top w:val="single" w:sz="4" w:space="0" w:color="auto"/>
              <w:bottom w:val="single" w:sz="4" w:space="0" w:color="auto"/>
            </w:tcBorders>
          </w:tcPr>
          <w:p w14:paraId="79BE86B1" w14:textId="2C7902E0" w:rsidR="00025329" w:rsidRPr="00025329" w:rsidRDefault="00EE362E" w:rsidP="00AA6D04">
            <w:pPr>
              <w:pStyle w:val="ListParagraph"/>
              <w:widowControl w:val="0"/>
              <w:numPr>
                <w:ilvl w:val="1"/>
                <w:numId w:val="28"/>
              </w:numPr>
              <w:ind w:left="522" w:right="230"/>
              <w:rPr>
                <w:rFonts w:ascii="Segoe UI" w:eastAsia="Arial" w:hAnsi="Segoe UI" w:cs="Segoe UI"/>
              </w:rPr>
            </w:pPr>
            <w:r w:rsidRPr="00AA6D04">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w:t>
            </w:r>
            <w:r w:rsidRPr="00AA6D04">
              <w:rPr>
                <w:rFonts w:ascii="Segoe UI" w:eastAsia="Arial" w:hAnsi="Segoe UI" w:cs="Segoe UI"/>
              </w:rPr>
              <w:lastRenderedPageBreak/>
              <w:t>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1D422F4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EE362E" w:rsidRPr="00F22594" w:rsidRDefault="00EE362E" w:rsidP="00EE362E">
            <w:pPr>
              <w:jc w:val="center"/>
              <w:rPr>
                <w:rFonts w:ascii="Segoe UI" w:hAnsi="Segoe UI" w:cs="Segoe UI"/>
              </w:rPr>
            </w:pPr>
          </w:p>
        </w:tc>
      </w:tr>
      <w:tr w:rsidR="00EE362E" w:rsidRPr="004A5D97" w14:paraId="14D7429C" w14:textId="77777777" w:rsidTr="00A45221">
        <w:tc>
          <w:tcPr>
            <w:tcW w:w="1800" w:type="dxa"/>
            <w:vMerge w:val="restart"/>
            <w:tcBorders>
              <w:top w:val="nil"/>
            </w:tcBorders>
          </w:tcPr>
          <w:p w14:paraId="490A79AD" w14:textId="77777777" w:rsidR="00EE362E" w:rsidRDefault="00EE362E" w:rsidP="00EE362E">
            <w:pPr>
              <w:jc w:val="center"/>
              <w:rPr>
                <w:rFonts w:ascii="Segoe UI" w:hAnsi="Segoe UI" w:cs="Segoe UI"/>
                <w:b/>
              </w:rPr>
            </w:pPr>
          </w:p>
          <w:p w14:paraId="12B6BD10" w14:textId="77777777" w:rsidR="005E36C0" w:rsidRDefault="005E36C0" w:rsidP="00EE362E">
            <w:pPr>
              <w:jc w:val="center"/>
              <w:rPr>
                <w:rFonts w:ascii="Segoe UI" w:hAnsi="Segoe UI" w:cs="Segoe UI"/>
                <w:b/>
              </w:rPr>
            </w:pPr>
          </w:p>
          <w:p w14:paraId="4EDF796E" w14:textId="77777777" w:rsidR="005E36C0" w:rsidRDefault="005E36C0" w:rsidP="00EE362E">
            <w:pPr>
              <w:jc w:val="center"/>
              <w:rPr>
                <w:rFonts w:ascii="Segoe UI" w:hAnsi="Segoe UI" w:cs="Segoe UI"/>
                <w:b/>
              </w:rPr>
            </w:pPr>
          </w:p>
          <w:p w14:paraId="7B3885D0" w14:textId="054F8401" w:rsidR="005E36C0" w:rsidRPr="00F22594" w:rsidRDefault="005E36C0" w:rsidP="00EE362E">
            <w:pPr>
              <w:jc w:val="center"/>
              <w:rPr>
                <w:rFonts w:ascii="Segoe UI" w:hAnsi="Segoe UI" w:cs="Segoe UI"/>
                <w:b/>
              </w:rPr>
            </w:pPr>
          </w:p>
        </w:tc>
        <w:tc>
          <w:tcPr>
            <w:tcW w:w="1710" w:type="dxa"/>
            <w:vMerge/>
          </w:tcPr>
          <w:p w14:paraId="42727F6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3D8DD880"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 xml:space="preserve">WAC </w:t>
            </w:r>
          </w:p>
          <w:p w14:paraId="05B770AF" w14:textId="77777777" w:rsidR="00EE362E" w:rsidRPr="00F22594" w:rsidRDefault="00EE362E" w:rsidP="00EE362E">
            <w:pPr>
              <w:ind w:right="-58"/>
              <w:jc w:val="center"/>
              <w:rPr>
                <w:rFonts w:ascii="Segoe UI" w:eastAsia="Arial" w:hAnsi="Segoe UI" w:cs="Segoe UI"/>
              </w:rPr>
            </w:pPr>
            <w:r w:rsidRPr="00BF5844">
              <w:rPr>
                <w:rFonts w:ascii="Segoe UI" w:eastAsia="Arial" w:hAnsi="Segoe UI" w:cs="Segoe UI"/>
              </w:rPr>
              <w:t>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(2)(b)</w:t>
            </w:r>
          </w:p>
        </w:tc>
        <w:tc>
          <w:tcPr>
            <w:tcW w:w="6660" w:type="dxa"/>
            <w:tcBorders>
              <w:top w:val="single" w:sz="4" w:space="0" w:color="auto"/>
              <w:bottom w:val="single" w:sz="4" w:space="0" w:color="auto"/>
            </w:tcBorders>
          </w:tcPr>
          <w:p w14:paraId="696A964E"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EE362E" w:rsidRPr="00F22594" w:rsidRDefault="00EE362E" w:rsidP="00EE362E">
            <w:pPr>
              <w:jc w:val="center"/>
              <w:rPr>
                <w:rFonts w:ascii="Segoe UI" w:hAnsi="Segoe UI" w:cs="Segoe UI"/>
              </w:rPr>
            </w:pPr>
          </w:p>
        </w:tc>
      </w:tr>
      <w:tr w:rsidR="00EE362E" w:rsidRPr="004A5D97" w14:paraId="4CFEF085" w14:textId="77777777" w:rsidTr="00324A1B">
        <w:tc>
          <w:tcPr>
            <w:tcW w:w="1800" w:type="dxa"/>
            <w:vMerge/>
          </w:tcPr>
          <w:p w14:paraId="21230A41" w14:textId="77777777" w:rsidR="00EE362E" w:rsidRPr="00F22594" w:rsidRDefault="00EE362E" w:rsidP="00EE362E">
            <w:pPr>
              <w:ind w:left="-108"/>
              <w:rPr>
                <w:rFonts w:ascii="Segoe UI" w:hAnsi="Segoe UI" w:cs="Segoe UI"/>
                <w:b/>
              </w:rPr>
            </w:pPr>
          </w:p>
        </w:tc>
        <w:tc>
          <w:tcPr>
            <w:tcW w:w="1710" w:type="dxa"/>
            <w:vMerge/>
          </w:tcPr>
          <w:p w14:paraId="584D203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21D93466" w14:textId="77777777" w:rsidR="00EE362E" w:rsidRPr="005669AA" w:rsidRDefault="00EE362E" w:rsidP="00EE362E">
            <w:pPr>
              <w:pStyle w:val="NoSpacing"/>
              <w:jc w:val="center"/>
              <w:rPr>
                <w:rFonts w:ascii="Segoe UI" w:hAnsi="Segoe UI" w:cs="Segoe UI"/>
              </w:rPr>
            </w:pPr>
            <w:r w:rsidRPr="005669AA">
              <w:rPr>
                <w:rFonts w:ascii="Segoe UI" w:hAnsi="Segoe UI" w:cs="Segoe UI"/>
              </w:rPr>
              <w:t>WAC</w:t>
            </w:r>
          </w:p>
          <w:p w14:paraId="24BBE7CD" w14:textId="77777777" w:rsidR="00EE362E" w:rsidRPr="00F22594" w:rsidRDefault="00EE362E" w:rsidP="00EE362E">
            <w:pPr>
              <w:pStyle w:val="NoSpacing"/>
              <w:jc w:val="center"/>
            </w:pPr>
            <w:r w:rsidRPr="005669AA">
              <w:rPr>
                <w:rFonts w:ascii="Segoe UI" w:hAnsi="Segoe UI" w:cs="Segoe UI"/>
              </w:rPr>
              <w:t>284-4</w:t>
            </w:r>
            <w:r>
              <w:rPr>
                <w:rFonts w:ascii="Segoe UI" w:hAnsi="Segoe UI" w:cs="Segoe UI"/>
              </w:rPr>
              <w:t>6</w:t>
            </w:r>
            <w:r w:rsidRPr="005669AA">
              <w:rPr>
                <w:rFonts w:ascii="Segoe UI" w:hAnsi="Segoe UI" w:cs="Segoe UI"/>
              </w:rPr>
              <w:t>-</w:t>
            </w:r>
            <w:r>
              <w:rPr>
                <w:rFonts w:ascii="Segoe UI" w:hAnsi="Segoe UI" w:cs="Segoe UI"/>
              </w:rPr>
              <w:t>507</w:t>
            </w:r>
            <w:r w:rsidRPr="005669AA">
              <w:rPr>
                <w:rFonts w:ascii="Segoe UI" w:hAnsi="Segoe UI" w:cs="Segoe UI"/>
              </w:rPr>
              <w:t>(2)(b)</w:t>
            </w:r>
          </w:p>
        </w:tc>
        <w:tc>
          <w:tcPr>
            <w:tcW w:w="6660" w:type="dxa"/>
            <w:tcBorders>
              <w:top w:val="single" w:sz="4" w:space="0" w:color="auto"/>
              <w:bottom w:val="single" w:sz="4" w:space="0" w:color="auto"/>
            </w:tcBorders>
          </w:tcPr>
          <w:p w14:paraId="57B86688"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58425F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EE362E" w:rsidRPr="00F22594" w:rsidRDefault="00EE362E" w:rsidP="00EE362E">
            <w:pPr>
              <w:jc w:val="center"/>
              <w:rPr>
                <w:rFonts w:ascii="Segoe UI" w:hAnsi="Segoe UI" w:cs="Segoe UI"/>
              </w:rPr>
            </w:pPr>
          </w:p>
        </w:tc>
      </w:tr>
      <w:tr w:rsidR="00EE362E" w:rsidRPr="004A5D97" w14:paraId="21ECD547" w14:textId="77777777" w:rsidTr="00324A1B">
        <w:tc>
          <w:tcPr>
            <w:tcW w:w="1800" w:type="dxa"/>
            <w:vMerge/>
          </w:tcPr>
          <w:p w14:paraId="6B5E0CD5" w14:textId="77777777" w:rsidR="00EE362E" w:rsidRPr="00F22594" w:rsidRDefault="00EE362E" w:rsidP="00EE362E">
            <w:pPr>
              <w:ind w:left="-108"/>
              <w:rPr>
                <w:rFonts w:ascii="Segoe UI" w:hAnsi="Segoe UI" w:cs="Segoe UI"/>
                <w:b/>
              </w:rPr>
            </w:pPr>
          </w:p>
        </w:tc>
        <w:tc>
          <w:tcPr>
            <w:tcW w:w="1710" w:type="dxa"/>
            <w:vMerge/>
          </w:tcPr>
          <w:p w14:paraId="121F44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54941641"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WAC 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3</w:t>
            </w:r>
            <w:r>
              <w:rPr>
                <w:rFonts w:ascii="Segoe UI" w:eastAsia="Arial" w:hAnsi="Segoe UI" w:cs="Segoe UI"/>
              </w:rPr>
              <w:t>):</w:t>
            </w:r>
          </w:p>
          <w:p w14:paraId="50268C16" w14:textId="77777777" w:rsidR="00EE362E" w:rsidRPr="00F22594" w:rsidRDefault="00EE362E" w:rsidP="00EE362E">
            <w:pPr>
              <w:ind w:right="-58"/>
              <w:jc w:val="center"/>
              <w:rPr>
                <w:rFonts w:ascii="Segoe UI" w:hAnsi="Segoe UI" w:cs="Segoe UI"/>
              </w:rPr>
            </w:pPr>
            <w:r>
              <w:rPr>
                <w:rFonts w:ascii="Segoe UI" w:eastAsia="Arial" w:hAnsi="Segoe UI" w:cs="Segoe UI"/>
              </w:rPr>
              <w:t>WAC 284-43-3110(1)</w:t>
            </w:r>
          </w:p>
        </w:tc>
        <w:tc>
          <w:tcPr>
            <w:tcW w:w="6660" w:type="dxa"/>
            <w:tcBorders>
              <w:top w:val="single" w:sz="4" w:space="0" w:color="auto"/>
              <w:bottom w:val="single" w:sz="4" w:space="0" w:color="auto"/>
            </w:tcBorders>
          </w:tcPr>
          <w:p w14:paraId="1E7E7E96" w14:textId="77777777" w:rsidR="00EE362E" w:rsidRPr="00AA6D04" w:rsidRDefault="00EE362E" w:rsidP="00EF5F64">
            <w:pPr>
              <w:pStyle w:val="ListParagraph"/>
              <w:numPr>
                <w:ilvl w:val="0"/>
                <w:numId w:val="17"/>
              </w:numPr>
              <w:ind w:left="151" w:hanging="151"/>
              <w:rPr>
                <w:rFonts w:ascii="Segoe UI" w:hAnsi="Segoe UI" w:cs="Segoe UI"/>
              </w:rPr>
            </w:pPr>
            <w:r w:rsidRPr="00D976DE">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55EB908B" w14:textId="77777777" w:rsidR="00AA6D04" w:rsidRDefault="00AA6D04" w:rsidP="00AA6D04">
            <w:pPr>
              <w:rPr>
                <w:rFonts w:ascii="Segoe UI" w:hAnsi="Segoe UI" w:cs="Segoe UI"/>
              </w:rPr>
            </w:pPr>
          </w:p>
          <w:p w14:paraId="46037430" w14:textId="77777777" w:rsidR="00AA6D04" w:rsidRDefault="00AA6D04" w:rsidP="00AA6D04">
            <w:pPr>
              <w:rPr>
                <w:rFonts w:ascii="Segoe UI" w:hAnsi="Segoe UI" w:cs="Segoe UI"/>
              </w:rPr>
            </w:pPr>
          </w:p>
          <w:p w14:paraId="7EABADD2" w14:textId="77777777" w:rsidR="00AA6D04" w:rsidRDefault="00AA6D04" w:rsidP="00AA6D04">
            <w:pPr>
              <w:rPr>
                <w:rFonts w:ascii="Segoe UI" w:hAnsi="Segoe UI" w:cs="Segoe UI"/>
              </w:rPr>
            </w:pPr>
          </w:p>
          <w:p w14:paraId="59CC29D5" w14:textId="77777777" w:rsidR="00AA6D04" w:rsidRDefault="00AA6D04" w:rsidP="00AA6D04">
            <w:pPr>
              <w:rPr>
                <w:rFonts w:ascii="Segoe UI" w:hAnsi="Segoe UI" w:cs="Segoe UI"/>
              </w:rPr>
            </w:pPr>
          </w:p>
          <w:p w14:paraId="71D904FA" w14:textId="77777777" w:rsidR="00AA6D04" w:rsidRPr="00AA6D04" w:rsidRDefault="00AA6D04" w:rsidP="00AA6D04">
            <w:pPr>
              <w:rPr>
                <w:rFonts w:ascii="Segoe UI" w:hAnsi="Segoe UI" w:cs="Segoe UI"/>
              </w:rPr>
            </w:pPr>
          </w:p>
        </w:tc>
        <w:tc>
          <w:tcPr>
            <w:tcW w:w="1260" w:type="dxa"/>
            <w:tcBorders>
              <w:top w:val="single" w:sz="4" w:space="0" w:color="auto"/>
              <w:bottom w:val="single" w:sz="4" w:space="0" w:color="auto"/>
            </w:tcBorders>
          </w:tcPr>
          <w:p w14:paraId="2DA0D4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EE362E" w:rsidRPr="00F22594" w:rsidRDefault="00EE362E" w:rsidP="00EE362E">
            <w:pPr>
              <w:jc w:val="center"/>
              <w:rPr>
                <w:rFonts w:ascii="Segoe UI" w:hAnsi="Segoe UI" w:cs="Segoe UI"/>
              </w:rPr>
            </w:pPr>
          </w:p>
        </w:tc>
      </w:tr>
      <w:tr w:rsidR="00EE362E" w:rsidRPr="004A5D97" w14:paraId="2FD3B69C" w14:textId="77777777" w:rsidTr="002A1129">
        <w:tc>
          <w:tcPr>
            <w:tcW w:w="1800" w:type="dxa"/>
            <w:shd w:val="clear" w:color="auto" w:fill="000000" w:themeFill="text1"/>
          </w:tcPr>
          <w:p w14:paraId="15BED61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55280D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91CC88"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EE362E" w:rsidRPr="00F22594" w:rsidRDefault="00EE362E" w:rsidP="00EE362E">
            <w:pPr>
              <w:jc w:val="center"/>
              <w:rPr>
                <w:rFonts w:ascii="Segoe UI" w:hAnsi="Segoe UI" w:cs="Segoe UI"/>
              </w:rPr>
            </w:pPr>
          </w:p>
        </w:tc>
      </w:tr>
      <w:tr w:rsidR="00EE362E" w:rsidRPr="004A5D97" w14:paraId="75335E3D" w14:textId="77777777" w:rsidTr="00324A1B">
        <w:tc>
          <w:tcPr>
            <w:tcW w:w="1800" w:type="dxa"/>
            <w:vMerge w:val="restart"/>
          </w:tcPr>
          <w:p w14:paraId="68113D16" w14:textId="77777777" w:rsidR="00EE362E" w:rsidRPr="00F22594" w:rsidRDefault="00EE362E" w:rsidP="00EE362E">
            <w:pPr>
              <w:jc w:val="center"/>
              <w:rPr>
                <w:rFonts w:ascii="Segoe UI" w:hAnsi="Segoe UI" w:cs="Segoe UI"/>
                <w:b/>
              </w:rPr>
            </w:pPr>
            <w:r w:rsidRPr="00F22594">
              <w:rPr>
                <w:rFonts w:ascii="Segoe UI" w:hAnsi="Segoe UI" w:cs="Segoe UI"/>
                <w:b/>
              </w:rPr>
              <w:lastRenderedPageBreak/>
              <w:t>Grievance Procedures</w:t>
            </w:r>
          </w:p>
          <w:p w14:paraId="78615A98" w14:textId="77777777" w:rsidR="00EE362E" w:rsidRPr="00F22594" w:rsidRDefault="00EE362E" w:rsidP="00EE362E">
            <w:pPr>
              <w:jc w:val="center"/>
              <w:rPr>
                <w:rFonts w:ascii="Segoe UI" w:hAnsi="Segoe UI" w:cs="Segoe UI"/>
                <w:b/>
              </w:rPr>
            </w:pPr>
          </w:p>
          <w:p w14:paraId="49DD5EBF" w14:textId="77777777" w:rsidR="00EE362E" w:rsidRPr="00F22594" w:rsidRDefault="00EE362E" w:rsidP="00EE362E">
            <w:pPr>
              <w:jc w:val="center"/>
              <w:rPr>
                <w:rFonts w:ascii="Segoe UI" w:hAnsi="Segoe UI" w:cs="Segoe UI"/>
                <w:b/>
              </w:rPr>
            </w:pPr>
          </w:p>
        </w:tc>
        <w:tc>
          <w:tcPr>
            <w:tcW w:w="1710" w:type="dxa"/>
            <w:tcBorders>
              <w:bottom w:val="nil"/>
            </w:tcBorders>
          </w:tcPr>
          <w:p w14:paraId="4C88A40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1093D77" w14:textId="22F295BA" w:rsidR="00EE362E" w:rsidRPr="00F22594"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BF0A1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EE362E" w:rsidRPr="00025329"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roofErr w:type="gramStart"/>
            <w:r w:rsidRPr="00025329">
              <w:rPr>
                <w:rFonts w:ascii="Segoe UI" w:eastAsia="Arial" w:hAnsi="Segoe UI" w:cs="Segoe UI"/>
                <w:spacing w:val="-6"/>
              </w:rPr>
              <w:t>);</w:t>
            </w:r>
            <w:proofErr w:type="gramEnd"/>
          </w:p>
          <w:p w14:paraId="591FB4B5" w14:textId="77777777" w:rsidR="00EE362E" w:rsidRPr="00F22594" w:rsidRDefault="00EE362E" w:rsidP="00EE362E">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EE362E" w:rsidRPr="00F22594" w:rsidRDefault="00EE362E" w:rsidP="00EF5F64">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EE362E" w:rsidRPr="00F22594" w:rsidRDefault="00EE362E" w:rsidP="00EE362E">
            <w:pPr>
              <w:jc w:val="center"/>
              <w:rPr>
                <w:rFonts w:ascii="Segoe UI" w:hAnsi="Segoe UI" w:cs="Segoe UI"/>
              </w:rPr>
            </w:pPr>
          </w:p>
        </w:tc>
      </w:tr>
      <w:tr w:rsidR="00EE362E" w:rsidRPr="004A5D97" w14:paraId="671E1F8B" w14:textId="77777777" w:rsidTr="00A45221">
        <w:tc>
          <w:tcPr>
            <w:tcW w:w="1800" w:type="dxa"/>
            <w:vMerge/>
            <w:tcBorders>
              <w:bottom w:val="nil"/>
            </w:tcBorders>
          </w:tcPr>
          <w:p w14:paraId="4EB34AF6"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4F4FA27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D19C7E4"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EE362E" w:rsidRPr="0042558C" w:rsidRDefault="00EE362E" w:rsidP="00EF5F64">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EE362E" w:rsidRPr="00F22594" w:rsidRDefault="00EE362E" w:rsidP="00EE362E">
            <w:pPr>
              <w:jc w:val="center"/>
              <w:rPr>
                <w:rFonts w:ascii="Segoe UI" w:hAnsi="Segoe UI" w:cs="Segoe UI"/>
              </w:rPr>
            </w:pPr>
          </w:p>
        </w:tc>
      </w:tr>
      <w:tr w:rsidR="00EE362E" w:rsidRPr="004A5D97" w14:paraId="02100E23" w14:textId="77777777" w:rsidTr="00A45221">
        <w:tc>
          <w:tcPr>
            <w:tcW w:w="1800" w:type="dxa"/>
            <w:vMerge w:val="restart"/>
            <w:tcBorders>
              <w:top w:val="nil"/>
            </w:tcBorders>
          </w:tcPr>
          <w:p w14:paraId="7DEE0E35" w14:textId="77777777" w:rsidR="00EE362E" w:rsidRDefault="00EE362E" w:rsidP="00EE362E">
            <w:pPr>
              <w:jc w:val="center"/>
              <w:rPr>
                <w:rFonts w:ascii="Segoe UI" w:hAnsi="Segoe UI" w:cs="Segoe UI"/>
              </w:rPr>
            </w:pPr>
          </w:p>
          <w:p w14:paraId="1DED3A34" w14:textId="77777777" w:rsidR="005E36C0" w:rsidRDefault="005E36C0" w:rsidP="00EE362E">
            <w:pPr>
              <w:jc w:val="center"/>
              <w:rPr>
                <w:rFonts w:ascii="Segoe UI" w:hAnsi="Segoe UI" w:cs="Segoe UI"/>
              </w:rPr>
            </w:pPr>
          </w:p>
          <w:p w14:paraId="4D1D461C" w14:textId="25B06F36" w:rsidR="005E36C0" w:rsidRPr="00F22594" w:rsidRDefault="005E36C0" w:rsidP="00AA6D04">
            <w:pPr>
              <w:jc w:val="center"/>
              <w:rPr>
                <w:rFonts w:ascii="Segoe UI" w:hAnsi="Segoe UI" w:cs="Segoe UI"/>
              </w:rPr>
            </w:pPr>
          </w:p>
        </w:tc>
        <w:tc>
          <w:tcPr>
            <w:tcW w:w="1710" w:type="dxa"/>
            <w:tcBorders>
              <w:top w:val="nil"/>
              <w:bottom w:val="nil"/>
            </w:tcBorders>
          </w:tcPr>
          <w:p w14:paraId="77177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A127DE0"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EE362E" w:rsidRPr="00F22594" w:rsidRDefault="00EE362E" w:rsidP="00EF5F64">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000B9A6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EE362E" w:rsidRPr="00F22594" w:rsidRDefault="00EE362E" w:rsidP="00EE362E">
            <w:pPr>
              <w:jc w:val="center"/>
              <w:rPr>
                <w:rFonts w:ascii="Segoe UI" w:hAnsi="Segoe UI" w:cs="Segoe UI"/>
              </w:rPr>
            </w:pPr>
          </w:p>
        </w:tc>
      </w:tr>
      <w:tr w:rsidR="00EE362E" w:rsidRPr="004A5D97" w14:paraId="1567531F" w14:textId="77777777" w:rsidTr="00324A1B">
        <w:tc>
          <w:tcPr>
            <w:tcW w:w="1800" w:type="dxa"/>
            <w:vMerge/>
          </w:tcPr>
          <w:p w14:paraId="3CFAFF0D"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04176142" w14:textId="77777777" w:rsidR="00EE362E" w:rsidRDefault="00EE362E" w:rsidP="00EE362E">
            <w:pPr>
              <w:jc w:val="center"/>
              <w:rPr>
                <w:rFonts w:ascii="Segoe UI" w:hAnsi="Segoe UI" w:cs="Segoe UI"/>
              </w:rPr>
            </w:pPr>
          </w:p>
          <w:p w14:paraId="0FFAC8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F1EC1E" w14:textId="77777777" w:rsidR="00EE362E" w:rsidRDefault="00EE362E" w:rsidP="00EE362E">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EE362E" w:rsidRPr="005822AC" w:rsidRDefault="00EE362E" w:rsidP="00EE362E">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EE362E" w:rsidRPr="00F22594"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EE362E" w:rsidRDefault="00EE362E" w:rsidP="00EE362E">
            <w:pPr>
              <w:jc w:val="center"/>
              <w:rPr>
                <w:rFonts w:ascii="Segoe UI" w:hAnsi="Segoe UI" w:cs="Segoe UI"/>
              </w:rPr>
            </w:pPr>
          </w:p>
          <w:p w14:paraId="50B8CC1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EE362E" w:rsidRDefault="00EE362E" w:rsidP="00EE362E">
            <w:pPr>
              <w:jc w:val="center"/>
              <w:rPr>
                <w:rFonts w:ascii="Segoe UI" w:hAnsi="Segoe UI" w:cs="Segoe UI"/>
              </w:rPr>
            </w:pPr>
          </w:p>
          <w:p w14:paraId="567659FE" w14:textId="77777777" w:rsidR="00EE362E" w:rsidRPr="00F22594" w:rsidRDefault="00EE362E" w:rsidP="00EE362E">
            <w:pPr>
              <w:jc w:val="center"/>
              <w:rPr>
                <w:rFonts w:ascii="Segoe UI" w:hAnsi="Segoe UI" w:cs="Segoe UI"/>
              </w:rPr>
            </w:pPr>
          </w:p>
        </w:tc>
      </w:tr>
      <w:tr w:rsidR="00EE362E" w:rsidRPr="004A5D97" w14:paraId="5E3299C2" w14:textId="77777777" w:rsidTr="002A1129">
        <w:tc>
          <w:tcPr>
            <w:tcW w:w="1800" w:type="dxa"/>
            <w:vMerge/>
          </w:tcPr>
          <w:p w14:paraId="37EC8AAE" w14:textId="77777777" w:rsidR="00EE362E" w:rsidRPr="00F22594" w:rsidRDefault="00EE362E" w:rsidP="00EE362E">
            <w:pPr>
              <w:jc w:val="center"/>
              <w:rPr>
                <w:rFonts w:ascii="Segoe UI" w:hAnsi="Segoe UI" w:cs="Segoe UI"/>
              </w:rPr>
            </w:pPr>
          </w:p>
        </w:tc>
        <w:tc>
          <w:tcPr>
            <w:tcW w:w="1710" w:type="dxa"/>
            <w:tcBorders>
              <w:top w:val="nil"/>
              <w:bottom w:val="single" w:sz="4" w:space="0" w:color="auto"/>
            </w:tcBorders>
          </w:tcPr>
          <w:p w14:paraId="0890F47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BFEC54E" w14:textId="77777777" w:rsidR="00EE362E" w:rsidRPr="00F22594" w:rsidRDefault="00EE362E" w:rsidP="00EE362E">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44E1877" w14:textId="77777777" w:rsidR="00EE362E"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p w14:paraId="24E46774" w14:textId="77777777" w:rsidR="00A45221" w:rsidRDefault="00A45221" w:rsidP="00EE362E">
            <w:pPr>
              <w:autoSpaceDE w:val="0"/>
              <w:autoSpaceDN w:val="0"/>
              <w:adjustRightInd w:val="0"/>
              <w:ind w:left="523" w:hanging="270"/>
              <w:rPr>
                <w:rFonts w:ascii="Segoe UI" w:hAnsi="Segoe UI" w:cs="Segoe UI"/>
                <w:color w:val="000000"/>
              </w:rPr>
            </w:pPr>
          </w:p>
          <w:p w14:paraId="45A876DF" w14:textId="330D6B91" w:rsidR="00A45221" w:rsidRPr="00F22594" w:rsidRDefault="00A45221" w:rsidP="00EE362E">
            <w:pPr>
              <w:autoSpaceDE w:val="0"/>
              <w:autoSpaceDN w:val="0"/>
              <w:adjustRightInd w:val="0"/>
              <w:ind w:left="523" w:hanging="270"/>
              <w:rPr>
                <w:rFonts w:ascii="Segoe UI" w:hAnsi="Segoe UI" w:cs="Segoe UI"/>
                <w:color w:val="000000"/>
              </w:rPr>
            </w:pPr>
          </w:p>
        </w:tc>
        <w:tc>
          <w:tcPr>
            <w:tcW w:w="1260" w:type="dxa"/>
            <w:tcBorders>
              <w:top w:val="single" w:sz="4" w:space="0" w:color="auto"/>
              <w:bottom w:val="single" w:sz="4" w:space="0" w:color="auto"/>
            </w:tcBorders>
          </w:tcPr>
          <w:p w14:paraId="6AE52B5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EE362E" w:rsidRPr="00F22594" w:rsidRDefault="00EE362E" w:rsidP="00EE362E">
            <w:pPr>
              <w:jc w:val="center"/>
              <w:rPr>
                <w:rFonts w:ascii="Segoe UI" w:hAnsi="Segoe UI" w:cs="Segoe UI"/>
              </w:rPr>
            </w:pPr>
          </w:p>
        </w:tc>
      </w:tr>
      <w:tr w:rsidR="00EE362E" w:rsidRPr="004A5D97" w14:paraId="33BC57CB" w14:textId="77777777" w:rsidTr="002A1129">
        <w:tc>
          <w:tcPr>
            <w:tcW w:w="1800" w:type="dxa"/>
            <w:shd w:val="clear" w:color="auto" w:fill="000000" w:themeFill="text1"/>
          </w:tcPr>
          <w:p w14:paraId="564180B7"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29F3D32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shd w:val="clear" w:color="auto" w:fill="000000" w:themeFill="text1"/>
          </w:tcPr>
          <w:p w14:paraId="09F7935A"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EE362E" w:rsidRPr="00F22594" w:rsidRDefault="00EE362E" w:rsidP="00EE362E">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EE362E" w:rsidRPr="00F22594" w:rsidRDefault="00EE362E" w:rsidP="00EE362E">
            <w:pPr>
              <w:jc w:val="center"/>
              <w:rPr>
                <w:rFonts w:ascii="Segoe UI" w:hAnsi="Segoe UI" w:cs="Segoe UI"/>
              </w:rPr>
            </w:pPr>
          </w:p>
        </w:tc>
      </w:tr>
      <w:tr w:rsidR="00EE362E" w:rsidRPr="004A5D97" w14:paraId="2F95C587" w14:textId="77777777" w:rsidTr="00324A1B">
        <w:trPr>
          <w:trHeight w:val="70"/>
        </w:trPr>
        <w:tc>
          <w:tcPr>
            <w:tcW w:w="1800" w:type="dxa"/>
            <w:vMerge w:val="restart"/>
          </w:tcPr>
          <w:p w14:paraId="5B80CA8E" w14:textId="77777777" w:rsidR="00EE362E" w:rsidRDefault="00EE362E" w:rsidP="00EE362E">
            <w:pPr>
              <w:ind w:left="72"/>
              <w:jc w:val="center"/>
              <w:rPr>
                <w:rFonts w:ascii="Segoe UI" w:hAnsi="Segoe UI" w:cs="Segoe UI"/>
                <w:b/>
              </w:rPr>
            </w:pPr>
            <w:r w:rsidRPr="00F22594">
              <w:rPr>
                <w:rFonts w:ascii="Segoe UI" w:hAnsi="Segoe UI" w:cs="Segoe UI"/>
                <w:b/>
              </w:rPr>
              <w:t>Guaranteed Issue and Continuity of Coverage</w:t>
            </w:r>
          </w:p>
          <w:p w14:paraId="31B956FF" w14:textId="77777777" w:rsidR="00EE362E" w:rsidRPr="00F22594" w:rsidRDefault="00EE362E" w:rsidP="00EE362E">
            <w:pPr>
              <w:ind w:left="72"/>
              <w:rPr>
                <w:rFonts w:ascii="Segoe UI" w:hAnsi="Segoe UI" w:cs="Segoe UI"/>
                <w:b/>
              </w:rPr>
            </w:pPr>
          </w:p>
          <w:p w14:paraId="2E4B4A82" w14:textId="77777777" w:rsidR="00EE362E" w:rsidRPr="00F22594" w:rsidRDefault="00EE362E" w:rsidP="00EE362E">
            <w:pPr>
              <w:ind w:left="72"/>
              <w:rPr>
                <w:rFonts w:ascii="Segoe UI" w:hAnsi="Segoe UI" w:cs="Segoe UI"/>
                <w:b/>
              </w:rPr>
            </w:pPr>
          </w:p>
          <w:p w14:paraId="687747E9" w14:textId="77777777" w:rsidR="00A45221" w:rsidRDefault="00A45221" w:rsidP="0095503B">
            <w:pPr>
              <w:jc w:val="center"/>
              <w:rPr>
                <w:rFonts w:ascii="Segoe UI" w:hAnsi="Segoe UI" w:cs="Segoe UI"/>
                <w:b/>
              </w:rPr>
            </w:pPr>
            <w:r>
              <w:rPr>
                <w:rFonts w:ascii="Segoe UI" w:hAnsi="Segoe UI" w:cs="Segoe UI"/>
                <w:b/>
              </w:rPr>
              <w:lastRenderedPageBreak/>
              <w:t>Guaranteed Issue and Continuity of Coverage</w:t>
            </w:r>
          </w:p>
          <w:p w14:paraId="430E98B3" w14:textId="77777777" w:rsidR="00A45221" w:rsidRPr="00F22594" w:rsidRDefault="00A45221" w:rsidP="00A45221">
            <w:pPr>
              <w:ind w:left="72"/>
              <w:jc w:val="center"/>
              <w:rPr>
                <w:rFonts w:ascii="Segoe UI" w:hAnsi="Segoe UI" w:cs="Segoe UI"/>
                <w:b/>
              </w:rPr>
            </w:pPr>
            <w:r>
              <w:rPr>
                <w:rFonts w:ascii="Segoe UI" w:hAnsi="Segoe UI" w:cs="Segoe UI"/>
                <w:b/>
              </w:rPr>
              <w:t>(Cont’d)</w:t>
            </w:r>
          </w:p>
          <w:p w14:paraId="2204E9D0" w14:textId="77777777" w:rsidR="00A45221" w:rsidRPr="00F22594" w:rsidRDefault="00A45221" w:rsidP="00A45221">
            <w:pPr>
              <w:ind w:left="72"/>
              <w:rPr>
                <w:rFonts w:ascii="Segoe UI" w:hAnsi="Segoe UI" w:cs="Segoe UI"/>
                <w:b/>
              </w:rPr>
            </w:pPr>
          </w:p>
          <w:p w14:paraId="57114A4D" w14:textId="4D5C51A6" w:rsidR="00A45221" w:rsidRDefault="00A45221" w:rsidP="00EE362E">
            <w:pPr>
              <w:ind w:left="72"/>
              <w:rPr>
                <w:rFonts w:ascii="Segoe UI" w:hAnsi="Segoe UI" w:cs="Segoe UI"/>
                <w:b/>
              </w:rPr>
            </w:pPr>
          </w:p>
          <w:p w14:paraId="69B539CC" w14:textId="77777777" w:rsidR="00A45221" w:rsidRPr="00F22594" w:rsidRDefault="00A45221" w:rsidP="00EE362E">
            <w:pPr>
              <w:ind w:left="72"/>
              <w:rPr>
                <w:rFonts w:ascii="Segoe UI" w:hAnsi="Segoe UI" w:cs="Segoe UI"/>
                <w:b/>
              </w:rPr>
            </w:pPr>
          </w:p>
          <w:p w14:paraId="0FD4EFC4" w14:textId="77777777" w:rsidR="00EE362E" w:rsidRDefault="00EE362E" w:rsidP="00EE362E">
            <w:pPr>
              <w:ind w:left="-108"/>
              <w:rPr>
                <w:rFonts w:ascii="Segoe UI" w:hAnsi="Segoe UI" w:cs="Segoe UI"/>
                <w:b/>
              </w:rPr>
            </w:pPr>
          </w:p>
          <w:p w14:paraId="2B483B30" w14:textId="77777777" w:rsidR="00AA6D04" w:rsidRDefault="00AA6D04" w:rsidP="00EE362E">
            <w:pPr>
              <w:ind w:left="-108"/>
              <w:rPr>
                <w:rFonts w:ascii="Segoe UI" w:hAnsi="Segoe UI" w:cs="Segoe UI"/>
                <w:b/>
              </w:rPr>
            </w:pPr>
          </w:p>
          <w:p w14:paraId="3BCBAF8E" w14:textId="77777777" w:rsidR="00AA6D04" w:rsidRDefault="00AA6D04" w:rsidP="00EE362E">
            <w:pPr>
              <w:ind w:left="-108"/>
              <w:rPr>
                <w:rFonts w:ascii="Segoe UI" w:hAnsi="Segoe UI" w:cs="Segoe UI"/>
                <w:b/>
              </w:rPr>
            </w:pPr>
          </w:p>
          <w:p w14:paraId="6D31F820" w14:textId="77777777" w:rsidR="00AA6D04" w:rsidRDefault="00AA6D04" w:rsidP="00EE362E">
            <w:pPr>
              <w:ind w:left="-108"/>
              <w:rPr>
                <w:rFonts w:ascii="Segoe UI" w:hAnsi="Segoe UI" w:cs="Segoe UI"/>
                <w:b/>
              </w:rPr>
            </w:pPr>
          </w:p>
          <w:p w14:paraId="3D9D47D0" w14:textId="77777777" w:rsidR="00AA6D04" w:rsidRDefault="00AA6D04" w:rsidP="00EE362E">
            <w:pPr>
              <w:ind w:left="-108"/>
              <w:rPr>
                <w:rFonts w:ascii="Segoe UI" w:hAnsi="Segoe UI" w:cs="Segoe UI"/>
                <w:b/>
              </w:rPr>
            </w:pPr>
          </w:p>
          <w:p w14:paraId="7B1021F5" w14:textId="77777777" w:rsidR="00AA6D04" w:rsidRDefault="00AA6D04" w:rsidP="00EE362E">
            <w:pPr>
              <w:ind w:left="-108"/>
              <w:rPr>
                <w:rFonts w:ascii="Segoe UI" w:hAnsi="Segoe UI" w:cs="Segoe UI"/>
                <w:b/>
              </w:rPr>
            </w:pPr>
          </w:p>
          <w:p w14:paraId="00FF6D7D" w14:textId="77777777" w:rsidR="00AA6D04" w:rsidRDefault="00AA6D04" w:rsidP="00EE362E">
            <w:pPr>
              <w:ind w:left="-108"/>
              <w:rPr>
                <w:rFonts w:ascii="Segoe UI" w:hAnsi="Segoe UI" w:cs="Segoe UI"/>
                <w:b/>
              </w:rPr>
            </w:pPr>
          </w:p>
          <w:p w14:paraId="506BF032" w14:textId="77777777" w:rsidR="00AA6D04" w:rsidRDefault="00AA6D04" w:rsidP="00EE362E">
            <w:pPr>
              <w:ind w:left="-108"/>
              <w:rPr>
                <w:rFonts w:ascii="Segoe UI" w:hAnsi="Segoe UI" w:cs="Segoe UI"/>
                <w:b/>
              </w:rPr>
            </w:pPr>
          </w:p>
          <w:p w14:paraId="5CAC91CF" w14:textId="77777777" w:rsidR="00AA6D04" w:rsidRDefault="00AA6D04" w:rsidP="00EE362E">
            <w:pPr>
              <w:ind w:left="-108"/>
              <w:rPr>
                <w:rFonts w:ascii="Segoe UI" w:hAnsi="Segoe UI" w:cs="Segoe UI"/>
                <w:b/>
              </w:rPr>
            </w:pPr>
          </w:p>
          <w:p w14:paraId="57A021EC" w14:textId="77777777" w:rsidR="00AA6D04" w:rsidRDefault="00AA6D04" w:rsidP="00EE362E">
            <w:pPr>
              <w:ind w:left="-108"/>
              <w:rPr>
                <w:rFonts w:ascii="Segoe UI" w:hAnsi="Segoe UI" w:cs="Segoe UI"/>
                <w:b/>
              </w:rPr>
            </w:pPr>
          </w:p>
          <w:p w14:paraId="4AFB59A3" w14:textId="77777777" w:rsidR="00AA6D04" w:rsidRDefault="00AA6D04" w:rsidP="00EE362E">
            <w:pPr>
              <w:ind w:left="-108"/>
              <w:rPr>
                <w:rFonts w:ascii="Segoe UI" w:hAnsi="Segoe UI" w:cs="Segoe UI"/>
                <w:b/>
              </w:rPr>
            </w:pPr>
          </w:p>
          <w:p w14:paraId="5A61F207" w14:textId="77777777" w:rsidR="00AA6D04" w:rsidRDefault="00AA6D04" w:rsidP="00EE362E">
            <w:pPr>
              <w:ind w:left="-108"/>
              <w:rPr>
                <w:rFonts w:ascii="Segoe UI" w:hAnsi="Segoe UI" w:cs="Segoe UI"/>
                <w:b/>
              </w:rPr>
            </w:pPr>
          </w:p>
          <w:p w14:paraId="56A03175" w14:textId="77777777" w:rsidR="00AA6D04" w:rsidRDefault="00AA6D04" w:rsidP="00EE362E">
            <w:pPr>
              <w:ind w:left="-108"/>
              <w:rPr>
                <w:rFonts w:ascii="Segoe UI" w:hAnsi="Segoe UI" w:cs="Segoe UI"/>
                <w:b/>
              </w:rPr>
            </w:pPr>
          </w:p>
          <w:p w14:paraId="51DEEF65" w14:textId="77777777" w:rsidR="00AA6D04" w:rsidRDefault="00AA6D04" w:rsidP="00EE362E">
            <w:pPr>
              <w:ind w:left="-108"/>
              <w:rPr>
                <w:rFonts w:ascii="Segoe UI" w:hAnsi="Segoe UI" w:cs="Segoe UI"/>
                <w:b/>
              </w:rPr>
            </w:pPr>
          </w:p>
          <w:p w14:paraId="4B7B22B7" w14:textId="77777777" w:rsidR="00AA6D04" w:rsidRDefault="00AA6D04" w:rsidP="00EE362E">
            <w:pPr>
              <w:ind w:left="-108"/>
              <w:rPr>
                <w:rFonts w:ascii="Segoe UI" w:hAnsi="Segoe UI" w:cs="Segoe UI"/>
                <w:b/>
              </w:rPr>
            </w:pPr>
          </w:p>
          <w:p w14:paraId="7E05AE86" w14:textId="77777777" w:rsidR="00AA6D04" w:rsidRDefault="00AA6D04" w:rsidP="00EE362E">
            <w:pPr>
              <w:ind w:left="-108"/>
              <w:rPr>
                <w:rFonts w:ascii="Segoe UI" w:hAnsi="Segoe UI" w:cs="Segoe UI"/>
                <w:b/>
              </w:rPr>
            </w:pPr>
          </w:p>
          <w:p w14:paraId="5680C18D" w14:textId="77777777" w:rsidR="00AA6D04" w:rsidRDefault="00AA6D04" w:rsidP="00EE362E">
            <w:pPr>
              <w:ind w:left="-108"/>
              <w:rPr>
                <w:rFonts w:ascii="Segoe UI" w:hAnsi="Segoe UI" w:cs="Segoe UI"/>
                <w:b/>
              </w:rPr>
            </w:pPr>
          </w:p>
          <w:p w14:paraId="7DE42573" w14:textId="77777777" w:rsidR="00AA6D04" w:rsidRDefault="00AA6D04" w:rsidP="00EE362E">
            <w:pPr>
              <w:ind w:left="-108"/>
              <w:rPr>
                <w:rFonts w:ascii="Segoe UI" w:hAnsi="Segoe UI" w:cs="Segoe UI"/>
                <w:b/>
              </w:rPr>
            </w:pPr>
          </w:p>
          <w:p w14:paraId="1A238B2F" w14:textId="77777777" w:rsidR="00AA6D04" w:rsidRDefault="00AA6D04" w:rsidP="00AA6D04">
            <w:pPr>
              <w:ind w:left="72"/>
              <w:jc w:val="center"/>
              <w:rPr>
                <w:rFonts w:ascii="Segoe UI" w:hAnsi="Segoe UI" w:cs="Segoe UI"/>
                <w:b/>
              </w:rPr>
            </w:pPr>
            <w:r>
              <w:rPr>
                <w:rFonts w:ascii="Segoe UI" w:hAnsi="Segoe UI" w:cs="Segoe UI"/>
                <w:b/>
              </w:rPr>
              <w:lastRenderedPageBreak/>
              <w:t>Guaranteed Issue and Continuity of Coverage</w:t>
            </w:r>
          </w:p>
          <w:p w14:paraId="609F47F7" w14:textId="77777777" w:rsidR="00AA6D04" w:rsidRPr="00F22594" w:rsidRDefault="00AA6D04" w:rsidP="00AA6D04">
            <w:pPr>
              <w:ind w:left="72"/>
              <w:jc w:val="center"/>
              <w:rPr>
                <w:rFonts w:ascii="Segoe UI" w:hAnsi="Segoe UI" w:cs="Segoe UI"/>
                <w:b/>
              </w:rPr>
            </w:pPr>
            <w:r>
              <w:rPr>
                <w:rFonts w:ascii="Segoe UI" w:hAnsi="Segoe UI" w:cs="Segoe UI"/>
                <w:b/>
              </w:rPr>
              <w:t>(Cont’d)</w:t>
            </w:r>
          </w:p>
          <w:p w14:paraId="54D205F6" w14:textId="77777777" w:rsidR="00AA6D04" w:rsidRDefault="00AA6D04" w:rsidP="00EE362E">
            <w:pPr>
              <w:ind w:left="-108"/>
              <w:rPr>
                <w:rFonts w:ascii="Segoe UI" w:hAnsi="Segoe UI" w:cs="Segoe UI"/>
                <w:b/>
              </w:rPr>
            </w:pPr>
          </w:p>
          <w:p w14:paraId="3FD3C031" w14:textId="77777777" w:rsidR="00AA6D04" w:rsidRDefault="00AA6D04" w:rsidP="00EE362E">
            <w:pPr>
              <w:ind w:left="-108"/>
              <w:rPr>
                <w:rFonts w:ascii="Segoe UI" w:hAnsi="Segoe UI" w:cs="Segoe UI"/>
                <w:b/>
              </w:rPr>
            </w:pPr>
          </w:p>
          <w:p w14:paraId="232D4D78" w14:textId="77777777" w:rsidR="00AA6D04" w:rsidRDefault="00AA6D04" w:rsidP="00EE362E">
            <w:pPr>
              <w:ind w:left="-108"/>
              <w:rPr>
                <w:rFonts w:ascii="Segoe UI" w:hAnsi="Segoe UI" w:cs="Segoe UI"/>
                <w:b/>
              </w:rPr>
            </w:pPr>
          </w:p>
          <w:p w14:paraId="06ADAB4F" w14:textId="77777777" w:rsidR="00AA6D04" w:rsidRDefault="00AA6D04" w:rsidP="00EE362E">
            <w:pPr>
              <w:ind w:left="-108"/>
              <w:rPr>
                <w:rFonts w:ascii="Segoe UI" w:hAnsi="Segoe UI" w:cs="Segoe UI"/>
                <w:b/>
              </w:rPr>
            </w:pPr>
          </w:p>
          <w:p w14:paraId="236FC560" w14:textId="77777777" w:rsidR="00AA6D04" w:rsidRDefault="00AA6D04" w:rsidP="00EE362E">
            <w:pPr>
              <w:ind w:left="-108"/>
              <w:rPr>
                <w:rFonts w:ascii="Segoe UI" w:hAnsi="Segoe UI" w:cs="Segoe UI"/>
                <w:b/>
              </w:rPr>
            </w:pPr>
          </w:p>
          <w:p w14:paraId="6ED6C2BF" w14:textId="77777777" w:rsidR="00AA6D04" w:rsidRPr="00F22594" w:rsidRDefault="00AA6D04" w:rsidP="00EE362E">
            <w:pPr>
              <w:ind w:left="-108"/>
              <w:rPr>
                <w:rFonts w:ascii="Segoe UI" w:hAnsi="Segoe UI" w:cs="Segoe UI"/>
                <w:b/>
              </w:rPr>
            </w:pPr>
          </w:p>
        </w:tc>
        <w:tc>
          <w:tcPr>
            <w:tcW w:w="1710" w:type="dxa"/>
          </w:tcPr>
          <w:p w14:paraId="3FFA1ED6" w14:textId="77777777" w:rsidR="00EE362E" w:rsidRDefault="00EE362E" w:rsidP="00EE362E">
            <w:pPr>
              <w:jc w:val="center"/>
              <w:rPr>
                <w:rFonts w:ascii="Segoe UI" w:hAnsi="Segoe UI" w:cs="Segoe UI"/>
              </w:rPr>
            </w:pPr>
            <w:r w:rsidRPr="00F22594">
              <w:rPr>
                <w:rFonts w:ascii="Segoe UI" w:hAnsi="Segoe UI" w:cs="Segoe UI"/>
              </w:rPr>
              <w:lastRenderedPageBreak/>
              <w:t>Issuer Must Accept All Residents in Service Area</w:t>
            </w:r>
          </w:p>
          <w:p w14:paraId="797DBE8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03F3A6" w14:textId="77777777" w:rsidR="00EE362E" w:rsidRPr="00F22594" w:rsidRDefault="00EE362E" w:rsidP="00EE362E">
            <w:pPr>
              <w:ind w:left="-108"/>
              <w:jc w:val="center"/>
              <w:rPr>
                <w:rFonts w:ascii="Segoe UI" w:hAnsi="Segoe UI" w:cs="Segoe UI"/>
              </w:rPr>
            </w:pPr>
            <w:r>
              <w:rPr>
                <w:rFonts w:ascii="Segoe UI" w:hAnsi="Segoe UI" w:cs="Segoe UI"/>
              </w:rPr>
              <w:t>45 CFR §147.104(a);</w:t>
            </w:r>
            <w:r>
              <w:rPr>
                <w:rFonts w:ascii="Segoe UI" w:hAnsi="Segoe UI" w:cs="Segoe UI"/>
                <w:color w:val="000000"/>
                <w:sz w:val="21"/>
                <w:szCs w:val="21"/>
              </w:rPr>
              <w:t xml:space="preserve"> 42 USC 300gg-1, 45; CFR §92.</w:t>
            </w:r>
            <w:proofErr w:type="gramStart"/>
            <w:r>
              <w:rPr>
                <w:rFonts w:ascii="Segoe UI" w:hAnsi="Segoe UI" w:cs="Segoe UI"/>
                <w:color w:val="000000"/>
                <w:sz w:val="21"/>
                <w:szCs w:val="21"/>
              </w:rPr>
              <w:t xml:space="preserve">101;   </w:t>
            </w:r>
            <w:proofErr w:type="gramEnd"/>
            <w:r>
              <w:rPr>
                <w:rFonts w:ascii="Segoe UI" w:hAnsi="Segoe UI" w:cs="Segoe UI"/>
                <w:color w:val="000000"/>
                <w:sz w:val="21"/>
                <w:szCs w:val="21"/>
              </w:rPr>
              <w:t xml:space="preserve"> 45 CFR </w:t>
            </w:r>
            <w:r>
              <w:rPr>
                <w:rFonts w:ascii="Segoe UI" w:hAnsi="Segoe UI" w:cs="Segoe UI"/>
                <w:color w:val="000000"/>
                <w:sz w:val="21"/>
                <w:szCs w:val="21"/>
              </w:rPr>
              <w:lastRenderedPageBreak/>
              <w:t>§147.110; RCW 48.30.300; RCW 48.43.035(1); RCW 49.60.174;  WAC 284-170-200</w:t>
            </w:r>
          </w:p>
        </w:tc>
        <w:tc>
          <w:tcPr>
            <w:tcW w:w="6660" w:type="dxa"/>
            <w:tcBorders>
              <w:top w:val="single" w:sz="4" w:space="0" w:color="auto"/>
              <w:bottom w:val="single" w:sz="4" w:space="0" w:color="auto"/>
            </w:tcBorders>
          </w:tcPr>
          <w:p w14:paraId="7AA70BA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lastRenderedPageBreak/>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A23600">
              <w:rPr>
                <w:rFonts w:ascii="Segoe UI" w:hAnsi="Segoe UI" w:cs="Segoe UI"/>
                <w:color w:val="auto"/>
                <w:sz w:val="22"/>
                <w:szCs w:val="22"/>
              </w:rPr>
              <w:lastRenderedPageBreak/>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EE362E" w:rsidRPr="00F22594" w:rsidRDefault="00EE362E" w:rsidP="00EE362E">
            <w:pPr>
              <w:jc w:val="center"/>
              <w:rPr>
                <w:rFonts w:ascii="Segoe UI" w:hAnsi="Segoe UI" w:cs="Segoe UI"/>
              </w:rPr>
            </w:pPr>
          </w:p>
        </w:tc>
      </w:tr>
      <w:tr w:rsidR="00EE362E" w:rsidRPr="004A5D97" w14:paraId="0F996588" w14:textId="77777777" w:rsidTr="00324A1B">
        <w:trPr>
          <w:trHeight w:val="1313"/>
        </w:trPr>
        <w:tc>
          <w:tcPr>
            <w:tcW w:w="1800" w:type="dxa"/>
            <w:vMerge/>
          </w:tcPr>
          <w:p w14:paraId="1FC79C3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tcPr>
          <w:p w14:paraId="47C0D175" w14:textId="77777777" w:rsidR="00EE362E" w:rsidRPr="00F22594" w:rsidRDefault="00EE362E" w:rsidP="00EE362E">
            <w:pPr>
              <w:jc w:val="center"/>
              <w:rPr>
                <w:rFonts w:ascii="Segoe UI" w:hAnsi="Segoe UI" w:cs="Segoe UI"/>
              </w:rPr>
            </w:pPr>
            <w:r w:rsidRPr="00F22594">
              <w:rPr>
                <w:rFonts w:ascii="Segoe UI" w:hAnsi="Segoe UI" w:cs="Segoe UI"/>
              </w:rPr>
              <w:t>Contract Must Contain Guarantee of Continuity</w:t>
            </w:r>
          </w:p>
        </w:tc>
        <w:tc>
          <w:tcPr>
            <w:tcW w:w="1350" w:type="dxa"/>
            <w:tcBorders>
              <w:top w:val="single" w:sz="4" w:space="0" w:color="auto"/>
              <w:bottom w:val="single" w:sz="4" w:space="0" w:color="auto"/>
            </w:tcBorders>
          </w:tcPr>
          <w:p w14:paraId="4B30496C" w14:textId="77777777" w:rsidR="00EE362E" w:rsidRPr="00F22594" w:rsidRDefault="00EE362E" w:rsidP="00EE362E">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EE362E" w:rsidRPr="00F22594" w:rsidRDefault="00EE362E" w:rsidP="00EE362E">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EE362E" w:rsidRPr="00EE217B"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EE362E" w:rsidRPr="00F22594" w:rsidRDefault="00EE362E" w:rsidP="00EE362E">
            <w:pPr>
              <w:jc w:val="center"/>
              <w:rPr>
                <w:rFonts w:ascii="Segoe UI" w:hAnsi="Segoe UI" w:cs="Segoe UI"/>
              </w:rPr>
            </w:pPr>
          </w:p>
        </w:tc>
      </w:tr>
      <w:tr w:rsidR="00EE362E" w:rsidRPr="004A5D97" w14:paraId="29F1C2F2" w14:textId="77777777" w:rsidTr="00324A1B">
        <w:trPr>
          <w:trHeight w:val="878"/>
        </w:trPr>
        <w:tc>
          <w:tcPr>
            <w:tcW w:w="1800" w:type="dxa"/>
            <w:vMerge/>
          </w:tcPr>
          <w:p w14:paraId="0AD8CAE8" w14:textId="77777777" w:rsidR="00EE362E" w:rsidRPr="00F22594" w:rsidRDefault="00EE362E" w:rsidP="00EE362E">
            <w:pPr>
              <w:ind w:left="-108"/>
              <w:rPr>
                <w:rFonts w:ascii="Segoe UI" w:hAnsi="Segoe UI" w:cs="Segoe UI"/>
                <w:b/>
              </w:rPr>
            </w:pPr>
          </w:p>
        </w:tc>
        <w:tc>
          <w:tcPr>
            <w:tcW w:w="1710" w:type="dxa"/>
            <w:vMerge w:val="restart"/>
          </w:tcPr>
          <w:p w14:paraId="39ECD81C" w14:textId="77777777" w:rsidR="00EE362E" w:rsidRPr="00F22594" w:rsidRDefault="00EE362E" w:rsidP="00EE362E">
            <w:pPr>
              <w:jc w:val="center"/>
              <w:rPr>
                <w:rFonts w:ascii="Segoe UI" w:hAnsi="Segoe UI" w:cs="Segoe UI"/>
              </w:rPr>
            </w:pPr>
            <w:r w:rsidRPr="00F22594">
              <w:rPr>
                <w:rFonts w:ascii="Segoe UI" w:hAnsi="Segoe UI" w:cs="Segoe UI"/>
              </w:rPr>
              <w:t>When Plan May Be Nonrenewed</w:t>
            </w:r>
          </w:p>
          <w:p w14:paraId="4E2B7BFE" w14:textId="77777777" w:rsidR="00EE362E" w:rsidRPr="00F22594" w:rsidRDefault="00EE362E" w:rsidP="00EE362E">
            <w:pPr>
              <w:jc w:val="center"/>
              <w:rPr>
                <w:rFonts w:ascii="Segoe UI" w:hAnsi="Segoe UI" w:cs="Segoe UI"/>
              </w:rPr>
            </w:pPr>
          </w:p>
          <w:p w14:paraId="7540A699" w14:textId="77777777" w:rsidR="00EE362E" w:rsidRDefault="00EE362E" w:rsidP="00EE362E">
            <w:pPr>
              <w:jc w:val="center"/>
              <w:rPr>
                <w:rFonts w:ascii="Segoe UI" w:hAnsi="Segoe UI" w:cs="Segoe UI"/>
              </w:rPr>
            </w:pPr>
          </w:p>
          <w:p w14:paraId="4C4427EE" w14:textId="77777777" w:rsidR="00EE362E" w:rsidRDefault="00EE362E" w:rsidP="00EE362E">
            <w:pPr>
              <w:jc w:val="center"/>
              <w:rPr>
                <w:rFonts w:ascii="Segoe UI" w:hAnsi="Segoe UI" w:cs="Segoe UI"/>
              </w:rPr>
            </w:pPr>
          </w:p>
          <w:p w14:paraId="6DBCA21C" w14:textId="77777777" w:rsidR="00EE362E" w:rsidRDefault="00EE362E" w:rsidP="00EE362E">
            <w:pPr>
              <w:jc w:val="center"/>
              <w:rPr>
                <w:rFonts w:ascii="Segoe UI" w:hAnsi="Segoe UI" w:cs="Segoe UI"/>
              </w:rPr>
            </w:pPr>
          </w:p>
          <w:p w14:paraId="78A40567" w14:textId="77777777" w:rsidR="00EE362E" w:rsidRDefault="00EE362E" w:rsidP="00EE362E">
            <w:pPr>
              <w:jc w:val="center"/>
              <w:rPr>
                <w:rFonts w:ascii="Segoe UI" w:hAnsi="Segoe UI" w:cs="Segoe UI"/>
              </w:rPr>
            </w:pPr>
          </w:p>
          <w:p w14:paraId="47703CB9" w14:textId="77777777" w:rsidR="00EE362E" w:rsidRDefault="00EE362E" w:rsidP="00EE362E">
            <w:pPr>
              <w:jc w:val="center"/>
              <w:rPr>
                <w:rFonts w:ascii="Segoe UI" w:hAnsi="Segoe UI" w:cs="Segoe UI"/>
              </w:rPr>
            </w:pPr>
          </w:p>
          <w:p w14:paraId="37D66C3C" w14:textId="77777777" w:rsidR="00EE362E" w:rsidRDefault="00EE362E" w:rsidP="00EE362E">
            <w:pPr>
              <w:rPr>
                <w:rFonts w:ascii="Segoe UI" w:hAnsi="Segoe UI" w:cs="Segoe UI"/>
              </w:rPr>
            </w:pPr>
          </w:p>
          <w:p w14:paraId="38030A45" w14:textId="77777777" w:rsidR="00EE362E" w:rsidRDefault="00EE362E" w:rsidP="00EE362E">
            <w:pPr>
              <w:rPr>
                <w:rFonts w:ascii="Segoe UI" w:hAnsi="Segoe UI" w:cs="Segoe UI"/>
              </w:rPr>
            </w:pPr>
          </w:p>
          <w:p w14:paraId="67ADD60D" w14:textId="77777777" w:rsidR="00EE362E" w:rsidRDefault="00EE362E" w:rsidP="00EE362E">
            <w:pPr>
              <w:rPr>
                <w:rFonts w:ascii="Segoe UI" w:hAnsi="Segoe UI" w:cs="Segoe UI"/>
              </w:rPr>
            </w:pPr>
          </w:p>
          <w:p w14:paraId="12F99A86" w14:textId="77777777" w:rsidR="00EE362E" w:rsidRDefault="00EE362E" w:rsidP="00EE362E">
            <w:pPr>
              <w:rPr>
                <w:rFonts w:ascii="Segoe UI" w:hAnsi="Segoe UI" w:cs="Segoe UI"/>
              </w:rPr>
            </w:pPr>
          </w:p>
          <w:p w14:paraId="0CA9CC71" w14:textId="77777777" w:rsidR="00EE362E" w:rsidRDefault="00EE362E" w:rsidP="00EE362E">
            <w:pPr>
              <w:rPr>
                <w:rFonts w:ascii="Segoe UI" w:hAnsi="Segoe UI" w:cs="Segoe UI"/>
              </w:rPr>
            </w:pPr>
          </w:p>
          <w:p w14:paraId="6914C2A5" w14:textId="77777777" w:rsidR="00EE362E" w:rsidRDefault="00EE362E" w:rsidP="00EE362E">
            <w:pPr>
              <w:rPr>
                <w:rFonts w:ascii="Segoe UI" w:hAnsi="Segoe UI" w:cs="Segoe UI"/>
              </w:rPr>
            </w:pPr>
          </w:p>
          <w:p w14:paraId="5C7C2B9A" w14:textId="77777777" w:rsidR="00EE362E" w:rsidRPr="00F22594" w:rsidRDefault="00EE362E" w:rsidP="00EE362E">
            <w:pPr>
              <w:jc w:val="center"/>
              <w:rPr>
                <w:rFonts w:ascii="Segoe UI" w:hAnsi="Segoe UI" w:cs="Segoe UI"/>
              </w:rPr>
            </w:pPr>
          </w:p>
          <w:p w14:paraId="22A18FDC" w14:textId="77777777" w:rsidR="00EE362E" w:rsidRPr="00F22594" w:rsidRDefault="00EE362E" w:rsidP="00EE362E">
            <w:pPr>
              <w:rPr>
                <w:rFonts w:ascii="Segoe UI" w:hAnsi="Segoe UI" w:cs="Segoe UI"/>
              </w:rPr>
            </w:pPr>
          </w:p>
        </w:tc>
        <w:tc>
          <w:tcPr>
            <w:tcW w:w="1350" w:type="dxa"/>
            <w:tcBorders>
              <w:top w:val="single" w:sz="4" w:space="0" w:color="auto"/>
              <w:bottom w:val="single" w:sz="4" w:space="0" w:color="auto"/>
            </w:tcBorders>
          </w:tcPr>
          <w:p w14:paraId="2B18A764" w14:textId="77777777" w:rsidR="00EE362E" w:rsidRDefault="00EE362E" w:rsidP="00EE362E">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45 CFR 147.106 (b)(1</w:t>
            </w:r>
            <w:proofErr w:type="gramStart"/>
            <w:r>
              <w:rPr>
                <w:rFonts w:ascii="Segoe UI" w:hAnsi="Segoe UI" w:cs="Segoe UI"/>
                <w:color w:val="000000"/>
                <w:sz w:val="21"/>
                <w:szCs w:val="21"/>
              </w:rPr>
              <w:t>);</w:t>
            </w:r>
            <w:proofErr w:type="gramEnd"/>
          </w:p>
          <w:p w14:paraId="6BDA7134" w14:textId="77777777" w:rsidR="00EE362E" w:rsidRPr="00F22594" w:rsidRDefault="00EE362E" w:rsidP="00EE362E">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EE362E" w:rsidRPr="00F22594" w:rsidRDefault="00EE362E" w:rsidP="00EF5F64">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EE362E" w:rsidRPr="00F22594" w:rsidRDefault="00EE362E" w:rsidP="00EE362E">
            <w:pPr>
              <w:jc w:val="center"/>
              <w:rPr>
                <w:rFonts w:ascii="Segoe UI" w:hAnsi="Segoe UI" w:cs="Segoe UI"/>
              </w:rPr>
            </w:pPr>
          </w:p>
        </w:tc>
      </w:tr>
      <w:tr w:rsidR="00EE362E" w:rsidRPr="004A5D97" w14:paraId="0BA75CB4" w14:textId="77777777" w:rsidTr="00324A1B">
        <w:tc>
          <w:tcPr>
            <w:tcW w:w="1800" w:type="dxa"/>
            <w:vMerge/>
          </w:tcPr>
          <w:p w14:paraId="3AD08BEA" w14:textId="77777777" w:rsidR="00EE362E" w:rsidRPr="00F22594" w:rsidRDefault="00EE362E" w:rsidP="00EE362E">
            <w:pPr>
              <w:ind w:left="-108"/>
              <w:rPr>
                <w:rFonts w:ascii="Segoe UI" w:hAnsi="Segoe UI" w:cs="Segoe UI"/>
                <w:b/>
              </w:rPr>
            </w:pPr>
          </w:p>
        </w:tc>
        <w:tc>
          <w:tcPr>
            <w:tcW w:w="1710" w:type="dxa"/>
            <w:vMerge/>
          </w:tcPr>
          <w:p w14:paraId="6D946D3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2ED5AE" w14:textId="77777777" w:rsidR="00EE362E" w:rsidRDefault="00EE362E" w:rsidP="00EE362E">
            <w:pPr>
              <w:ind w:left="-108" w:right="-108"/>
              <w:jc w:val="center"/>
              <w:rPr>
                <w:rFonts w:ascii="Segoe UI" w:hAnsi="Segoe UI" w:cs="Segoe UI"/>
              </w:rPr>
            </w:pPr>
            <w:r w:rsidRPr="00F22594">
              <w:rPr>
                <w:rFonts w:ascii="Segoe UI" w:hAnsi="Segoe UI" w:cs="Segoe UI"/>
              </w:rPr>
              <w:t>RCW 48.43.038</w:t>
            </w:r>
          </w:p>
          <w:p w14:paraId="09C87A69" w14:textId="77777777" w:rsidR="00EE362E" w:rsidRPr="00F22594" w:rsidRDefault="00EE362E" w:rsidP="00EE362E">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EE362E" w:rsidRPr="00F22594" w:rsidRDefault="00EE362E" w:rsidP="00EE362E">
            <w:pPr>
              <w:jc w:val="center"/>
              <w:rPr>
                <w:rFonts w:ascii="Segoe UI" w:hAnsi="Segoe UI" w:cs="Segoe UI"/>
              </w:rPr>
            </w:pPr>
          </w:p>
        </w:tc>
      </w:tr>
      <w:tr w:rsidR="00EE362E" w:rsidRPr="004A5D97" w14:paraId="5FC925F0" w14:textId="77777777" w:rsidTr="00324A1B">
        <w:tc>
          <w:tcPr>
            <w:tcW w:w="1800" w:type="dxa"/>
            <w:vMerge/>
          </w:tcPr>
          <w:p w14:paraId="2E9C26CE" w14:textId="77777777" w:rsidR="00EE362E" w:rsidRPr="00F22594" w:rsidRDefault="00EE362E" w:rsidP="00EE362E">
            <w:pPr>
              <w:ind w:left="-108"/>
              <w:rPr>
                <w:rFonts w:ascii="Segoe UI" w:hAnsi="Segoe UI" w:cs="Segoe UI"/>
                <w:b/>
              </w:rPr>
            </w:pPr>
          </w:p>
        </w:tc>
        <w:tc>
          <w:tcPr>
            <w:tcW w:w="1710" w:type="dxa"/>
            <w:vMerge/>
          </w:tcPr>
          <w:p w14:paraId="378976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F8AE8D8"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7F136DA6" w14:textId="77777777" w:rsidR="00EE362E" w:rsidRPr="00F22594" w:rsidRDefault="00EE362E" w:rsidP="00EE362E">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EE362E" w:rsidRDefault="00EE362E" w:rsidP="00EE362E">
            <w:pPr>
              <w:jc w:val="center"/>
              <w:rPr>
                <w:rFonts w:ascii="Segoe UI" w:hAnsi="Segoe UI" w:cs="Segoe UI"/>
              </w:rPr>
            </w:pPr>
          </w:p>
          <w:p w14:paraId="4DB2528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EE362E" w:rsidRDefault="00EE362E" w:rsidP="00EE362E">
            <w:pPr>
              <w:jc w:val="center"/>
              <w:rPr>
                <w:rFonts w:ascii="Segoe UI" w:hAnsi="Segoe UI" w:cs="Segoe UI"/>
              </w:rPr>
            </w:pPr>
          </w:p>
          <w:p w14:paraId="312AFEA4" w14:textId="77777777" w:rsidR="00EE362E" w:rsidRDefault="00EE362E" w:rsidP="00EE362E">
            <w:pPr>
              <w:jc w:val="center"/>
              <w:rPr>
                <w:rFonts w:ascii="Segoe UI" w:hAnsi="Segoe UI" w:cs="Segoe UI"/>
              </w:rPr>
            </w:pPr>
          </w:p>
          <w:p w14:paraId="5977B0DE" w14:textId="77777777" w:rsidR="00EE362E" w:rsidRPr="00F22594" w:rsidRDefault="00EE362E" w:rsidP="00EE362E">
            <w:pPr>
              <w:jc w:val="center"/>
              <w:rPr>
                <w:rFonts w:ascii="Segoe UI" w:hAnsi="Segoe UI" w:cs="Segoe UI"/>
              </w:rPr>
            </w:pPr>
          </w:p>
        </w:tc>
      </w:tr>
      <w:tr w:rsidR="00EE362E" w:rsidRPr="004A5D97" w14:paraId="45C04FC2" w14:textId="77777777" w:rsidTr="00324A1B">
        <w:tc>
          <w:tcPr>
            <w:tcW w:w="1800" w:type="dxa"/>
            <w:vMerge/>
          </w:tcPr>
          <w:p w14:paraId="42C15A9A" w14:textId="77777777" w:rsidR="00EE362E" w:rsidRPr="00F22594" w:rsidRDefault="00EE362E" w:rsidP="00EE362E">
            <w:pPr>
              <w:ind w:left="-108"/>
              <w:rPr>
                <w:rFonts w:ascii="Segoe UI" w:hAnsi="Segoe UI" w:cs="Segoe UI"/>
                <w:b/>
              </w:rPr>
            </w:pPr>
          </w:p>
        </w:tc>
        <w:tc>
          <w:tcPr>
            <w:tcW w:w="1710" w:type="dxa"/>
            <w:vMerge/>
          </w:tcPr>
          <w:p w14:paraId="0EBDADC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C13B83"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1914C03F" w14:textId="77777777" w:rsidR="00EE362E" w:rsidRPr="00F22594" w:rsidRDefault="00EE362E" w:rsidP="00EE362E">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EE362E" w:rsidRPr="00F22594" w:rsidRDefault="00EE362E" w:rsidP="00EE362E">
            <w:pPr>
              <w:jc w:val="center"/>
              <w:rPr>
                <w:rFonts w:ascii="Segoe UI" w:hAnsi="Segoe UI" w:cs="Segoe UI"/>
              </w:rPr>
            </w:pPr>
          </w:p>
        </w:tc>
      </w:tr>
      <w:tr w:rsidR="00EE362E" w:rsidRPr="004A5D97" w14:paraId="0D7D18A2" w14:textId="77777777" w:rsidTr="00324A1B">
        <w:tc>
          <w:tcPr>
            <w:tcW w:w="1800" w:type="dxa"/>
            <w:vMerge/>
          </w:tcPr>
          <w:p w14:paraId="7DC0ABFA" w14:textId="77777777" w:rsidR="00EE362E" w:rsidRPr="00F22594" w:rsidRDefault="00EE362E" w:rsidP="00EE362E">
            <w:pPr>
              <w:ind w:left="-108"/>
              <w:rPr>
                <w:rFonts w:ascii="Segoe UI" w:hAnsi="Segoe UI" w:cs="Segoe UI"/>
                <w:b/>
              </w:rPr>
            </w:pPr>
          </w:p>
        </w:tc>
        <w:tc>
          <w:tcPr>
            <w:tcW w:w="1710" w:type="dxa"/>
            <w:vMerge/>
          </w:tcPr>
          <w:p w14:paraId="6392823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69B5813" w14:textId="77777777" w:rsidR="00EE362E" w:rsidRPr="00D007EA" w:rsidRDefault="00EE362E" w:rsidP="00EE362E">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EE362E" w:rsidRPr="00F22594" w:rsidRDefault="00EE362E" w:rsidP="00EE362E">
            <w:pPr>
              <w:jc w:val="center"/>
              <w:rPr>
                <w:rFonts w:ascii="Segoe UI" w:hAnsi="Segoe UI" w:cs="Segoe UI"/>
              </w:rPr>
            </w:pPr>
          </w:p>
        </w:tc>
      </w:tr>
      <w:tr w:rsidR="00EE362E" w:rsidRPr="004A5D97" w14:paraId="7800DF37" w14:textId="77777777" w:rsidTr="00324A1B">
        <w:tc>
          <w:tcPr>
            <w:tcW w:w="1800" w:type="dxa"/>
            <w:vMerge/>
          </w:tcPr>
          <w:p w14:paraId="1326A8F7" w14:textId="77777777" w:rsidR="00EE362E" w:rsidRPr="00F22594" w:rsidRDefault="00EE362E" w:rsidP="00EE362E">
            <w:pPr>
              <w:ind w:left="-108"/>
              <w:rPr>
                <w:rFonts w:ascii="Segoe UI" w:hAnsi="Segoe UI" w:cs="Segoe UI"/>
                <w:b/>
              </w:rPr>
            </w:pPr>
          </w:p>
        </w:tc>
        <w:tc>
          <w:tcPr>
            <w:tcW w:w="1710" w:type="dxa"/>
            <w:vMerge/>
          </w:tcPr>
          <w:p w14:paraId="4D2CC25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928E07E" w14:textId="77777777" w:rsidR="00EE362E" w:rsidRPr="00F22594" w:rsidRDefault="00EE362E" w:rsidP="00EE362E">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EE362E" w:rsidRPr="00F22594" w:rsidRDefault="00EE362E" w:rsidP="00EE362E">
            <w:pPr>
              <w:jc w:val="center"/>
              <w:rPr>
                <w:rFonts w:ascii="Segoe UI" w:hAnsi="Segoe UI" w:cs="Segoe UI"/>
              </w:rPr>
            </w:pPr>
          </w:p>
        </w:tc>
      </w:tr>
      <w:tr w:rsidR="00EE362E" w:rsidRPr="004A5D97" w14:paraId="4FC40F67" w14:textId="77777777" w:rsidTr="00A45221">
        <w:tc>
          <w:tcPr>
            <w:tcW w:w="1800" w:type="dxa"/>
            <w:vMerge/>
            <w:tcBorders>
              <w:bottom w:val="nil"/>
            </w:tcBorders>
          </w:tcPr>
          <w:p w14:paraId="54802AC7"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53F600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F7AC078" w14:textId="77777777" w:rsidR="00EE362E" w:rsidRDefault="00EE362E" w:rsidP="00EE362E">
            <w:pPr>
              <w:ind w:left="-18" w:right="-20"/>
              <w:jc w:val="center"/>
              <w:rPr>
                <w:rFonts w:ascii="Segoe UI" w:hAnsi="Segoe UI" w:cs="Segoe UI"/>
              </w:rPr>
            </w:pPr>
            <w:r w:rsidRPr="00F22594">
              <w:rPr>
                <w:rFonts w:ascii="Segoe UI" w:hAnsi="Segoe UI" w:cs="Segoe UI"/>
              </w:rPr>
              <w:t>48.43.038</w:t>
            </w:r>
          </w:p>
          <w:p w14:paraId="43368CE4" w14:textId="77777777" w:rsidR="00EE362E" w:rsidRPr="00F22594" w:rsidRDefault="00EE362E" w:rsidP="00EE362E">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77777777" w:rsidR="00EE362E" w:rsidRPr="006446DE" w:rsidRDefault="00EE362E" w:rsidP="00EF5F64">
            <w:pPr>
              <w:pStyle w:val="ListParagraph"/>
              <w:numPr>
                <w:ilvl w:val="1"/>
                <w:numId w:val="17"/>
              </w:numPr>
              <w:ind w:left="523" w:hanging="270"/>
              <w:rPr>
                <w:rFonts w:ascii="Segoe UI" w:eastAsia="Times New Roman" w:hAnsi="Segoe UI" w:cs="Segoe UI"/>
              </w:rPr>
            </w:pPr>
            <w:r w:rsidRPr="00C16FE9">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EE362E" w:rsidRPr="00F22594" w:rsidRDefault="00EE362E" w:rsidP="00EE362E">
            <w:pPr>
              <w:jc w:val="center"/>
              <w:rPr>
                <w:rFonts w:ascii="Segoe UI" w:hAnsi="Segoe UI" w:cs="Segoe UI"/>
              </w:rPr>
            </w:pPr>
          </w:p>
        </w:tc>
      </w:tr>
      <w:tr w:rsidR="00EE362E" w:rsidRPr="004A5D97" w14:paraId="3FB8226F" w14:textId="77777777" w:rsidTr="00A45221">
        <w:tc>
          <w:tcPr>
            <w:tcW w:w="1800" w:type="dxa"/>
            <w:vMerge w:val="restart"/>
            <w:tcBorders>
              <w:top w:val="nil"/>
            </w:tcBorders>
          </w:tcPr>
          <w:p w14:paraId="4DA54FAF" w14:textId="77777777" w:rsidR="00EE362E" w:rsidRPr="00F22594" w:rsidRDefault="00EE362E" w:rsidP="00AA6D04">
            <w:pPr>
              <w:ind w:left="72"/>
              <w:jc w:val="center"/>
              <w:rPr>
                <w:rFonts w:ascii="Segoe UI" w:hAnsi="Segoe UI" w:cs="Segoe UI"/>
                <w:b/>
              </w:rPr>
            </w:pPr>
          </w:p>
        </w:tc>
        <w:tc>
          <w:tcPr>
            <w:tcW w:w="1710" w:type="dxa"/>
            <w:vMerge w:val="restart"/>
            <w:tcBorders>
              <w:top w:val="single" w:sz="4" w:space="0" w:color="auto"/>
              <w:bottom w:val="single" w:sz="4" w:space="0" w:color="auto"/>
            </w:tcBorders>
          </w:tcPr>
          <w:p w14:paraId="59EEC104" w14:textId="77777777" w:rsidR="00EE362E" w:rsidRDefault="00EE362E" w:rsidP="00EE362E">
            <w:pPr>
              <w:jc w:val="center"/>
              <w:rPr>
                <w:rFonts w:ascii="Segoe UI" w:hAnsi="Segoe UI" w:cs="Segoe UI"/>
              </w:rPr>
            </w:pPr>
            <w:r w:rsidRPr="00F22594">
              <w:rPr>
                <w:rFonts w:ascii="Segoe UI" w:hAnsi="Segoe UI" w:cs="Segoe UI"/>
              </w:rPr>
              <w:t>Guaranteed</w:t>
            </w:r>
            <w:r>
              <w:rPr>
                <w:rFonts w:ascii="Segoe UI" w:hAnsi="Segoe UI" w:cs="Segoe UI"/>
              </w:rPr>
              <w:t xml:space="preserve"> Renewability Not Required When</w:t>
            </w:r>
          </w:p>
          <w:p w14:paraId="376FAB7E" w14:textId="77777777" w:rsidR="00EE362E" w:rsidRDefault="00EE362E" w:rsidP="00EE362E">
            <w:pPr>
              <w:jc w:val="center"/>
              <w:rPr>
                <w:rFonts w:ascii="Segoe UI" w:hAnsi="Segoe UI" w:cs="Segoe UI"/>
              </w:rPr>
            </w:pPr>
          </w:p>
          <w:p w14:paraId="5212CFF9" w14:textId="77777777" w:rsidR="00EE362E" w:rsidRDefault="00EE362E" w:rsidP="00EE362E">
            <w:pPr>
              <w:jc w:val="center"/>
              <w:rPr>
                <w:rFonts w:ascii="Segoe UI" w:hAnsi="Segoe UI" w:cs="Segoe UI"/>
              </w:rPr>
            </w:pPr>
          </w:p>
          <w:p w14:paraId="36C15D12" w14:textId="77777777" w:rsidR="00EE362E" w:rsidRDefault="00EE362E" w:rsidP="00EE362E">
            <w:pPr>
              <w:jc w:val="center"/>
              <w:rPr>
                <w:rFonts w:ascii="Segoe UI" w:hAnsi="Segoe UI" w:cs="Segoe UI"/>
              </w:rPr>
            </w:pPr>
          </w:p>
          <w:p w14:paraId="331C5EAC" w14:textId="77777777" w:rsidR="00EE362E" w:rsidRDefault="00EE362E" w:rsidP="00EE362E">
            <w:pPr>
              <w:jc w:val="center"/>
              <w:rPr>
                <w:rFonts w:ascii="Segoe UI" w:hAnsi="Segoe UI" w:cs="Segoe UI"/>
              </w:rPr>
            </w:pPr>
          </w:p>
          <w:p w14:paraId="6268ABDF" w14:textId="77777777" w:rsidR="00EE362E" w:rsidRDefault="00EE362E" w:rsidP="00EE362E">
            <w:pPr>
              <w:jc w:val="center"/>
              <w:rPr>
                <w:rFonts w:ascii="Segoe UI" w:hAnsi="Segoe UI" w:cs="Segoe UI"/>
              </w:rPr>
            </w:pPr>
          </w:p>
          <w:p w14:paraId="64967D79" w14:textId="77777777" w:rsidR="00EE362E" w:rsidRDefault="00EE362E" w:rsidP="00EE362E">
            <w:pPr>
              <w:jc w:val="center"/>
              <w:rPr>
                <w:rFonts w:ascii="Segoe UI" w:hAnsi="Segoe UI" w:cs="Segoe UI"/>
              </w:rPr>
            </w:pPr>
          </w:p>
          <w:p w14:paraId="7C5887A2" w14:textId="77777777" w:rsidR="00EE362E" w:rsidRDefault="00EE362E" w:rsidP="00EE362E">
            <w:pPr>
              <w:jc w:val="center"/>
              <w:rPr>
                <w:rFonts w:ascii="Segoe UI" w:hAnsi="Segoe UI" w:cs="Segoe UI"/>
              </w:rPr>
            </w:pPr>
          </w:p>
          <w:p w14:paraId="6B585BA4" w14:textId="77777777" w:rsidR="00EE362E" w:rsidRDefault="00EE362E" w:rsidP="00EE362E">
            <w:pPr>
              <w:jc w:val="center"/>
              <w:rPr>
                <w:rFonts w:ascii="Segoe UI" w:hAnsi="Segoe UI" w:cs="Segoe UI"/>
              </w:rPr>
            </w:pPr>
          </w:p>
          <w:p w14:paraId="37C0A448" w14:textId="77777777" w:rsidR="00EE362E" w:rsidRDefault="00EE362E" w:rsidP="00EE362E">
            <w:pPr>
              <w:jc w:val="center"/>
              <w:rPr>
                <w:rFonts w:ascii="Segoe UI" w:hAnsi="Segoe UI" w:cs="Segoe UI"/>
              </w:rPr>
            </w:pPr>
          </w:p>
          <w:p w14:paraId="746B21D0" w14:textId="77777777" w:rsidR="00EE362E" w:rsidRDefault="00EE362E" w:rsidP="00EE362E">
            <w:pPr>
              <w:jc w:val="center"/>
              <w:rPr>
                <w:rFonts w:ascii="Segoe UI" w:hAnsi="Segoe UI" w:cs="Segoe UI"/>
              </w:rPr>
            </w:pPr>
          </w:p>
          <w:p w14:paraId="4CFD2997" w14:textId="77777777" w:rsidR="00EE362E" w:rsidRDefault="00EE362E" w:rsidP="00EE362E">
            <w:pPr>
              <w:jc w:val="center"/>
              <w:rPr>
                <w:rFonts w:ascii="Segoe UI" w:hAnsi="Segoe UI" w:cs="Segoe UI"/>
              </w:rPr>
            </w:pPr>
          </w:p>
          <w:p w14:paraId="2731579B" w14:textId="77777777" w:rsidR="00EE362E" w:rsidRDefault="00EE362E" w:rsidP="00EE362E">
            <w:pPr>
              <w:rPr>
                <w:rFonts w:ascii="Segoe UI" w:hAnsi="Segoe UI" w:cs="Segoe UI"/>
              </w:rPr>
            </w:pPr>
          </w:p>
          <w:p w14:paraId="2AFA8F4E" w14:textId="77777777" w:rsidR="00EE362E" w:rsidRDefault="00EE362E" w:rsidP="00EE362E">
            <w:pPr>
              <w:jc w:val="center"/>
              <w:rPr>
                <w:rFonts w:ascii="Segoe UI" w:hAnsi="Segoe UI" w:cs="Segoe UI"/>
              </w:rPr>
            </w:pPr>
          </w:p>
          <w:p w14:paraId="69586D70" w14:textId="77777777" w:rsidR="00EE362E" w:rsidRPr="00F22594" w:rsidRDefault="00EE362E" w:rsidP="00EE362E">
            <w:pPr>
              <w:jc w:val="center"/>
              <w:rPr>
                <w:rFonts w:ascii="Segoe UI" w:hAnsi="Segoe UI" w:cs="Segoe UI"/>
              </w:rPr>
            </w:pPr>
          </w:p>
        </w:tc>
        <w:tc>
          <w:tcPr>
            <w:tcW w:w="1350" w:type="dxa"/>
            <w:vMerge w:val="restart"/>
            <w:tcBorders>
              <w:top w:val="single" w:sz="4" w:space="0" w:color="auto"/>
            </w:tcBorders>
          </w:tcPr>
          <w:p w14:paraId="006B542F"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lastRenderedPageBreak/>
              <w:t>RCW 48.43.038</w:t>
            </w:r>
          </w:p>
          <w:p w14:paraId="3089312B"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EE362E" w:rsidRPr="00F22594"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260" w:type="dxa"/>
            <w:vMerge w:val="restart"/>
            <w:tcBorders>
              <w:top w:val="single" w:sz="4" w:space="0" w:color="auto"/>
            </w:tcBorders>
          </w:tcPr>
          <w:p w14:paraId="7FA13D75"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7BFAF62" w14:textId="77777777" w:rsidR="00EE362E" w:rsidRPr="00F22594" w:rsidRDefault="00EE362E" w:rsidP="00EE362E">
            <w:pPr>
              <w:jc w:val="center"/>
              <w:rPr>
                <w:rFonts w:ascii="Segoe UI" w:hAnsi="Segoe UI" w:cs="Segoe UI"/>
              </w:rPr>
            </w:pPr>
          </w:p>
        </w:tc>
      </w:tr>
      <w:tr w:rsidR="00EE362E" w:rsidRPr="004A5D97" w14:paraId="2B376B86" w14:textId="77777777" w:rsidTr="00707D03">
        <w:tc>
          <w:tcPr>
            <w:tcW w:w="1800" w:type="dxa"/>
            <w:vMerge/>
          </w:tcPr>
          <w:p w14:paraId="160DE261"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2DB265DA" w14:textId="77777777" w:rsidR="00EE362E" w:rsidRPr="00F22594" w:rsidRDefault="00EE362E" w:rsidP="00EE362E">
            <w:pPr>
              <w:jc w:val="center"/>
              <w:rPr>
                <w:rFonts w:ascii="Segoe UI" w:hAnsi="Segoe UI" w:cs="Segoe UI"/>
              </w:rPr>
            </w:pPr>
          </w:p>
        </w:tc>
        <w:tc>
          <w:tcPr>
            <w:tcW w:w="1350" w:type="dxa"/>
            <w:vMerge/>
            <w:tcBorders>
              <w:bottom w:val="single" w:sz="4" w:space="0" w:color="auto"/>
            </w:tcBorders>
          </w:tcPr>
          <w:p w14:paraId="2FFA2208" w14:textId="77777777" w:rsidR="00EE362E" w:rsidRPr="00F22594" w:rsidRDefault="00EE362E" w:rsidP="00EE362E">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EE362E" w:rsidRPr="00F22594" w:rsidRDefault="00EE362E" w:rsidP="00EF5F64">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451AABA3" w14:textId="77777777" w:rsidR="00EE362E" w:rsidRPr="00F22594" w:rsidRDefault="00EE362E" w:rsidP="00EE362E">
            <w:pPr>
              <w:jc w:val="center"/>
              <w:rPr>
                <w:rFonts w:ascii="Segoe UI" w:hAnsi="Segoe UI" w:cs="Segoe UI"/>
              </w:rPr>
            </w:pPr>
          </w:p>
        </w:tc>
      </w:tr>
      <w:tr w:rsidR="00EE362E" w:rsidRPr="004A5D97" w14:paraId="718AC837" w14:textId="77777777" w:rsidTr="00707D03">
        <w:tc>
          <w:tcPr>
            <w:tcW w:w="1800" w:type="dxa"/>
            <w:vMerge/>
          </w:tcPr>
          <w:p w14:paraId="0824CF52"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07323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C4A08AD" w14:textId="77777777" w:rsidR="00EE362E" w:rsidRPr="00314F0A" w:rsidRDefault="00EE362E" w:rsidP="00EE362E">
            <w:pPr>
              <w:pStyle w:val="NoSpacing"/>
              <w:jc w:val="center"/>
              <w:rPr>
                <w:rFonts w:ascii="Segoe UI" w:hAnsi="Segoe UI" w:cs="Segoe UI"/>
                <w:sz w:val="20"/>
                <w:szCs w:val="20"/>
              </w:rPr>
            </w:pPr>
            <w:r w:rsidRPr="00314F0A">
              <w:rPr>
                <w:rFonts w:ascii="Segoe UI" w:hAnsi="Segoe UI" w:cs="Segoe UI"/>
              </w:rPr>
              <w:t xml:space="preserve">45 CFR </w:t>
            </w:r>
            <w:proofErr w:type="gramStart"/>
            <w:r w:rsidRPr="00314F0A">
              <w:rPr>
                <w:rFonts w:ascii="Segoe UI" w:hAnsi="Segoe UI" w:cs="Segoe UI"/>
              </w:rPr>
              <w:t>147.106(c);</w:t>
            </w:r>
            <w:proofErr w:type="gramEnd"/>
          </w:p>
          <w:p w14:paraId="2F3BAC11" w14:textId="77777777" w:rsidR="00EE362E" w:rsidRPr="00314F0A" w:rsidRDefault="00EE362E" w:rsidP="00EE362E">
            <w:pPr>
              <w:pStyle w:val="NoSpacing"/>
              <w:jc w:val="center"/>
              <w:rPr>
                <w:rFonts w:ascii="Segoe UI" w:hAnsi="Segoe UI" w:cs="Segoe UI"/>
              </w:rPr>
            </w:pPr>
            <w:r w:rsidRPr="00314F0A">
              <w:rPr>
                <w:rFonts w:ascii="Segoe UI" w:hAnsi="Segoe UI" w:cs="Segoe UI"/>
              </w:rPr>
              <w:t>RCW 48.43.038</w:t>
            </w:r>
          </w:p>
          <w:p w14:paraId="1F44CC23" w14:textId="77777777" w:rsidR="00EE362E" w:rsidRPr="00F22594" w:rsidRDefault="00EE362E" w:rsidP="00EE362E">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260" w:type="dxa"/>
            <w:tcBorders>
              <w:top w:val="single" w:sz="4" w:space="0" w:color="auto"/>
              <w:bottom w:val="nil"/>
            </w:tcBorders>
          </w:tcPr>
          <w:p w14:paraId="2A722DF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9594A78" w14:textId="77777777" w:rsidR="00EE362E" w:rsidRPr="00F22594" w:rsidRDefault="00EE362E" w:rsidP="00EE362E">
            <w:pPr>
              <w:jc w:val="center"/>
              <w:rPr>
                <w:rFonts w:ascii="Segoe UI" w:hAnsi="Segoe UI" w:cs="Segoe UI"/>
              </w:rPr>
            </w:pPr>
          </w:p>
        </w:tc>
      </w:tr>
      <w:tr w:rsidR="00EE362E" w:rsidRPr="004A5D97" w14:paraId="65BEF5D2" w14:textId="77777777" w:rsidTr="00707D03">
        <w:tc>
          <w:tcPr>
            <w:tcW w:w="1800" w:type="dxa"/>
            <w:vMerge/>
          </w:tcPr>
          <w:p w14:paraId="742FD21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699C0D7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BE0007"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F428396" w14:textId="77777777" w:rsidR="00EE362E" w:rsidRPr="00F22594" w:rsidRDefault="00EE362E" w:rsidP="00EE362E">
            <w:pPr>
              <w:jc w:val="center"/>
              <w:rPr>
                <w:rFonts w:ascii="Segoe UI" w:hAnsi="Segoe UI" w:cs="Segoe UI"/>
              </w:rPr>
            </w:pPr>
          </w:p>
        </w:tc>
      </w:tr>
      <w:tr w:rsidR="00EE362E" w:rsidRPr="004A5D97" w14:paraId="1DAB6C4C" w14:textId="77777777" w:rsidTr="00324A1B">
        <w:tc>
          <w:tcPr>
            <w:tcW w:w="1800" w:type="dxa"/>
            <w:vMerge/>
          </w:tcPr>
          <w:p w14:paraId="69E95B85"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3868DC2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9D3828A" w14:textId="77777777" w:rsidR="00EE362E" w:rsidRPr="007E61D6" w:rsidRDefault="00EE362E" w:rsidP="00EE362E">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3243B9F5" w14:textId="77777777" w:rsidR="00EE362E" w:rsidRPr="007E61D6" w:rsidRDefault="00EE362E" w:rsidP="00EE362E">
            <w:pPr>
              <w:pStyle w:val="NoSpacing"/>
              <w:jc w:val="center"/>
              <w:rPr>
                <w:rFonts w:ascii="Segoe UI" w:hAnsi="Segoe UI" w:cs="Segoe UI"/>
              </w:rPr>
            </w:pPr>
            <w:r w:rsidRPr="007E61D6">
              <w:rPr>
                <w:rFonts w:ascii="Segoe UI" w:hAnsi="Segoe UI" w:cs="Segoe UI"/>
              </w:rPr>
              <w:t>RCW 48.43.038</w:t>
            </w:r>
          </w:p>
          <w:p w14:paraId="6B41ACF7" w14:textId="77777777" w:rsidR="00EE362E" w:rsidRDefault="00EE362E" w:rsidP="00EE362E">
            <w:pPr>
              <w:pStyle w:val="NoSpacing"/>
              <w:jc w:val="center"/>
              <w:rPr>
                <w:rFonts w:ascii="Segoe UI" w:hAnsi="Segoe UI" w:cs="Segoe UI"/>
              </w:rPr>
            </w:pPr>
            <w:r w:rsidRPr="007E61D6">
              <w:rPr>
                <w:rFonts w:ascii="Segoe UI" w:hAnsi="Segoe UI" w:cs="Segoe UI"/>
              </w:rPr>
              <w:t>(3)(d)</w:t>
            </w:r>
          </w:p>
          <w:p w14:paraId="51956C13" w14:textId="77777777" w:rsidR="00EE362E" w:rsidRDefault="00EE362E" w:rsidP="00EE362E">
            <w:pPr>
              <w:spacing w:line="205" w:lineRule="exact"/>
              <w:ind w:left="-18" w:right="-20"/>
              <w:jc w:val="center"/>
              <w:rPr>
                <w:rFonts w:ascii="Segoe UI" w:hAnsi="Segoe UI" w:cs="Segoe UI"/>
              </w:rPr>
            </w:pPr>
          </w:p>
          <w:p w14:paraId="6C6007EA" w14:textId="77777777" w:rsidR="00EE362E" w:rsidRDefault="00EE362E" w:rsidP="00EE362E">
            <w:pPr>
              <w:spacing w:line="205" w:lineRule="exact"/>
              <w:ind w:left="-18" w:right="-20"/>
              <w:jc w:val="center"/>
              <w:rPr>
                <w:rFonts w:ascii="Segoe UI" w:hAnsi="Segoe UI" w:cs="Segoe UI"/>
              </w:rPr>
            </w:pPr>
          </w:p>
          <w:p w14:paraId="3B1C953E" w14:textId="77777777" w:rsidR="00EE362E" w:rsidRPr="00F22594" w:rsidRDefault="00EE362E" w:rsidP="00EE362E">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lastRenderedPageBreak/>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commissioner and each enrollee. In this case, the carrier may not issue any individual health coverage in Washington for </w:t>
            </w:r>
            <w:r w:rsidRPr="00F22594">
              <w:rPr>
                <w:rFonts w:ascii="Segoe UI" w:eastAsia="Times New Roman" w:hAnsi="Segoe UI" w:cs="Segoe UI"/>
              </w:rPr>
              <w:lastRenderedPageBreak/>
              <w:t xml:space="preserve">five years from the date of the discontinuation of the last health plan. </w:t>
            </w:r>
          </w:p>
        </w:tc>
        <w:tc>
          <w:tcPr>
            <w:tcW w:w="1260" w:type="dxa"/>
            <w:tcBorders>
              <w:top w:val="single" w:sz="4" w:space="0" w:color="auto"/>
              <w:bottom w:val="single" w:sz="4" w:space="0" w:color="auto"/>
            </w:tcBorders>
          </w:tcPr>
          <w:p w14:paraId="695A592E" w14:textId="77777777" w:rsidR="00EE362E" w:rsidRDefault="00EE362E" w:rsidP="00EE362E">
            <w:pPr>
              <w:jc w:val="center"/>
              <w:rPr>
                <w:rFonts w:ascii="Segoe UI" w:hAnsi="Segoe UI" w:cs="Segoe UI"/>
              </w:rPr>
            </w:pPr>
          </w:p>
          <w:p w14:paraId="4A1C2994" w14:textId="77777777" w:rsidR="00EE362E" w:rsidRDefault="00EE362E" w:rsidP="00EE362E">
            <w:pPr>
              <w:jc w:val="center"/>
              <w:rPr>
                <w:rFonts w:ascii="Segoe UI" w:hAnsi="Segoe UI" w:cs="Segoe UI"/>
              </w:rPr>
            </w:pPr>
          </w:p>
          <w:p w14:paraId="3573F3E0" w14:textId="77777777" w:rsidR="00EE362E" w:rsidRDefault="00EE362E" w:rsidP="00EE362E">
            <w:pPr>
              <w:jc w:val="center"/>
              <w:rPr>
                <w:rFonts w:ascii="Segoe UI" w:hAnsi="Segoe UI" w:cs="Segoe UI"/>
              </w:rPr>
            </w:pPr>
          </w:p>
          <w:p w14:paraId="3C5F9B70" w14:textId="77777777" w:rsidR="00EE362E" w:rsidRDefault="00EE362E" w:rsidP="00EE362E">
            <w:pPr>
              <w:jc w:val="center"/>
              <w:rPr>
                <w:rFonts w:ascii="Segoe UI" w:hAnsi="Segoe UI" w:cs="Segoe UI"/>
              </w:rPr>
            </w:pPr>
          </w:p>
          <w:p w14:paraId="3ADAE0F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EE362E" w:rsidRDefault="00EE362E" w:rsidP="00EE362E">
            <w:pPr>
              <w:jc w:val="center"/>
              <w:rPr>
                <w:rFonts w:ascii="Segoe UI" w:hAnsi="Segoe UI" w:cs="Segoe UI"/>
              </w:rPr>
            </w:pPr>
          </w:p>
          <w:p w14:paraId="53FC7108" w14:textId="77777777" w:rsidR="00EE362E" w:rsidRDefault="00EE362E" w:rsidP="00EE362E">
            <w:pPr>
              <w:jc w:val="center"/>
              <w:rPr>
                <w:rFonts w:ascii="Segoe UI" w:hAnsi="Segoe UI" w:cs="Segoe UI"/>
              </w:rPr>
            </w:pPr>
          </w:p>
          <w:p w14:paraId="16892E6E" w14:textId="77777777" w:rsidR="00EE362E" w:rsidRDefault="00EE362E" w:rsidP="00EE362E">
            <w:pPr>
              <w:jc w:val="center"/>
              <w:rPr>
                <w:rFonts w:ascii="Segoe UI" w:hAnsi="Segoe UI" w:cs="Segoe UI"/>
              </w:rPr>
            </w:pPr>
          </w:p>
          <w:p w14:paraId="27C6E25E" w14:textId="77777777" w:rsidR="00EE362E" w:rsidRDefault="00EE362E" w:rsidP="00EE362E">
            <w:pPr>
              <w:jc w:val="center"/>
              <w:rPr>
                <w:rFonts w:ascii="Segoe UI" w:hAnsi="Segoe UI" w:cs="Segoe UI"/>
              </w:rPr>
            </w:pPr>
          </w:p>
          <w:p w14:paraId="13E6F0AA" w14:textId="77777777" w:rsidR="00EE362E" w:rsidRPr="00F22594" w:rsidRDefault="00EE362E" w:rsidP="00EE362E">
            <w:pPr>
              <w:jc w:val="center"/>
              <w:rPr>
                <w:rFonts w:ascii="Segoe UI" w:hAnsi="Segoe UI" w:cs="Segoe UI"/>
              </w:rPr>
            </w:pPr>
          </w:p>
        </w:tc>
      </w:tr>
      <w:tr w:rsidR="00EE362E" w:rsidRPr="004A5D97" w14:paraId="33721ED7" w14:textId="77777777" w:rsidTr="00804EC7">
        <w:tc>
          <w:tcPr>
            <w:tcW w:w="1800" w:type="dxa"/>
            <w:vMerge/>
            <w:tcBorders>
              <w:bottom w:val="single" w:sz="4" w:space="0" w:color="auto"/>
            </w:tcBorders>
          </w:tcPr>
          <w:p w14:paraId="54665E7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7643310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BBE68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575F6D13" w14:textId="0419F988" w:rsidR="00EE362E" w:rsidRPr="00110808" w:rsidRDefault="00EE362E" w:rsidP="00A45221">
            <w:pPr>
              <w:pStyle w:val="ListParagraph"/>
              <w:numPr>
                <w:ilvl w:val="2"/>
                <w:numId w:val="17"/>
              </w:numPr>
              <w:ind w:left="883"/>
              <w:rPr>
                <w:rFonts w:ascii="Segoe UI" w:eastAsia="Times New Roman" w:hAnsi="Segoe UI" w:cs="Segoe UI"/>
              </w:rPr>
            </w:pPr>
            <w:r w:rsidRPr="00A45221">
              <w:rPr>
                <w:rFonts w:ascii="Segoe UI" w:eastAsia="Times New Roman" w:hAnsi="Segoe UI" w:cs="Segoe UI"/>
              </w:rPr>
              <w:t>Issuer is not required to provide notice to the commissioner if it discontinues offering a plan to new applicants, if it does not discontinue coverage of existing enrollees.</w:t>
            </w:r>
          </w:p>
        </w:tc>
        <w:tc>
          <w:tcPr>
            <w:tcW w:w="1260" w:type="dxa"/>
            <w:tcBorders>
              <w:top w:val="single" w:sz="4" w:space="0" w:color="auto"/>
              <w:bottom w:val="single" w:sz="4" w:space="0" w:color="auto"/>
            </w:tcBorders>
          </w:tcPr>
          <w:p w14:paraId="02E84BE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EE362E" w:rsidRPr="00F22594" w:rsidRDefault="00EE362E" w:rsidP="00EE362E">
            <w:pPr>
              <w:jc w:val="center"/>
              <w:rPr>
                <w:rFonts w:ascii="Segoe UI" w:hAnsi="Segoe UI" w:cs="Segoe UI"/>
              </w:rPr>
            </w:pPr>
          </w:p>
        </w:tc>
      </w:tr>
      <w:tr w:rsidR="00AA6D04" w:rsidRPr="004A5D97" w14:paraId="179B015C" w14:textId="77777777" w:rsidTr="00AA6D04">
        <w:tc>
          <w:tcPr>
            <w:tcW w:w="1800" w:type="dxa"/>
            <w:tcBorders>
              <w:bottom w:val="single" w:sz="4" w:space="0" w:color="auto"/>
            </w:tcBorders>
            <w:shd w:val="clear" w:color="auto" w:fill="000000" w:themeFill="text1"/>
          </w:tcPr>
          <w:p w14:paraId="0801A14A" w14:textId="77777777" w:rsidR="00AA6D04" w:rsidRPr="00F22594" w:rsidRDefault="00AA6D04" w:rsidP="00EE362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1953800" w14:textId="77777777" w:rsidR="00AA6D04" w:rsidRPr="00F22594" w:rsidRDefault="00AA6D04"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1492209C" w14:textId="77777777" w:rsidR="00AA6D04" w:rsidRPr="00F22594" w:rsidRDefault="00AA6D04"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44F9B486" w14:textId="77777777" w:rsidR="00AA6D04" w:rsidRPr="00AA6D04" w:rsidRDefault="00AA6D04" w:rsidP="00AA6D04">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3A8F46D5" w14:textId="77777777" w:rsidR="00AA6D04" w:rsidRPr="00F22594" w:rsidRDefault="00AA6D04"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59D1E2A" w14:textId="77777777" w:rsidR="00AA6D04" w:rsidRPr="00F22594" w:rsidRDefault="00AA6D04" w:rsidP="00EE362E">
            <w:pPr>
              <w:jc w:val="center"/>
              <w:rPr>
                <w:rFonts w:ascii="Segoe UI" w:hAnsi="Segoe UI" w:cs="Segoe UI"/>
              </w:rPr>
            </w:pPr>
          </w:p>
        </w:tc>
      </w:tr>
      <w:tr w:rsidR="00804EC7" w:rsidRPr="004A5D97" w14:paraId="09C8B93C" w14:textId="77777777" w:rsidTr="00804EC7">
        <w:tc>
          <w:tcPr>
            <w:tcW w:w="1800" w:type="dxa"/>
            <w:tcBorders>
              <w:top w:val="single" w:sz="4" w:space="0" w:color="auto"/>
              <w:bottom w:val="nil"/>
            </w:tcBorders>
          </w:tcPr>
          <w:p w14:paraId="74756044" w14:textId="598B433F" w:rsidR="00804EC7" w:rsidRPr="00F22594" w:rsidRDefault="00804EC7" w:rsidP="00804EC7">
            <w:pPr>
              <w:ind w:left="-108"/>
              <w:jc w:val="center"/>
              <w:rPr>
                <w:rFonts w:ascii="Segoe UI" w:hAnsi="Segoe UI" w:cs="Segoe UI"/>
                <w:b/>
              </w:rPr>
            </w:pPr>
            <w:r w:rsidRPr="007C14E3">
              <w:rPr>
                <w:rFonts w:ascii="Segoe UI" w:hAnsi="Segoe UI" w:cs="Segoe UI"/>
                <w:b/>
                <w:bCs/>
                <w:color w:val="7030A0"/>
                <w:sz w:val="20"/>
                <w:szCs w:val="20"/>
                <w:highlight w:val="cyan"/>
              </w:rPr>
              <w:t>Hearing Instruments</w:t>
            </w:r>
          </w:p>
        </w:tc>
        <w:tc>
          <w:tcPr>
            <w:tcW w:w="1710" w:type="dxa"/>
            <w:tcBorders>
              <w:top w:val="single" w:sz="4" w:space="0" w:color="auto"/>
              <w:bottom w:val="nil"/>
            </w:tcBorders>
          </w:tcPr>
          <w:p w14:paraId="55FB0C55" w14:textId="3E33CBCC" w:rsidR="00804EC7" w:rsidRPr="00F22594" w:rsidRDefault="00804EC7" w:rsidP="00804EC7">
            <w:pPr>
              <w:jc w:val="center"/>
              <w:rPr>
                <w:rFonts w:ascii="Segoe UI" w:hAnsi="Segoe UI" w:cs="Segoe UI"/>
              </w:rPr>
            </w:pPr>
            <w:r w:rsidRPr="00804EC7">
              <w:rPr>
                <w:rFonts w:ascii="Segoe UI" w:hAnsi="Segoe UI" w:cs="Segoe UI"/>
                <w:color w:val="7030A0"/>
                <w:highlight w:val="cyan"/>
              </w:rPr>
              <w:t>Coverage Required</w:t>
            </w:r>
          </w:p>
        </w:tc>
        <w:tc>
          <w:tcPr>
            <w:tcW w:w="1350" w:type="dxa"/>
            <w:tcBorders>
              <w:top w:val="nil"/>
              <w:bottom w:val="single" w:sz="4" w:space="0" w:color="auto"/>
            </w:tcBorders>
            <w:shd w:val="clear" w:color="auto" w:fill="FFFFFF" w:themeFill="background1"/>
          </w:tcPr>
          <w:p w14:paraId="1B150DFF" w14:textId="238AB921"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 xml:space="preserve">Benchmark Plan; </w:t>
            </w:r>
            <w:r w:rsidR="005536C4" w:rsidRPr="00292444">
              <w:rPr>
                <w:rFonts w:ascii="Segoe UI" w:hAnsi="Segoe UI" w:cs="Segoe UI"/>
                <w:color w:val="7030A0"/>
                <w:highlight w:val="cyan"/>
              </w:rPr>
              <w:t>RCW 48.43.135 (1);</w:t>
            </w:r>
            <w:r w:rsidR="005536C4">
              <w:rPr>
                <w:rFonts w:ascii="Segoe UI" w:hAnsi="Segoe UI" w:cs="Segoe UI"/>
                <w:color w:val="7030A0"/>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11C69F72" w14:textId="16FC0B29"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 xml:space="preserve">Effective for plans issued or renewed on or after </w:t>
            </w:r>
            <w:r w:rsidRPr="0016302F">
              <w:rPr>
                <w:rFonts w:ascii="Segoe UI" w:hAnsi="Segoe UI" w:cs="Segoe UI"/>
                <w:b/>
                <w:bCs/>
                <w:color w:val="7030A0"/>
                <w:highlight w:val="cyan"/>
              </w:rPr>
              <w:t xml:space="preserve">January 1, 2026, </w:t>
            </w:r>
            <w:r w:rsidRPr="0016302F">
              <w:rPr>
                <w:rFonts w:ascii="Segoe UI" w:hAnsi="Segoe UI" w:cs="Segoe UI"/>
                <w:color w:val="7030A0"/>
                <w:highlight w:val="cyan"/>
              </w:rPr>
              <w:t>a health carrier shall include coverage for hearing instruments, including bone conduction hearing devices.</w:t>
            </w:r>
            <w:r w:rsidRPr="0016302F">
              <w:rPr>
                <w:rFonts w:ascii="Segoe UI" w:hAnsi="Segoe UI" w:cs="Segoe UI"/>
                <w:b/>
                <w:bCs/>
                <w:color w:val="7030A0"/>
                <w:highlight w:val="cyan"/>
              </w:rPr>
              <w:t xml:space="preserve"> </w:t>
            </w:r>
          </w:p>
        </w:tc>
        <w:tc>
          <w:tcPr>
            <w:tcW w:w="1260" w:type="dxa"/>
            <w:tcBorders>
              <w:top w:val="single" w:sz="4" w:space="0" w:color="auto"/>
              <w:bottom w:val="single" w:sz="4" w:space="0" w:color="auto"/>
            </w:tcBorders>
          </w:tcPr>
          <w:p w14:paraId="0BDF878C"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195FC301" w14:textId="77777777" w:rsidR="00804EC7" w:rsidRPr="00F22594" w:rsidRDefault="00804EC7" w:rsidP="00804EC7">
            <w:pPr>
              <w:jc w:val="center"/>
              <w:rPr>
                <w:rFonts w:ascii="Segoe UI" w:hAnsi="Segoe UI" w:cs="Segoe UI"/>
              </w:rPr>
            </w:pPr>
          </w:p>
        </w:tc>
      </w:tr>
      <w:tr w:rsidR="00804EC7" w:rsidRPr="004A5D97" w14:paraId="344B15E6" w14:textId="77777777" w:rsidTr="00804EC7">
        <w:tc>
          <w:tcPr>
            <w:tcW w:w="1800" w:type="dxa"/>
            <w:tcBorders>
              <w:top w:val="nil"/>
              <w:bottom w:val="nil"/>
            </w:tcBorders>
          </w:tcPr>
          <w:p w14:paraId="59F3AF7A"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749FD407" w14:textId="77777777" w:rsidR="00804EC7" w:rsidRPr="00F22594" w:rsidRDefault="00804EC7" w:rsidP="00804EC7">
            <w:pPr>
              <w:jc w:val="center"/>
              <w:rPr>
                <w:rFonts w:ascii="Segoe UI" w:hAnsi="Segoe UI" w:cs="Segoe UI"/>
              </w:rPr>
            </w:pPr>
          </w:p>
        </w:tc>
        <w:tc>
          <w:tcPr>
            <w:tcW w:w="1350" w:type="dxa"/>
            <w:tcBorders>
              <w:top w:val="single" w:sz="4" w:space="0" w:color="auto"/>
              <w:bottom w:val="nil"/>
            </w:tcBorders>
            <w:shd w:val="clear" w:color="auto" w:fill="FFFFFF" w:themeFill="background1"/>
          </w:tcPr>
          <w:p w14:paraId="32960249" w14:textId="56BB5D3C"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Benchmark Plan</w:t>
            </w:r>
            <w:r>
              <w:rPr>
                <w:rFonts w:ascii="Segoe UI" w:hAnsi="Segoe UI" w:cs="Segoe UI"/>
                <w:color w:val="7030A0"/>
                <w:sz w:val="22"/>
                <w:szCs w:val="22"/>
                <w:highlight w:val="cyan"/>
              </w:rPr>
              <w:t xml:space="preserve">; </w:t>
            </w:r>
            <w:r w:rsidR="005536C4" w:rsidRPr="00292444">
              <w:rPr>
                <w:rFonts w:ascii="Segoe UI" w:hAnsi="Segoe UI" w:cs="Segoe UI"/>
                <w:color w:val="7030A0"/>
                <w:highlight w:val="cyan"/>
              </w:rPr>
              <w:t>RCW 48.43.135 (</w:t>
            </w:r>
            <w:r w:rsidR="005536C4">
              <w:rPr>
                <w:rFonts w:ascii="Segoe UI" w:hAnsi="Segoe UI" w:cs="Segoe UI"/>
                <w:color w:val="7030A0"/>
                <w:highlight w:val="cyan"/>
              </w:rPr>
              <w:t>2</w:t>
            </w:r>
            <w:r w:rsidR="005536C4" w:rsidRPr="00292444">
              <w:rPr>
                <w:rFonts w:ascii="Segoe UI" w:hAnsi="Segoe UI" w:cs="Segoe UI"/>
                <w:color w:val="7030A0"/>
                <w:highlight w:val="cyan"/>
              </w:rPr>
              <w:t>);</w:t>
            </w:r>
            <w:r w:rsidR="005536C4">
              <w:rPr>
                <w:rFonts w:ascii="Segoe UI" w:hAnsi="Segoe UI" w:cs="Segoe UI"/>
                <w:color w:val="7030A0"/>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3FE27A2B" w14:textId="63963483"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 xml:space="preserve">Coverage shall include the hearing instrument; </w:t>
            </w:r>
          </w:p>
        </w:tc>
        <w:tc>
          <w:tcPr>
            <w:tcW w:w="1260" w:type="dxa"/>
            <w:tcBorders>
              <w:top w:val="single" w:sz="4" w:space="0" w:color="auto"/>
              <w:bottom w:val="single" w:sz="4" w:space="0" w:color="auto"/>
            </w:tcBorders>
          </w:tcPr>
          <w:p w14:paraId="6E75A0AE"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31A223FB" w14:textId="77777777" w:rsidR="00804EC7" w:rsidRPr="00F22594" w:rsidRDefault="00804EC7" w:rsidP="00804EC7">
            <w:pPr>
              <w:jc w:val="center"/>
              <w:rPr>
                <w:rFonts w:ascii="Segoe UI" w:hAnsi="Segoe UI" w:cs="Segoe UI"/>
              </w:rPr>
            </w:pPr>
          </w:p>
        </w:tc>
      </w:tr>
      <w:tr w:rsidR="00804EC7" w:rsidRPr="004A5D97" w14:paraId="57F374B2" w14:textId="77777777" w:rsidTr="00804EC7">
        <w:tc>
          <w:tcPr>
            <w:tcW w:w="1800" w:type="dxa"/>
            <w:tcBorders>
              <w:top w:val="nil"/>
              <w:bottom w:val="nil"/>
            </w:tcBorders>
          </w:tcPr>
          <w:p w14:paraId="66974CA8"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5564BB4C"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14722C87"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7B22E951" w14:textId="14695E88"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Initial assessment;</w:t>
            </w:r>
          </w:p>
        </w:tc>
        <w:tc>
          <w:tcPr>
            <w:tcW w:w="1260" w:type="dxa"/>
            <w:tcBorders>
              <w:top w:val="single" w:sz="4" w:space="0" w:color="auto"/>
              <w:bottom w:val="single" w:sz="4" w:space="0" w:color="auto"/>
            </w:tcBorders>
          </w:tcPr>
          <w:p w14:paraId="055DC410"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79374232" w14:textId="77777777" w:rsidR="00804EC7" w:rsidRPr="00F22594" w:rsidRDefault="00804EC7" w:rsidP="00804EC7">
            <w:pPr>
              <w:jc w:val="center"/>
              <w:rPr>
                <w:rFonts w:ascii="Segoe UI" w:hAnsi="Segoe UI" w:cs="Segoe UI"/>
              </w:rPr>
            </w:pPr>
          </w:p>
        </w:tc>
      </w:tr>
      <w:tr w:rsidR="00804EC7" w:rsidRPr="004A5D97" w14:paraId="01DFFF1C" w14:textId="77777777" w:rsidTr="00804EC7">
        <w:tc>
          <w:tcPr>
            <w:tcW w:w="1800" w:type="dxa"/>
            <w:tcBorders>
              <w:top w:val="nil"/>
              <w:bottom w:val="nil"/>
            </w:tcBorders>
          </w:tcPr>
          <w:p w14:paraId="08377659"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52C3E509"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403666A8"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020D1373" w14:textId="295C5230" w:rsidR="00804EC7" w:rsidRPr="00804EC7" w:rsidRDefault="00804EC7" w:rsidP="00804EC7">
            <w:pPr>
              <w:rPr>
                <w:rFonts w:ascii="Segoe UI" w:eastAsia="Times New Roman" w:hAnsi="Segoe UI" w:cs="Segoe UI"/>
              </w:rPr>
            </w:pPr>
            <w:r w:rsidRPr="006A0883">
              <w:rPr>
                <w:rFonts w:ascii="Segoe UI" w:hAnsi="Segoe UI" w:cs="Segoe UI"/>
                <w:color w:val="7030A0"/>
                <w:highlight w:val="cyan"/>
              </w:rPr>
              <w:t xml:space="preserve">Fitting to include adjustment; </w:t>
            </w:r>
          </w:p>
        </w:tc>
        <w:tc>
          <w:tcPr>
            <w:tcW w:w="1260" w:type="dxa"/>
            <w:tcBorders>
              <w:top w:val="single" w:sz="4" w:space="0" w:color="auto"/>
              <w:bottom w:val="single" w:sz="4" w:space="0" w:color="auto"/>
            </w:tcBorders>
          </w:tcPr>
          <w:p w14:paraId="4AAFE324"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58A9B70B" w14:textId="77777777" w:rsidR="00804EC7" w:rsidRPr="00F22594" w:rsidRDefault="00804EC7" w:rsidP="00804EC7">
            <w:pPr>
              <w:jc w:val="center"/>
              <w:rPr>
                <w:rFonts w:ascii="Segoe UI" w:hAnsi="Segoe UI" w:cs="Segoe UI"/>
              </w:rPr>
            </w:pPr>
          </w:p>
        </w:tc>
      </w:tr>
      <w:tr w:rsidR="00804EC7" w:rsidRPr="004A5D97" w14:paraId="57A440DF" w14:textId="77777777" w:rsidTr="00804EC7">
        <w:tc>
          <w:tcPr>
            <w:tcW w:w="1800" w:type="dxa"/>
            <w:tcBorders>
              <w:top w:val="nil"/>
              <w:bottom w:val="nil"/>
            </w:tcBorders>
          </w:tcPr>
          <w:p w14:paraId="270C442D"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1CA03D6E"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4A615896"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1390521B" w14:textId="55C9B98D" w:rsidR="00804EC7" w:rsidRPr="00804EC7" w:rsidRDefault="00804EC7" w:rsidP="00804EC7">
            <w:pPr>
              <w:rPr>
                <w:rFonts w:ascii="Segoe UI" w:eastAsia="Times New Roman" w:hAnsi="Segoe UI" w:cs="Segoe UI"/>
              </w:rPr>
            </w:pPr>
            <w:r w:rsidRPr="006A0883">
              <w:rPr>
                <w:rFonts w:ascii="Segoe UI" w:hAnsi="Segoe UI" w:cs="Segoe UI"/>
                <w:color w:val="7030A0"/>
                <w:sz w:val="20"/>
                <w:szCs w:val="20"/>
                <w:highlight w:val="cyan"/>
              </w:rPr>
              <w:t xml:space="preserve">Auditory training; and </w:t>
            </w:r>
          </w:p>
        </w:tc>
        <w:tc>
          <w:tcPr>
            <w:tcW w:w="1260" w:type="dxa"/>
            <w:tcBorders>
              <w:top w:val="single" w:sz="4" w:space="0" w:color="auto"/>
              <w:bottom w:val="single" w:sz="4" w:space="0" w:color="auto"/>
            </w:tcBorders>
          </w:tcPr>
          <w:p w14:paraId="22AA8098"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02141633" w14:textId="77777777" w:rsidR="00804EC7" w:rsidRPr="00F22594" w:rsidRDefault="00804EC7" w:rsidP="00804EC7">
            <w:pPr>
              <w:jc w:val="center"/>
              <w:rPr>
                <w:rFonts w:ascii="Segoe UI" w:hAnsi="Segoe UI" w:cs="Segoe UI"/>
              </w:rPr>
            </w:pPr>
          </w:p>
        </w:tc>
      </w:tr>
      <w:tr w:rsidR="00804EC7" w:rsidRPr="004A5D97" w14:paraId="7AC065B2" w14:textId="77777777" w:rsidTr="00804EC7">
        <w:tc>
          <w:tcPr>
            <w:tcW w:w="1800" w:type="dxa"/>
            <w:tcBorders>
              <w:top w:val="nil"/>
              <w:bottom w:val="nil"/>
            </w:tcBorders>
          </w:tcPr>
          <w:p w14:paraId="0DD34A74"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7DDBFF7B" w14:textId="77777777" w:rsidR="00804EC7" w:rsidRPr="00F22594" w:rsidRDefault="00804EC7" w:rsidP="00804EC7">
            <w:pPr>
              <w:jc w:val="center"/>
              <w:rPr>
                <w:rFonts w:ascii="Segoe UI" w:hAnsi="Segoe UI" w:cs="Segoe UI"/>
              </w:rPr>
            </w:pPr>
          </w:p>
        </w:tc>
        <w:tc>
          <w:tcPr>
            <w:tcW w:w="1350" w:type="dxa"/>
            <w:tcBorders>
              <w:top w:val="nil"/>
              <w:bottom w:val="single" w:sz="4" w:space="0" w:color="auto"/>
            </w:tcBorders>
            <w:shd w:val="clear" w:color="auto" w:fill="FFFFFF" w:themeFill="background1"/>
          </w:tcPr>
          <w:p w14:paraId="7BE50C7D"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1D1D0C87" w14:textId="36E04651" w:rsidR="00804EC7" w:rsidRPr="00804EC7" w:rsidRDefault="00804EC7" w:rsidP="00804EC7">
            <w:pPr>
              <w:rPr>
                <w:rFonts w:ascii="Segoe UI" w:eastAsia="Times New Roman" w:hAnsi="Segoe UI" w:cs="Segoe UI"/>
              </w:rPr>
            </w:pPr>
            <w:r w:rsidRPr="006A0883">
              <w:rPr>
                <w:rFonts w:ascii="Segoe UI" w:hAnsi="Segoe UI" w:cs="Segoe UI"/>
                <w:color w:val="7030A0"/>
                <w:sz w:val="20"/>
                <w:szCs w:val="20"/>
                <w:highlight w:val="cyan"/>
              </w:rPr>
              <w:t>Ear molds as necessary to maintain optimal fit.</w:t>
            </w:r>
          </w:p>
        </w:tc>
        <w:tc>
          <w:tcPr>
            <w:tcW w:w="1260" w:type="dxa"/>
            <w:tcBorders>
              <w:top w:val="single" w:sz="4" w:space="0" w:color="auto"/>
              <w:bottom w:val="single" w:sz="4" w:space="0" w:color="auto"/>
            </w:tcBorders>
          </w:tcPr>
          <w:p w14:paraId="7E7646EB"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1A8BA833" w14:textId="77777777" w:rsidR="00804EC7" w:rsidRPr="00F22594" w:rsidRDefault="00804EC7" w:rsidP="00804EC7">
            <w:pPr>
              <w:jc w:val="center"/>
              <w:rPr>
                <w:rFonts w:ascii="Segoe UI" w:hAnsi="Segoe UI" w:cs="Segoe UI"/>
              </w:rPr>
            </w:pPr>
          </w:p>
        </w:tc>
      </w:tr>
      <w:tr w:rsidR="00804EC7" w:rsidRPr="004A5D97" w14:paraId="789259F0" w14:textId="77777777" w:rsidTr="00804EC7">
        <w:tc>
          <w:tcPr>
            <w:tcW w:w="1800" w:type="dxa"/>
            <w:tcBorders>
              <w:top w:val="nil"/>
              <w:bottom w:val="nil"/>
            </w:tcBorders>
          </w:tcPr>
          <w:p w14:paraId="4C4C3875"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231EB600" w14:textId="77777777" w:rsidR="00804EC7" w:rsidRPr="00F22594" w:rsidRDefault="00804EC7" w:rsidP="00804EC7">
            <w:pPr>
              <w:jc w:val="cente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C38DB24" w14:textId="54F66113"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Benchmark Plan</w:t>
            </w:r>
            <w:r>
              <w:rPr>
                <w:rFonts w:ascii="Segoe UI" w:hAnsi="Segoe UI" w:cs="Segoe UI"/>
                <w:color w:val="7030A0"/>
                <w:sz w:val="22"/>
                <w:szCs w:val="22"/>
                <w:highlight w:val="cyan"/>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5C3BD64F" w14:textId="0AF6F2F8" w:rsidR="00804EC7" w:rsidRPr="00AA6D04" w:rsidRDefault="00804EC7" w:rsidP="00804EC7">
            <w:pPr>
              <w:rPr>
                <w:rFonts w:ascii="Segoe UI" w:eastAsia="Times New Roman" w:hAnsi="Segoe UI" w:cs="Segoe UI"/>
              </w:rPr>
            </w:pPr>
            <w:r w:rsidRPr="00AA6D04">
              <w:rPr>
                <w:rFonts w:ascii="Segoe UI" w:eastAsia="Calibri" w:hAnsi="Segoe UI" w:cs="Segoe UI"/>
                <w:color w:val="7030A0"/>
                <w:highlight w:val="cyan"/>
              </w:rPr>
              <w:t>The coverage is limited to one hearing instrument per ear every three years</w:t>
            </w:r>
          </w:p>
        </w:tc>
        <w:tc>
          <w:tcPr>
            <w:tcW w:w="1260" w:type="dxa"/>
            <w:tcBorders>
              <w:top w:val="single" w:sz="4" w:space="0" w:color="auto"/>
              <w:bottom w:val="single" w:sz="4" w:space="0" w:color="auto"/>
            </w:tcBorders>
          </w:tcPr>
          <w:p w14:paraId="7E9973A1"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5FF5ED02" w14:textId="77777777" w:rsidR="00804EC7" w:rsidRPr="00F22594" w:rsidRDefault="00804EC7" w:rsidP="00804EC7">
            <w:pPr>
              <w:jc w:val="center"/>
              <w:rPr>
                <w:rFonts w:ascii="Segoe UI" w:hAnsi="Segoe UI" w:cs="Segoe UI"/>
              </w:rPr>
            </w:pPr>
          </w:p>
        </w:tc>
      </w:tr>
      <w:tr w:rsidR="00804EC7" w:rsidRPr="004A5D97" w14:paraId="26E261E8" w14:textId="77777777" w:rsidTr="00804EC7">
        <w:tc>
          <w:tcPr>
            <w:tcW w:w="1800" w:type="dxa"/>
            <w:tcBorders>
              <w:top w:val="nil"/>
            </w:tcBorders>
          </w:tcPr>
          <w:p w14:paraId="27676E1F" w14:textId="77777777" w:rsidR="00804EC7" w:rsidRPr="00F22594" w:rsidRDefault="00804EC7" w:rsidP="00804EC7">
            <w:pPr>
              <w:ind w:left="-108"/>
              <w:rPr>
                <w:rFonts w:ascii="Segoe UI" w:hAnsi="Segoe UI" w:cs="Segoe UI"/>
                <w:b/>
              </w:rPr>
            </w:pPr>
          </w:p>
        </w:tc>
        <w:tc>
          <w:tcPr>
            <w:tcW w:w="1710" w:type="dxa"/>
            <w:tcBorders>
              <w:top w:val="nil"/>
              <w:bottom w:val="single" w:sz="4" w:space="0" w:color="auto"/>
            </w:tcBorders>
          </w:tcPr>
          <w:p w14:paraId="45F86FA2" w14:textId="77777777" w:rsidR="00804EC7" w:rsidRPr="00F22594" w:rsidRDefault="00804EC7" w:rsidP="00804EC7">
            <w:pPr>
              <w:jc w:val="cente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6DF618E" w14:textId="2580E023" w:rsidR="00804EC7" w:rsidRPr="00804EC7" w:rsidRDefault="00804EC7" w:rsidP="00804EC7">
            <w:pPr>
              <w:pStyle w:val="Default"/>
              <w:jc w:val="center"/>
              <w:rPr>
                <w:rFonts w:ascii="Segoe UI" w:hAnsi="Segoe UI" w:cs="Segoe UI"/>
                <w:color w:val="7030A0"/>
                <w:sz w:val="22"/>
                <w:szCs w:val="22"/>
              </w:rPr>
            </w:pPr>
            <w:r w:rsidRPr="00804EC7">
              <w:rPr>
                <w:rFonts w:ascii="Segoe UI" w:hAnsi="Segoe UI" w:cs="Segoe UI"/>
                <w:color w:val="7030A0"/>
                <w:sz w:val="22"/>
                <w:szCs w:val="22"/>
                <w:highlight w:val="cyan"/>
              </w:rPr>
              <w:t xml:space="preserve">Benchmark Plan; </w:t>
            </w:r>
            <w:r w:rsidR="005536C4" w:rsidRPr="00292444">
              <w:rPr>
                <w:rFonts w:ascii="Segoe UI" w:hAnsi="Segoe UI" w:cs="Segoe UI"/>
                <w:color w:val="7030A0"/>
                <w:highlight w:val="cyan"/>
              </w:rPr>
              <w:t>RCW 48.43.135 (</w:t>
            </w:r>
            <w:r w:rsidR="005536C4">
              <w:rPr>
                <w:rFonts w:ascii="Segoe UI" w:hAnsi="Segoe UI" w:cs="Segoe UI"/>
                <w:color w:val="7030A0"/>
                <w:highlight w:val="cyan"/>
              </w:rPr>
              <w:t>4</w:t>
            </w:r>
            <w:r w:rsidR="005536C4" w:rsidRPr="00292444">
              <w:rPr>
                <w:rFonts w:ascii="Segoe UI" w:hAnsi="Segoe UI" w:cs="Segoe UI"/>
                <w:color w:val="7030A0"/>
                <w:highlight w:val="cyan"/>
              </w:rPr>
              <w:t>);</w:t>
            </w:r>
            <w:r w:rsidR="005536C4">
              <w:rPr>
                <w:rFonts w:ascii="Segoe UI" w:hAnsi="Segoe UI" w:cs="Segoe UI"/>
                <w:color w:val="7030A0"/>
              </w:rPr>
              <w:t xml:space="preserve"> </w:t>
            </w:r>
            <w:r w:rsidRPr="00804EC7">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22AE7E46" w14:textId="5B4BD85A" w:rsidR="00804EC7" w:rsidRPr="00AA6D04" w:rsidRDefault="00804EC7" w:rsidP="00804EC7">
            <w:pPr>
              <w:rPr>
                <w:rFonts w:ascii="Segoe UI" w:eastAsia="Times New Roman" w:hAnsi="Segoe UI" w:cs="Segoe UI"/>
                <w:color w:val="7030A0"/>
              </w:rPr>
            </w:pPr>
            <w:r w:rsidRPr="00AA6D04">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260" w:type="dxa"/>
            <w:tcBorders>
              <w:top w:val="single" w:sz="4" w:space="0" w:color="auto"/>
              <w:bottom w:val="single" w:sz="4" w:space="0" w:color="auto"/>
            </w:tcBorders>
          </w:tcPr>
          <w:p w14:paraId="1B2EF64F"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73ABF4FC" w14:textId="77777777" w:rsidR="00804EC7" w:rsidRPr="00F22594" w:rsidRDefault="00804EC7" w:rsidP="00804EC7">
            <w:pPr>
              <w:jc w:val="center"/>
              <w:rPr>
                <w:rFonts w:ascii="Segoe UI" w:hAnsi="Segoe UI" w:cs="Segoe UI"/>
              </w:rPr>
            </w:pPr>
          </w:p>
        </w:tc>
      </w:tr>
      <w:tr w:rsidR="00AA6D04" w:rsidRPr="004A5D97" w14:paraId="48FBA117" w14:textId="77777777" w:rsidTr="00AA6D04">
        <w:tc>
          <w:tcPr>
            <w:tcW w:w="1800" w:type="dxa"/>
            <w:tcBorders>
              <w:top w:val="nil"/>
            </w:tcBorders>
            <w:shd w:val="clear" w:color="auto" w:fill="000000" w:themeFill="text1"/>
          </w:tcPr>
          <w:p w14:paraId="10C46176" w14:textId="77777777" w:rsidR="00AA6D04" w:rsidRPr="00F22594" w:rsidRDefault="00AA6D04" w:rsidP="00804EC7">
            <w:pPr>
              <w:ind w:left="-108"/>
              <w:rPr>
                <w:rFonts w:ascii="Segoe UI" w:hAnsi="Segoe UI" w:cs="Segoe UI"/>
                <w:b/>
              </w:rPr>
            </w:pPr>
          </w:p>
        </w:tc>
        <w:tc>
          <w:tcPr>
            <w:tcW w:w="1710" w:type="dxa"/>
            <w:tcBorders>
              <w:top w:val="nil"/>
              <w:bottom w:val="single" w:sz="4" w:space="0" w:color="auto"/>
            </w:tcBorders>
            <w:shd w:val="clear" w:color="auto" w:fill="000000" w:themeFill="text1"/>
          </w:tcPr>
          <w:p w14:paraId="58DBB73E" w14:textId="77777777" w:rsidR="00AA6D04" w:rsidRPr="00F22594" w:rsidRDefault="00AA6D04" w:rsidP="00804EC7">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011BB64" w14:textId="77777777" w:rsidR="00AA6D04" w:rsidRPr="00804EC7" w:rsidRDefault="00AA6D04" w:rsidP="00804EC7">
            <w:pPr>
              <w:pStyle w:val="Default"/>
              <w:jc w:val="center"/>
              <w:rPr>
                <w:rFonts w:ascii="Segoe UI" w:hAnsi="Segoe UI" w:cs="Segoe UI"/>
                <w:color w:val="7030A0"/>
                <w:sz w:val="22"/>
                <w:szCs w:val="22"/>
                <w:highlight w:val="cyan"/>
              </w:rPr>
            </w:pPr>
          </w:p>
        </w:tc>
        <w:tc>
          <w:tcPr>
            <w:tcW w:w="6660" w:type="dxa"/>
            <w:tcBorders>
              <w:top w:val="nil"/>
              <w:bottom w:val="single" w:sz="4" w:space="0" w:color="auto"/>
            </w:tcBorders>
            <w:shd w:val="clear" w:color="auto" w:fill="000000" w:themeFill="text1"/>
          </w:tcPr>
          <w:p w14:paraId="434E9417" w14:textId="77777777" w:rsidR="00AA6D04" w:rsidRPr="00AA6D04" w:rsidRDefault="00AA6D04" w:rsidP="00804EC7">
            <w:pPr>
              <w:rPr>
                <w:rFonts w:ascii="Segoe UI" w:hAnsi="Segoe UI" w:cs="Segoe UI"/>
                <w:color w:val="7030A0"/>
                <w:highlight w:val="cyan"/>
              </w:rPr>
            </w:pPr>
          </w:p>
        </w:tc>
        <w:tc>
          <w:tcPr>
            <w:tcW w:w="1260" w:type="dxa"/>
            <w:tcBorders>
              <w:top w:val="single" w:sz="4" w:space="0" w:color="auto"/>
              <w:bottom w:val="single" w:sz="4" w:space="0" w:color="auto"/>
            </w:tcBorders>
            <w:shd w:val="clear" w:color="auto" w:fill="000000" w:themeFill="text1"/>
          </w:tcPr>
          <w:p w14:paraId="38940901" w14:textId="77777777" w:rsidR="00AA6D04" w:rsidRPr="00F22594" w:rsidRDefault="00AA6D04" w:rsidP="00804EC7">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22A39E4" w14:textId="77777777" w:rsidR="00AA6D04" w:rsidRPr="00F22594" w:rsidRDefault="00AA6D04" w:rsidP="00804EC7">
            <w:pPr>
              <w:jc w:val="center"/>
              <w:rPr>
                <w:rFonts w:ascii="Segoe UI" w:hAnsi="Segoe UI" w:cs="Segoe UI"/>
              </w:rPr>
            </w:pPr>
          </w:p>
        </w:tc>
      </w:tr>
      <w:tr w:rsidR="00EE362E" w:rsidRPr="004A5D97" w14:paraId="18DA664F" w14:textId="77777777" w:rsidTr="00324A1B">
        <w:tc>
          <w:tcPr>
            <w:tcW w:w="1800" w:type="dxa"/>
            <w:vMerge w:val="restart"/>
          </w:tcPr>
          <w:p w14:paraId="2AD2C72C" w14:textId="77777777" w:rsidR="00EE362E" w:rsidRPr="00F22594" w:rsidRDefault="00EE362E" w:rsidP="00EE362E">
            <w:pPr>
              <w:jc w:val="center"/>
              <w:rPr>
                <w:rFonts w:ascii="Segoe UI" w:hAnsi="Segoe UI" w:cs="Segoe UI"/>
                <w:b/>
              </w:rPr>
            </w:pPr>
            <w:r w:rsidRPr="00F22594">
              <w:rPr>
                <w:rFonts w:ascii="Segoe UI" w:hAnsi="Segoe UI" w:cs="Segoe UI"/>
                <w:b/>
              </w:rPr>
              <w:t>Hospitalization</w:t>
            </w:r>
          </w:p>
          <w:p w14:paraId="732FB660"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08748773" w14:textId="77777777" w:rsidR="00EE362E" w:rsidRPr="00F22594" w:rsidRDefault="00EE362E" w:rsidP="00EE362E">
            <w:pPr>
              <w:jc w:val="center"/>
              <w:rPr>
                <w:rFonts w:ascii="Segoe UI" w:hAnsi="Segoe UI" w:cs="Segoe UI"/>
              </w:rPr>
            </w:pPr>
          </w:p>
          <w:p w14:paraId="0EE9E700" w14:textId="77777777" w:rsidR="00AA6D04" w:rsidRDefault="00AA6D04" w:rsidP="00A45221">
            <w:pPr>
              <w:rPr>
                <w:rFonts w:ascii="Segoe UI" w:hAnsi="Segoe UI" w:cs="Segoe UI"/>
                <w:b/>
              </w:rPr>
            </w:pPr>
          </w:p>
          <w:p w14:paraId="12599F26" w14:textId="77777777" w:rsidR="00AA6D04" w:rsidRDefault="00AA6D04" w:rsidP="00A45221">
            <w:pPr>
              <w:rPr>
                <w:rFonts w:ascii="Segoe UI" w:hAnsi="Segoe UI" w:cs="Segoe UI"/>
                <w:b/>
              </w:rPr>
            </w:pPr>
          </w:p>
          <w:p w14:paraId="5DD0377C" w14:textId="77777777" w:rsidR="00AA6D04" w:rsidRDefault="00AA6D04" w:rsidP="00A45221">
            <w:pPr>
              <w:rPr>
                <w:rFonts w:ascii="Segoe UI" w:hAnsi="Segoe UI" w:cs="Segoe UI"/>
                <w:b/>
              </w:rPr>
            </w:pPr>
          </w:p>
          <w:p w14:paraId="0BD5A630" w14:textId="77777777" w:rsidR="00AA6D04" w:rsidRDefault="00AA6D04" w:rsidP="00A45221">
            <w:pPr>
              <w:rPr>
                <w:rFonts w:ascii="Segoe UI" w:hAnsi="Segoe UI" w:cs="Segoe UI"/>
                <w:b/>
              </w:rPr>
            </w:pPr>
          </w:p>
          <w:p w14:paraId="48ED65E2" w14:textId="77777777" w:rsidR="00AA6D04" w:rsidRDefault="00AA6D04" w:rsidP="00A45221">
            <w:pPr>
              <w:rPr>
                <w:rFonts w:ascii="Segoe UI" w:hAnsi="Segoe UI" w:cs="Segoe UI"/>
                <w:b/>
              </w:rPr>
            </w:pPr>
          </w:p>
          <w:p w14:paraId="49EA0700" w14:textId="77777777" w:rsidR="00AA6D04" w:rsidRDefault="00AA6D04" w:rsidP="00A45221">
            <w:pPr>
              <w:rPr>
                <w:rFonts w:ascii="Segoe UI" w:hAnsi="Segoe UI" w:cs="Segoe UI"/>
                <w:b/>
              </w:rPr>
            </w:pPr>
          </w:p>
          <w:p w14:paraId="60825791" w14:textId="77777777" w:rsidR="00AA6D04" w:rsidRDefault="00AA6D04" w:rsidP="00A45221">
            <w:pPr>
              <w:rPr>
                <w:rFonts w:ascii="Segoe UI" w:hAnsi="Segoe UI" w:cs="Segoe UI"/>
                <w:b/>
              </w:rPr>
            </w:pPr>
          </w:p>
          <w:p w14:paraId="07023589" w14:textId="77777777" w:rsidR="00AA6D04" w:rsidRDefault="00AA6D04" w:rsidP="00A45221">
            <w:pPr>
              <w:rPr>
                <w:rFonts w:ascii="Segoe UI" w:hAnsi="Segoe UI" w:cs="Segoe UI"/>
                <w:b/>
              </w:rPr>
            </w:pPr>
          </w:p>
          <w:p w14:paraId="1314BF8F" w14:textId="77777777" w:rsidR="00AA6D04" w:rsidRDefault="00AA6D04" w:rsidP="00A45221">
            <w:pPr>
              <w:rPr>
                <w:rFonts w:ascii="Segoe UI" w:hAnsi="Segoe UI" w:cs="Segoe UI"/>
                <w:b/>
              </w:rPr>
            </w:pPr>
          </w:p>
          <w:p w14:paraId="57C3F817" w14:textId="77777777" w:rsidR="00AA6D04" w:rsidRDefault="00AA6D04" w:rsidP="00A45221">
            <w:pPr>
              <w:rPr>
                <w:rFonts w:ascii="Segoe UI" w:hAnsi="Segoe UI" w:cs="Segoe UI"/>
                <w:b/>
              </w:rPr>
            </w:pPr>
          </w:p>
          <w:p w14:paraId="7EAA30E1" w14:textId="77777777" w:rsidR="00AA6D04" w:rsidRDefault="00AA6D04" w:rsidP="00A45221">
            <w:pPr>
              <w:rPr>
                <w:rFonts w:ascii="Segoe UI" w:hAnsi="Segoe UI" w:cs="Segoe UI"/>
                <w:b/>
              </w:rPr>
            </w:pPr>
          </w:p>
          <w:p w14:paraId="5174B08A" w14:textId="77777777" w:rsidR="00AA6D04" w:rsidRDefault="00AA6D04" w:rsidP="00A45221">
            <w:pPr>
              <w:rPr>
                <w:rFonts w:ascii="Segoe UI" w:hAnsi="Segoe UI" w:cs="Segoe UI"/>
                <w:b/>
              </w:rPr>
            </w:pPr>
          </w:p>
          <w:p w14:paraId="5EAFD252" w14:textId="77777777" w:rsidR="00AA6D04" w:rsidRDefault="00AA6D04" w:rsidP="00A45221">
            <w:pPr>
              <w:rPr>
                <w:rFonts w:ascii="Segoe UI" w:hAnsi="Segoe UI" w:cs="Segoe UI"/>
                <w:b/>
              </w:rPr>
            </w:pPr>
          </w:p>
          <w:p w14:paraId="0509CE95" w14:textId="77777777" w:rsidR="00AA6D04" w:rsidRDefault="00AA6D04" w:rsidP="00A45221">
            <w:pPr>
              <w:rPr>
                <w:rFonts w:ascii="Segoe UI" w:hAnsi="Segoe UI" w:cs="Segoe UI"/>
                <w:b/>
              </w:rPr>
            </w:pPr>
          </w:p>
          <w:p w14:paraId="0F1D648F" w14:textId="77777777" w:rsidR="00AA6D04" w:rsidRDefault="00AA6D04" w:rsidP="00A45221">
            <w:pPr>
              <w:rPr>
                <w:rFonts w:ascii="Segoe UI" w:hAnsi="Segoe UI" w:cs="Segoe UI"/>
                <w:b/>
              </w:rPr>
            </w:pPr>
          </w:p>
          <w:p w14:paraId="364D7161" w14:textId="77777777" w:rsidR="00AA6D04" w:rsidRDefault="00AA6D04" w:rsidP="00A45221">
            <w:pPr>
              <w:rPr>
                <w:rFonts w:ascii="Segoe UI" w:hAnsi="Segoe UI" w:cs="Segoe UI"/>
                <w:b/>
              </w:rPr>
            </w:pPr>
          </w:p>
          <w:p w14:paraId="22CD027E" w14:textId="77777777" w:rsidR="00AA6D04" w:rsidRDefault="00AA6D04" w:rsidP="00A45221">
            <w:pPr>
              <w:rPr>
                <w:rFonts w:ascii="Segoe UI" w:hAnsi="Segoe UI" w:cs="Segoe UI"/>
                <w:b/>
              </w:rPr>
            </w:pPr>
          </w:p>
          <w:p w14:paraId="52B6498F" w14:textId="77777777" w:rsidR="00AA6D04" w:rsidRDefault="00AA6D04" w:rsidP="00A45221">
            <w:pPr>
              <w:rPr>
                <w:rFonts w:ascii="Segoe UI" w:hAnsi="Segoe UI" w:cs="Segoe UI"/>
                <w:b/>
              </w:rPr>
            </w:pPr>
          </w:p>
          <w:p w14:paraId="07A644A6" w14:textId="77777777" w:rsidR="00AA6D04" w:rsidRDefault="00AA6D04" w:rsidP="00A45221">
            <w:pPr>
              <w:rPr>
                <w:rFonts w:ascii="Segoe UI" w:hAnsi="Segoe UI" w:cs="Segoe UI"/>
                <w:b/>
              </w:rPr>
            </w:pPr>
          </w:p>
          <w:p w14:paraId="07126FF9" w14:textId="77777777" w:rsidR="00AA6D04" w:rsidRDefault="00AA6D04" w:rsidP="00A45221">
            <w:pPr>
              <w:rPr>
                <w:rFonts w:ascii="Segoe UI" w:hAnsi="Segoe UI" w:cs="Segoe UI"/>
                <w:b/>
              </w:rPr>
            </w:pPr>
          </w:p>
          <w:p w14:paraId="5FB17FB4" w14:textId="13B3BEDB" w:rsidR="00EE362E" w:rsidRPr="00F22594" w:rsidRDefault="00EE362E" w:rsidP="00A45221">
            <w:pPr>
              <w:rPr>
                <w:rFonts w:ascii="Segoe UI" w:hAnsi="Segoe UI" w:cs="Segoe UI"/>
                <w:b/>
              </w:rPr>
            </w:pPr>
            <w:r w:rsidRPr="00F22594">
              <w:rPr>
                <w:rFonts w:ascii="Segoe UI" w:hAnsi="Segoe UI" w:cs="Segoe UI"/>
                <w:b/>
              </w:rPr>
              <w:t>Hospitalization</w:t>
            </w:r>
          </w:p>
          <w:p w14:paraId="377D170D"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54EA0E76" w14:textId="77777777" w:rsidR="00EE362E" w:rsidRPr="00F22594" w:rsidRDefault="00EE362E" w:rsidP="00EE362E">
            <w:pPr>
              <w:jc w:val="center"/>
              <w:rPr>
                <w:rFonts w:ascii="Segoe UI" w:hAnsi="Segoe UI" w:cs="Segoe UI"/>
                <w:b/>
              </w:rPr>
            </w:pPr>
            <w:r w:rsidRPr="00F22594">
              <w:rPr>
                <w:rFonts w:ascii="Segoe UI" w:hAnsi="Segoe UI" w:cs="Segoe UI"/>
                <w:b/>
              </w:rPr>
              <w:t>(Cont’d)</w:t>
            </w:r>
          </w:p>
          <w:p w14:paraId="32399C4F" w14:textId="77777777" w:rsidR="00EE362E" w:rsidRPr="00F22594" w:rsidRDefault="00EE362E" w:rsidP="00EE362E">
            <w:pPr>
              <w:jc w:val="center"/>
              <w:rPr>
                <w:rFonts w:ascii="Segoe UI" w:hAnsi="Segoe UI" w:cs="Segoe UI"/>
              </w:rPr>
            </w:pPr>
          </w:p>
          <w:p w14:paraId="672E5B90" w14:textId="77777777" w:rsidR="00EE362E" w:rsidRPr="00F22594" w:rsidRDefault="00EE362E" w:rsidP="00EE362E">
            <w:pPr>
              <w:jc w:val="center"/>
              <w:rPr>
                <w:rFonts w:ascii="Segoe UI" w:hAnsi="Segoe UI" w:cs="Segoe UI"/>
              </w:rPr>
            </w:pPr>
          </w:p>
          <w:p w14:paraId="787B8D7C" w14:textId="77777777" w:rsidR="00EE362E" w:rsidRPr="00F22594" w:rsidRDefault="00EE362E" w:rsidP="00EE362E">
            <w:pPr>
              <w:jc w:val="center"/>
              <w:rPr>
                <w:rFonts w:ascii="Segoe UI" w:hAnsi="Segoe UI" w:cs="Segoe UI"/>
              </w:rPr>
            </w:pPr>
          </w:p>
          <w:p w14:paraId="36EFB6A6" w14:textId="77777777" w:rsidR="00EE362E" w:rsidRPr="00F22594" w:rsidRDefault="00EE362E" w:rsidP="00EE362E">
            <w:pPr>
              <w:jc w:val="center"/>
              <w:rPr>
                <w:rFonts w:ascii="Segoe UI" w:hAnsi="Segoe UI" w:cs="Segoe UI"/>
              </w:rPr>
            </w:pPr>
          </w:p>
          <w:p w14:paraId="253EC7A9" w14:textId="77777777" w:rsidR="00EE362E" w:rsidRPr="00F22594" w:rsidRDefault="00EE362E" w:rsidP="00EE362E">
            <w:pPr>
              <w:jc w:val="center"/>
              <w:rPr>
                <w:rFonts w:ascii="Segoe UI" w:hAnsi="Segoe UI" w:cs="Segoe UI"/>
              </w:rPr>
            </w:pPr>
          </w:p>
          <w:p w14:paraId="747E7190" w14:textId="77777777" w:rsidR="00EE362E" w:rsidRPr="00F22594" w:rsidRDefault="00EE362E" w:rsidP="00EE362E">
            <w:pPr>
              <w:jc w:val="center"/>
              <w:rPr>
                <w:rFonts w:ascii="Segoe UI" w:hAnsi="Segoe UI" w:cs="Segoe UI"/>
              </w:rPr>
            </w:pPr>
          </w:p>
          <w:p w14:paraId="31D792FB" w14:textId="77777777" w:rsidR="00EE362E" w:rsidRPr="00F22594" w:rsidRDefault="00EE362E" w:rsidP="00EE362E">
            <w:pPr>
              <w:jc w:val="center"/>
              <w:rPr>
                <w:rFonts w:ascii="Segoe UI" w:hAnsi="Segoe UI" w:cs="Segoe UI"/>
              </w:rPr>
            </w:pPr>
          </w:p>
          <w:p w14:paraId="362E6FCA" w14:textId="77777777" w:rsidR="00EE362E" w:rsidRPr="00F22594" w:rsidRDefault="00EE362E" w:rsidP="00EE362E">
            <w:pPr>
              <w:ind w:left="-108"/>
              <w:rPr>
                <w:rFonts w:ascii="Segoe UI" w:hAnsi="Segoe UI" w:cs="Segoe UI"/>
                <w:b/>
              </w:rPr>
            </w:pPr>
          </w:p>
          <w:p w14:paraId="2E837299" w14:textId="77777777" w:rsidR="00EE362E" w:rsidRPr="00F22594" w:rsidRDefault="00EE362E" w:rsidP="00EE362E">
            <w:pPr>
              <w:ind w:left="-108"/>
              <w:rPr>
                <w:rFonts w:ascii="Segoe UI" w:hAnsi="Segoe UI" w:cs="Segoe UI"/>
                <w:b/>
              </w:rPr>
            </w:pPr>
          </w:p>
          <w:p w14:paraId="03D025BC" w14:textId="77777777" w:rsidR="00EE362E" w:rsidRPr="00F22594" w:rsidRDefault="00EE362E" w:rsidP="00EE362E">
            <w:pPr>
              <w:ind w:left="-108"/>
              <w:rPr>
                <w:rFonts w:ascii="Segoe UI" w:hAnsi="Segoe UI" w:cs="Segoe UI"/>
                <w:b/>
              </w:rPr>
            </w:pPr>
          </w:p>
          <w:p w14:paraId="63446214" w14:textId="77777777" w:rsidR="00EE362E" w:rsidRPr="00F22594" w:rsidRDefault="00EE362E" w:rsidP="00EE362E">
            <w:pPr>
              <w:ind w:left="-108"/>
              <w:rPr>
                <w:rFonts w:ascii="Segoe UI" w:hAnsi="Segoe UI" w:cs="Segoe UI"/>
                <w:b/>
              </w:rPr>
            </w:pPr>
          </w:p>
          <w:p w14:paraId="51738FBA" w14:textId="77777777" w:rsidR="00EE362E" w:rsidRPr="00F22594" w:rsidRDefault="00EE362E" w:rsidP="00EE362E">
            <w:pPr>
              <w:ind w:left="-108"/>
              <w:rPr>
                <w:rFonts w:ascii="Segoe UI" w:hAnsi="Segoe UI" w:cs="Segoe UI"/>
                <w:b/>
              </w:rPr>
            </w:pPr>
          </w:p>
          <w:p w14:paraId="595DB314" w14:textId="77777777" w:rsidR="00EE362E" w:rsidRPr="00F22594" w:rsidRDefault="00EE362E" w:rsidP="00EE362E">
            <w:pPr>
              <w:ind w:left="-108"/>
              <w:rPr>
                <w:rFonts w:ascii="Segoe UI" w:hAnsi="Segoe UI" w:cs="Segoe UI"/>
                <w:b/>
              </w:rPr>
            </w:pPr>
          </w:p>
          <w:p w14:paraId="7AABDE4E" w14:textId="77777777" w:rsidR="00EE362E" w:rsidRPr="00F22594" w:rsidRDefault="00EE362E" w:rsidP="00EE362E">
            <w:pPr>
              <w:ind w:left="-108"/>
              <w:rPr>
                <w:rFonts w:ascii="Segoe UI" w:hAnsi="Segoe UI" w:cs="Segoe UI"/>
                <w:b/>
              </w:rPr>
            </w:pPr>
          </w:p>
          <w:p w14:paraId="2E7C4096" w14:textId="77777777" w:rsidR="00EE362E" w:rsidRDefault="00EE362E" w:rsidP="00EE362E">
            <w:pPr>
              <w:ind w:left="-18"/>
              <w:rPr>
                <w:rFonts w:ascii="Segoe UI" w:hAnsi="Segoe UI" w:cs="Segoe UI"/>
                <w:b/>
              </w:rPr>
            </w:pPr>
          </w:p>
          <w:p w14:paraId="6FC683D8" w14:textId="77777777" w:rsidR="00EE362E" w:rsidRDefault="00EE362E" w:rsidP="00EE362E">
            <w:pPr>
              <w:ind w:left="-18"/>
              <w:rPr>
                <w:rFonts w:ascii="Segoe UI" w:hAnsi="Segoe UI" w:cs="Segoe UI"/>
                <w:b/>
              </w:rPr>
            </w:pPr>
          </w:p>
          <w:p w14:paraId="2DBCEF01" w14:textId="77777777" w:rsidR="00EE362E" w:rsidRDefault="00EE362E" w:rsidP="00EE362E">
            <w:pPr>
              <w:ind w:left="-18"/>
              <w:rPr>
                <w:rFonts w:ascii="Segoe UI" w:hAnsi="Segoe UI" w:cs="Segoe UI"/>
                <w:b/>
              </w:rPr>
            </w:pPr>
          </w:p>
          <w:p w14:paraId="4429C4D1" w14:textId="77777777" w:rsidR="00EE362E" w:rsidRDefault="00EE362E" w:rsidP="00EE362E">
            <w:pPr>
              <w:ind w:left="-18"/>
              <w:rPr>
                <w:rFonts w:ascii="Segoe UI" w:hAnsi="Segoe UI" w:cs="Segoe UI"/>
                <w:b/>
              </w:rPr>
            </w:pPr>
          </w:p>
          <w:p w14:paraId="11705C65" w14:textId="77777777" w:rsidR="00EE362E" w:rsidRDefault="00EE362E" w:rsidP="00EE362E">
            <w:pPr>
              <w:ind w:left="-18"/>
              <w:rPr>
                <w:rFonts w:ascii="Segoe UI" w:hAnsi="Segoe UI" w:cs="Segoe UI"/>
                <w:b/>
              </w:rPr>
            </w:pPr>
          </w:p>
          <w:p w14:paraId="1E9559B2" w14:textId="77777777" w:rsidR="00EE362E" w:rsidRDefault="00EE362E" w:rsidP="00EE362E">
            <w:pPr>
              <w:rPr>
                <w:rFonts w:ascii="Segoe UI" w:hAnsi="Segoe UI" w:cs="Segoe UI"/>
                <w:b/>
              </w:rPr>
            </w:pPr>
          </w:p>
          <w:p w14:paraId="629ED4AF" w14:textId="77777777" w:rsidR="00EE362E" w:rsidRDefault="00EE362E" w:rsidP="00EE362E">
            <w:pPr>
              <w:rPr>
                <w:rFonts w:ascii="Segoe UI" w:hAnsi="Segoe UI" w:cs="Segoe UI"/>
                <w:b/>
              </w:rPr>
            </w:pPr>
          </w:p>
          <w:p w14:paraId="0252214F" w14:textId="77777777" w:rsidR="00EE362E" w:rsidRPr="00F22594" w:rsidRDefault="00EE362E" w:rsidP="00EE362E">
            <w:pPr>
              <w:ind w:left="-18"/>
              <w:rPr>
                <w:rFonts w:ascii="Segoe UI" w:hAnsi="Segoe UI" w:cs="Segoe UI"/>
                <w:b/>
              </w:rPr>
            </w:pPr>
          </w:p>
          <w:p w14:paraId="23D47E1C" w14:textId="77777777" w:rsidR="00EE362E" w:rsidRPr="00F22594" w:rsidRDefault="00EE362E" w:rsidP="00EE362E">
            <w:pPr>
              <w:ind w:left="-18"/>
              <w:rPr>
                <w:rFonts w:ascii="Segoe UI" w:hAnsi="Segoe UI" w:cs="Segoe UI"/>
                <w:b/>
              </w:rPr>
            </w:pPr>
          </w:p>
          <w:p w14:paraId="29F6CAAC" w14:textId="77777777" w:rsidR="00EE362E" w:rsidRPr="00F22594" w:rsidRDefault="00EE362E" w:rsidP="00EE362E">
            <w:pPr>
              <w:ind w:left="-18"/>
              <w:rPr>
                <w:rFonts w:ascii="Segoe UI" w:hAnsi="Segoe UI" w:cs="Segoe UI"/>
                <w:b/>
              </w:rPr>
            </w:pPr>
          </w:p>
          <w:p w14:paraId="7BC9F26F" w14:textId="73869AAA" w:rsidR="00EE362E" w:rsidRPr="00F22594" w:rsidRDefault="00EE362E" w:rsidP="00EE362E">
            <w:pPr>
              <w:ind w:left="-18"/>
              <w:jc w:val="center"/>
              <w:rPr>
                <w:rFonts w:ascii="Segoe UI" w:hAnsi="Segoe UI" w:cs="Segoe UI"/>
                <w:b/>
              </w:rPr>
            </w:pPr>
            <w:r w:rsidRPr="00F22594">
              <w:rPr>
                <w:rFonts w:ascii="Segoe UI" w:hAnsi="Segoe UI" w:cs="Segoe UI"/>
                <w:b/>
              </w:rPr>
              <w:t>Hospitalization</w:t>
            </w:r>
          </w:p>
          <w:p w14:paraId="0D66973F"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33C4F65F"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262C73FA" w14:textId="77777777" w:rsidR="00EE362E" w:rsidRPr="00F22594" w:rsidRDefault="00EE362E" w:rsidP="00EE362E">
            <w:pPr>
              <w:ind w:left="-18"/>
              <w:rPr>
                <w:rFonts w:ascii="Segoe UI" w:hAnsi="Segoe UI" w:cs="Segoe UI"/>
                <w:b/>
              </w:rPr>
            </w:pPr>
          </w:p>
          <w:p w14:paraId="126A1304" w14:textId="77777777" w:rsidR="00EE362E" w:rsidRPr="00F22594" w:rsidRDefault="00EE362E" w:rsidP="00EE362E">
            <w:pPr>
              <w:ind w:left="-18"/>
              <w:rPr>
                <w:rFonts w:ascii="Segoe UI" w:hAnsi="Segoe UI" w:cs="Segoe UI"/>
                <w:b/>
              </w:rPr>
            </w:pPr>
          </w:p>
          <w:p w14:paraId="0A684817" w14:textId="77777777" w:rsidR="00EE362E" w:rsidRPr="00F22594" w:rsidRDefault="00EE362E" w:rsidP="00EE362E">
            <w:pPr>
              <w:ind w:left="-18"/>
              <w:rPr>
                <w:rFonts w:ascii="Segoe UI" w:hAnsi="Segoe UI" w:cs="Segoe UI"/>
                <w:b/>
              </w:rPr>
            </w:pPr>
          </w:p>
          <w:p w14:paraId="5DA24058" w14:textId="77777777" w:rsidR="00EE362E" w:rsidRPr="00F22594" w:rsidRDefault="00EE362E" w:rsidP="00EE362E">
            <w:pPr>
              <w:ind w:left="-18"/>
              <w:rPr>
                <w:rFonts w:ascii="Segoe UI" w:hAnsi="Segoe UI" w:cs="Segoe UI"/>
                <w:b/>
              </w:rPr>
            </w:pPr>
          </w:p>
          <w:p w14:paraId="348B4D55" w14:textId="77777777" w:rsidR="00EE362E" w:rsidRPr="00F22594" w:rsidRDefault="00EE362E" w:rsidP="00EE362E">
            <w:pPr>
              <w:ind w:left="-18"/>
              <w:rPr>
                <w:rFonts w:ascii="Segoe UI" w:hAnsi="Segoe UI" w:cs="Segoe UI"/>
                <w:b/>
              </w:rPr>
            </w:pPr>
          </w:p>
          <w:p w14:paraId="5F2275CB" w14:textId="77777777" w:rsidR="00EE362E" w:rsidRPr="00F22594" w:rsidRDefault="00EE362E" w:rsidP="00EE362E">
            <w:pPr>
              <w:rPr>
                <w:rFonts w:ascii="Segoe UI" w:hAnsi="Segoe UI" w:cs="Segoe UI"/>
                <w:b/>
              </w:rPr>
            </w:pPr>
          </w:p>
          <w:p w14:paraId="480DC443" w14:textId="77777777" w:rsidR="00EE362E" w:rsidRPr="00F22594" w:rsidRDefault="00EE362E" w:rsidP="00EE362E">
            <w:pPr>
              <w:ind w:left="-18"/>
              <w:rPr>
                <w:rFonts w:ascii="Segoe UI" w:hAnsi="Segoe UI" w:cs="Segoe UI"/>
                <w:b/>
              </w:rPr>
            </w:pPr>
          </w:p>
          <w:p w14:paraId="532F1E2C" w14:textId="77777777" w:rsidR="00EE362E" w:rsidRDefault="00EE362E" w:rsidP="00EE362E">
            <w:pPr>
              <w:rPr>
                <w:rFonts w:ascii="Segoe UI" w:hAnsi="Segoe UI" w:cs="Segoe UI"/>
                <w:b/>
              </w:rPr>
            </w:pPr>
          </w:p>
          <w:p w14:paraId="51A56409" w14:textId="77777777" w:rsidR="00EE362E" w:rsidRDefault="00EE362E" w:rsidP="00EE362E">
            <w:pPr>
              <w:rPr>
                <w:rFonts w:ascii="Segoe UI" w:hAnsi="Segoe UI" w:cs="Segoe UI"/>
                <w:b/>
              </w:rPr>
            </w:pPr>
          </w:p>
          <w:p w14:paraId="50FB963E" w14:textId="77777777" w:rsidR="00EE362E" w:rsidRDefault="00EE362E" w:rsidP="00EE362E">
            <w:pPr>
              <w:rPr>
                <w:rFonts w:ascii="Segoe UI" w:hAnsi="Segoe UI" w:cs="Segoe UI"/>
                <w:b/>
              </w:rPr>
            </w:pPr>
          </w:p>
          <w:p w14:paraId="5EBFB4B8" w14:textId="77777777" w:rsidR="00EE362E" w:rsidRDefault="00EE362E" w:rsidP="00EE362E">
            <w:pPr>
              <w:rPr>
                <w:rFonts w:ascii="Segoe UI" w:hAnsi="Segoe UI" w:cs="Segoe UI"/>
                <w:b/>
              </w:rPr>
            </w:pPr>
          </w:p>
          <w:p w14:paraId="7B84DBC5" w14:textId="77777777" w:rsidR="00EE362E" w:rsidRDefault="00EE362E" w:rsidP="00EE362E">
            <w:pPr>
              <w:rPr>
                <w:rFonts w:ascii="Segoe UI" w:hAnsi="Segoe UI" w:cs="Segoe UI"/>
                <w:b/>
              </w:rPr>
            </w:pPr>
          </w:p>
          <w:p w14:paraId="32F0081B" w14:textId="77777777" w:rsidR="00EE362E" w:rsidRDefault="00EE362E" w:rsidP="00EE362E">
            <w:pPr>
              <w:rPr>
                <w:rFonts w:ascii="Segoe UI" w:hAnsi="Segoe UI" w:cs="Segoe UI"/>
                <w:b/>
              </w:rPr>
            </w:pPr>
          </w:p>
          <w:p w14:paraId="3D73D13F" w14:textId="77777777" w:rsidR="00EE362E" w:rsidRDefault="00EE362E" w:rsidP="00EE362E">
            <w:pPr>
              <w:rPr>
                <w:rFonts w:ascii="Segoe UI" w:hAnsi="Segoe UI" w:cs="Segoe UI"/>
                <w:b/>
              </w:rPr>
            </w:pPr>
          </w:p>
          <w:p w14:paraId="1F2F24C5" w14:textId="77777777" w:rsidR="00EE362E" w:rsidRDefault="00EE362E" w:rsidP="00EE362E">
            <w:pPr>
              <w:rPr>
                <w:rFonts w:ascii="Segoe UI" w:hAnsi="Segoe UI" w:cs="Segoe UI"/>
                <w:b/>
              </w:rPr>
            </w:pPr>
          </w:p>
          <w:p w14:paraId="6EA26CF6" w14:textId="77777777" w:rsidR="00EE362E" w:rsidRDefault="00EE362E" w:rsidP="00EE362E">
            <w:pPr>
              <w:rPr>
                <w:rFonts w:ascii="Segoe UI" w:hAnsi="Segoe UI" w:cs="Segoe UI"/>
                <w:b/>
              </w:rPr>
            </w:pPr>
          </w:p>
          <w:p w14:paraId="683AF993" w14:textId="77777777" w:rsidR="00EE362E" w:rsidRDefault="00EE362E" w:rsidP="00EE362E">
            <w:pPr>
              <w:rPr>
                <w:rFonts w:ascii="Segoe UI" w:hAnsi="Segoe UI" w:cs="Segoe UI"/>
                <w:b/>
              </w:rPr>
            </w:pPr>
          </w:p>
          <w:p w14:paraId="39855EEF" w14:textId="77777777" w:rsidR="00EE362E" w:rsidRDefault="00EE362E" w:rsidP="00EE362E">
            <w:pPr>
              <w:rPr>
                <w:rFonts w:ascii="Segoe UI" w:hAnsi="Segoe UI" w:cs="Segoe UI"/>
                <w:b/>
              </w:rPr>
            </w:pPr>
          </w:p>
          <w:p w14:paraId="4C97CB31" w14:textId="77777777" w:rsidR="00EE362E" w:rsidRDefault="00EE362E" w:rsidP="00EE362E">
            <w:pPr>
              <w:rPr>
                <w:rFonts w:ascii="Segoe UI" w:hAnsi="Segoe UI" w:cs="Segoe UI"/>
                <w:b/>
              </w:rPr>
            </w:pPr>
          </w:p>
          <w:p w14:paraId="765B04DE" w14:textId="77777777" w:rsidR="00EE362E" w:rsidRDefault="00EE362E" w:rsidP="00EE362E">
            <w:pPr>
              <w:rPr>
                <w:rFonts w:ascii="Segoe UI" w:hAnsi="Segoe UI" w:cs="Segoe UI"/>
                <w:b/>
              </w:rPr>
            </w:pPr>
          </w:p>
          <w:p w14:paraId="1CD6B256" w14:textId="77777777" w:rsidR="00EE362E" w:rsidRDefault="00EE362E" w:rsidP="00EE362E">
            <w:pPr>
              <w:ind w:left="-18"/>
              <w:jc w:val="center"/>
              <w:rPr>
                <w:rFonts w:ascii="Segoe UI" w:hAnsi="Segoe UI" w:cs="Segoe UI"/>
                <w:b/>
              </w:rPr>
            </w:pPr>
          </w:p>
          <w:p w14:paraId="7384401E" w14:textId="77777777" w:rsidR="00EE362E" w:rsidRDefault="00EE362E" w:rsidP="00EE362E">
            <w:pPr>
              <w:rPr>
                <w:rFonts w:ascii="Segoe UI" w:hAnsi="Segoe UI" w:cs="Segoe UI"/>
                <w:b/>
              </w:rPr>
            </w:pPr>
          </w:p>
          <w:p w14:paraId="339CA58D" w14:textId="77777777" w:rsidR="00EE362E" w:rsidRDefault="00EE362E" w:rsidP="00EE362E">
            <w:pPr>
              <w:rPr>
                <w:rFonts w:ascii="Segoe UI" w:hAnsi="Segoe UI" w:cs="Segoe UI"/>
                <w:b/>
              </w:rPr>
            </w:pPr>
          </w:p>
          <w:p w14:paraId="1B87E65F" w14:textId="77777777" w:rsidR="00EE362E" w:rsidRDefault="00EE362E" w:rsidP="00EE362E">
            <w:pPr>
              <w:rPr>
                <w:rFonts w:ascii="Segoe UI" w:hAnsi="Segoe UI" w:cs="Segoe UI"/>
                <w:b/>
              </w:rPr>
            </w:pPr>
          </w:p>
          <w:p w14:paraId="479D7D50" w14:textId="77777777" w:rsidR="00EE362E" w:rsidRDefault="00EE362E" w:rsidP="00EE362E">
            <w:pPr>
              <w:rPr>
                <w:rFonts w:ascii="Segoe UI" w:hAnsi="Segoe UI" w:cs="Segoe UI"/>
                <w:b/>
              </w:rPr>
            </w:pPr>
          </w:p>
          <w:p w14:paraId="7FDD45BE" w14:textId="77777777" w:rsidR="00EE362E" w:rsidRPr="00F22594" w:rsidRDefault="00EE362E" w:rsidP="00EE362E">
            <w:pPr>
              <w:ind w:left="-18"/>
              <w:jc w:val="center"/>
              <w:rPr>
                <w:rFonts w:ascii="Segoe UI" w:hAnsi="Segoe UI" w:cs="Segoe UI"/>
                <w:b/>
              </w:rPr>
            </w:pPr>
            <w:r w:rsidRPr="00F22594">
              <w:rPr>
                <w:rFonts w:ascii="Segoe UI" w:hAnsi="Segoe UI" w:cs="Segoe UI"/>
                <w:b/>
              </w:rPr>
              <w:t>Hospitalization</w:t>
            </w:r>
          </w:p>
          <w:p w14:paraId="66C98880"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5C8687B7"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301162EE" w14:textId="77777777" w:rsidR="00EE362E" w:rsidRDefault="00EE362E" w:rsidP="00EE362E">
            <w:pPr>
              <w:jc w:val="center"/>
              <w:rPr>
                <w:rFonts w:ascii="Segoe UI" w:hAnsi="Segoe UI" w:cs="Segoe UI"/>
                <w:b/>
              </w:rPr>
            </w:pPr>
          </w:p>
          <w:p w14:paraId="260D0A12" w14:textId="77777777" w:rsidR="00EE362E" w:rsidRDefault="00EE362E" w:rsidP="00EE362E">
            <w:pPr>
              <w:jc w:val="center"/>
              <w:rPr>
                <w:rFonts w:ascii="Segoe UI" w:hAnsi="Segoe UI" w:cs="Segoe UI"/>
                <w:b/>
              </w:rPr>
            </w:pPr>
          </w:p>
          <w:p w14:paraId="5D482490" w14:textId="77777777" w:rsidR="00EE362E" w:rsidRDefault="00EE362E" w:rsidP="00EE362E">
            <w:pPr>
              <w:jc w:val="center"/>
              <w:rPr>
                <w:rFonts w:ascii="Segoe UI" w:hAnsi="Segoe UI" w:cs="Segoe UI"/>
                <w:b/>
              </w:rPr>
            </w:pPr>
          </w:p>
          <w:p w14:paraId="33AF81DA" w14:textId="77777777" w:rsidR="00EE362E" w:rsidRDefault="00EE362E" w:rsidP="00EE362E">
            <w:pPr>
              <w:jc w:val="center"/>
              <w:rPr>
                <w:rFonts w:ascii="Segoe UI" w:hAnsi="Segoe UI" w:cs="Segoe UI"/>
                <w:b/>
              </w:rPr>
            </w:pPr>
          </w:p>
          <w:p w14:paraId="6F15645B" w14:textId="77777777" w:rsidR="00EE362E" w:rsidRDefault="00EE362E" w:rsidP="00EE362E">
            <w:pPr>
              <w:jc w:val="center"/>
              <w:rPr>
                <w:rFonts w:ascii="Segoe UI" w:hAnsi="Segoe UI" w:cs="Segoe UI"/>
                <w:b/>
              </w:rPr>
            </w:pPr>
          </w:p>
          <w:p w14:paraId="22B7E0EF" w14:textId="77777777" w:rsidR="00EE362E" w:rsidRDefault="00EE362E" w:rsidP="00EE362E">
            <w:pPr>
              <w:jc w:val="center"/>
              <w:rPr>
                <w:rFonts w:ascii="Segoe UI" w:hAnsi="Segoe UI" w:cs="Segoe UI"/>
                <w:b/>
              </w:rPr>
            </w:pPr>
          </w:p>
          <w:p w14:paraId="1B673BD0" w14:textId="77777777" w:rsidR="00A45221" w:rsidRDefault="00A45221" w:rsidP="00EE362E">
            <w:pPr>
              <w:jc w:val="center"/>
              <w:rPr>
                <w:rFonts w:ascii="Segoe UI" w:hAnsi="Segoe UI" w:cs="Segoe UI"/>
                <w:b/>
              </w:rPr>
            </w:pPr>
          </w:p>
          <w:p w14:paraId="3F5B08C9" w14:textId="77777777" w:rsidR="00A45221" w:rsidRDefault="00A45221" w:rsidP="00EE362E">
            <w:pPr>
              <w:jc w:val="center"/>
              <w:rPr>
                <w:rFonts w:ascii="Segoe UI" w:hAnsi="Segoe UI" w:cs="Segoe UI"/>
                <w:b/>
              </w:rPr>
            </w:pPr>
          </w:p>
          <w:p w14:paraId="4AFCCDAB" w14:textId="77777777" w:rsidR="00A45221" w:rsidRDefault="00A45221" w:rsidP="00A45221">
            <w:pPr>
              <w:jc w:val="center"/>
              <w:rPr>
                <w:rFonts w:ascii="Segoe UI" w:hAnsi="Segoe UI" w:cs="Segoe UI"/>
                <w:b/>
              </w:rPr>
            </w:pPr>
          </w:p>
          <w:p w14:paraId="24AFBC46" w14:textId="77777777" w:rsidR="00CE5751" w:rsidRDefault="00CE5751" w:rsidP="00A45221">
            <w:pPr>
              <w:jc w:val="center"/>
              <w:rPr>
                <w:rFonts w:ascii="Segoe UI" w:hAnsi="Segoe UI" w:cs="Segoe UI"/>
                <w:b/>
              </w:rPr>
            </w:pPr>
          </w:p>
          <w:p w14:paraId="37625556" w14:textId="77777777" w:rsidR="00CE5751" w:rsidRDefault="00CE5751" w:rsidP="00A45221">
            <w:pPr>
              <w:jc w:val="center"/>
              <w:rPr>
                <w:rFonts w:ascii="Segoe UI" w:hAnsi="Segoe UI" w:cs="Segoe UI"/>
                <w:b/>
              </w:rPr>
            </w:pPr>
          </w:p>
          <w:p w14:paraId="45030216" w14:textId="77777777" w:rsidR="00CE5751" w:rsidRDefault="00CE5751" w:rsidP="00A45221">
            <w:pPr>
              <w:jc w:val="center"/>
              <w:rPr>
                <w:rFonts w:ascii="Segoe UI" w:hAnsi="Segoe UI" w:cs="Segoe UI"/>
                <w:b/>
              </w:rPr>
            </w:pPr>
          </w:p>
          <w:p w14:paraId="3B282282" w14:textId="77777777" w:rsidR="00CE5751" w:rsidRDefault="00CE5751" w:rsidP="00A45221">
            <w:pPr>
              <w:jc w:val="center"/>
              <w:rPr>
                <w:rFonts w:ascii="Segoe UI" w:hAnsi="Segoe UI" w:cs="Segoe UI"/>
                <w:b/>
              </w:rPr>
            </w:pPr>
          </w:p>
          <w:p w14:paraId="0FCB459B" w14:textId="0FE10230" w:rsidR="00CE5751" w:rsidRPr="00F22594" w:rsidRDefault="00CE5751" w:rsidP="00A45221">
            <w:pPr>
              <w:jc w:val="center"/>
              <w:rPr>
                <w:rFonts w:ascii="Segoe UI" w:hAnsi="Segoe UI" w:cs="Segoe UI"/>
                <w:b/>
              </w:rPr>
            </w:pPr>
          </w:p>
        </w:tc>
        <w:tc>
          <w:tcPr>
            <w:tcW w:w="1710" w:type="dxa"/>
            <w:vMerge w:val="restart"/>
          </w:tcPr>
          <w:p w14:paraId="043A0D79" w14:textId="77777777" w:rsidR="00EE362E" w:rsidRPr="00F22594" w:rsidRDefault="00EE362E" w:rsidP="00EE362E">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EE362E" w:rsidRPr="00F22594" w:rsidRDefault="00EE362E" w:rsidP="00EE362E">
            <w:pPr>
              <w:ind w:left="-108" w:right="-18"/>
              <w:jc w:val="center"/>
              <w:rPr>
                <w:rFonts w:ascii="Segoe UI" w:hAnsi="Segoe UI" w:cs="Segoe UI"/>
              </w:rPr>
            </w:pPr>
          </w:p>
          <w:p w14:paraId="6B581042" w14:textId="77777777" w:rsidR="00EE362E" w:rsidRPr="00F22594" w:rsidRDefault="00EE362E" w:rsidP="00EE362E">
            <w:pPr>
              <w:jc w:val="center"/>
              <w:rPr>
                <w:rFonts w:ascii="Segoe UI" w:hAnsi="Segoe UI" w:cs="Segoe UI"/>
              </w:rPr>
            </w:pPr>
          </w:p>
          <w:p w14:paraId="2C74A545" w14:textId="77777777" w:rsidR="00EE362E" w:rsidRPr="00F22594" w:rsidRDefault="00EE362E" w:rsidP="00EE362E">
            <w:pPr>
              <w:jc w:val="center"/>
              <w:rPr>
                <w:rFonts w:ascii="Segoe UI" w:hAnsi="Segoe UI" w:cs="Segoe UI"/>
              </w:rPr>
            </w:pPr>
          </w:p>
          <w:p w14:paraId="11F5141F" w14:textId="77777777" w:rsidR="00EE362E" w:rsidRPr="00F22594" w:rsidRDefault="00EE362E" w:rsidP="00EE362E">
            <w:pPr>
              <w:jc w:val="center"/>
              <w:rPr>
                <w:rFonts w:ascii="Segoe UI" w:hAnsi="Segoe UI" w:cs="Segoe UI"/>
              </w:rPr>
            </w:pPr>
          </w:p>
          <w:p w14:paraId="0211AAC1" w14:textId="77777777" w:rsidR="00EE362E" w:rsidRDefault="00EE362E" w:rsidP="00EE362E">
            <w:pPr>
              <w:jc w:val="center"/>
              <w:rPr>
                <w:rFonts w:ascii="Segoe UI" w:hAnsi="Segoe UI" w:cs="Segoe UI"/>
              </w:rPr>
            </w:pPr>
          </w:p>
          <w:p w14:paraId="7AD05825" w14:textId="77777777" w:rsidR="00EE362E" w:rsidRDefault="00EE362E" w:rsidP="00EE362E">
            <w:pPr>
              <w:jc w:val="center"/>
              <w:rPr>
                <w:rFonts w:ascii="Segoe UI" w:hAnsi="Segoe UI" w:cs="Segoe UI"/>
              </w:rPr>
            </w:pPr>
          </w:p>
          <w:p w14:paraId="25D27FD4" w14:textId="77777777" w:rsidR="00EE362E" w:rsidRDefault="00EE362E" w:rsidP="00EE362E">
            <w:pPr>
              <w:jc w:val="center"/>
              <w:rPr>
                <w:rFonts w:ascii="Segoe UI" w:hAnsi="Segoe UI" w:cs="Segoe UI"/>
              </w:rPr>
            </w:pPr>
          </w:p>
          <w:p w14:paraId="177EA04A" w14:textId="77777777" w:rsidR="00EE362E" w:rsidRDefault="00EE362E" w:rsidP="00EE362E">
            <w:pPr>
              <w:jc w:val="center"/>
              <w:rPr>
                <w:rFonts w:ascii="Segoe UI" w:hAnsi="Segoe UI" w:cs="Segoe UI"/>
              </w:rPr>
            </w:pPr>
          </w:p>
          <w:p w14:paraId="6FD7FA2A" w14:textId="77777777" w:rsidR="00EE362E" w:rsidRDefault="00EE362E" w:rsidP="00EE362E">
            <w:pPr>
              <w:jc w:val="center"/>
              <w:rPr>
                <w:rFonts w:ascii="Segoe UI" w:hAnsi="Segoe UI" w:cs="Segoe UI"/>
              </w:rPr>
            </w:pPr>
          </w:p>
          <w:p w14:paraId="4BA521CE" w14:textId="77777777" w:rsidR="00EE362E" w:rsidRDefault="00EE362E" w:rsidP="00EE362E">
            <w:pPr>
              <w:jc w:val="center"/>
              <w:rPr>
                <w:rFonts w:ascii="Segoe UI" w:hAnsi="Segoe UI" w:cs="Segoe UI"/>
              </w:rPr>
            </w:pPr>
          </w:p>
          <w:p w14:paraId="190EC21E" w14:textId="77777777" w:rsidR="00EE362E" w:rsidRDefault="00EE362E" w:rsidP="00EE362E">
            <w:pPr>
              <w:jc w:val="center"/>
              <w:rPr>
                <w:rFonts w:ascii="Segoe UI" w:hAnsi="Segoe UI" w:cs="Segoe UI"/>
              </w:rPr>
            </w:pPr>
          </w:p>
          <w:p w14:paraId="6639AA0D" w14:textId="77777777" w:rsidR="00EE362E" w:rsidRDefault="00EE362E" w:rsidP="00EE362E">
            <w:pPr>
              <w:jc w:val="center"/>
              <w:rPr>
                <w:rFonts w:ascii="Segoe UI" w:hAnsi="Segoe UI" w:cs="Segoe UI"/>
              </w:rPr>
            </w:pPr>
          </w:p>
          <w:p w14:paraId="4D3D948E" w14:textId="77777777" w:rsidR="00EE362E" w:rsidRDefault="00EE362E" w:rsidP="00EE362E">
            <w:pPr>
              <w:jc w:val="center"/>
              <w:rPr>
                <w:rFonts w:ascii="Segoe UI" w:hAnsi="Segoe UI" w:cs="Segoe UI"/>
              </w:rPr>
            </w:pPr>
          </w:p>
          <w:p w14:paraId="4E78F1A3" w14:textId="77777777" w:rsidR="00EE362E" w:rsidRDefault="00EE362E" w:rsidP="00EE362E">
            <w:pPr>
              <w:jc w:val="center"/>
              <w:rPr>
                <w:rFonts w:ascii="Segoe UI" w:hAnsi="Segoe UI" w:cs="Segoe UI"/>
              </w:rPr>
            </w:pPr>
          </w:p>
          <w:p w14:paraId="10DAE331" w14:textId="77777777" w:rsidR="00EE362E" w:rsidRDefault="00EE362E" w:rsidP="00EE362E">
            <w:pPr>
              <w:jc w:val="center"/>
              <w:rPr>
                <w:rFonts w:ascii="Segoe UI" w:hAnsi="Segoe UI" w:cs="Segoe UI"/>
              </w:rPr>
            </w:pPr>
          </w:p>
          <w:p w14:paraId="384A94A2" w14:textId="77777777" w:rsidR="00EE362E" w:rsidRDefault="00EE362E" w:rsidP="00EE362E">
            <w:pPr>
              <w:jc w:val="center"/>
              <w:rPr>
                <w:rFonts w:ascii="Segoe UI" w:hAnsi="Segoe UI" w:cs="Segoe UI"/>
              </w:rPr>
            </w:pPr>
          </w:p>
          <w:p w14:paraId="2034EFC8" w14:textId="77777777" w:rsidR="00EE362E" w:rsidRDefault="00EE362E" w:rsidP="00EE362E">
            <w:pPr>
              <w:jc w:val="center"/>
              <w:rPr>
                <w:rFonts w:ascii="Segoe UI" w:hAnsi="Segoe UI" w:cs="Segoe UI"/>
              </w:rPr>
            </w:pPr>
          </w:p>
          <w:p w14:paraId="29DF98D6" w14:textId="77777777" w:rsidR="00EE362E" w:rsidRDefault="00EE362E" w:rsidP="00EE362E">
            <w:pPr>
              <w:jc w:val="center"/>
              <w:rPr>
                <w:rFonts w:ascii="Segoe UI" w:hAnsi="Segoe UI" w:cs="Segoe UI"/>
              </w:rPr>
            </w:pPr>
          </w:p>
          <w:p w14:paraId="01F700AB" w14:textId="77777777" w:rsidR="00EE362E" w:rsidRDefault="00EE362E" w:rsidP="00EE362E">
            <w:pPr>
              <w:jc w:val="center"/>
              <w:rPr>
                <w:rFonts w:ascii="Segoe UI" w:hAnsi="Segoe UI" w:cs="Segoe UI"/>
              </w:rPr>
            </w:pPr>
          </w:p>
          <w:p w14:paraId="7BE15910" w14:textId="77777777" w:rsidR="00EE362E" w:rsidRPr="00F22594" w:rsidRDefault="00EE362E" w:rsidP="00EE362E">
            <w:pPr>
              <w:jc w:val="center"/>
              <w:rPr>
                <w:rFonts w:ascii="Segoe UI" w:hAnsi="Segoe UI" w:cs="Segoe UI"/>
              </w:rPr>
            </w:pPr>
          </w:p>
        </w:tc>
        <w:tc>
          <w:tcPr>
            <w:tcW w:w="1350" w:type="dxa"/>
            <w:tcBorders>
              <w:bottom w:val="single" w:sz="4" w:space="0" w:color="auto"/>
            </w:tcBorders>
          </w:tcPr>
          <w:p w14:paraId="0F22BCD2" w14:textId="77777777" w:rsidR="00EE362E" w:rsidRDefault="00EE362E" w:rsidP="00EE362E">
            <w:pPr>
              <w:jc w:val="center"/>
              <w:rPr>
                <w:rFonts w:ascii="Segoe UI" w:hAnsi="Segoe UI" w:cs="Segoe UI"/>
              </w:rPr>
            </w:pPr>
            <w:r w:rsidRPr="00F22594">
              <w:rPr>
                <w:rFonts w:ascii="Segoe UI" w:hAnsi="Segoe UI" w:cs="Segoe UI"/>
              </w:rPr>
              <w:lastRenderedPageBreak/>
              <w:t>42 USC §18021</w:t>
            </w:r>
          </w:p>
          <w:p w14:paraId="42B26E06" w14:textId="77777777" w:rsidR="00EE362E" w:rsidRPr="00F22594" w:rsidRDefault="00EE362E" w:rsidP="00EE362E">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233BCB0" w14:textId="77777777" w:rsidR="00EE362E" w:rsidRDefault="00EE362E" w:rsidP="00EE362E">
            <w:pPr>
              <w:jc w:val="center"/>
              <w:rPr>
                <w:rFonts w:ascii="Segoe UI" w:hAnsi="Segoe UI" w:cs="Segoe UI"/>
              </w:rPr>
            </w:pPr>
            <w:r w:rsidRPr="00F22594">
              <w:rPr>
                <w:rFonts w:ascii="Segoe UI" w:hAnsi="Segoe UI" w:cs="Segoe UI"/>
              </w:rPr>
              <w:t>42 USC 18022</w:t>
            </w:r>
          </w:p>
          <w:p w14:paraId="25DA83FB" w14:textId="77777777" w:rsidR="00EE362E" w:rsidRPr="00F22594" w:rsidRDefault="00EE362E" w:rsidP="00EE362E">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EE362E" w:rsidRPr="00F22594" w:rsidRDefault="00EE362E" w:rsidP="00EE362E">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13D2CBA0" w14:textId="77777777" w:rsidR="00EE362E" w:rsidRPr="00F22594" w:rsidRDefault="00EE362E" w:rsidP="00EE362E">
            <w:pPr>
              <w:jc w:val="center"/>
              <w:rPr>
                <w:rFonts w:ascii="Segoe UI" w:hAnsi="Segoe UI" w:cs="Segoe UI"/>
              </w:rPr>
            </w:pPr>
          </w:p>
        </w:tc>
      </w:tr>
      <w:tr w:rsidR="00EE362E" w:rsidRPr="004A5D97" w14:paraId="20A94DEA" w14:textId="77777777" w:rsidTr="006446DE">
        <w:trPr>
          <w:trHeight w:val="79"/>
        </w:trPr>
        <w:tc>
          <w:tcPr>
            <w:tcW w:w="1800" w:type="dxa"/>
            <w:vMerge/>
          </w:tcPr>
          <w:p w14:paraId="0D93AC7C" w14:textId="77777777" w:rsidR="00EE362E" w:rsidRPr="00F22594" w:rsidRDefault="00EE362E" w:rsidP="00EE362E">
            <w:pPr>
              <w:jc w:val="center"/>
              <w:rPr>
                <w:rFonts w:ascii="Segoe UI" w:hAnsi="Segoe UI" w:cs="Segoe UI"/>
              </w:rPr>
            </w:pPr>
          </w:p>
        </w:tc>
        <w:tc>
          <w:tcPr>
            <w:tcW w:w="1710" w:type="dxa"/>
            <w:vMerge/>
          </w:tcPr>
          <w:p w14:paraId="754CC4F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2D5994" w14:textId="77777777" w:rsidR="00EE362E" w:rsidRDefault="00EE362E" w:rsidP="00EE362E">
            <w:pPr>
              <w:jc w:val="center"/>
              <w:rPr>
                <w:rFonts w:ascii="Segoe UI" w:hAnsi="Segoe UI" w:cs="Segoe UI"/>
              </w:rPr>
            </w:pPr>
            <w:r w:rsidRPr="00F22594">
              <w:rPr>
                <w:rFonts w:ascii="Segoe UI" w:hAnsi="Segoe UI" w:cs="Segoe UI"/>
              </w:rPr>
              <w:t>WAC 284-43-5642</w:t>
            </w:r>
          </w:p>
          <w:p w14:paraId="6FD2436D" w14:textId="77777777" w:rsidR="00EE362E" w:rsidRPr="00F22594" w:rsidRDefault="00EE362E" w:rsidP="00EE362E">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EE362E" w:rsidRPr="00F22594" w:rsidRDefault="00EE362E" w:rsidP="00EE362E">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EE362E" w:rsidRPr="00F22594" w:rsidRDefault="00EE362E" w:rsidP="00EE362E">
            <w:pPr>
              <w:jc w:val="center"/>
              <w:rPr>
                <w:rFonts w:ascii="Segoe UI" w:hAnsi="Segoe UI" w:cs="Segoe UI"/>
              </w:rPr>
            </w:pPr>
          </w:p>
        </w:tc>
      </w:tr>
      <w:tr w:rsidR="00EE362E" w:rsidRPr="004A5D97" w14:paraId="71D227B2" w14:textId="77777777" w:rsidTr="006446DE">
        <w:tc>
          <w:tcPr>
            <w:tcW w:w="1800" w:type="dxa"/>
            <w:vMerge/>
          </w:tcPr>
          <w:p w14:paraId="1A1EBE3C" w14:textId="77777777" w:rsidR="00EE362E" w:rsidRPr="00F22594" w:rsidRDefault="00EE362E" w:rsidP="00EE362E">
            <w:pPr>
              <w:jc w:val="center"/>
              <w:rPr>
                <w:rFonts w:ascii="Segoe UI" w:hAnsi="Segoe UI" w:cs="Segoe UI"/>
              </w:rPr>
            </w:pPr>
          </w:p>
        </w:tc>
        <w:tc>
          <w:tcPr>
            <w:tcW w:w="1710" w:type="dxa"/>
            <w:vMerge/>
          </w:tcPr>
          <w:p w14:paraId="2874CE6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4200224" w14:textId="77777777" w:rsidR="00EE362E" w:rsidRDefault="00EE362E" w:rsidP="00EE362E">
            <w:pPr>
              <w:jc w:val="center"/>
              <w:rPr>
                <w:rFonts w:ascii="Segoe UI" w:hAnsi="Segoe UI" w:cs="Segoe UI"/>
              </w:rPr>
            </w:pPr>
            <w:r w:rsidRPr="00F22594">
              <w:rPr>
                <w:rFonts w:ascii="Segoe UI" w:hAnsi="Segoe UI" w:cs="Segoe UI"/>
              </w:rPr>
              <w:t>WAC 284-43-5642</w:t>
            </w:r>
          </w:p>
          <w:p w14:paraId="7AFEF10C" w14:textId="77777777" w:rsidR="00EE362E" w:rsidRPr="00F22594" w:rsidRDefault="00EE362E" w:rsidP="00EE362E">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1724EA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EE362E" w:rsidRPr="00F22594" w:rsidRDefault="00EE362E" w:rsidP="00EE362E">
            <w:pPr>
              <w:jc w:val="center"/>
              <w:rPr>
                <w:rFonts w:ascii="Segoe UI" w:hAnsi="Segoe UI" w:cs="Segoe UI"/>
              </w:rPr>
            </w:pPr>
          </w:p>
        </w:tc>
      </w:tr>
      <w:tr w:rsidR="00EE362E" w:rsidRPr="004A5D97" w14:paraId="0672FCC5" w14:textId="77777777" w:rsidTr="00324A1B">
        <w:tc>
          <w:tcPr>
            <w:tcW w:w="1800" w:type="dxa"/>
            <w:vMerge/>
          </w:tcPr>
          <w:p w14:paraId="2649D997" w14:textId="77777777" w:rsidR="00EE362E" w:rsidRPr="00F22594" w:rsidRDefault="00EE362E" w:rsidP="00EE362E">
            <w:pPr>
              <w:jc w:val="center"/>
              <w:rPr>
                <w:rFonts w:ascii="Segoe UI" w:hAnsi="Segoe UI" w:cs="Segoe UI"/>
              </w:rPr>
            </w:pPr>
          </w:p>
        </w:tc>
        <w:tc>
          <w:tcPr>
            <w:tcW w:w="1710" w:type="dxa"/>
            <w:vMerge/>
          </w:tcPr>
          <w:p w14:paraId="7A2D4E7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93368" w14:textId="77777777" w:rsidR="00EE362E" w:rsidRDefault="00EE362E" w:rsidP="00EE362E">
            <w:pPr>
              <w:jc w:val="center"/>
              <w:rPr>
                <w:rFonts w:ascii="Segoe UI" w:hAnsi="Segoe UI" w:cs="Segoe UI"/>
              </w:rPr>
            </w:pPr>
            <w:r w:rsidRPr="00F22594">
              <w:rPr>
                <w:rFonts w:ascii="Segoe UI" w:hAnsi="Segoe UI" w:cs="Segoe UI"/>
              </w:rPr>
              <w:t>WAC 284-43-5642</w:t>
            </w:r>
          </w:p>
          <w:p w14:paraId="42A5EB88" w14:textId="77777777" w:rsidR="00EE362E" w:rsidRPr="00F22594" w:rsidRDefault="00EE362E" w:rsidP="00EE362E">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EE362E" w:rsidRPr="00F22594" w:rsidRDefault="00EE362E" w:rsidP="00EE362E">
            <w:pPr>
              <w:jc w:val="center"/>
              <w:rPr>
                <w:rFonts w:ascii="Segoe UI" w:hAnsi="Segoe UI" w:cs="Segoe UI"/>
              </w:rPr>
            </w:pPr>
          </w:p>
        </w:tc>
      </w:tr>
      <w:tr w:rsidR="00EE362E" w:rsidRPr="004A5D97" w14:paraId="18339734" w14:textId="77777777" w:rsidTr="00324A1B">
        <w:tc>
          <w:tcPr>
            <w:tcW w:w="1800" w:type="dxa"/>
            <w:vMerge/>
          </w:tcPr>
          <w:p w14:paraId="0457C5F2" w14:textId="77777777" w:rsidR="00EE362E" w:rsidRPr="00F22594" w:rsidRDefault="00EE362E" w:rsidP="00EE362E">
            <w:pPr>
              <w:jc w:val="center"/>
              <w:rPr>
                <w:rFonts w:ascii="Segoe UI" w:hAnsi="Segoe UI" w:cs="Segoe UI"/>
              </w:rPr>
            </w:pPr>
          </w:p>
        </w:tc>
        <w:tc>
          <w:tcPr>
            <w:tcW w:w="1710" w:type="dxa"/>
            <w:vMerge/>
          </w:tcPr>
          <w:p w14:paraId="3651871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0B958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11796F40" w14:textId="77777777" w:rsidR="00EE362E" w:rsidRPr="00F22594" w:rsidRDefault="00EE362E" w:rsidP="00EE362E">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EE362E" w:rsidRPr="00F22594" w:rsidRDefault="00EE362E" w:rsidP="00EE362E">
            <w:pPr>
              <w:jc w:val="center"/>
              <w:rPr>
                <w:rFonts w:ascii="Segoe UI" w:hAnsi="Segoe UI" w:cs="Segoe UI"/>
              </w:rPr>
            </w:pPr>
          </w:p>
        </w:tc>
      </w:tr>
      <w:tr w:rsidR="00EE362E" w:rsidRPr="004A5D97" w14:paraId="395E540F" w14:textId="77777777" w:rsidTr="00324A1B">
        <w:tc>
          <w:tcPr>
            <w:tcW w:w="1800" w:type="dxa"/>
            <w:vMerge/>
          </w:tcPr>
          <w:p w14:paraId="0E3C7192" w14:textId="77777777" w:rsidR="00EE362E" w:rsidRPr="00F22594" w:rsidRDefault="00EE362E" w:rsidP="00EE362E">
            <w:pPr>
              <w:jc w:val="center"/>
              <w:rPr>
                <w:rFonts w:ascii="Segoe UI" w:hAnsi="Segoe UI" w:cs="Segoe UI"/>
              </w:rPr>
            </w:pPr>
          </w:p>
        </w:tc>
        <w:tc>
          <w:tcPr>
            <w:tcW w:w="1710" w:type="dxa"/>
            <w:vMerge/>
          </w:tcPr>
          <w:p w14:paraId="3FDDB30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AB85D" w14:textId="77777777" w:rsidR="00EE362E" w:rsidRPr="00F22594" w:rsidRDefault="00EE362E" w:rsidP="00EE362E">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EE362E" w:rsidRPr="00F22594" w:rsidRDefault="00EE362E" w:rsidP="00EE362E">
            <w:pPr>
              <w:jc w:val="center"/>
              <w:rPr>
                <w:rFonts w:ascii="Segoe UI" w:hAnsi="Segoe UI" w:cs="Segoe UI"/>
              </w:rPr>
            </w:pPr>
          </w:p>
        </w:tc>
      </w:tr>
      <w:tr w:rsidR="00EE362E" w:rsidRPr="004A5D97" w14:paraId="75D2D496" w14:textId="77777777" w:rsidTr="00324A1B">
        <w:tc>
          <w:tcPr>
            <w:tcW w:w="1800" w:type="dxa"/>
            <w:vMerge/>
          </w:tcPr>
          <w:p w14:paraId="72CB860F" w14:textId="77777777" w:rsidR="00EE362E" w:rsidRPr="00F22594" w:rsidRDefault="00EE362E" w:rsidP="00EE362E">
            <w:pPr>
              <w:jc w:val="center"/>
              <w:rPr>
                <w:rFonts w:ascii="Segoe UI" w:hAnsi="Segoe UI" w:cs="Segoe UI"/>
              </w:rPr>
            </w:pPr>
          </w:p>
        </w:tc>
        <w:tc>
          <w:tcPr>
            <w:tcW w:w="1710" w:type="dxa"/>
            <w:vMerge/>
          </w:tcPr>
          <w:p w14:paraId="04E2D9A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C473E0"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EE362E" w:rsidRPr="00F22594" w:rsidRDefault="00EE362E" w:rsidP="00EE362E">
            <w:pPr>
              <w:jc w:val="center"/>
              <w:rPr>
                <w:rFonts w:ascii="Segoe UI" w:hAnsi="Segoe UI" w:cs="Segoe UI"/>
              </w:rPr>
            </w:pPr>
          </w:p>
        </w:tc>
      </w:tr>
      <w:tr w:rsidR="00EE362E" w:rsidRPr="004A5D97" w14:paraId="160CD907" w14:textId="77777777" w:rsidTr="00324A1B">
        <w:tc>
          <w:tcPr>
            <w:tcW w:w="1800" w:type="dxa"/>
            <w:vMerge/>
          </w:tcPr>
          <w:p w14:paraId="34328451" w14:textId="77777777" w:rsidR="00EE362E" w:rsidRPr="00F22594" w:rsidRDefault="00EE362E" w:rsidP="00EE362E">
            <w:pPr>
              <w:jc w:val="center"/>
              <w:rPr>
                <w:rFonts w:ascii="Segoe UI" w:hAnsi="Segoe UI" w:cs="Segoe UI"/>
              </w:rPr>
            </w:pPr>
          </w:p>
        </w:tc>
        <w:tc>
          <w:tcPr>
            <w:tcW w:w="1710" w:type="dxa"/>
            <w:vMerge/>
          </w:tcPr>
          <w:p w14:paraId="110ADAC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78362C"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EE362E" w:rsidRPr="00F22594" w:rsidRDefault="00EE362E" w:rsidP="00EE362E">
            <w:pPr>
              <w:jc w:val="center"/>
              <w:rPr>
                <w:rFonts w:ascii="Segoe UI" w:hAnsi="Segoe UI" w:cs="Segoe UI"/>
              </w:rPr>
            </w:pPr>
          </w:p>
        </w:tc>
      </w:tr>
      <w:tr w:rsidR="00EE362E" w:rsidRPr="004A5D97" w14:paraId="5C094779" w14:textId="77777777" w:rsidTr="00324A1B">
        <w:tc>
          <w:tcPr>
            <w:tcW w:w="1800" w:type="dxa"/>
            <w:vMerge/>
          </w:tcPr>
          <w:p w14:paraId="5E060B9A" w14:textId="77777777" w:rsidR="00EE362E" w:rsidRPr="00F22594" w:rsidRDefault="00EE362E" w:rsidP="00EE362E">
            <w:pPr>
              <w:jc w:val="center"/>
              <w:rPr>
                <w:rFonts w:ascii="Segoe UI" w:hAnsi="Segoe UI" w:cs="Segoe UI"/>
              </w:rPr>
            </w:pPr>
          </w:p>
        </w:tc>
        <w:tc>
          <w:tcPr>
            <w:tcW w:w="1710" w:type="dxa"/>
            <w:vMerge w:val="restart"/>
          </w:tcPr>
          <w:p w14:paraId="28F7F45B" w14:textId="77777777" w:rsidR="00EE362E" w:rsidRPr="00F22594" w:rsidRDefault="00EE362E" w:rsidP="00EE362E">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4B65FFA1" w14:textId="77777777" w:rsidR="00EE362E" w:rsidRDefault="00EE362E" w:rsidP="00EE362E">
            <w:pPr>
              <w:jc w:val="center"/>
              <w:rPr>
                <w:rFonts w:ascii="Segoe UI" w:hAnsi="Segoe UI" w:cs="Segoe UI"/>
              </w:rPr>
            </w:pPr>
            <w:r w:rsidRPr="00F22594">
              <w:rPr>
                <w:rFonts w:ascii="Segoe UI" w:hAnsi="Segoe UI" w:cs="Segoe UI"/>
              </w:rPr>
              <w:t>WAC 284-43-5642</w:t>
            </w:r>
          </w:p>
          <w:p w14:paraId="230CA2A6" w14:textId="77777777" w:rsidR="00EE362E" w:rsidRPr="00F22594" w:rsidRDefault="00EE362E" w:rsidP="00EE362E">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6C88802" w14:textId="77777777" w:rsidR="00EE362E" w:rsidRPr="00F22594" w:rsidRDefault="00EE362E" w:rsidP="00EE362E">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66BC2CA3" w14:textId="77777777" w:rsidR="00EE362E" w:rsidRPr="00F22594" w:rsidRDefault="00EE362E" w:rsidP="00EE362E">
            <w:pPr>
              <w:jc w:val="center"/>
              <w:rPr>
                <w:rFonts w:ascii="Segoe UI" w:hAnsi="Segoe UI" w:cs="Segoe UI"/>
              </w:rPr>
            </w:pPr>
          </w:p>
        </w:tc>
      </w:tr>
      <w:tr w:rsidR="00EE362E" w:rsidRPr="004A5D97" w14:paraId="3FB8B64D" w14:textId="77777777" w:rsidTr="00324A1B">
        <w:tc>
          <w:tcPr>
            <w:tcW w:w="1800" w:type="dxa"/>
            <w:vMerge/>
          </w:tcPr>
          <w:p w14:paraId="6B07DA20" w14:textId="77777777" w:rsidR="00EE362E" w:rsidRPr="00F22594" w:rsidRDefault="00EE362E" w:rsidP="00EE362E">
            <w:pPr>
              <w:jc w:val="center"/>
              <w:rPr>
                <w:rFonts w:ascii="Segoe UI" w:hAnsi="Segoe UI" w:cs="Segoe UI"/>
              </w:rPr>
            </w:pPr>
          </w:p>
        </w:tc>
        <w:tc>
          <w:tcPr>
            <w:tcW w:w="1710" w:type="dxa"/>
            <w:vMerge/>
          </w:tcPr>
          <w:p w14:paraId="2747F06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DEF6D7" w14:textId="77777777" w:rsidR="00EE362E" w:rsidRPr="00F22594" w:rsidRDefault="00EE362E" w:rsidP="00EE362E">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A0A0F89" w14:textId="7F290A0C" w:rsidR="00A45221" w:rsidRPr="008240F7" w:rsidRDefault="00EE362E" w:rsidP="006E0B48">
            <w:pPr>
              <w:pStyle w:val="ListParagraph"/>
              <w:numPr>
                <w:ilvl w:val="0"/>
                <w:numId w:val="1"/>
              </w:numPr>
              <w:ind w:left="252" w:hanging="252"/>
              <w:rPr>
                <w:rFonts w:ascii="Segoe UI" w:hAnsi="Segoe UI" w:cs="Segoe UI"/>
              </w:rPr>
            </w:pPr>
            <w:r w:rsidRPr="008240F7">
              <w:rPr>
                <w:rFonts w:ascii="Segoe UI" w:hAnsi="Segoe UI" w:cs="Segoe UI"/>
              </w:rPr>
              <w:t>Plan may not exclude coverage for sexual reassignment treatment, surgery or counseling services.</w:t>
            </w:r>
          </w:p>
          <w:p w14:paraId="17561C5E" w14:textId="77777777" w:rsidR="00A45221" w:rsidRDefault="00A45221" w:rsidP="00EE362E">
            <w:pPr>
              <w:pStyle w:val="ListParagraph"/>
              <w:ind w:left="252"/>
              <w:rPr>
                <w:rFonts w:ascii="Segoe UI" w:hAnsi="Segoe UI" w:cs="Segoe UI"/>
              </w:rPr>
            </w:pPr>
          </w:p>
          <w:p w14:paraId="3A452709" w14:textId="77777777" w:rsidR="00A45221" w:rsidRDefault="00A45221" w:rsidP="00EE362E">
            <w:pPr>
              <w:pStyle w:val="ListParagraph"/>
              <w:ind w:left="252"/>
              <w:rPr>
                <w:rFonts w:ascii="Segoe UI" w:hAnsi="Segoe UI" w:cs="Segoe UI"/>
              </w:rPr>
            </w:pPr>
          </w:p>
          <w:p w14:paraId="6FB482EE" w14:textId="77777777" w:rsidR="00A45221" w:rsidRDefault="00A45221" w:rsidP="00EE362E">
            <w:pPr>
              <w:pStyle w:val="ListParagraph"/>
              <w:ind w:left="252"/>
              <w:rPr>
                <w:rFonts w:ascii="Segoe UI" w:hAnsi="Segoe UI" w:cs="Segoe UI"/>
              </w:rPr>
            </w:pPr>
          </w:p>
          <w:p w14:paraId="2AC72AE3" w14:textId="77777777" w:rsidR="00A45221" w:rsidRDefault="00A45221" w:rsidP="00EE362E">
            <w:pPr>
              <w:pStyle w:val="ListParagraph"/>
              <w:ind w:left="252"/>
              <w:rPr>
                <w:rFonts w:ascii="Segoe UI" w:hAnsi="Segoe UI" w:cs="Segoe UI"/>
              </w:rPr>
            </w:pPr>
          </w:p>
          <w:p w14:paraId="644D3AD6" w14:textId="77777777" w:rsidR="00A45221" w:rsidRDefault="00A45221" w:rsidP="00EE362E">
            <w:pPr>
              <w:pStyle w:val="ListParagraph"/>
              <w:ind w:left="252"/>
              <w:rPr>
                <w:rFonts w:ascii="Segoe UI" w:hAnsi="Segoe UI" w:cs="Segoe UI"/>
              </w:rPr>
            </w:pPr>
          </w:p>
          <w:p w14:paraId="3351A632" w14:textId="77777777" w:rsidR="00A45221" w:rsidRDefault="00A45221" w:rsidP="00EE362E">
            <w:pPr>
              <w:pStyle w:val="ListParagraph"/>
              <w:ind w:left="252"/>
              <w:rPr>
                <w:rFonts w:ascii="Segoe UI" w:hAnsi="Segoe UI" w:cs="Segoe UI"/>
              </w:rPr>
            </w:pPr>
          </w:p>
          <w:p w14:paraId="5EE60E2E" w14:textId="77777777" w:rsidR="00A45221" w:rsidRDefault="00A45221" w:rsidP="00EE362E">
            <w:pPr>
              <w:pStyle w:val="ListParagraph"/>
              <w:ind w:left="252"/>
              <w:rPr>
                <w:rFonts w:ascii="Segoe UI" w:hAnsi="Segoe UI" w:cs="Segoe UI"/>
              </w:rPr>
            </w:pPr>
          </w:p>
          <w:p w14:paraId="2FC33101" w14:textId="77777777" w:rsidR="00A45221" w:rsidRDefault="00A45221" w:rsidP="00EE362E">
            <w:pPr>
              <w:pStyle w:val="ListParagraph"/>
              <w:ind w:left="252"/>
              <w:rPr>
                <w:rFonts w:ascii="Segoe UI" w:hAnsi="Segoe UI" w:cs="Segoe UI"/>
              </w:rPr>
            </w:pPr>
          </w:p>
          <w:p w14:paraId="047055C5" w14:textId="77777777" w:rsidR="00A45221" w:rsidRDefault="00A45221" w:rsidP="00EE362E">
            <w:pPr>
              <w:pStyle w:val="ListParagraph"/>
              <w:ind w:left="252"/>
              <w:rPr>
                <w:rFonts w:ascii="Segoe UI" w:hAnsi="Segoe UI" w:cs="Segoe UI"/>
              </w:rPr>
            </w:pPr>
          </w:p>
          <w:p w14:paraId="3042BC72" w14:textId="6E3BBA8B" w:rsidR="00A45221" w:rsidRPr="00F22594" w:rsidRDefault="00A45221" w:rsidP="00EE362E">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EE362E" w:rsidRPr="00F22594" w:rsidRDefault="00EE362E" w:rsidP="00EE362E">
            <w:pPr>
              <w:jc w:val="center"/>
              <w:rPr>
                <w:rFonts w:ascii="Segoe UI" w:hAnsi="Segoe UI" w:cs="Segoe UI"/>
              </w:rPr>
            </w:pPr>
          </w:p>
        </w:tc>
      </w:tr>
      <w:tr w:rsidR="00EE362E" w:rsidRPr="004A5D97" w14:paraId="7ECAE236" w14:textId="77777777" w:rsidTr="00324A1B">
        <w:tc>
          <w:tcPr>
            <w:tcW w:w="1800" w:type="dxa"/>
            <w:vMerge/>
          </w:tcPr>
          <w:p w14:paraId="2C368290" w14:textId="77777777" w:rsidR="00EE362E" w:rsidRPr="00F22594" w:rsidRDefault="00EE362E" w:rsidP="00EE362E">
            <w:pPr>
              <w:jc w:val="center"/>
              <w:rPr>
                <w:rFonts w:ascii="Segoe UI" w:hAnsi="Segoe UI" w:cs="Segoe UI"/>
              </w:rPr>
            </w:pPr>
          </w:p>
        </w:tc>
        <w:tc>
          <w:tcPr>
            <w:tcW w:w="1710" w:type="dxa"/>
            <w:vMerge w:val="restart"/>
          </w:tcPr>
          <w:p w14:paraId="423B98F1" w14:textId="77777777" w:rsidR="00EE362E" w:rsidRPr="00F22594" w:rsidRDefault="00EE362E" w:rsidP="00EE362E">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03672C19" w14:textId="77777777" w:rsidR="00EE362E" w:rsidRDefault="00EE362E" w:rsidP="00EE362E">
            <w:pPr>
              <w:jc w:val="center"/>
              <w:rPr>
                <w:rFonts w:ascii="Segoe UI" w:hAnsi="Segoe UI" w:cs="Segoe UI"/>
              </w:rPr>
            </w:pPr>
            <w:r w:rsidRPr="00F22594">
              <w:rPr>
                <w:rFonts w:ascii="Segoe UI" w:hAnsi="Segoe UI" w:cs="Segoe UI"/>
              </w:rPr>
              <w:t>WAC 284-43-5642</w:t>
            </w:r>
          </w:p>
          <w:p w14:paraId="281366B1" w14:textId="77777777" w:rsidR="00EE362E" w:rsidRPr="00F22594" w:rsidRDefault="00EE362E" w:rsidP="00EE362E">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B576334" w14:textId="77777777" w:rsidR="00EE362E" w:rsidRPr="00F22594" w:rsidRDefault="00EE362E" w:rsidP="00EE362E">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467E371A"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7314C4B2" w14:textId="77777777" w:rsidR="00EE362E" w:rsidRPr="00F22594" w:rsidRDefault="00EE362E" w:rsidP="00EE362E">
            <w:pPr>
              <w:jc w:val="center"/>
              <w:rPr>
                <w:rFonts w:ascii="Segoe UI" w:hAnsi="Segoe UI" w:cs="Segoe UI"/>
              </w:rPr>
            </w:pPr>
          </w:p>
        </w:tc>
      </w:tr>
      <w:tr w:rsidR="00EE362E" w:rsidRPr="004A5D97" w14:paraId="339CE45B" w14:textId="77777777" w:rsidTr="00324A1B">
        <w:tc>
          <w:tcPr>
            <w:tcW w:w="1800" w:type="dxa"/>
            <w:vMerge/>
          </w:tcPr>
          <w:p w14:paraId="48553411" w14:textId="77777777" w:rsidR="00EE362E" w:rsidRPr="00F22594" w:rsidRDefault="00EE362E" w:rsidP="00EE362E">
            <w:pPr>
              <w:jc w:val="center"/>
              <w:rPr>
                <w:rFonts w:ascii="Segoe UI" w:hAnsi="Segoe UI" w:cs="Segoe UI"/>
              </w:rPr>
            </w:pPr>
          </w:p>
        </w:tc>
        <w:tc>
          <w:tcPr>
            <w:tcW w:w="1710" w:type="dxa"/>
            <w:vMerge/>
          </w:tcPr>
          <w:p w14:paraId="07BB5329" w14:textId="77777777" w:rsidR="00EE362E" w:rsidRPr="00F22594" w:rsidRDefault="00EE362E" w:rsidP="00EE362E">
            <w:pPr>
              <w:ind w:right="-198"/>
              <w:rPr>
                <w:rFonts w:ascii="Segoe UI" w:hAnsi="Segoe UI" w:cs="Segoe UI"/>
              </w:rPr>
            </w:pPr>
          </w:p>
        </w:tc>
        <w:tc>
          <w:tcPr>
            <w:tcW w:w="1350" w:type="dxa"/>
            <w:tcBorders>
              <w:top w:val="single" w:sz="4" w:space="0" w:color="auto"/>
              <w:bottom w:val="single" w:sz="4" w:space="0" w:color="auto"/>
            </w:tcBorders>
          </w:tcPr>
          <w:p w14:paraId="3871FD59" w14:textId="77777777" w:rsidR="00EE362E" w:rsidRDefault="00EE362E" w:rsidP="00EE362E">
            <w:pPr>
              <w:jc w:val="center"/>
              <w:rPr>
                <w:rFonts w:ascii="Segoe UI" w:hAnsi="Segoe UI" w:cs="Segoe UI"/>
              </w:rPr>
            </w:pPr>
            <w:r w:rsidRPr="00F22594">
              <w:rPr>
                <w:rFonts w:ascii="Segoe UI" w:hAnsi="Segoe UI" w:cs="Segoe UI"/>
              </w:rPr>
              <w:t>WAC 284-43-5642</w:t>
            </w:r>
          </w:p>
          <w:p w14:paraId="081114AE" w14:textId="77777777" w:rsidR="00EE362E" w:rsidRPr="00F22594" w:rsidRDefault="00EE362E" w:rsidP="00EE362E">
            <w:pPr>
              <w:jc w:val="center"/>
              <w:rPr>
                <w:rFonts w:ascii="Segoe UI" w:hAnsi="Segoe UI" w:cs="Segoe UI"/>
              </w:rPr>
            </w:pPr>
            <w:r w:rsidRPr="00F22594">
              <w:rPr>
                <w:rFonts w:ascii="Segoe UI" w:hAnsi="Segoe UI" w:cs="Segoe UI"/>
              </w:rPr>
              <w:lastRenderedPageBreak/>
              <w:t>(3)(d)(ii)</w:t>
            </w:r>
          </w:p>
        </w:tc>
        <w:tc>
          <w:tcPr>
            <w:tcW w:w="6660" w:type="dxa"/>
            <w:tcBorders>
              <w:top w:val="single" w:sz="4" w:space="0" w:color="auto"/>
              <w:bottom w:val="single" w:sz="4" w:space="0" w:color="auto"/>
            </w:tcBorders>
          </w:tcPr>
          <w:p w14:paraId="1253066B" w14:textId="77777777" w:rsidR="00EE362E" w:rsidRPr="00CF6F2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lastRenderedPageBreak/>
              <w:t xml:space="preserve">Thirty inpatient rehabilitation service days per calendar year. For purposes of determining actuarial value, this benefit may be </w:t>
            </w:r>
            <w:r w:rsidRPr="00F22594">
              <w:rPr>
                <w:rFonts w:ascii="Segoe UI" w:eastAsia="Times New Roman" w:hAnsi="Segoe UI" w:cs="Segoe UI"/>
              </w:rPr>
              <w:lastRenderedPageBreak/>
              <w:t>classified to the hospitalization category or to the rehabilitation services category, but not to both.</w:t>
            </w:r>
          </w:p>
          <w:p w14:paraId="1629FAFC" w14:textId="77777777" w:rsidR="00EE362E" w:rsidRPr="00CF6F24" w:rsidRDefault="00EE362E" w:rsidP="00EE362E">
            <w:pPr>
              <w:rPr>
                <w:rFonts w:ascii="Segoe UI" w:hAnsi="Segoe UI" w:cs="Segoe UI"/>
              </w:rPr>
            </w:pPr>
          </w:p>
        </w:tc>
        <w:tc>
          <w:tcPr>
            <w:tcW w:w="1260" w:type="dxa"/>
            <w:tcBorders>
              <w:top w:val="single" w:sz="4" w:space="0" w:color="auto"/>
              <w:bottom w:val="single" w:sz="4" w:space="0" w:color="auto"/>
            </w:tcBorders>
          </w:tcPr>
          <w:p w14:paraId="638E4D4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EE362E" w:rsidRPr="00F22594" w:rsidRDefault="00EE362E" w:rsidP="00EE362E">
            <w:pPr>
              <w:jc w:val="center"/>
              <w:rPr>
                <w:rFonts w:ascii="Segoe UI" w:hAnsi="Segoe UI" w:cs="Segoe UI"/>
              </w:rPr>
            </w:pPr>
          </w:p>
        </w:tc>
      </w:tr>
      <w:tr w:rsidR="00EE362E" w:rsidRPr="004A5D97" w14:paraId="2AB283D6" w14:textId="77777777" w:rsidTr="00324A1B">
        <w:tc>
          <w:tcPr>
            <w:tcW w:w="1800" w:type="dxa"/>
            <w:vMerge/>
          </w:tcPr>
          <w:p w14:paraId="24F13447" w14:textId="77777777" w:rsidR="00EE362E" w:rsidRPr="00F22594" w:rsidRDefault="00EE362E" w:rsidP="00EE362E">
            <w:pPr>
              <w:jc w:val="center"/>
              <w:rPr>
                <w:rFonts w:ascii="Segoe UI" w:hAnsi="Segoe UI" w:cs="Segoe UI"/>
              </w:rPr>
            </w:pPr>
          </w:p>
        </w:tc>
        <w:tc>
          <w:tcPr>
            <w:tcW w:w="1710" w:type="dxa"/>
            <w:vMerge w:val="restart"/>
          </w:tcPr>
          <w:p w14:paraId="546F4AA1" w14:textId="77777777" w:rsidR="00EE362E" w:rsidRDefault="00EE362E" w:rsidP="00EE362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C8EDD3A" w14:textId="77777777" w:rsidR="00EE362E" w:rsidRDefault="00EE362E" w:rsidP="00EE362E">
            <w:pPr>
              <w:ind w:left="-108" w:right="-108"/>
              <w:jc w:val="center"/>
              <w:rPr>
                <w:rFonts w:ascii="Segoe UI" w:hAnsi="Segoe UI" w:cs="Segoe UI"/>
              </w:rPr>
            </w:pPr>
          </w:p>
          <w:p w14:paraId="1FC9D2A3" w14:textId="77777777" w:rsidR="00EE362E" w:rsidRDefault="00EE362E" w:rsidP="00EE362E">
            <w:pPr>
              <w:ind w:left="-108" w:right="-108"/>
              <w:jc w:val="center"/>
              <w:rPr>
                <w:rFonts w:ascii="Segoe UI" w:hAnsi="Segoe UI" w:cs="Segoe UI"/>
              </w:rPr>
            </w:pPr>
          </w:p>
          <w:p w14:paraId="1CA28584" w14:textId="77777777" w:rsidR="00EE362E" w:rsidRDefault="00EE362E" w:rsidP="00EE362E">
            <w:pPr>
              <w:ind w:left="-108" w:right="-108"/>
              <w:jc w:val="center"/>
              <w:rPr>
                <w:rFonts w:ascii="Segoe UI" w:hAnsi="Segoe UI" w:cs="Segoe UI"/>
              </w:rPr>
            </w:pPr>
          </w:p>
          <w:p w14:paraId="7BFB6753" w14:textId="77777777" w:rsidR="00AA6D04" w:rsidRDefault="00AA6D04" w:rsidP="008F63AE">
            <w:pPr>
              <w:ind w:left="-108" w:right="-108"/>
              <w:jc w:val="center"/>
              <w:rPr>
                <w:rFonts w:ascii="Segoe UI" w:hAnsi="Segoe UI" w:cs="Segoe UI"/>
              </w:rPr>
            </w:pPr>
          </w:p>
          <w:p w14:paraId="075B58BE" w14:textId="77777777" w:rsidR="00AA6D04" w:rsidRDefault="00AA6D04" w:rsidP="008F63AE">
            <w:pPr>
              <w:ind w:left="-108" w:right="-108"/>
              <w:jc w:val="center"/>
              <w:rPr>
                <w:rFonts w:ascii="Segoe UI" w:hAnsi="Segoe UI" w:cs="Segoe UI"/>
              </w:rPr>
            </w:pPr>
          </w:p>
          <w:p w14:paraId="737E1D7B" w14:textId="77777777" w:rsidR="00AA6D04" w:rsidRDefault="00AA6D04" w:rsidP="008F63AE">
            <w:pPr>
              <w:ind w:left="-108" w:right="-108"/>
              <w:jc w:val="center"/>
              <w:rPr>
                <w:rFonts w:ascii="Segoe UI" w:hAnsi="Segoe UI" w:cs="Segoe UI"/>
              </w:rPr>
            </w:pPr>
          </w:p>
          <w:p w14:paraId="0AC36394" w14:textId="77777777" w:rsidR="00AA6D04" w:rsidRDefault="00AA6D04" w:rsidP="008F63AE">
            <w:pPr>
              <w:ind w:left="-108" w:right="-108"/>
              <w:jc w:val="center"/>
              <w:rPr>
                <w:rFonts w:ascii="Segoe UI" w:hAnsi="Segoe UI" w:cs="Segoe UI"/>
              </w:rPr>
            </w:pPr>
          </w:p>
          <w:p w14:paraId="37175822" w14:textId="77777777" w:rsidR="00AA6D04" w:rsidRDefault="00AA6D04" w:rsidP="008F63AE">
            <w:pPr>
              <w:ind w:left="-108" w:right="-108"/>
              <w:jc w:val="center"/>
              <w:rPr>
                <w:rFonts w:ascii="Segoe UI" w:hAnsi="Segoe UI" w:cs="Segoe UI"/>
              </w:rPr>
            </w:pPr>
          </w:p>
          <w:p w14:paraId="3DF6E0D0" w14:textId="77777777" w:rsidR="00AA6D04" w:rsidRDefault="00AA6D04" w:rsidP="008F63AE">
            <w:pPr>
              <w:ind w:left="-108" w:right="-108"/>
              <w:jc w:val="center"/>
              <w:rPr>
                <w:rFonts w:ascii="Segoe UI" w:hAnsi="Segoe UI" w:cs="Segoe UI"/>
              </w:rPr>
            </w:pPr>
          </w:p>
          <w:p w14:paraId="0B67651B" w14:textId="77777777" w:rsidR="00AA6D04" w:rsidRDefault="00AA6D04" w:rsidP="008F63AE">
            <w:pPr>
              <w:ind w:left="-108" w:right="-108"/>
              <w:jc w:val="center"/>
              <w:rPr>
                <w:rFonts w:ascii="Segoe UI" w:hAnsi="Segoe UI" w:cs="Segoe UI"/>
              </w:rPr>
            </w:pPr>
          </w:p>
          <w:p w14:paraId="1001A0CF" w14:textId="77777777" w:rsidR="00AA6D04" w:rsidRDefault="00AA6D04" w:rsidP="008F63AE">
            <w:pPr>
              <w:ind w:left="-108" w:right="-108"/>
              <w:jc w:val="center"/>
              <w:rPr>
                <w:rFonts w:ascii="Segoe UI" w:hAnsi="Segoe UI" w:cs="Segoe UI"/>
              </w:rPr>
            </w:pPr>
          </w:p>
          <w:p w14:paraId="1C7A0E1E" w14:textId="77777777" w:rsidR="00AA6D04" w:rsidRDefault="00AA6D04" w:rsidP="008F63AE">
            <w:pPr>
              <w:ind w:left="-108" w:right="-108"/>
              <w:jc w:val="center"/>
              <w:rPr>
                <w:rFonts w:ascii="Segoe UI" w:hAnsi="Segoe UI" w:cs="Segoe UI"/>
              </w:rPr>
            </w:pPr>
          </w:p>
          <w:p w14:paraId="67F9FC28" w14:textId="77777777" w:rsidR="00AA6D04" w:rsidRDefault="00AA6D04" w:rsidP="008F63AE">
            <w:pPr>
              <w:ind w:left="-108" w:right="-108"/>
              <w:jc w:val="center"/>
              <w:rPr>
                <w:rFonts w:ascii="Segoe UI" w:hAnsi="Segoe UI" w:cs="Segoe UI"/>
              </w:rPr>
            </w:pPr>
          </w:p>
          <w:p w14:paraId="772A9615" w14:textId="77777777" w:rsidR="00AA6D04" w:rsidRDefault="00AA6D04" w:rsidP="008F63AE">
            <w:pPr>
              <w:ind w:left="-108" w:right="-108"/>
              <w:jc w:val="center"/>
              <w:rPr>
                <w:rFonts w:ascii="Segoe UI" w:hAnsi="Segoe UI" w:cs="Segoe UI"/>
              </w:rPr>
            </w:pPr>
          </w:p>
          <w:p w14:paraId="3D071E8C" w14:textId="77777777" w:rsidR="00AA6D04" w:rsidRDefault="00AA6D04" w:rsidP="008F63AE">
            <w:pPr>
              <w:ind w:left="-108" w:right="-108"/>
              <w:jc w:val="center"/>
              <w:rPr>
                <w:rFonts w:ascii="Segoe UI" w:hAnsi="Segoe UI" w:cs="Segoe UI"/>
              </w:rPr>
            </w:pPr>
          </w:p>
          <w:p w14:paraId="06397E26" w14:textId="77777777" w:rsidR="00AA6D04" w:rsidRDefault="00AA6D04" w:rsidP="008F63AE">
            <w:pPr>
              <w:ind w:left="-108" w:right="-108"/>
              <w:jc w:val="center"/>
              <w:rPr>
                <w:rFonts w:ascii="Segoe UI" w:hAnsi="Segoe UI" w:cs="Segoe UI"/>
              </w:rPr>
            </w:pPr>
          </w:p>
          <w:p w14:paraId="01812B42" w14:textId="77777777" w:rsidR="00AA6D04" w:rsidRDefault="00AA6D04" w:rsidP="008F63AE">
            <w:pPr>
              <w:ind w:left="-108" w:right="-108"/>
              <w:jc w:val="center"/>
              <w:rPr>
                <w:rFonts w:ascii="Segoe UI" w:hAnsi="Segoe UI" w:cs="Segoe UI"/>
              </w:rPr>
            </w:pPr>
          </w:p>
          <w:p w14:paraId="6AC78A41" w14:textId="77777777" w:rsidR="00AA6D04" w:rsidRDefault="00AA6D04" w:rsidP="008F63AE">
            <w:pPr>
              <w:ind w:left="-108" w:right="-108"/>
              <w:jc w:val="center"/>
              <w:rPr>
                <w:rFonts w:ascii="Segoe UI" w:hAnsi="Segoe UI" w:cs="Segoe UI"/>
              </w:rPr>
            </w:pPr>
          </w:p>
          <w:p w14:paraId="6DAE81D4" w14:textId="77777777" w:rsidR="00AA6D04" w:rsidRDefault="00AA6D04" w:rsidP="008F63AE">
            <w:pPr>
              <w:ind w:left="-108" w:right="-108"/>
              <w:jc w:val="center"/>
              <w:rPr>
                <w:rFonts w:ascii="Segoe UI" w:hAnsi="Segoe UI" w:cs="Segoe UI"/>
              </w:rPr>
            </w:pPr>
          </w:p>
          <w:p w14:paraId="504781FE" w14:textId="77777777" w:rsidR="00AA6D04" w:rsidRDefault="00AA6D04" w:rsidP="008F63AE">
            <w:pPr>
              <w:ind w:left="-108" w:right="-108"/>
              <w:jc w:val="center"/>
              <w:rPr>
                <w:rFonts w:ascii="Segoe UI" w:hAnsi="Segoe UI" w:cs="Segoe UI"/>
              </w:rPr>
            </w:pPr>
          </w:p>
          <w:p w14:paraId="1C379A83" w14:textId="77777777" w:rsidR="00AA6D04" w:rsidRDefault="00AA6D04" w:rsidP="008F63AE">
            <w:pPr>
              <w:ind w:left="-108" w:right="-108"/>
              <w:jc w:val="center"/>
              <w:rPr>
                <w:rFonts w:ascii="Segoe UI" w:hAnsi="Segoe UI" w:cs="Segoe UI"/>
              </w:rPr>
            </w:pPr>
          </w:p>
          <w:p w14:paraId="5F07EEDA" w14:textId="77777777" w:rsidR="00AA6D04" w:rsidRDefault="00AA6D04" w:rsidP="008F63AE">
            <w:pPr>
              <w:ind w:left="-108" w:right="-108"/>
              <w:jc w:val="center"/>
              <w:rPr>
                <w:rFonts w:ascii="Segoe UI" w:hAnsi="Segoe UI" w:cs="Segoe UI"/>
              </w:rPr>
            </w:pPr>
          </w:p>
          <w:p w14:paraId="64BC8B09" w14:textId="1C2F5621" w:rsidR="008F63AE" w:rsidRDefault="008F63AE" w:rsidP="008F63A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17098EEB" w14:textId="0F6167AE" w:rsidR="008F63AE" w:rsidRDefault="008F63AE" w:rsidP="00EE362E">
            <w:pPr>
              <w:ind w:left="-108" w:right="-108"/>
              <w:jc w:val="center"/>
              <w:rPr>
                <w:rFonts w:ascii="Segoe UI" w:hAnsi="Segoe UI" w:cs="Segoe UI"/>
              </w:rPr>
            </w:pPr>
            <w:r>
              <w:rPr>
                <w:rFonts w:ascii="Segoe UI" w:hAnsi="Segoe UI" w:cs="Segoe UI"/>
              </w:rPr>
              <w:t>(Cont’d)</w:t>
            </w:r>
          </w:p>
          <w:p w14:paraId="4D1626A7" w14:textId="77777777" w:rsidR="00EE362E" w:rsidRDefault="00EE362E" w:rsidP="00EE362E">
            <w:pPr>
              <w:ind w:left="-108" w:right="-108"/>
              <w:jc w:val="center"/>
              <w:rPr>
                <w:rFonts w:ascii="Segoe UI" w:hAnsi="Segoe UI" w:cs="Segoe UI"/>
              </w:rPr>
            </w:pPr>
          </w:p>
          <w:p w14:paraId="65D5C0B6" w14:textId="77777777" w:rsidR="00EE362E" w:rsidRDefault="00EE362E" w:rsidP="00EE362E">
            <w:pPr>
              <w:ind w:left="-108" w:right="-108"/>
              <w:jc w:val="center"/>
              <w:rPr>
                <w:rFonts w:ascii="Segoe UI" w:hAnsi="Segoe UI" w:cs="Segoe UI"/>
              </w:rPr>
            </w:pPr>
          </w:p>
          <w:p w14:paraId="544F0379" w14:textId="77777777" w:rsidR="00EE362E" w:rsidRDefault="00EE362E" w:rsidP="00EE362E">
            <w:pPr>
              <w:ind w:left="-108" w:right="-108"/>
              <w:jc w:val="center"/>
              <w:rPr>
                <w:rFonts w:ascii="Segoe UI" w:hAnsi="Segoe UI" w:cs="Segoe UI"/>
              </w:rPr>
            </w:pPr>
          </w:p>
          <w:p w14:paraId="76450E5F" w14:textId="77777777" w:rsidR="00EE362E" w:rsidRDefault="00EE362E" w:rsidP="00EE362E">
            <w:pPr>
              <w:ind w:left="-108" w:right="-108"/>
              <w:jc w:val="center"/>
              <w:rPr>
                <w:rFonts w:ascii="Segoe UI" w:hAnsi="Segoe UI" w:cs="Segoe UI"/>
              </w:rPr>
            </w:pPr>
          </w:p>
          <w:p w14:paraId="52455569" w14:textId="77777777" w:rsidR="00EE362E" w:rsidRDefault="00EE362E" w:rsidP="00EE362E">
            <w:pPr>
              <w:ind w:left="-108" w:right="-108"/>
              <w:jc w:val="center"/>
              <w:rPr>
                <w:rFonts w:ascii="Segoe UI" w:hAnsi="Segoe UI" w:cs="Segoe UI"/>
              </w:rPr>
            </w:pPr>
          </w:p>
          <w:p w14:paraId="48EA8392" w14:textId="77777777" w:rsidR="00EE362E" w:rsidRDefault="00EE362E" w:rsidP="00EE362E">
            <w:pPr>
              <w:ind w:left="-108" w:right="-108"/>
              <w:jc w:val="center"/>
              <w:rPr>
                <w:rFonts w:ascii="Segoe UI" w:hAnsi="Segoe UI" w:cs="Segoe UI"/>
              </w:rPr>
            </w:pPr>
          </w:p>
          <w:p w14:paraId="67C65D7D" w14:textId="77777777" w:rsidR="00EE362E" w:rsidRDefault="00EE362E" w:rsidP="00EE362E">
            <w:pPr>
              <w:ind w:left="-108" w:right="-108"/>
              <w:jc w:val="center"/>
              <w:rPr>
                <w:rFonts w:ascii="Segoe UI" w:hAnsi="Segoe UI" w:cs="Segoe UI"/>
              </w:rPr>
            </w:pPr>
          </w:p>
          <w:p w14:paraId="3FFD825D" w14:textId="77777777" w:rsidR="00EE362E" w:rsidRDefault="00EE362E" w:rsidP="00EE362E">
            <w:pPr>
              <w:ind w:left="-108" w:right="-108"/>
              <w:jc w:val="center"/>
              <w:rPr>
                <w:rFonts w:ascii="Segoe UI" w:hAnsi="Segoe UI" w:cs="Segoe UI"/>
              </w:rPr>
            </w:pPr>
          </w:p>
          <w:p w14:paraId="7B7F1095" w14:textId="77777777" w:rsidR="00EE362E" w:rsidRDefault="00EE362E" w:rsidP="00EE362E">
            <w:pPr>
              <w:ind w:left="-108" w:right="-108"/>
              <w:jc w:val="center"/>
              <w:rPr>
                <w:rFonts w:ascii="Segoe UI" w:hAnsi="Segoe UI" w:cs="Segoe UI"/>
              </w:rPr>
            </w:pPr>
          </w:p>
          <w:p w14:paraId="54AC2C6C" w14:textId="77777777" w:rsidR="00EE362E" w:rsidRDefault="00EE362E" w:rsidP="00EE362E">
            <w:pPr>
              <w:ind w:left="-108" w:right="-108"/>
              <w:jc w:val="center"/>
              <w:rPr>
                <w:rFonts w:ascii="Segoe UI" w:hAnsi="Segoe UI" w:cs="Segoe UI"/>
              </w:rPr>
            </w:pPr>
          </w:p>
          <w:p w14:paraId="6C3114A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1F260AD" w14:textId="77777777" w:rsidR="00EE362E" w:rsidRPr="00F22594" w:rsidRDefault="00EE362E" w:rsidP="00EE362E">
            <w:pPr>
              <w:jc w:val="center"/>
              <w:rPr>
                <w:rFonts w:ascii="Segoe UI" w:hAnsi="Segoe UI" w:cs="Segoe UI"/>
              </w:rPr>
            </w:pPr>
            <w:r w:rsidRPr="008D023A">
              <w:rPr>
                <w:rFonts w:ascii="Segoe UI" w:hAnsi="Segoe UI" w:cs="Segoe UI"/>
              </w:rPr>
              <w:lastRenderedPageBreak/>
              <w:t xml:space="preserve">RCW </w:t>
            </w:r>
            <w:hyperlink r:id="rId47"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EE362E" w:rsidRDefault="00EE362E" w:rsidP="00EE362E">
            <w:pPr>
              <w:jc w:val="center"/>
              <w:rPr>
                <w:rFonts w:ascii="Segoe UI" w:hAnsi="Segoe UI" w:cs="Segoe UI"/>
              </w:rPr>
            </w:pPr>
            <w:r w:rsidRPr="00F22594">
              <w:rPr>
                <w:rFonts w:ascii="Segoe UI" w:hAnsi="Segoe UI" w:cs="Segoe UI"/>
              </w:rPr>
              <w:t>WAC 284-43-5642</w:t>
            </w:r>
          </w:p>
          <w:p w14:paraId="7FC916E2" w14:textId="77777777" w:rsidR="00EE362E" w:rsidRPr="00F22594" w:rsidRDefault="00EE362E" w:rsidP="00EE362E">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07FE8BE" w14:textId="77777777" w:rsidR="00EE362E" w:rsidRPr="00F22594" w:rsidRDefault="00EE362E" w:rsidP="00EE362E">
            <w:pPr>
              <w:ind w:left="221" w:hanging="221"/>
              <w:rPr>
                <w:rFonts w:ascii="Segoe UI" w:hAnsi="Segoe UI" w:cs="Segoe UI"/>
              </w:rPr>
            </w:pPr>
            <w:r w:rsidRPr="00F22594">
              <w:rPr>
                <w:rFonts w:ascii="Segoe UI" w:hAnsi="Segoe UI" w:cs="Segoe UI"/>
              </w:rPr>
              <w:t>State benefit requirements classified to the hospitalization category are:</w:t>
            </w:r>
          </w:p>
          <w:p w14:paraId="2610989E"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EE362E" w:rsidRPr="00F22594" w:rsidRDefault="00EE362E" w:rsidP="00EE362E">
            <w:pPr>
              <w:jc w:val="center"/>
              <w:rPr>
                <w:rFonts w:ascii="Segoe UI" w:hAnsi="Segoe UI" w:cs="Segoe UI"/>
              </w:rPr>
            </w:pPr>
          </w:p>
        </w:tc>
      </w:tr>
      <w:tr w:rsidR="00EE362E" w:rsidRPr="004A5D97" w14:paraId="08CFA89C" w14:textId="77777777" w:rsidTr="00324A1B">
        <w:tc>
          <w:tcPr>
            <w:tcW w:w="1800" w:type="dxa"/>
            <w:vMerge/>
          </w:tcPr>
          <w:p w14:paraId="1D786B35" w14:textId="77777777" w:rsidR="00EE362E" w:rsidRPr="00F22594" w:rsidRDefault="00EE362E" w:rsidP="00EE362E">
            <w:pPr>
              <w:jc w:val="center"/>
              <w:rPr>
                <w:rFonts w:ascii="Segoe UI" w:hAnsi="Segoe UI" w:cs="Segoe UI"/>
              </w:rPr>
            </w:pPr>
          </w:p>
        </w:tc>
        <w:tc>
          <w:tcPr>
            <w:tcW w:w="1710" w:type="dxa"/>
            <w:vMerge/>
          </w:tcPr>
          <w:p w14:paraId="2FB5882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23506F9" w14:textId="77777777" w:rsidR="00EE362E" w:rsidRPr="00F22594" w:rsidRDefault="00EE362E" w:rsidP="00EE362E">
            <w:pPr>
              <w:ind w:left="-108"/>
              <w:jc w:val="center"/>
              <w:rPr>
                <w:rFonts w:ascii="Segoe UI" w:hAnsi="Segoe UI" w:cs="Segoe UI"/>
              </w:rPr>
            </w:pPr>
            <w:r w:rsidRPr="00D72A41">
              <w:rPr>
                <w:rFonts w:ascii="Segoe UI" w:hAnsi="Segoe UI" w:cs="Segoe UI"/>
              </w:rPr>
              <w:t>RCW 48.46</w:t>
            </w:r>
            <w:r>
              <w:rPr>
                <w:rFonts w:ascii="Segoe UI" w:hAnsi="Segoe UI" w:cs="Segoe UI"/>
              </w:rPr>
              <w:t>.280(1); WAC 284-43-5642 (3)(e)(ii)</w:t>
            </w:r>
          </w:p>
        </w:tc>
        <w:tc>
          <w:tcPr>
            <w:tcW w:w="6660" w:type="dxa"/>
            <w:tcBorders>
              <w:top w:val="single" w:sz="4" w:space="0" w:color="auto"/>
              <w:bottom w:val="single" w:sz="4" w:space="0" w:color="auto"/>
            </w:tcBorders>
          </w:tcPr>
          <w:p w14:paraId="27597140" w14:textId="77777777" w:rsidR="00EE362E" w:rsidRPr="00123443"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260" w:type="dxa"/>
            <w:tcBorders>
              <w:top w:val="single" w:sz="4" w:space="0" w:color="auto"/>
              <w:bottom w:val="single" w:sz="4" w:space="0" w:color="auto"/>
            </w:tcBorders>
          </w:tcPr>
          <w:p w14:paraId="2D5A623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EE362E" w:rsidRPr="00F22594" w:rsidRDefault="00EE362E" w:rsidP="00EE362E">
            <w:pPr>
              <w:jc w:val="center"/>
              <w:rPr>
                <w:rFonts w:ascii="Segoe UI" w:hAnsi="Segoe UI" w:cs="Segoe UI"/>
              </w:rPr>
            </w:pPr>
          </w:p>
        </w:tc>
      </w:tr>
      <w:tr w:rsidR="00EE362E" w:rsidRPr="004A5D97" w14:paraId="196D0D74" w14:textId="77777777" w:rsidTr="00324A1B">
        <w:tc>
          <w:tcPr>
            <w:tcW w:w="1800" w:type="dxa"/>
            <w:vMerge/>
          </w:tcPr>
          <w:p w14:paraId="21841EB3" w14:textId="77777777" w:rsidR="00EE362E" w:rsidRPr="00F22594" w:rsidRDefault="00EE362E" w:rsidP="00EE362E">
            <w:pPr>
              <w:jc w:val="center"/>
              <w:rPr>
                <w:rFonts w:ascii="Segoe UI" w:hAnsi="Segoe UI" w:cs="Segoe UI"/>
              </w:rPr>
            </w:pPr>
          </w:p>
        </w:tc>
        <w:tc>
          <w:tcPr>
            <w:tcW w:w="1710" w:type="dxa"/>
            <w:vMerge/>
          </w:tcPr>
          <w:p w14:paraId="649A6B1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0AC4FF" w14:textId="77777777" w:rsidR="00EE362E" w:rsidRDefault="00EE362E" w:rsidP="00EE362E">
            <w:pPr>
              <w:pStyle w:val="NoSpacing"/>
              <w:jc w:val="center"/>
              <w:rPr>
                <w:rFonts w:ascii="Segoe UI" w:hAnsi="Segoe UI" w:cs="Segoe UI"/>
              </w:rPr>
            </w:pPr>
            <w:r w:rsidRPr="00270629">
              <w:rPr>
                <w:rFonts w:ascii="Segoe UI" w:hAnsi="Segoe UI" w:cs="Segoe UI"/>
              </w:rPr>
              <w:t xml:space="preserve">RCW </w:t>
            </w:r>
          </w:p>
          <w:p w14:paraId="1F341F3D" w14:textId="77777777" w:rsidR="00EE362E" w:rsidRPr="00270629" w:rsidRDefault="00EE362E" w:rsidP="00EE362E">
            <w:pPr>
              <w:pStyle w:val="NoSpacing"/>
              <w:ind w:left="-108"/>
              <w:jc w:val="center"/>
              <w:rPr>
                <w:rFonts w:ascii="Segoe UI" w:hAnsi="Segoe UI" w:cs="Segoe UI"/>
              </w:rPr>
            </w:pPr>
            <w:r w:rsidRPr="00270629">
              <w:rPr>
                <w:rFonts w:ascii="Segoe UI" w:hAnsi="Segoe UI" w:cs="Segoe UI"/>
              </w:rPr>
              <w:t>48.4</w:t>
            </w:r>
            <w:r>
              <w:rPr>
                <w:rFonts w:ascii="Segoe UI" w:hAnsi="Segoe UI" w:cs="Segoe UI"/>
              </w:rPr>
              <w:t>6.280(2)</w:t>
            </w:r>
          </w:p>
          <w:p w14:paraId="2D9F2E45" w14:textId="77777777" w:rsidR="00EE362E" w:rsidRPr="00F22594" w:rsidRDefault="00EE362E" w:rsidP="00EE362E">
            <w:pPr>
              <w:ind w:left="-108"/>
              <w:jc w:val="center"/>
              <w:rPr>
                <w:rFonts w:ascii="Segoe UI" w:hAnsi="Segoe UI" w:cs="Segoe UI"/>
              </w:rPr>
            </w:pPr>
          </w:p>
        </w:tc>
        <w:tc>
          <w:tcPr>
            <w:tcW w:w="6660" w:type="dxa"/>
            <w:tcBorders>
              <w:top w:val="single" w:sz="4" w:space="0" w:color="auto"/>
              <w:bottom w:val="single" w:sz="4" w:space="0" w:color="auto"/>
            </w:tcBorders>
          </w:tcPr>
          <w:p w14:paraId="4EBECF01" w14:textId="48710E59" w:rsidR="00EE362E" w:rsidRPr="009E78C9"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425B9D">
              <w:rPr>
                <w:rFonts w:ascii="Segoe UI" w:hAnsi="Segoe UI" w:cs="Segoe UI"/>
              </w:rPr>
              <w:t xml:space="preserve">. </w:t>
            </w:r>
          </w:p>
        </w:tc>
        <w:tc>
          <w:tcPr>
            <w:tcW w:w="1260" w:type="dxa"/>
            <w:tcBorders>
              <w:top w:val="single" w:sz="4" w:space="0" w:color="auto"/>
              <w:bottom w:val="single" w:sz="4" w:space="0" w:color="auto"/>
            </w:tcBorders>
          </w:tcPr>
          <w:p w14:paraId="09182D3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EE362E" w:rsidRPr="00F22594" w:rsidRDefault="00EE362E" w:rsidP="00EE362E">
            <w:pPr>
              <w:jc w:val="center"/>
              <w:rPr>
                <w:rFonts w:ascii="Segoe UI" w:hAnsi="Segoe UI" w:cs="Segoe UI"/>
              </w:rPr>
            </w:pPr>
          </w:p>
        </w:tc>
      </w:tr>
      <w:tr w:rsidR="00EE362E" w:rsidRPr="004A5D97" w14:paraId="71F70F2F" w14:textId="77777777" w:rsidTr="00324A1B">
        <w:tc>
          <w:tcPr>
            <w:tcW w:w="1800" w:type="dxa"/>
            <w:vMerge/>
          </w:tcPr>
          <w:p w14:paraId="07A9CB79" w14:textId="77777777" w:rsidR="00EE362E" w:rsidRPr="00F22594" w:rsidRDefault="00EE362E" w:rsidP="00EE362E">
            <w:pPr>
              <w:jc w:val="center"/>
              <w:rPr>
                <w:rFonts w:ascii="Segoe UI" w:hAnsi="Segoe UI" w:cs="Segoe UI"/>
              </w:rPr>
            </w:pPr>
          </w:p>
        </w:tc>
        <w:tc>
          <w:tcPr>
            <w:tcW w:w="1710" w:type="dxa"/>
            <w:vMerge/>
          </w:tcPr>
          <w:p w14:paraId="17EF9A8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070D85" w14:textId="77777777" w:rsidR="00EE362E" w:rsidRPr="00F22594" w:rsidRDefault="00EE362E" w:rsidP="00EE362E">
            <w:pPr>
              <w:ind w:left="-108"/>
              <w:jc w:val="center"/>
              <w:rPr>
                <w:rFonts w:ascii="Segoe UI" w:hAnsi="Segoe UI" w:cs="Segoe UI"/>
              </w:rPr>
            </w:pPr>
            <w:r w:rsidRPr="009E4922">
              <w:rPr>
                <w:rFonts w:ascii="Segoe UI" w:hAnsi="Segoe UI" w:cs="Segoe UI"/>
              </w:rPr>
              <w:t xml:space="preserve">RCW </w:t>
            </w:r>
            <w:hyperlink r:id="rId48" w:history="1">
              <w:r w:rsidRPr="009E4922">
                <w:rPr>
                  <w:rStyle w:val="Hyperlink"/>
                  <w:rFonts w:ascii="Segoe UI" w:hAnsi="Segoe UI" w:cs="Segoe UI"/>
                  <w:color w:val="auto"/>
                  <w:u w:val="none"/>
                </w:rPr>
                <w:t>48.4</w:t>
              </w:r>
              <w:r>
                <w:rPr>
                  <w:rStyle w:val="Hyperlink"/>
                  <w:rFonts w:ascii="Segoe UI" w:hAnsi="Segoe UI" w:cs="Segoe UI"/>
                  <w:color w:val="auto"/>
                  <w:u w:val="none"/>
                </w:rPr>
                <w:t>6.530</w:t>
              </w:r>
            </w:hyperlink>
            <w:r>
              <w:rPr>
                <w:rStyle w:val="Hyperlink"/>
                <w:rFonts w:ascii="Segoe UI" w:hAnsi="Segoe UI" w:cs="Segoe UI"/>
                <w:color w:val="auto"/>
                <w:u w:val="none"/>
              </w:rPr>
              <w:t xml:space="preserve">;  </w:t>
            </w:r>
            <w:r>
              <w:rPr>
                <w:rFonts w:ascii="Segoe UI" w:hAnsi="Segoe UI" w:cs="Segoe UI"/>
                <w:color w:val="000000"/>
                <w:sz w:val="21"/>
                <w:szCs w:val="21"/>
              </w:rPr>
              <w:t xml:space="preserve">RCW 48.43.715; </w:t>
            </w:r>
            <w:r w:rsidRPr="00270629">
              <w:rPr>
                <w:rFonts w:ascii="Segoe UI" w:hAnsi="Segoe UI" w:cs="Segoe UI"/>
              </w:rPr>
              <w:t>WAC 284-43-5642</w:t>
            </w:r>
            <w:r>
              <w:rPr>
                <w:rFonts w:ascii="Segoe UI" w:hAnsi="Segoe UI" w:cs="Segoe UI"/>
              </w:rPr>
              <w:t xml:space="preserve"> </w:t>
            </w:r>
            <w:r w:rsidRPr="00270629">
              <w:rPr>
                <w:rFonts w:ascii="Segoe UI" w:hAnsi="Segoe UI" w:cs="Segoe UI"/>
              </w:rPr>
              <w:t>(3)(e)(iii)</w:t>
            </w:r>
            <w:r>
              <w:rPr>
                <w:rFonts w:ascii="Segoe UI" w:hAnsi="Segoe UI" w:cs="Segoe UI"/>
              </w:rPr>
              <w:t>; WAC 284-46-506</w:t>
            </w:r>
          </w:p>
        </w:tc>
        <w:tc>
          <w:tcPr>
            <w:tcW w:w="6660" w:type="dxa"/>
            <w:tcBorders>
              <w:top w:val="single" w:sz="4" w:space="0" w:color="auto"/>
              <w:bottom w:val="single" w:sz="4" w:space="0" w:color="auto"/>
            </w:tcBorders>
          </w:tcPr>
          <w:p w14:paraId="4F9E8C2B" w14:textId="77777777" w:rsidR="00EE362E" w:rsidRPr="00AD67F8" w:rsidRDefault="00EE362E" w:rsidP="00EE362E">
            <w:pPr>
              <w:pStyle w:val="NoSpacing"/>
              <w:numPr>
                <w:ilvl w:val="0"/>
                <w:numId w:val="1"/>
              </w:numPr>
              <w:ind w:left="252" w:hanging="180"/>
            </w:pPr>
            <w:r w:rsidRPr="00270629">
              <w:rPr>
                <w:rFonts w:ascii="Segoe UI" w:hAnsi="Segoe UI" w:cs="Segoe UI"/>
              </w:rPr>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EE362E" w:rsidRPr="00F22594" w:rsidRDefault="00EE362E" w:rsidP="00EE362E">
            <w:pPr>
              <w:jc w:val="center"/>
              <w:rPr>
                <w:rFonts w:ascii="Segoe UI" w:hAnsi="Segoe UI" w:cs="Segoe UI"/>
              </w:rPr>
            </w:pPr>
          </w:p>
        </w:tc>
      </w:tr>
      <w:tr w:rsidR="00EE362E" w:rsidRPr="004A5D97" w14:paraId="09CD5E78" w14:textId="77777777" w:rsidTr="002A1129">
        <w:trPr>
          <w:trHeight w:val="1223"/>
        </w:trPr>
        <w:tc>
          <w:tcPr>
            <w:tcW w:w="1800" w:type="dxa"/>
            <w:vMerge/>
          </w:tcPr>
          <w:p w14:paraId="2E0E8399" w14:textId="77777777" w:rsidR="00EE362E" w:rsidRPr="00F22594" w:rsidRDefault="00EE362E" w:rsidP="00EE362E">
            <w:pPr>
              <w:jc w:val="center"/>
              <w:rPr>
                <w:rFonts w:ascii="Segoe UI" w:hAnsi="Segoe UI" w:cs="Segoe UI"/>
              </w:rPr>
            </w:pPr>
          </w:p>
        </w:tc>
        <w:tc>
          <w:tcPr>
            <w:tcW w:w="1710" w:type="dxa"/>
            <w:vMerge/>
          </w:tcPr>
          <w:p w14:paraId="7DDB526E"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1F63B99" w14:textId="77777777" w:rsidR="00EE362E" w:rsidRDefault="00EE362E" w:rsidP="00EE362E">
            <w:pPr>
              <w:ind w:left="-108"/>
              <w:jc w:val="center"/>
              <w:rPr>
                <w:rFonts w:ascii="Segoe UI" w:hAnsi="Segoe UI" w:cs="Segoe UI"/>
              </w:rPr>
            </w:pPr>
            <w:r w:rsidRPr="00F22594">
              <w:rPr>
                <w:rFonts w:ascii="Segoe UI" w:hAnsi="Segoe UI" w:cs="Segoe UI"/>
              </w:rPr>
              <w:t xml:space="preserve">RCW </w:t>
            </w:r>
            <w:hyperlink r:id="rId49"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EE362E" w:rsidRPr="00F22594" w:rsidRDefault="00EE362E" w:rsidP="00EE362E">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EE362E" w:rsidRPr="002761FD" w:rsidRDefault="00EE362E" w:rsidP="00EE362E">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EE362E" w:rsidRPr="002761FD" w:rsidRDefault="00EE362E" w:rsidP="00EE362E">
            <w:pPr>
              <w:rPr>
                <w:rFonts w:ascii="Segoe UI" w:hAnsi="Segoe UI" w:cs="Segoe UI"/>
              </w:rPr>
            </w:pPr>
          </w:p>
        </w:tc>
        <w:tc>
          <w:tcPr>
            <w:tcW w:w="1260" w:type="dxa"/>
            <w:tcBorders>
              <w:top w:val="single" w:sz="4" w:space="0" w:color="auto"/>
              <w:bottom w:val="nil"/>
            </w:tcBorders>
          </w:tcPr>
          <w:p w14:paraId="5AE07E5D"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15CA25B" w14:textId="77777777" w:rsidR="00EE362E" w:rsidRPr="00F22594" w:rsidRDefault="00EE362E" w:rsidP="00EE362E">
            <w:pPr>
              <w:jc w:val="center"/>
              <w:rPr>
                <w:rFonts w:ascii="Segoe UI" w:hAnsi="Segoe UI" w:cs="Segoe UI"/>
              </w:rPr>
            </w:pPr>
          </w:p>
        </w:tc>
      </w:tr>
      <w:tr w:rsidR="00EE362E" w:rsidRPr="004A5D97" w14:paraId="6F14D1B5" w14:textId="77777777" w:rsidTr="00324A1B">
        <w:tc>
          <w:tcPr>
            <w:tcW w:w="1800" w:type="dxa"/>
            <w:vMerge/>
          </w:tcPr>
          <w:p w14:paraId="26ADDA2B" w14:textId="77777777" w:rsidR="00EE362E" w:rsidRPr="00F22594" w:rsidRDefault="00EE362E" w:rsidP="00EE362E">
            <w:pPr>
              <w:jc w:val="center"/>
              <w:rPr>
                <w:rFonts w:ascii="Segoe UI" w:hAnsi="Segoe UI" w:cs="Segoe UI"/>
              </w:rPr>
            </w:pPr>
          </w:p>
        </w:tc>
        <w:tc>
          <w:tcPr>
            <w:tcW w:w="1710" w:type="dxa"/>
            <w:vMerge/>
          </w:tcPr>
          <w:p w14:paraId="76975C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7C14293" w14:textId="788DA096" w:rsidR="00EE362E" w:rsidRPr="00F22594" w:rsidRDefault="00EE362E" w:rsidP="00EE362E">
            <w:pPr>
              <w:ind w:left="-108"/>
              <w:jc w:val="center"/>
              <w:rPr>
                <w:rFonts w:ascii="Segoe UI" w:hAnsi="Segoe UI" w:cs="Segoe UI"/>
              </w:rPr>
            </w:pPr>
            <w:r>
              <w:rPr>
                <w:rFonts w:ascii="Segoe UI" w:hAnsi="Segoe UI" w:cs="Segoe UI"/>
              </w:rPr>
              <w:t>RCW 48.</w:t>
            </w:r>
            <w:r w:rsidR="00BD08EC">
              <w:rPr>
                <w:rFonts w:ascii="Segoe UI" w:hAnsi="Segoe UI" w:cs="Segoe UI"/>
              </w:rPr>
              <w:t>43</w:t>
            </w:r>
            <w:r>
              <w:rPr>
                <w:rFonts w:ascii="Segoe UI" w:hAnsi="Segoe UI" w:cs="Segoe UI"/>
              </w:rPr>
              <w:t>.125 (1)(a)</w:t>
            </w:r>
          </w:p>
        </w:tc>
        <w:tc>
          <w:tcPr>
            <w:tcW w:w="6660" w:type="dxa"/>
            <w:tcBorders>
              <w:top w:val="single" w:sz="4" w:space="0" w:color="auto"/>
              <w:bottom w:val="single" w:sz="4" w:space="0" w:color="auto"/>
            </w:tcBorders>
          </w:tcPr>
          <w:p w14:paraId="3C23C2D1"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EE362E" w:rsidRPr="00F22594" w:rsidRDefault="00EE362E" w:rsidP="00EE362E">
            <w:pPr>
              <w:jc w:val="center"/>
              <w:rPr>
                <w:rFonts w:ascii="Segoe UI" w:hAnsi="Segoe UI" w:cs="Segoe UI"/>
              </w:rPr>
            </w:pPr>
          </w:p>
        </w:tc>
      </w:tr>
      <w:tr w:rsidR="00EE362E" w:rsidRPr="004A5D97" w14:paraId="6C46FC2B" w14:textId="77777777" w:rsidTr="00324A1B">
        <w:tc>
          <w:tcPr>
            <w:tcW w:w="1800" w:type="dxa"/>
            <w:vMerge/>
          </w:tcPr>
          <w:p w14:paraId="0CBDFC07" w14:textId="77777777" w:rsidR="00EE362E" w:rsidRPr="00F22594" w:rsidRDefault="00EE362E" w:rsidP="00EE362E">
            <w:pPr>
              <w:jc w:val="center"/>
              <w:rPr>
                <w:rFonts w:ascii="Segoe UI" w:hAnsi="Segoe UI" w:cs="Segoe UI"/>
              </w:rPr>
            </w:pPr>
          </w:p>
        </w:tc>
        <w:tc>
          <w:tcPr>
            <w:tcW w:w="1710" w:type="dxa"/>
            <w:vMerge/>
          </w:tcPr>
          <w:p w14:paraId="6F7A41F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041FED1" w14:textId="77777777" w:rsidR="00EE362E" w:rsidRPr="00F22594" w:rsidRDefault="00EE362E" w:rsidP="00EE362E">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EE362E" w:rsidRPr="00F22594" w:rsidRDefault="00EE362E" w:rsidP="00EE362E">
            <w:pPr>
              <w:jc w:val="center"/>
              <w:rPr>
                <w:rFonts w:ascii="Segoe UI" w:hAnsi="Segoe UI" w:cs="Segoe UI"/>
              </w:rPr>
            </w:pPr>
          </w:p>
        </w:tc>
      </w:tr>
      <w:tr w:rsidR="00EE362E" w:rsidRPr="004A5D97" w14:paraId="6F14D25B" w14:textId="77777777" w:rsidTr="00324A1B">
        <w:tc>
          <w:tcPr>
            <w:tcW w:w="1800" w:type="dxa"/>
            <w:vMerge/>
          </w:tcPr>
          <w:p w14:paraId="7A44F009" w14:textId="77777777" w:rsidR="00EE362E" w:rsidRPr="00F22594" w:rsidRDefault="00EE362E" w:rsidP="00EE362E">
            <w:pPr>
              <w:jc w:val="center"/>
              <w:rPr>
                <w:rFonts w:ascii="Segoe UI" w:hAnsi="Segoe UI" w:cs="Segoe UI"/>
              </w:rPr>
            </w:pPr>
          </w:p>
        </w:tc>
        <w:tc>
          <w:tcPr>
            <w:tcW w:w="1710" w:type="dxa"/>
            <w:vMerge/>
          </w:tcPr>
          <w:p w14:paraId="41B9713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238629C" w14:textId="77777777" w:rsidR="00EE362E" w:rsidRDefault="00EE362E" w:rsidP="00EE362E">
            <w:pPr>
              <w:ind w:left="-108"/>
              <w:jc w:val="center"/>
              <w:rPr>
                <w:rFonts w:ascii="Segoe UI" w:hAnsi="Segoe UI" w:cs="Segoe UI"/>
              </w:rPr>
            </w:pPr>
            <w:r>
              <w:rPr>
                <w:rFonts w:ascii="Segoe UI" w:hAnsi="Segoe UI" w:cs="Segoe UI"/>
              </w:rPr>
              <w:t>RCW 48.43.125 (1)(c)</w:t>
            </w:r>
          </w:p>
          <w:p w14:paraId="482BAD2C" w14:textId="77777777" w:rsidR="00EE362E" w:rsidRPr="00F22594" w:rsidRDefault="00EE362E" w:rsidP="00EE362E">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EE362E" w:rsidRPr="00F22594" w:rsidRDefault="00EE362E" w:rsidP="00EE362E">
            <w:pPr>
              <w:jc w:val="center"/>
              <w:rPr>
                <w:rFonts w:ascii="Segoe UI" w:hAnsi="Segoe UI" w:cs="Segoe UI"/>
              </w:rPr>
            </w:pPr>
          </w:p>
        </w:tc>
      </w:tr>
      <w:tr w:rsidR="00EE362E" w:rsidRPr="004A5D97" w14:paraId="62DDAF8F" w14:textId="77777777" w:rsidTr="00324A1B">
        <w:tc>
          <w:tcPr>
            <w:tcW w:w="1800" w:type="dxa"/>
            <w:vMerge/>
          </w:tcPr>
          <w:p w14:paraId="0CD6DEA7" w14:textId="77777777" w:rsidR="00EE362E" w:rsidRPr="00F22594" w:rsidRDefault="00EE362E" w:rsidP="00EE362E">
            <w:pPr>
              <w:jc w:val="center"/>
              <w:rPr>
                <w:rFonts w:ascii="Segoe UI" w:hAnsi="Segoe UI" w:cs="Segoe UI"/>
              </w:rPr>
            </w:pPr>
          </w:p>
        </w:tc>
        <w:tc>
          <w:tcPr>
            <w:tcW w:w="1710" w:type="dxa"/>
            <w:vMerge/>
          </w:tcPr>
          <w:p w14:paraId="2A286E3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19A4CC" w14:textId="77777777" w:rsidR="00EE362E" w:rsidRPr="00F22594" w:rsidRDefault="00EE362E" w:rsidP="00EE362E">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2ED41E5F" w14:textId="02E8C3B8"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r w:rsidR="00AA6D04">
              <w:rPr>
                <w:rFonts w:ascii="Segoe UI" w:hAnsi="Segoe UI" w:cs="Segoe UI"/>
              </w:rPr>
              <w:t>.</w:t>
            </w:r>
          </w:p>
        </w:tc>
        <w:tc>
          <w:tcPr>
            <w:tcW w:w="1260" w:type="dxa"/>
            <w:tcBorders>
              <w:top w:val="single" w:sz="4" w:space="0" w:color="auto"/>
              <w:bottom w:val="single" w:sz="4" w:space="0" w:color="auto"/>
            </w:tcBorders>
          </w:tcPr>
          <w:p w14:paraId="1A9DEA8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EE362E" w:rsidRPr="00F22594" w:rsidRDefault="00EE362E" w:rsidP="00EE362E">
            <w:pPr>
              <w:jc w:val="center"/>
              <w:rPr>
                <w:rFonts w:ascii="Segoe UI" w:hAnsi="Segoe UI" w:cs="Segoe UI"/>
              </w:rPr>
            </w:pPr>
          </w:p>
        </w:tc>
      </w:tr>
      <w:tr w:rsidR="0072268D" w:rsidRPr="004A5D97" w14:paraId="0856C1DF" w14:textId="77777777" w:rsidTr="0072268D">
        <w:tc>
          <w:tcPr>
            <w:tcW w:w="1800" w:type="dxa"/>
            <w:shd w:val="clear" w:color="auto" w:fill="000000" w:themeFill="text1"/>
          </w:tcPr>
          <w:p w14:paraId="71E2C4AC" w14:textId="77777777" w:rsidR="0072268D" w:rsidRPr="00F22594" w:rsidRDefault="0072268D" w:rsidP="00EE362E">
            <w:pPr>
              <w:jc w:val="center"/>
              <w:rPr>
                <w:rFonts w:ascii="Segoe UI" w:hAnsi="Segoe UI" w:cs="Segoe UI"/>
              </w:rPr>
            </w:pPr>
          </w:p>
        </w:tc>
        <w:tc>
          <w:tcPr>
            <w:tcW w:w="1710" w:type="dxa"/>
            <w:shd w:val="clear" w:color="auto" w:fill="000000" w:themeFill="text1"/>
          </w:tcPr>
          <w:p w14:paraId="239FEDBA" w14:textId="77777777" w:rsidR="0072268D" w:rsidRPr="00F22594" w:rsidRDefault="0072268D"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96FBA22" w14:textId="77777777" w:rsidR="0072268D" w:rsidRDefault="0072268D" w:rsidP="00EE362E">
            <w:pPr>
              <w:jc w:val="center"/>
              <w:rPr>
                <w:rFonts w:ascii="Segoe UI" w:hAnsi="Segoe UI" w:cs="Segoe UI"/>
              </w:rPr>
            </w:pPr>
          </w:p>
        </w:tc>
        <w:tc>
          <w:tcPr>
            <w:tcW w:w="6660" w:type="dxa"/>
            <w:tcBorders>
              <w:top w:val="single" w:sz="4" w:space="0" w:color="auto"/>
              <w:bottom w:val="single" w:sz="4" w:space="0" w:color="auto"/>
            </w:tcBorders>
            <w:shd w:val="clear" w:color="auto" w:fill="000000" w:themeFill="text1"/>
          </w:tcPr>
          <w:p w14:paraId="5E4481B7" w14:textId="77777777" w:rsidR="0072268D" w:rsidRPr="0072268D" w:rsidRDefault="0072268D" w:rsidP="0072268D">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53141BF" w14:textId="77777777" w:rsidR="0072268D" w:rsidRPr="00F22594" w:rsidRDefault="0072268D"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DB3DDF4" w14:textId="77777777" w:rsidR="0072268D" w:rsidRPr="00F22594" w:rsidRDefault="0072268D" w:rsidP="00EE362E">
            <w:pPr>
              <w:jc w:val="center"/>
              <w:rPr>
                <w:rFonts w:ascii="Segoe UI" w:hAnsi="Segoe UI" w:cs="Segoe UI"/>
              </w:rPr>
            </w:pPr>
          </w:p>
        </w:tc>
      </w:tr>
      <w:tr w:rsidR="008C30E0" w:rsidRPr="004A5D97" w14:paraId="4E9DE24A" w14:textId="77777777" w:rsidTr="006606EE">
        <w:tc>
          <w:tcPr>
            <w:tcW w:w="1800" w:type="dxa"/>
            <w:tcBorders>
              <w:bottom w:val="nil"/>
            </w:tcBorders>
          </w:tcPr>
          <w:p w14:paraId="4E711378" w14:textId="7F393FD3" w:rsidR="008C30E0" w:rsidRPr="00F22594" w:rsidRDefault="008C30E0" w:rsidP="008C30E0">
            <w:pPr>
              <w:jc w:val="center"/>
              <w:rPr>
                <w:rFonts w:ascii="Segoe UI" w:hAnsi="Segoe UI" w:cs="Segoe UI"/>
              </w:rPr>
            </w:pPr>
            <w:r w:rsidRPr="003D5FCF">
              <w:rPr>
                <w:rFonts w:ascii="Segoe UI" w:hAnsi="Segoe UI" w:cs="Segoe UI"/>
                <w:b/>
                <w:bCs/>
                <w:color w:val="7030A0"/>
                <w:highlight w:val="cyan"/>
              </w:rPr>
              <w:t>Infertility Treatment</w:t>
            </w:r>
          </w:p>
        </w:tc>
        <w:tc>
          <w:tcPr>
            <w:tcW w:w="1710" w:type="dxa"/>
            <w:tcBorders>
              <w:bottom w:val="nil"/>
            </w:tcBorders>
          </w:tcPr>
          <w:p w14:paraId="6304D1A3" w14:textId="77777777" w:rsidR="008C30E0" w:rsidRPr="00F22594" w:rsidRDefault="008C30E0" w:rsidP="008C30E0">
            <w:pPr>
              <w:jc w:val="center"/>
              <w:rPr>
                <w:rFonts w:ascii="Segoe UI" w:hAnsi="Segoe UI" w:cs="Segoe UI"/>
              </w:rPr>
            </w:pPr>
          </w:p>
        </w:tc>
        <w:tc>
          <w:tcPr>
            <w:tcW w:w="1350" w:type="dxa"/>
            <w:tcBorders>
              <w:top w:val="single" w:sz="4" w:space="0" w:color="auto"/>
              <w:bottom w:val="nil"/>
            </w:tcBorders>
          </w:tcPr>
          <w:p w14:paraId="4AEB3B66" w14:textId="5252860D" w:rsidR="008C30E0" w:rsidRDefault="008C30E0" w:rsidP="008C30E0">
            <w:pPr>
              <w:jc w:val="center"/>
              <w:rPr>
                <w:rFonts w:ascii="Segoe UI" w:hAnsi="Segoe UI" w:cs="Segoe UI"/>
              </w:rPr>
            </w:pPr>
            <w:r w:rsidRPr="003D5FCF">
              <w:rPr>
                <w:rFonts w:ascii="Segoe UI" w:hAnsi="Segoe UI" w:cs="Segoe UI"/>
                <w:color w:val="7030A0"/>
                <w:highlight w:val="cyan"/>
              </w:rPr>
              <w:t xml:space="preserve">Benchmark Plan </w:t>
            </w:r>
          </w:p>
        </w:tc>
        <w:tc>
          <w:tcPr>
            <w:tcW w:w="6660" w:type="dxa"/>
            <w:tcBorders>
              <w:top w:val="single" w:sz="4" w:space="0" w:color="auto"/>
              <w:bottom w:val="single" w:sz="4" w:space="0" w:color="auto"/>
            </w:tcBorders>
          </w:tcPr>
          <w:p w14:paraId="3D528216" w14:textId="42ED7910" w:rsidR="008C30E0" w:rsidRPr="0072268D" w:rsidRDefault="008C30E0" w:rsidP="008C30E0">
            <w:pPr>
              <w:rPr>
                <w:rFonts w:ascii="Segoe UI" w:hAnsi="Segoe UI" w:cs="Segoe UI"/>
              </w:rPr>
            </w:pPr>
            <w:r w:rsidRPr="003D5FCF">
              <w:rPr>
                <w:rFonts w:ascii="Segoe UI" w:hAnsi="Segoe UI" w:cs="Segoe UI"/>
                <w:color w:val="7030A0"/>
                <w:highlight w:val="cyan"/>
              </w:rPr>
              <w:t xml:space="preserve">Coverage for infertility consists of: </w:t>
            </w:r>
          </w:p>
        </w:tc>
        <w:tc>
          <w:tcPr>
            <w:tcW w:w="1260" w:type="dxa"/>
            <w:tcBorders>
              <w:top w:val="single" w:sz="4" w:space="0" w:color="auto"/>
              <w:bottom w:val="single" w:sz="4" w:space="0" w:color="auto"/>
            </w:tcBorders>
          </w:tcPr>
          <w:p w14:paraId="21554B27"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6030E3BE" w14:textId="77777777" w:rsidR="008C30E0" w:rsidRPr="00F22594" w:rsidRDefault="008C30E0" w:rsidP="008C30E0">
            <w:pPr>
              <w:jc w:val="center"/>
              <w:rPr>
                <w:rFonts w:ascii="Segoe UI" w:hAnsi="Segoe UI" w:cs="Segoe UI"/>
              </w:rPr>
            </w:pPr>
          </w:p>
        </w:tc>
      </w:tr>
      <w:tr w:rsidR="008C30E0" w:rsidRPr="004A5D97" w14:paraId="34099B66" w14:textId="77777777" w:rsidTr="006606EE">
        <w:tc>
          <w:tcPr>
            <w:tcW w:w="1800" w:type="dxa"/>
            <w:tcBorders>
              <w:top w:val="nil"/>
              <w:bottom w:val="nil"/>
            </w:tcBorders>
          </w:tcPr>
          <w:p w14:paraId="67A32477" w14:textId="77777777" w:rsidR="008C30E0" w:rsidRPr="00F22594" w:rsidRDefault="008C30E0" w:rsidP="008C30E0">
            <w:pPr>
              <w:jc w:val="center"/>
              <w:rPr>
                <w:rFonts w:ascii="Segoe UI" w:hAnsi="Segoe UI" w:cs="Segoe UI"/>
              </w:rPr>
            </w:pPr>
          </w:p>
        </w:tc>
        <w:tc>
          <w:tcPr>
            <w:tcW w:w="1710" w:type="dxa"/>
            <w:tcBorders>
              <w:top w:val="nil"/>
              <w:bottom w:val="nil"/>
            </w:tcBorders>
          </w:tcPr>
          <w:p w14:paraId="78BAD280" w14:textId="77777777" w:rsidR="008C30E0" w:rsidRPr="00F22594" w:rsidRDefault="008C30E0" w:rsidP="008C30E0">
            <w:pPr>
              <w:jc w:val="center"/>
              <w:rPr>
                <w:rFonts w:ascii="Segoe UI" w:hAnsi="Segoe UI" w:cs="Segoe UI"/>
              </w:rPr>
            </w:pPr>
          </w:p>
        </w:tc>
        <w:tc>
          <w:tcPr>
            <w:tcW w:w="1350" w:type="dxa"/>
            <w:tcBorders>
              <w:top w:val="nil"/>
              <w:bottom w:val="nil"/>
            </w:tcBorders>
          </w:tcPr>
          <w:p w14:paraId="322A8092" w14:textId="77777777" w:rsidR="008C30E0" w:rsidRDefault="008C30E0" w:rsidP="008C30E0">
            <w:pPr>
              <w:jc w:val="center"/>
              <w:rPr>
                <w:rFonts w:ascii="Segoe UI" w:hAnsi="Segoe UI" w:cs="Segoe UI"/>
              </w:rPr>
            </w:pPr>
          </w:p>
        </w:tc>
        <w:tc>
          <w:tcPr>
            <w:tcW w:w="6660" w:type="dxa"/>
            <w:tcBorders>
              <w:top w:val="single" w:sz="4" w:space="0" w:color="auto"/>
              <w:bottom w:val="single" w:sz="4" w:space="0" w:color="auto"/>
            </w:tcBorders>
          </w:tcPr>
          <w:p w14:paraId="2393357C" w14:textId="2B4A3A93" w:rsidR="008C30E0" w:rsidRPr="008C30E0" w:rsidRDefault="008C30E0" w:rsidP="008C30E0">
            <w:pPr>
              <w:pStyle w:val="ListParagraph"/>
              <w:numPr>
                <w:ilvl w:val="0"/>
                <w:numId w:val="28"/>
              </w:numPr>
              <w:rPr>
                <w:rFonts w:ascii="Segoe UI" w:hAnsi="Segoe UI" w:cs="Segoe UI"/>
              </w:rPr>
            </w:pPr>
            <w:r w:rsidRPr="008C30E0">
              <w:rPr>
                <w:rFonts w:ascii="Segoe UI" w:hAnsi="Segoe UI" w:cs="Segoe UI"/>
                <w:color w:val="7030A0"/>
                <w:highlight w:val="cyan"/>
              </w:rPr>
              <w:t>Evaluations to determine if and why a covered member is infertile;</w:t>
            </w:r>
          </w:p>
        </w:tc>
        <w:tc>
          <w:tcPr>
            <w:tcW w:w="1260" w:type="dxa"/>
            <w:tcBorders>
              <w:top w:val="single" w:sz="4" w:space="0" w:color="auto"/>
              <w:bottom w:val="single" w:sz="4" w:space="0" w:color="auto"/>
            </w:tcBorders>
          </w:tcPr>
          <w:p w14:paraId="6177A4B8"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45F71C68" w14:textId="77777777" w:rsidR="008C30E0" w:rsidRPr="00F22594" w:rsidRDefault="008C30E0" w:rsidP="008C30E0">
            <w:pPr>
              <w:jc w:val="center"/>
              <w:rPr>
                <w:rFonts w:ascii="Segoe UI" w:hAnsi="Segoe UI" w:cs="Segoe UI"/>
              </w:rPr>
            </w:pPr>
          </w:p>
        </w:tc>
      </w:tr>
      <w:tr w:rsidR="008C30E0" w:rsidRPr="004A5D97" w14:paraId="28E1D3A1" w14:textId="77777777" w:rsidTr="006606EE">
        <w:tc>
          <w:tcPr>
            <w:tcW w:w="1800" w:type="dxa"/>
            <w:tcBorders>
              <w:top w:val="nil"/>
              <w:bottom w:val="nil"/>
            </w:tcBorders>
          </w:tcPr>
          <w:p w14:paraId="4DE376F3" w14:textId="77777777" w:rsidR="008C30E0" w:rsidRPr="00F22594" w:rsidRDefault="008C30E0" w:rsidP="008C30E0">
            <w:pPr>
              <w:jc w:val="center"/>
              <w:rPr>
                <w:rFonts w:ascii="Segoe UI" w:hAnsi="Segoe UI" w:cs="Segoe UI"/>
              </w:rPr>
            </w:pPr>
          </w:p>
        </w:tc>
        <w:tc>
          <w:tcPr>
            <w:tcW w:w="1710" w:type="dxa"/>
            <w:tcBorders>
              <w:top w:val="nil"/>
              <w:bottom w:val="nil"/>
            </w:tcBorders>
          </w:tcPr>
          <w:p w14:paraId="2A572AF6" w14:textId="77777777" w:rsidR="008C30E0" w:rsidRPr="00F22594" w:rsidRDefault="008C30E0" w:rsidP="008C30E0">
            <w:pPr>
              <w:jc w:val="center"/>
              <w:rPr>
                <w:rFonts w:ascii="Segoe UI" w:hAnsi="Segoe UI" w:cs="Segoe UI"/>
              </w:rPr>
            </w:pPr>
          </w:p>
        </w:tc>
        <w:tc>
          <w:tcPr>
            <w:tcW w:w="1350" w:type="dxa"/>
            <w:tcBorders>
              <w:top w:val="nil"/>
              <w:bottom w:val="nil"/>
            </w:tcBorders>
          </w:tcPr>
          <w:p w14:paraId="6D17DB4F" w14:textId="77777777" w:rsidR="008C30E0" w:rsidRDefault="008C30E0" w:rsidP="008C30E0">
            <w:pPr>
              <w:jc w:val="center"/>
              <w:rPr>
                <w:rFonts w:ascii="Segoe UI" w:hAnsi="Segoe UI" w:cs="Segoe UI"/>
              </w:rPr>
            </w:pPr>
          </w:p>
        </w:tc>
        <w:tc>
          <w:tcPr>
            <w:tcW w:w="6660" w:type="dxa"/>
            <w:tcBorders>
              <w:top w:val="single" w:sz="4" w:space="0" w:color="auto"/>
              <w:bottom w:val="single" w:sz="4" w:space="0" w:color="auto"/>
            </w:tcBorders>
          </w:tcPr>
          <w:p w14:paraId="47454B87" w14:textId="59B5D21F" w:rsidR="008C30E0" w:rsidRPr="008C30E0" w:rsidRDefault="008C30E0" w:rsidP="008C30E0">
            <w:pPr>
              <w:pStyle w:val="ListParagraph"/>
              <w:numPr>
                <w:ilvl w:val="0"/>
                <w:numId w:val="28"/>
              </w:numPr>
              <w:rPr>
                <w:rFonts w:ascii="Segoe UI" w:hAnsi="Segoe UI" w:cs="Segoe UI"/>
              </w:rPr>
            </w:pPr>
            <w:r w:rsidRPr="008C30E0">
              <w:rPr>
                <w:rFonts w:ascii="Segoe UI" w:hAnsi="Segoe UI" w:cs="Segoe UI"/>
                <w:color w:val="7030A0"/>
                <w:highlight w:val="cyan"/>
              </w:rPr>
              <w:t>Artificial insemination procedures.</w:t>
            </w:r>
          </w:p>
        </w:tc>
        <w:tc>
          <w:tcPr>
            <w:tcW w:w="1260" w:type="dxa"/>
            <w:tcBorders>
              <w:top w:val="single" w:sz="4" w:space="0" w:color="auto"/>
              <w:bottom w:val="single" w:sz="4" w:space="0" w:color="auto"/>
            </w:tcBorders>
          </w:tcPr>
          <w:p w14:paraId="486F4E30"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71176099" w14:textId="77777777" w:rsidR="008C30E0" w:rsidRPr="00F22594" w:rsidRDefault="008C30E0" w:rsidP="008C30E0">
            <w:pPr>
              <w:jc w:val="center"/>
              <w:rPr>
                <w:rFonts w:ascii="Segoe UI" w:hAnsi="Segoe UI" w:cs="Segoe UI"/>
              </w:rPr>
            </w:pPr>
          </w:p>
        </w:tc>
      </w:tr>
      <w:tr w:rsidR="008C30E0" w:rsidRPr="004A5D97" w14:paraId="65873394" w14:textId="77777777" w:rsidTr="006606EE">
        <w:tc>
          <w:tcPr>
            <w:tcW w:w="1800" w:type="dxa"/>
            <w:tcBorders>
              <w:top w:val="nil"/>
            </w:tcBorders>
          </w:tcPr>
          <w:p w14:paraId="0852AA6C" w14:textId="77777777" w:rsidR="008C30E0" w:rsidRPr="00F22594" w:rsidRDefault="008C30E0" w:rsidP="008C30E0">
            <w:pPr>
              <w:jc w:val="center"/>
              <w:rPr>
                <w:rFonts w:ascii="Segoe UI" w:hAnsi="Segoe UI" w:cs="Segoe UI"/>
              </w:rPr>
            </w:pPr>
          </w:p>
        </w:tc>
        <w:tc>
          <w:tcPr>
            <w:tcW w:w="1710" w:type="dxa"/>
            <w:tcBorders>
              <w:top w:val="nil"/>
            </w:tcBorders>
          </w:tcPr>
          <w:p w14:paraId="66609FD6" w14:textId="77777777" w:rsidR="008C30E0" w:rsidRPr="00F22594" w:rsidRDefault="008C30E0" w:rsidP="008C30E0">
            <w:pPr>
              <w:jc w:val="center"/>
              <w:rPr>
                <w:rFonts w:ascii="Segoe UI" w:hAnsi="Segoe UI" w:cs="Segoe UI"/>
              </w:rPr>
            </w:pPr>
          </w:p>
        </w:tc>
        <w:tc>
          <w:tcPr>
            <w:tcW w:w="1350" w:type="dxa"/>
            <w:tcBorders>
              <w:top w:val="nil"/>
              <w:bottom w:val="single" w:sz="4" w:space="0" w:color="auto"/>
            </w:tcBorders>
          </w:tcPr>
          <w:p w14:paraId="23E0D432" w14:textId="77777777" w:rsidR="008C30E0" w:rsidRDefault="008C30E0" w:rsidP="008C30E0">
            <w:pPr>
              <w:jc w:val="center"/>
              <w:rPr>
                <w:rFonts w:ascii="Segoe UI" w:hAnsi="Segoe UI" w:cs="Segoe UI"/>
              </w:rPr>
            </w:pPr>
          </w:p>
        </w:tc>
        <w:tc>
          <w:tcPr>
            <w:tcW w:w="6660" w:type="dxa"/>
            <w:tcBorders>
              <w:top w:val="single" w:sz="4" w:space="0" w:color="auto"/>
              <w:bottom w:val="single" w:sz="4" w:space="0" w:color="auto"/>
            </w:tcBorders>
          </w:tcPr>
          <w:p w14:paraId="618A2AB0" w14:textId="77777777" w:rsidR="008C30E0" w:rsidRDefault="008C30E0" w:rsidP="008C30E0">
            <w:pPr>
              <w:rPr>
                <w:rFonts w:ascii="Segoe UI" w:hAnsi="Segoe UI" w:cs="Segoe UI"/>
                <w:color w:val="7030A0"/>
              </w:rPr>
            </w:pPr>
            <w:r w:rsidRPr="003D5FCF">
              <w:rPr>
                <w:rFonts w:ascii="Segoe UI" w:hAnsi="Segoe UI" w:cs="Segoe UI"/>
                <w:color w:val="7030A0"/>
                <w:highlight w:val="cyan"/>
              </w:rPr>
              <w:t>Preliminary infertility evaluation and diagnosis is covered and may be required prior to receiving the artificial insemination benefit.</w:t>
            </w:r>
          </w:p>
          <w:p w14:paraId="03395AE2" w14:textId="2F4ADC5C" w:rsidR="00AA6D04" w:rsidRPr="0072268D" w:rsidRDefault="00AA6D04" w:rsidP="008C30E0">
            <w:pPr>
              <w:rPr>
                <w:rFonts w:ascii="Segoe UI" w:hAnsi="Segoe UI" w:cs="Segoe UI"/>
              </w:rPr>
            </w:pPr>
          </w:p>
        </w:tc>
        <w:tc>
          <w:tcPr>
            <w:tcW w:w="1260" w:type="dxa"/>
            <w:tcBorders>
              <w:top w:val="single" w:sz="4" w:space="0" w:color="auto"/>
              <w:bottom w:val="single" w:sz="4" w:space="0" w:color="auto"/>
            </w:tcBorders>
          </w:tcPr>
          <w:p w14:paraId="4A6045FA"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6A69524D" w14:textId="77777777" w:rsidR="008C30E0" w:rsidRPr="00F22594" w:rsidRDefault="008C30E0" w:rsidP="008C30E0">
            <w:pPr>
              <w:jc w:val="center"/>
              <w:rPr>
                <w:rFonts w:ascii="Segoe UI" w:hAnsi="Segoe UI" w:cs="Segoe UI"/>
              </w:rPr>
            </w:pPr>
          </w:p>
        </w:tc>
      </w:tr>
      <w:tr w:rsidR="00EE362E" w:rsidRPr="004A5D97" w14:paraId="50BEBAD7" w14:textId="77777777" w:rsidTr="00CF6F24">
        <w:tc>
          <w:tcPr>
            <w:tcW w:w="1800" w:type="dxa"/>
            <w:shd w:val="clear" w:color="auto" w:fill="000000" w:themeFill="text1"/>
          </w:tcPr>
          <w:p w14:paraId="6DA4E919"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6A8F505A" w14:textId="77777777" w:rsidR="00EE362E" w:rsidRPr="00F22594" w:rsidRDefault="00EE362E" w:rsidP="00EE362E">
            <w:pPr>
              <w:jc w:val="center"/>
              <w:rPr>
                <w:rFonts w:ascii="Segoe UI" w:hAnsi="Segoe UI" w:cs="Segoe UI"/>
              </w:rPr>
            </w:pPr>
          </w:p>
        </w:tc>
        <w:tc>
          <w:tcPr>
            <w:tcW w:w="1350" w:type="dxa"/>
            <w:tcBorders>
              <w:bottom w:val="nil"/>
            </w:tcBorders>
            <w:shd w:val="clear" w:color="auto" w:fill="000000" w:themeFill="text1"/>
          </w:tcPr>
          <w:p w14:paraId="170A78AB" w14:textId="77777777" w:rsidR="00EE362E" w:rsidRPr="00F22594" w:rsidRDefault="00EE362E" w:rsidP="00EE362E">
            <w:pPr>
              <w:jc w:val="center"/>
              <w:rPr>
                <w:rFonts w:ascii="Segoe UI" w:hAnsi="Segoe UI" w:cs="Segoe UI"/>
              </w:rPr>
            </w:pPr>
          </w:p>
        </w:tc>
        <w:tc>
          <w:tcPr>
            <w:tcW w:w="6660" w:type="dxa"/>
            <w:tcBorders>
              <w:bottom w:val="nil"/>
            </w:tcBorders>
            <w:shd w:val="clear" w:color="auto" w:fill="000000" w:themeFill="text1"/>
          </w:tcPr>
          <w:p w14:paraId="07C40826" w14:textId="77777777" w:rsidR="00EE362E" w:rsidRPr="00F22594" w:rsidRDefault="00EE362E" w:rsidP="00EE362E">
            <w:pPr>
              <w:rPr>
                <w:rFonts w:ascii="Segoe UI" w:eastAsia="Times New Roman" w:hAnsi="Segoe UI" w:cs="Segoe UI"/>
              </w:rPr>
            </w:pPr>
          </w:p>
        </w:tc>
        <w:tc>
          <w:tcPr>
            <w:tcW w:w="1260" w:type="dxa"/>
            <w:tcBorders>
              <w:bottom w:val="nil"/>
            </w:tcBorders>
            <w:shd w:val="clear" w:color="auto" w:fill="000000" w:themeFill="text1"/>
          </w:tcPr>
          <w:p w14:paraId="06794CFC" w14:textId="77777777" w:rsidR="00EE362E" w:rsidRPr="00F22594" w:rsidRDefault="00EE362E" w:rsidP="00EE362E">
            <w:pPr>
              <w:jc w:val="center"/>
              <w:rPr>
                <w:rFonts w:ascii="Segoe UI" w:hAnsi="Segoe UI" w:cs="Segoe UI"/>
              </w:rPr>
            </w:pPr>
          </w:p>
        </w:tc>
        <w:tc>
          <w:tcPr>
            <w:tcW w:w="1530" w:type="dxa"/>
            <w:tcBorders>
              <w:bottom w:val="nil"/>
            </w:tcBorders>
            <w:shd w:val="clear" w:color="auto" w:fill="000000" w:themeFill="text1"/>
          </w:tcPr>
          <w:p w14:paraId="768B1558" w14:textId="77777777" w:rsidR="00EE362E" w:rsidRPr="00F22594" w:rsidRDefault="00EE362E" w:rsidP="00EE362E">
            <w:pPr>
              <w:jc w:val="center"/>
              <w:rPr>
                <w:rFonts w:ascii="Segoe UI" w:hAnsi="Segoe UI" w:cs="Segoe UI"/>
              </w:rPr>
            </w:pPr>
          </w:p>
        </w:tc>
      </w:tr>
      <w:tr w:rsidR="00EE362E" w:rsidRPr="004A5D97" w14:paraId="0FBAAA9B" w14:textId="77777777" w:rsidTr="00324A1B">
        <w:tc>
          <w:tcPr>
            <w:tcW w:w="1800" w:type="dxa"/>
            <w:vMerge w:val="restart"/>
          </w:tcPr>
          <w:p w14:paraId="4012BD45" w14:textId="77777777" w:rsidR="00EE362E" w:rsidRPr="00F22594" w:rsidRDefault="00EE362E" w:rsidP="00EE362E">
            <w:pPr>
              <w:jc w:val="center"/>
              <w:rPr>
                <w:rFonts w:ascii="Segoe UI" w:hAnsi="Segoe UI" w:cs="Segoe UI"/>
                <w:b/>
              </w:rPr>
            </w:pPr>
            <w:r w:rsidRPr="00F22594">
              <w:rPr>
                <w:rFonts w:ascii="Segoe UI" w:hAnsi="Segoe UI" w:cs="Segoe UI"/>
                <w:b/>
              </w:rPr>
              <w:t>Laboratory Services (EHB)</w:t>
            </w:r>
          </w:p>
          <w:p w14:paraId="29F3E0E0" w14:textId="77777777" w:rsidR="00EE362E" w:rsidRDefault="00EE362E" w:rsidP="00EE362E">
            <w:pPr>
              <w:jc w:val="center"/>
              <w:rPr>
                <w:rFonts w:ascii="Segoe UI" w:hAnsi="Segoe UI" w:cs="Segoe UI"/>
                <w:b/>
              </w:rPr>
            </w:pPr>
          </w:p>
          <w:p w14:paraId="0C06BEEE" w14:textId="77777777" w:rsidR="00EE362E" w:rsidRDefault="00EE362E" w:rsidP="00EE362E">
            <w:pPr>
              <w:jc w:val="center"/>
              <w:rPr>
                <w:rFonts w:ascii="Segoe UI" w:hAnsi="Segoe UI" w:cs="Segoe UI"/>
                <w:b/>
              </w:rPr>
            </w:pPr>
          </w:p>
          <w:p w14:paraId="79D763DC" w14:textId="77777777" w:rsidR="00EE362E" w:rsidRDefault="00EE362E" w:rsidP="00EE362E">
            <w:pPr>
              <w:jc w:val="center"/>
              <w:rPr>
                <w:rFonts w:ascii="Segoe UI" w:hAnsi="Segoe UI" w:cs="Segoe UI"/>
                <w:b/>
              </w:rPr>
            </w:pPr>
          </w:p>
          <w:p w14:paraId="571EDFFD" w14:textId="77777777" w:rsidR="00EE362E" w:rsidRDefault="00EE362E" w:rsidP="00EE362E">
            <w:pPr>
              <w:jc w:val="center"/>
              <w:rPr>
                <w:rFonts w:ascii="Segoe UI" w:hAnsi="Segoe UI" w:cs="Segoe UI"/>
                <w:b/>
              </w:rPr>
            </w:pPr>
          </w:p>
          <w:p w14:paraId="5683CA7F" w14:textId="77777777" w:rsidR="00EE362E" w:rsidRDefault="00EE362E" w:rsidP="00EE362E">
            <w:pPr>
              <w:jc w:val="center"/>
              <w:rPr>
                <w:rFonts w:ascii="Segoe UI" w:hAnsi="Segoe UI" w:cs="Segoe UI"/>
                <w:b/>
              </w:rPr>
            </w:pPr>
          </w:p>
          <w:p w14:paraId="18FC3EF5" w14:textId="77777777" w:rsidR="00EE362E" w:rsidRDefault="00EE362E" w:rsidP="00EE362E">
            <w:pPr>
              <w:jc w:val="center"/>
              <w:rPr>
                <w:rFonts w:ascii="Segoe UI" w:hAnsi="Segoe UI" w:cs="Segoe UI"/>
                <w:b/>
              </w:rPr>
            </w:pPr>
          </w:p>
          <w:p w14:paraId="6253EBAC" w14:textId="77777777" w:rsidR="00A45221" w:rsidRDefault="00A45221" w:rsidP="00EE362E">
            <w:pPr>
              <w:jc w:val="center"/>
              <w:rPr>
                <w:rFonts w:ascii="Segoe UI" w:hAnsi="Segoe UI" w:cs="Segoe UI"/>
                <w:b/>
              </w:rPr>
            </w:pPr>
          </w:p>
          <w:p w14:paraId="34602100" w14:textId="77777777" w:rsidR="00A45221" w:rsidRDefault="00A45221" w:rsidP="00EE362E">
            <w:pPr>
              <w:jc w:val="center"/>
              <w:rPr>
                <w:rFonts w:ascii="Segoe UI" w:hAnsi="Segoe UI" w:cs="Segoe UI"/>
                <w:b/>
              </w:rPr>
            </w:pPr>
          </w:p>
          <w:p w14:paraId="0F3AD864" w14:textId="77777777" w:rsidR="00A45221" w:rsidRDefault="00A45221" w:rsidP="00EE362E">
            <w:pPr>
              <w:jc w:val="center"/>
              <w:rPr>
                <w:rFonts w:ascii="Segoe UI" w:hAnsi="Segoe UI" w:cs="Segoe UI"/>
                <w:b/>
              </w:rPr>
            </w:pPr>
          </w:p>
          <w:p w14:paraId="6F2DC77C" w14:textId="77777777" w:rsidR="00EE362E" w:rsidRDefault="00EE362E" w:rsidP="00EE362E">
            <w:pPr>
              <w:jc w:val="center"/>
              <w:rPr>
                <w:rFonts w:ascii="Segoe UI" w:hAnsi="Segoe UI" w:cs="Segoe UI"/>
                <w:b/>
              </w:rPr>
            </w:pPr>
          </w:p>
          <w:p w14:paraId="4A4AE1E6" w14:textId="77777777" w:rsidR="00EE362E" w:rsidRDefault="00EE362E" w:rsidP="00EE362E">
            <w:pPr>
              <w:jc w:val="center"/>
              <w:rPr>
                <w:rFonts w:ascii="Segoe UI" w:hAnsi="Segoe UI" w:cs="Segoe UI"/>
                <w:b/>
              </w:rPr>
            </w:pPr>
          </w:p>
          <w:p w14:paraId="35C90627" w14:textId="77777777" w:rsidR="00EE362E" w:rsidRDefault="00EE362E" w:rsidP="00EE362E">
            <w:pPr>
              <w:jc w:val="center"/>
              <w:rPr>
                <w:rFonts w:ascii="Segoe UI" w:hAnsi="Segoe UI" w:cs="Segoe UI"/>
                <w:b/>
              </w:rPr>
            </w:pPr>
          </w:p>
          <w:p w14:paraId="7BFDD896" w14:textId="77777777" w:rsidR="00EE362E" w:rsidRDefault="00EE362E" w:rsidP="00EE362E">
            <w:pPr>
              <w:jc w:val="center"/>
              <w:rPr>
                <w:rFonts w:ascii="Segoe UI" w:hAnsi="Segoe UI" w:cs="Segoe UI"/>
                <w:b/>
              </w:rPr>
            </w:pPr>
          </w:p>
          <w:p w14:paraId="546AEB33" w14:textId="77777777" w:rsidR="00EE362E" w:rsidRDefault="00EE362E" w:rsidP="00EE362E">
            <w:pPr>
              <w:jc w:val="center"/>
              <w:rPr>
                <w:rFonts w:ascii="Segoe UI" w:hAnsi="Segoe UI" w:cs="Segoe UI"/>
                <w:b/>
              </w:rPr>
            </w:pPr>
          </w:p>
          <w:p w14:paraId="24CDF558" w14:textId="77777777" w:rsidR="00EE362E" w:rsidRPr="00F22594" w:rsidRDefault="00EE362E" w:rsidP="00EE362E">
            <w:pPr>
              <w:jc w:val="center"/>
              <w:rPr>
                <w:rFonts w:ascii="Segoe UI" w:hAnsi="Segoe UI" w:cs="Segoe UI"/>
                <w:b/>
              </w:rPr>
            </w:pPr>
          </w:p>
        </w:tc>
        <w:tc>
          <w:tcPr>
            <w:tcW w:w="1710" w:type="dxa"/>
            <w:vMerge w:val="restart"/>
          </w:tcPr>
          <w:p w14:paraId="0C4A0771" w14:textId="77777777" w:rsidR="00EE362E" w:rsidRPr="00F22594" w:rsidRDefault="00EE362E" w:rsidP="00EE362E">
            <w:pPr>
              <w:jc w:val="center"/>
              <w:rPr>
                <w:rFonts w:ascii="Segoe UI" w:hAnsi="Segoe UI" w:cs="Segoe UI"/>
              </w:rPr>
            </w:pPr>
            <w:r w:rsidRPr="00F22594">
              <w:rPr>
                <w:rFonts w:ascii="Segoe UI" w:hAnsi="Segoe UI" w:cs="Segoe UI"/>
              </w:rPr>
              <w:t>Required Laboratory Services</w:t>
            </w:r>
          </w:p>
          <w:p w14:paraId="0F0C1EB2" w14:textId="77777777" w:rsidR="00EE362E" w:rsidRPr="00F22594" w:rsidRDefault="00EE362E" w:rsidP="00EE362E">
            <w:pPr>
              <w:jc w:val="center"/>
              <w:rPr>
                <w:rFonts w:ascii="Segoe UI" w:hAnsi="Segoe UI" w:cs="Segoe UI"/>
              </w:rPr>
            </w:pPr>
          </w:p>
          <w:p w14:paraId="5F023F52" w14:textId="77777777" w:rsidR="00EE362E" w:rsidRPr="00F22594" w:rsidRDefault="00EE362E" w:rsidP="00EE362E">
            <w:pPr>
              <w:jc w:val="center"/>
              <w:rPr>
                <w:rFonts w:ascii="Segoe UI" w:hAnsi="Segoe UI" w:cs="Segoe UI"/>
              </w:rPr>
            </w:pPr>
          </w:p>
          <w:p w14:paraId="74441084" w14:textId="77777777" w:rsidR="00EE362E" w:rsidRPr="00F22594" w:rsidRDefault="00EE362E" w:rsidP="00EE362E">
            <w:pPr>
              <w:jc w:val="center"/>
              <w:rPr>
                <w:rFonts w:ascii="Segoe UI" w:hAnsi="Segoe UI" w:cs="Segoe UI"/>
              </w:rPr>
            </w:pPr>
          </w:p>
          <w:p w14:paraId="723A8F16" w14:textId="77777777" w:rsidR="00EE362E" w:rsidRPr="00F22594" w:rsidRDefault="00EE362E" w:rsidP="00EE362E">
            <w:pPr>
              <w:jc w:val="center"/>
              <w:rPr>
                <w:rFonts w:ascii="Segoe UI" w:hAnsi="Segoe UI" w:cs="Segoe UI"/>
              </w:rPr>
            </w:pPr>
          </w:p>
          <w:p w14:paraId="4B903800" w14:textId="77777777" w:rsidR="00EE362E" w:rsidRPr="00F22594" w:rsidRDefault="00EE362E" w:rsidP="00EE362E">
            <w:pPr>
              <w:jc w:val="center"/>
              <w:rPr>
                <w:rFonts w:ascii="Segoe UI" w:hAnsi="Segoe UI" w:cs="Segoe UI"/>
              </w:rPr>
            </w:pPr>
          </w:p>
          <w:p w14:paraId="6EA73F7F" w14:textId="77777777" w:rsidR="00EE362E" w:rsidRPr="00F22594" w:rsidRDefault="00EE362E" w:rsidP="008F63AE">
            <w:pPr>
              <w:jc w:val="center"/>
              <w:rPr>
                <w:rFonts w:ascii="Segoe UI" w:hAnsi="Segoe UI" w:cs="Segoe UI"/>
              </w:rPr>
            </w:pPr>
          </w:p>
        </w:tc>
        <w:tc>
          <w:tcPr>
            <w:tcW w:w="1350" w:type="dxa"/>
            <w:tcBorders>
              <w:bottom w:val="single" w:sz="4" w:space="0" w:color="auto"/>
            </w:tcBorders>
          </w:tcPr>
          <w:p w14:paraId="213BDE27" w14:textId="77777777" w:rsidR="00EE362E" w:rsidRDefault="00EE362E" w:rsidP="00EE362E">
            <w:pPr>
              <w:ind w:left="-108"/>
              <w:jc w:val="center"/>
              <w:rPr>
                <w:rFonts w:ascii="Segoe UI" w:hAnsi="Segoe UI" w:cs="Segoe UI"/>
              </w:rPr>
            </w:pPr>
            <w:r w:rsidRPr="00F22594">
              <w:rPr>
                <w:rFonts w:ascii="Segoe UI" w:hAnsi="Segoe UI" w:cs="Segoe UI"/>
              </w:rPr>
              <w:t>42 USC §18021</w:t>
            </w:r>
          </w:p>
          <w:p w14:paraId="10C6511E" w14:textId="77777777" w:rsidR="00EE362E" w:rsidRDefault="00EE362E" w:rsidP="00EE362E">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322A24C" w14:textId="77777777" w:rsidR="00EE362E" w:rsidRDefault="00EE362E" w:rsidP="00EE362E">
            <w:pPr>
              <w:ind w:left="-108"/>
              <w:jc w:val="center"/>
              <w:rPr>
                <w:rFonts w:ascii="Segoe UI" w:hAnsi="Segoe UI" w:cs="Segoe UI"/>
              </w:rPr>
            </w:pPr>
            <w:r w:rsidRPr="00F22594">
              <w:rPr>
                <w:rFonts w:ascii="Segoe UI" w:hAnsi="Segoe UI" w:cs="Segoe UI"/>
              </w:rPr>
              <w:t>42 USC 18022</w:t>
            </w:r>
          </w:p>
          <w:p w14:paraId="02B91282" w14:textId="77777777" w:rsidR="00EE362E" w:rsidRPr="00F22594" w:rsidRDefault="00EE362E" w:rsidP="00EE362E">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5C38F277" w14:textId="77777777" w:rsidR="00EE362E" w:rsidRPr="00F22594" w:rsidRDefault="00EE362E" w:rsidP="00EE362E">
            <w:pPr>
              <w:jc w:val="center"/>
              <w:rPr>
                <w:rFonts w:ascii="Segoe UI" w:hAnsi="Segoe UI" w:cs="Segoe UI"/>
              </w:rPr>
            </w:pPr>
          </w:p>
        </w:tc>
      </w:tr>
      <w:tr w:rsidR="00EE362E" w:rsidRPr="004A5D97" w14:paraId="5F4AFF87" w14:textId="77777777" w:rsidTr="00324A1B">
        <w:tc>
          <w:tcPr>
            <w:tcW w:w="1800" w:type="dxa"/>
            <w:vMerge/>
          </w:tcPr>
          <w:p w14:paraId="072FBAF4" w14:textId="77777777" w:rsidR="00EE362E" w:rsidRPr="00F22594" w:rsidRDefault="00EE362E" w:rsidP="00EE362E">
            <w:pPr>
              <w:jc w:val="center"/>
              <w:rPr>
                <w:rFonts w:ascii="Segoe UI" w:hAnsi="Segoe UI" w:cs="Segoe UI"/>
                <w:b/>
              </w:rPr>
            </w:pPr>
          </w:p>
        </w:tc>
        <w:tc>
          <w:tcPr>
            <w:tcW w:w="1710" w:type="dxa"/>
            <w:vMerge/>
          </w:tcPr>
          <w:p w14:paraId="4D23D06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1FF9865"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8660BC" w14:textId="77777777" w:rsidR="00EE362E" w:rsidRDefault="00EE362E" w:rsidP="00EE362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EE362E" w:rsidRPr="00E92F6B" w:rsidRDefault="00EE362E" w:rsidP="00EE362E">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30BF1F1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EE362E" w:rsidRPr="00F22594" w:rsidRDefault="00EE362E" w:rsidP="00EE362E">
            <w:pPr>
              <w:jc w:val="center"/>
              <w:rPr>
                <w:rFonts w:ascii="Segoe UI" w:hAnsi="Segoe UI" w:cs="Segoe UI"/>
              </w:rPr>
            </w:pPr>
          </w:p>
        </w:tc>
      </w:tr>
      <w:tr w:rsidR="00EE362E" w:rsidRPr="004A5D97" w14:paraId="16C211AE" w14:textId="77777777" w:rsidTr="00324A1B">
        <w:tc>
          <w:tcPr>
            <w:tcW w:w="1800" w:type="dxa"/>
            <w:vMerge/>
          </w:tcPr>
          <w:p w14:paraId="5B39D148" w14:textId="77777777" w:rsidR="00EE362E" w:rsidRPr="00F22594" w:rsidRDefault="00EE362E" w:rsidP="00EE362E">
            <w:pPr>
              <w:jc w:val="center"/>
              <w:rPr>
                <w:rFonts w:ascii="Segoe UI" w:hAnsi="Segoe UI" w:cs="Segoe UI"/>
                <w:b/>
              </w:rPr>
            </w:pPr>
          </w:p>
        </w:tc>
        <w:tc>
          <w:tcPr>
            <w:tcW w:w="1710" w:type="dxa"/>
            <w:vMerge/>
          </w:tcPr>
          <w:p w14:paraId="541E9EE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5C40041"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EE362E" w:rsidRPr="00F22594" w:rsidRDefault="00EE362E" w:rsidP="00EE362E">
            <w:pPr>
              <w:jc w:val="center"/>
              <w:rPr>
                <w:rFonts w:ascii="Segoe UI" w:hAnsi="Segoe UI" w:cs="Segoe UI"/>
              </w:rPr>
            </w:pPr>
          </w:p>
        </w:tc>
      </w:tr>
      <w:tr w:rsidR="00EE362E" w:rsidRPr="004A5D97" w14:paraId="6B275862" w14:textId="77777777" w:rsidTr="00324A1B">
        <w:tc>
          <w:tcPr>
            <w:tcW w:w="1800" w:type="dxa"/>
            <w:vMerge/>
          </w:tcPr>
          <w:p w14:paraId="2E2CFDE1" w14:textId="77777777" w:rsidR="00EE362E" w:rsidRPr="00F22594" w:rsidRDefault="00EE362E" w:rsidP="00EE362E">
            <w:pPr>
              <w:jc w:val="center"/>
              <w:rPr>
                <w:rFonts w:ascii="Segoe UI" w:hAnsi="Segoe UI" w:cs="Segoe UI"/>
                <w:b/>
              </w:rPr>
            </w:pPr>
          </w:p>
        </w:tc>
        <w:tc>
          <w:tcPr>
            <w:tcW w:w="1710" w:type="dxa"/>
            <w:vMerge/>
          </w:tcPr>
          <w:p w14:paraId="0F14670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C113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360A199D" w14:textId="77777777" w:rsidR="00EE362E" w:rsidRPr="00F22594" w:rsidRDefault="00EE362E" w:rsidP="00EE362E">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EE362E" w:rsidRPr="00F22594" w:rsidRDefault="00EE362E" w:rsidP="00EE362E">
            <w:pPr>
              <w:jc w:val="center"/>
              <w:rPr>
                <w:rFonts w:ascii="Segoe UI" w:hAnsi="Segoe UI" w:cs="Segoe UI"/>
              </w:rPr>
            </w:pPr>
          </w:p>
        </w:tc>
      </w:tr>
      <w:tr w:rsidR="00EE362E" w:rsidRPr="004A5D97" w14:paraId="763B8DB7" w14:textId="77777777" w:rsidTr="00480A75">
        <w:tc>
          <w:tcPr>
            <w:tcW w:w="1800" w:type="dxa"/>
            <w:shd w:val="clear" w:color="auto" w:fill="000000" w:themeFill="text1"/>
          </w:tcPr>
          <w:p w14:paraId="11C540F1"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5759173F" w14:textId="77777777" w:rsidR="00EE362E" w:rsidRPr="00F22594" w:rsidRDefault="00EE362E" w:rsidP="00EE362E">
            <w:pPr>
              <w:jc w:val="center"/>
              <w:rPr>
                <w:rFonts w:ascii="Segoe UI" w:hAnsi="Segoe UI" w:cs="Segoe UI"/>
              </w:rPr>
            </w:pPr>
          </w:p>
        </w:tc>
        <w:tc>
          <w:tcPr>
            <w:tcW w:w="1350" w:type="dxa"/>
            <w:tcBorders>
              <w:bottom w:val="single" w:sz="4" w:space="0" w:color="auto"/>
            </w:tcBorders>
            <w:shd w:val="clear" w:color="auto" w:fill="000000" w:themeFill="text1"/>
          </w:tcPr>
          <w:p w14:paraId="0FDDA07C" w14:textId="77777777" w:rsidR="00EE362E" w:rsidRPr="00F22594" w:rsidRDefault="00EE362E" w:rsidP="00EE362E">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EE362E" w:rsidRPr="00F22594" w:rsidRDefault="00EE362E" w:rsidP="00EE362E">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EE362E" w:rsidRPr="00F22594" w:rsidRDefault="00EE362E" w:rsidP="00EE362E">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EE362E" w:rsidRPr="00F22594" w:rsidRDefault="00EE362E" w:rsidP="00EE362E">
            <w:pPr>
              <w:jc w:val="center"/>
              <w:rPr>
                <w:rFonts w:ascii="Segoe UI" w:hAnsi="Segoe UI" w:cs="Segoe UI"/>
              </w:rPr>
            </w:pPr>
          </w:p>
        </w:tc>
      </w:tr>
      <w:tr w:rsidR="0037784D" w:rsidRPr="004A5D97" w14:paraId="26004E1B" w14:textId="77777777" w:rsidTr="002A1129">
        <w:trPr>
          <w:trHeight w:val="1628"/>
        </w:trPr>
        <w:tc>
          <w:tcPr>
            <w:tcW w:w="1800" w:type="dxa"/>
            <w:vMerge w:val="restart"/>
          </w:tcPr>
          <w:p w14:paraId="65B8AEBF"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7784D" w:rsidRPr="00F22594" w:rsidRDefault="0037784D" w:rsidP="0037784D">
            <w:pPr>
              <w:jc w:val="center"/>
              <w:rPr>
                <w:rFonts w:ascii="Segoe UI" w:hAnsi="Segoe UI" w:cs="Segoe UI"/>
                <w:b/>
              </w:rPr>
            </w:pPr>
          </w:p>
          <w:p w14:paraId="2DF9E30C" w14:textId="77777777" w:rsidR="0037784D" w:rsidRPr="00F22594" w:rsidRDefault="0037784D" w:rsidP="0037784D">
            <w:pPr>
              <w:jc w:val="center"/>
              <w:rPr>
                <w:rFonts w:ascii="Segoe UI" w:hAnsi="Segoe UI" w:cs="Segoe UI"/>
                <w:b/>
              </w:rPr>
            </w:pPr>
          </w:p>
          <w:p w14:paraId="668818B3" w14:textId="77777777" w:rsidR="0037784D" w:rsidRPr="00F22594" w:rsidRDefault="0037784D" w:rsidP="0037784D">
            <w:pPr>
              <w:jc w:val="center"/>
              <w:rPr>
                <w:rFonts w:ascii="Segoe UI" w:hAnsi="Segoe UI" w:cs="Segoe UI"/>
                <w:b/>
              </w:rPr>
            </w:pPr>
          </w:p>
          <w:p w14:paraId="0E2886F6" w14:textId="77777777" w:rsidR="0037784D" w:rsidRPr="00F22594" w:rsidRDefault="0037784D" w:rsidP="0037784D">
            <w:pPr>
              <w:jc w:val="center"/>
              <w:rPr>
                <w:rFonts w:ascii="Segoe UI" w:hAnsi="Segoe UI" w:cs="Segoe UI"/>
                <w:b/>
              </w:rPr>
            </w:pPr>
          </w:p>
          <w:p w14:paraId="43CE4F7A" w14:textId="77777777" w:rsidR="0037784D" w:rsidRDefault="0037784D" w:rsidP="0037784D">
            <w:pPr>
              <w:jc w:val="center"/>
              <w:rPr>
                <w:rFonts w:ascii="Segoe UI" w:hAnsi="Segoe UI" w:cs="Segoe UI"/>
                <w:b/>
              </w:rPr>
            </w:pPr>
          </w:p>
          <w:p w14:paraId="5CCBD96E" w14:textId="578A2E9C" w:rsidR="0037784D" w:rsidRPr="00F22594" w:rsidRDefault="0037784D" w:rsidP="0037784D">
            <w:pPr>
              <w:jc w:val="center"/>
              <w:rPr>
                <w:rFonts w:ascii="Segoe UI" w:hAnsi="Segoe UI" w:cs="Segoe UI"/>
                <w:b/>
              </w:rPr>
            </w:pPr>
            <w:r>
              <w:rPr>
                <w:rFonts w:ascii="Segoe UI" w:hAnsi="Segoe UI" w:cs="Segoe UI"/>
                <w:b/>
              </w:rPr>
              <w:t>M</w:t>
            </w:r>
            <w:r w:rsidRPr="00F22594">
              <w:rPr>
                <w:rFonts w:ascii="Segoe UI" w:hAnsi="Segoe UI" w:cs="Segoe UI"/>
                <w:b/>
              </w:rPr>
              <w:t xml:space="preserve">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36130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2C2D6" w14:textId="77777777" w:rsidR="0037784D" w:rsidRPr="00F22594" w:rsidRDefault="0037784D" w:rsidP="0037784D">
            <w:pPr>
              <w:jc w:val="center"/>
              <w:rPr>
                <w:rFonts w:ascii="Segoe UI" w:hAnsi="Segoe UI" w:cs="Segoe UI"/>
                <w:b/>
              </w:rPr>
            </w:pPr>
          </w:p>
          <w:p w14:paraId="3D7948F6" w14:textId="77777777" w:rsidR="0037784D" w:rsidRPr="00F22594" w:rsidRDefault="0037784D" w:rsidP="0037784D">
            <w:pPr>
              <w:jc w:val="center"/>
              <w:rPr>
                <w:rFonts w:ascii="Segoe UI" w:hAnsi="Segoe UI" w:cs="Segoe UI"/>
                <w:b/>
              </w:rPr>
            </w:pPr>
          </w:p>
          <w:p w14:paraId="70F0C833" w14:textId="77777777" w:rsidR="0037784D" w:rsidRPr="00F22594" w:rsidRDefault="0037784D" w:rsidP="0037784D">
            <w:pPr>
              <w:jc w:val="center"/>
              <w:rPr>
                <w:rFonts w:ascii="Segoe UI" w:hAnsi="Segoe UI" w:cs="Segoe UI"/>
                <w:b/>
              </w:rPr>
            </w:pPr>
          </w:p>
          <w:p w14:paraId="603D4DA1" w14:textId="77777777" w:rsidR="0037784D" w:rsidRPr="00F22594" w:rsidRDefault="0037784D" w:rsidP="0037784D">
            <w:pPr>
              <w:jc w:val="center"/>
              <w:rPr>
                <w:rFonts w:ascii="Segoe UI" w:hAnsi="Segoe UI" w:cs="Segoe UI"/>
                <w:b/>
              </w:rPr>
            </w:pPr>
          </w:p>
          <w:p w14:paraId="2AD7F221" w14:textId="77777777" w:rsidR="0037784D" w:rsidRPr="00F22594" w:rsidRDefault="0037784D" w:rsidP="0037784D">
            <w:pPr>
              <w:jc w:val="center"/>
              <w:rPr>
                <w:rFonts w:ascii="Segoe UI" w:hAnsi="Segoe UI" w:cs="Segoe UI"/>
                <w:b/>
              </w:rPr>
            </w:pPr>
          </w:p>
          <w:p w14:paraId="3970B142" w14:textId="77777777" w:rsidR="0037784D" w:rsidRPr="00F22594" w:rsidRDefault="0037784D" w:rsidP="0037784D">
            <w:pPr>
              <w:jc w:val="center"/>
              <w:rPr>
                <w:rFonts w:ascii="Segoe UI" w:hAnsi="Segoe UI" w:cs="Segoe UI"/>
                <w:b/>
              </w:rPr>
            </w:pPr>
          </w:p>
          <w:p w14:paraId="334CFF94" w14:textId="77777777" w:rsidR="0037784D" w:rsidRPr="00F22594" w:rsidRDefault="0037784D" w:rsidP="0037784D">
            <w:pPr>
              <w:jc w:val="center"/>
              <w:rPr>
                <w:rFonts w:ascii="Segoe UI" w:hAnsi="Segoe UI" w:cs="Segoe UI"/>
                <w:b/>
              </w:rPr>
            </w:pPr>
          </w:p>
          <w:p w14:paraId="2BF59900" w14:textId="77777777" w:rsidR="0037784D" w:rsidRPr="00F22594" w:rsidRDefault="0037784D" w:rsidP="0037784D">
            <w:pPr>
              <w:jc w:val="center"/>
              <w:rPr>
                <w:rFonts w:ascii="Segoe UI" w:hAnsi="Segoe UI" w:cs="Segoe UI"/>
                <w:b/>
              </w:rPr>
            </w:pPr>
          </w:p>
          <w:p w14:paraId="07FB4C60" w14:textId="77777777" w:rsidR="0037784D" w:rsidRPr="00F22594" w:rsidRDefault="0037784D" w:rsidP="0037784D">
            <w:pPr>
              <w:jc w:val="center"/>
              <w:rPr>
                <w:rFonts w:ascii="Segoe UI" w:hAnsi="Segoe UI" w:cs="Segoe UI"/>
                <w:b/>
              </w:rPr>
            </w:pPr>
          </w:p>
          <w:p w14:paraId="4EADBB44" w14:textId="77777777" w:rsidR="0037784D" w:rsidRPr="00F22594" w:rsidRDefault="0037784D" w:rsidP="0037784D">
            <w:pPr>
              <w:jc w:val="center"/>
              <w:rPr>
                <w:rFonts w:ascii="Segoe UI" w:hAnsi="Segoe UI" w:cs="Segoe UI"/>
                <w:b/>
              </w:rPr>
            </w:pPr>
          </w:p>
          <w:p w14:paraId="79F608F9" w14:textId="77777777" w:rsidR="0037784D" w:rsidRPr="00F22594" w:rsidRDefault="0037784D" w:rsidP="0037784D">
            <w:pPr>
              <w:jc w:val="center"/>
              <w:rPr>
                <w:rFonts w:ascii="Segoe UI" w:hAnsi="Segoe UI" w:cs="Segoe UI"/>
                <w:b/>
              </w:rPr>
            </w:pPr>
          </w:p>
          <w:p w14:paraId="6EC34086" w14:textId="77777777" w:rsidR="0037784D" w:rsidRPr="00F22594" w:rsidRDefault="0037784D" w:rsidP="0037784D">
            <w:pPr>
              <w:jc w:val="center"/>
              <w:rPr>
                <w:rFonts w:ascii="Segoe UI" w:hAnsi="Segoe UI" w:cs="Segoe UI"/>
                <w:b/>
              </w:rPr>
            </w:pPr>
          </w:p>
          <w:p w14:paraId="538F4F7C" w14:textId="77777777" w:rsidR="0037784D" w:rsidRPr="00F22594" w:rsidRDefault="0037784D" w:rsidP="0037784D">
            <w:pPr>
              <w:jc w:val="center"/>
              <w:rPr>
                <w:rFonts w:ascii="Segoe UI" w:hAnsi="Segoe UI" w:cs="Segoe UI"/>
                <w:b/>
              </w:rPr>
            </w:pPr>
          </w:p>
          <w:p w14:paraId="3BE93D29" w14:textId="77777777" w:rsidR="0037784D" w:rsidRPr="00F22594" w:rsidRDefault="0037784D" w:rsidP="0037784D">
            <w:pPr>
              <w:jc w:val="center"/>
              <w:rPr>
                <w:rFonts w:ascii="Segoe UI" w:hAnsi="Segoe UI" w:cs="Segoe UI"/>
                <w:b/>
              </w:rPr>
            </w:pPr>
          </w:p>
          <w:p w14:paraId="7DDC240F" w14:textId="77777777" w:rsidR="0037784D" w:rsidRPr="00F22594" w:rsidRDefault="0037784D" w:rsidP="0037784D">
            <w:pPr>
              <w:jc w:val="center"/>
              <w:rPr>
                <w:rFonts w:ascii="Segoe UI" w:hAnsi="Segoe UI" w:cs="Segoe UI"/>
                <w:b/>
              </w:rPr>
            </w:pPr>
          </w:p>
          <w:p w14:paraId="01604F4F" w14:textId="77777777" w:rsidR="0037784D" w:rsidRPr="00F22594" w:rsidRDefault="0037784D" w:rsidP="0037784D">
            <w:pPr>
              <w:jc w:val="center"/>
              <w:rPr>
                <w:rFonts w:ascii="Segoe UI" w:hAnsi="Segoe UI" w:cs="Segoe UI"/>
                <w:b/>
              </w:rPr>
            </w:pPr>
          </w:p>
          <w:p w14:paraId="66CF46EA" w14:textId="77777777" w:rsidR="0037784D" w:rsidRPr="00F22594" w:rsidRDefault="0037784D" w:rsidP="0037784D">
            <w:pPr>
              <w:jc w:val="center"/>
              <w:rPr>
                <w:rFonts w:ascii="Segoe UI" w:hAnsi="Segoe UI" w:cs="Segoe UI"/>
                <w:b/>
              </w:rPr>
            </w:pPr>
          </w:p>
          <w:p w14:paraId="38E06836" w14:textId="77777777" w:rsidR="0037784D" w:rsidRPr="00F22594" w:rsidRDefault="0037784D" w:rsidP="0037784D">
            <w:pPr>
              <w:jc w:val="center"/>
              <w:rPr>
                <w:rFonts w:ascii="Segoe UI" w:hAnsi="Segoe UI" w:cs="Segoe UI"/>
                <w:b/>
              </w:rPr>
            </w:pPr>
          </w:p>
          <w:p w14:paraId="140A9F76" w14:textId="77777777" w:rsidR="0037784D" w:rsidRPr="00F22594" w:rsidRDefault="0037784D" w:rsidP="0037784D">
            <w:pPr>
              <w:jc w:val="center"/>
              <w:rPr>
                <w:rFonts w:ascii="Segoe UI" w:hAnsi="Segoe UI" w:cs="Segoe UI"/>
                <w:b/>
              </w:rPr>
            </w:pPr>
          </w:p>
          <w:p w14:paraId="76941C0C" w14:textId="77777777" w:rsidR="0037784D" w:rsidRPr="00F22594" w:rsidRDefault="0037784D" w:rsidP="0037784D">
            <w:pPr>
              <w:jc w:val="center"/>
              <w:rPr>
                <w:rFonts w:ascii="Segoe UI" w:hAnsi="Segoe UI" w:cs="Segoe UI"/>
                <w:b/>
              </w:rPr>
            </w:pPr>
          </w:p>
          <w:p w14:paraId="2B0502AE" w14:textId="77777777" w:rsidR="0037784D" w:rsidRPr="00F22594" w:rsidRDefault="0037784D" w:rsidP="0037784D">
            <w:pPr>
              <w:jc w:val="center"/>
              <w:rPr>
                <w:rFonts w:ascii="Segoe UI" w:hAnsi="Segoe UI" w:cs="Segoe UI"/>
                <w:b/>
              </w:rPr>
            </w:pPr>
          </w:p>
          <w:p w14:paraId="7A448CAC" w14:textId="77777777" w:rsidR="0037784D" w:rsidRPr="00F22594" w:rsidRDefault="0037784D" w:rsidP="0037784D">
            <w:pPr>
              <w:jc w:val="center"/>
              <w:rPr>
                <w:rFonts w:ascii="Segoe UI" w:hAnsi="Segoe UI" w:cs="Segoe UI"/>
                <w:b/>
              </w:rPr>
            </w:pPr>
          </w:p>
          <w:p w14:paraId="32D59CEB" w14:textId="77777777" w:rsidR="0037784D" w:rsidRPr="00F22594" w:rsidRDefault="0037784D" w:rsidP="0037784D">
            <w:pPr>
              <w:rPr>
                <w:rFonts w:ascii="Segoe UI" w:hAnsi="Segoe UI" w:cs="Segoe UI"/>
                <w:b/>
              </w:rPr>
            </w:pPr>
          </w:p>
          <w:p w14:paraId="47F1B5B8"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ED51F3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11B9D34" w14:textId="77777777" w:rsidR="0037784D" w:rsidRPr="00F22594" w:rsidRDefault="0037784D" w:rsidP="0037784D">
            <w:pPr>
              <w:jc w:val="center"/>
              <w:rPr>
                <w:rFonts w:ascii="Segoe UI" w:hAnsi="Segoe UI" w:cs="Segoe UI"/>
                <w:b/>
              </w:rPr>
            </w:pPr>
          </w:p>
          <w:p w14:paraId="4B6AC961" w14:textId="77777777" w:rsidR="0037784D" w:rsidRPr="00F22594" w:rsidRDefault="0037784D" w:rsidP="0037784D">
            <w:pPr>
              <w:rPr>
                <w:rFonts w:ascii="Segoe UI" w:hAnsi="Segoe UI" w:cs="Segoe UI"/>
                <w:b/>
              </w:rPr>
            </w:pPr>
          </w:p>
          <w:p w14:paraId="5ABC60E2" w14:textId="77777777" w:rsidR="0037784D" w:rsidRPr="00F22594" w:rsidRDefault="0037784D" w:rsidP="0037784D">
            <w:pPr>
              <w:rPr>
                <w:rFonts w:ascii="Segoe UI" w:hAnsi="Segoe UI" w:cs="Segoe UI"/>
                <w:b/>
              </w:rPr>
            </w:pPr>
          </w:p>
          <w:p w14:paraId="07DDA55B" w14:textId="77777777" w:rsidR="0037784D" w:rsidRPr="00F22594" w:rsidRDefault="0037784D" w:rsidP="0037784D">
            <w:pPr>
              <w:rPr>
                <w:rFonts w:ascii="Segoe UI" w:hAnsi="Segoe UI" w:cs="Segoe UI"/>
                <w:b/>
              </w:rPr>
            </w:pPr>
          </w:p>
          <w:p w14:paraId="5D1D5312" w14:textId="77777777" w:rsidR="0037784D" w:rsidRPr="00F22594" w:rsidRDefault="0037784D" w:rsidP="0037784D">
            <w:pPr>
              <w:rPr>
                <w:rFonts w:ascii="Segoe UI" w:hAnsi="Segoe UI" w:cs="Segoe UI"/>
                <w:b/>
              </w:rPr>
            </w:pPr>
          </w:p>
          <w:p w14:paraId="4908D086" w14:textId="77777777" w:rsidR="0037784D" w:rsidRPr="00F22594" w:rsidRDefault="0037784D" w:rsidP="0037784D">
            <w:pPr>
              <w:rPr>
                <w:rFonts w:ascii="Segoe UI" w:hAnsi="Segoe UI" w:cs="Segoe UI"/>
                <w:b/>
              </w:rPr>
            </w:pPr>
          </w:p>
          <w:p w14:paraId="72348F9A" w14:textId="77777777" w:rsidR="0037784D" w:rsidRPr="00F22594" w:rsidRDefault="0037784D" w:rsidP="0037784D">
            <w:pPr>
              <w:rPr>
                <w:rFonts w:ascii="Segoe UI" w:hAnsi="Segoe UI" w:cs="Segoe UI"/>
                <w:b/>
              </w:rPr>
            </w:pPr>
          </w:p>
          <w:p w14:paraId="6575E880" w14:textId="77777777" w:rsidR="0037784D" w:rsidRPr="00F22594" w:rsidRDefault="0037784D" w:rsidP="0037784D">
            <w:pPr>
              <w:rPr>
                <w:rFonts w:ascii="Segoe UI" w:hAnsi="Segoe UI" w:cs="Segoe UI"/>
                <w:b/>
              </w:rPr>
            </w:pPr>
          </w:p>
          <w:p w14:paraId="77656385" w14:textId="77777777" w:rsidR="0037784D" w:rsidRPr="00F22594" w:rsidRDefault="0037784D" w:rsidP="0037784D">
            <w:pPr>
              <w:rPr>
                <w:rFonts w:ascii="Segoe UI" w:hAnsi="Segoe UI" w:cs="Segoe UI"/>
                <w:b/>
              </w:rPr>
            </w:pPr>
          </w:p>
          <w:p w14:paraId="07A7CA2C" w14:textId="77777777" w:rsidR="0037784D" w:rsidRPr="00F22594" w:rsidRDefault="0037784D" w:rsidP="0037784D">
            <w:pPr>
              <w:rPr>
                <w:rFonts w:ascii="Segoe UI" w:hAnsi="Segoe UI" w:cs="Segoe UI"/>
                <w:b/>
              </w:rPr>
            </w:pPr>
          </w:p>
          <w:p w14:paraId="4B03C057" w14:textId="77777777" w:rsidR="0037784D" w:rsidRDefault="0037784D" w:rsidP="0037784D">
            <w:pPr>
              <w:rPr>
                <w:rFonts w:ascii="Segoe UI" w:hAnsi="Segoe UI" w:cs="Segoe UI"/>
                <w:b/>
              </w:rPr>
            </w:pPr>
          </w:p>
          <w:p w14:paraId="69F6B8F2" w14:textId="77777777" w:rsidR="0037784D" w:rsidRDefault="0037784D" w:rsidP="0037784D">
            <w:pPr>
              <w:rPr>
                <w:rFonts w:ascii="Segoe UI" w:hAnsi="Segoe UI" w:cs="Segoe UI"/>
                <w:b/>
              </w:rPr>
            </w:pPr>
          </w:p>
          <w:p w14:paraId="392218F8" w14:textId="77777777" w:rsidR="0037784D" w:rsidRDefault="0037784D" w:rsidP="0037784D">
            <w:pPr>
              <w:rPr>
                <w:rFonts w:ascii="Segoe UI" w:hAnsi="Segoe UI" w:cs="Segoe UI"/>
                <w:b/>
              </w:rPr>
            </w:pPr>
          </w:p>
          <w:p w14:paraId="6C24C200" w14:textId="77777777" w:rsidR="0037784D" w:rsidRDefault="0037784D" w:rsidP="0037784D">
            <w:pPr>
              <w:rPr>
                <w:rFonts w:ascii="Segoe UI" w:hAnsi="Segoe UI" w:cs="Segoe UI"/>
                <w:b/>
              </w:rPr>
            </w:pPr>
          </w:p>
          <w:p w14:paraId="18AE8F78" w14:textId="77777777" w:rsidR="0095503B" w:rsidRDefault="0095503B" w:rsidP="0037784D">
            <w:pPr>
              <w:jc w:val="center"/>
              <w:rPr>
                <w:rFonts w:ascii="Segoe UI" w:hAnsi="Segoe UI" w:cs="Segoe UI"/>
                <w:b/>
              </w:rPr>
            </w:pPr>
          </w:p>
          <w:p w14:paraId="7911CD31" w14:textId="77777777" w:rsidR="0095503B" w:rsidRDefault="0095503B" w:rsidP="0037784D">
            <w:pPr>
              <w:jc w:val="center"/>
              <w:rPr>
                <w:rFonts w:ascii="Segoe UI" w:hAnsi="Segoe UI" w:cs="Segoe UI"/>
                <w:b/>
              </w:rPr>
            </w:pPr>
          </w:p>
          <w:p w14:paraId="1E6C12C0" w14:textId="77777777" w:rsidR="0095503B" w:rsidRDefault="0095503B" w:rsidP="0037784D">
            <w:pPr>
              <w:jc w:val="center"/>
              <w:rPr>
                <w:rFonts w:ascii="Segoe UI" w:hAnsi="Segoe UI" w:cs="Segoe UI"/>
                <w:b/>
              </w:rPr>
            </w:pPr>
          </w:p>
          <w:p w14:paraId="3AC4FF4E" w14:textId="77777777" w:rsidR="0095503B" w:rsidRDefault="0095503B" w:rsidP="0037784D">
            <w:pPr>
              <w:jc w:val="center"/>
              <w:rPr>
                <w:rFonts w:ascii="Segoe UI" w:hAnsi="Segoe UI" w:cs="Segoe UI"/>
                <w:b/>
              </w:rPr>
            </w:pPr>
          </w:p>
          <w:p w14:paraId="6C061718" w14:textId="77777777" w:rsidR="00AA6D04" w:rsidRDefault="00AA6D04" w:rsidP="0037784D">
            <w:pPr>
              <w:jc w:val="center"/>
              <w:rPr>
                <w:rFonts w:ascii="Segoe UI" w:hAnsi="Segoe UI" w:cs="Segoe UI"/>
                <w:b/>
              </w:rPr>
            </w:pPr>
          </w:p>
          <w:p w14:paraId="5F1A7287" w14:textId="77777777" w:rsidR="00AA6D04" w:rsidRDefault="00AA6D04" w:rsidP="0037784D">
            <w:pPr>
              <w:jc w:val="center"/>
              <w:rPr>
                <w:rFonts w:ascii="Segoe UI" w:hAnsi="Segoe UI" w:cs="Segoe UI"/>
                <w:b/>
              </w:rPr>
            </w:pPr>
          </w:p>
          <w:p w14:paraId="1FCD8DA1" w14:textId="77777777" w:rsidR="00AA6D04" w:rsidRDefault="00AA6D04" w:rsidP="0037784D">
            <w:pPr>
              <w:jc w:val="center"/>
              <w:rPr>
                <w:rFonts w:ascii="Segoe UI" w:hAnsi="Segoe UI" w:cs="Segoe UI"/>
                <w:b/>
              </w:rPr>
            </w:pPr>
          </w:p>
          <w:p w14:paraId="5CA602C9" w14:textId="77777777" w:rsidR="00AA6D04" w:rsidRDefault="00AA6D04" w:rsidP="0037784D">
            <w:pPr>
              <w:jc w:val="center"/>
              <w:rPr>
                <w:rFonts w:ascii="Segoe UI" w:hAnsi="Segoe UI" w:cs="Segoe UI"/>
                <w:b/>
              </w:rPr>
            </w:pPr>
          </w:p>
          <w:p w14:paraId="2CC45FCF" w14:textId="2BBF156F"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0930959" w14:textId="01C73465" w:rsidR="0037784D" w:rsidRPr="00F22594" w:rsidRDefault="0037784D" w:rsidP="0037784D">
            <w:pPr>
              <w:jc w:val="center"/>
              <w:rPr>
                <w:rFonts w:ascii="Segoe UI" w:hAnsi="Segoe UI" w:cs="Segoe UI"/>
                <w:b/>
              </w:rPr>
            </w:pPr>
            <w:r w:rsidRPr="00F22594">
              <w:rPr>
                <w:rFonts w:ascii="Segoe UI" w:hAnsi="Segoe UI" w:cs="Segoe UI"/>
                <w:b/>
              </w:rPr>
              <w:t>(Cont’d)</w:t>
            </w:r>
          </w:p>
          <w:p w14:paraId="23DA4837" w14:textId="77777777" w:rsidR="0037784D" w:rsidRPr="00F22594" w:rsidRDefault="0037784D" w:rsidP="0037784D">
            <w:pPr>
              <w:rPr>
                <w:rFonts w:ascii="Segoe UI" w:hAnsi="Segoe UI" w:cs="Segoe UI"/>
                <w:b/>
              </w:rPr>
            </w:pPr>
          </w:p>
          <w:p w14:paraId="57240600" w14:textId="77777777" w:rsidR="0037784D" w:rsidRDefault="0037784D" w:rsidP="0037784D">
            <w:pPr>
              <w:jc w:val="center"/>
              <w:rPr>
                <w:rFonts w:ascii="Segoe UI" w:hAnsi="Segoe UI" w:cs="Segoe UI"/>
                <w:b/>
              </w:rPr>
            </w:pPr>
          </w:p>
          <w:p w14:paraId="1C06FFF9" w14:textId="77777777" w:rsidR="0037784D" w:rsidRDefault="0037784D" w:rsidP="0037784D">
            <w:pPr>
              <w:rPr>
                <w:rFonts w:ascii="Segoe UI" w:hAnsi="Segoe UI" w:cs="Segoe UI"/>
                <w:b/>
              </w:rPr>
            </w:pPr>
          </w:p>
          <w:p w14:paraId="5396C25B" w14:textId="77777777" w:rsidR="0037784D" w:rsidRDefault="0037784D" w:rsidP="0037784D">
            <w:pPr>
              <w:jc w:val="center"/>
              <w:rPr>
                <w:rFonts w:ascii="Segoe UI" w:hAnsi="Segoe UI" w:cs="Segoe UI"/>
                <w:b/>
              </w:rPr>
            </w:pPr>
          </w:p>
          <w:p w14:paraId="59AB0129" w14:textId="77777777" w:rsidR="0037784D" w:rsidRDefault="0037784D" w:rsidP="0037784D">
            <w:pPr>
              <w:jc w:val="center"/>
              <w:rPr>
                <w:rFonts w:ascii="Segoe UI" w:hAnsi="Segoe UI" w:cs="Segoe UI"/>
                <w:b/>
              </w:rPr>
            </w:pPr>
          </w:p>
          <w:p w14:paraId="10587583" w14:textId="77777777" w:rsidR="0037784D" w:rsidRDefault="0037784D" w:rsidP="0037784D">
            <w:pPr>
              <w:jc w:val="center"/>
              <w:rPr>
                <w:rFonts w:ascii="Segoe UI" w:hAnsi="Segoe UI" w:cs="Segoe UI"/>
                <w:b/>
              </w:rPr>
            </w:pPr>
          </w:p>
          <w:p w14:paraId="2CA0E07B" w14:textId="77777777" w:rsidR="0037784D" w:rsidRDefault="0037784D" w:rsidP="0037784D">
            <w:pPr>
              <w:jc w:val="center"/>
              <w:rPr>
                <w:rFonts w:ascii="Segoe UI" w:hAnsi="Segoe UI" w:cs="Segoe UI"/>
                <w:b/>
              </w:rPr>
            </w:pPr>
          </w:p>
          <w:p w14:paraId="32D0A9DF" w14:textId="77777777" w:rsidR="0037784D" w:rsidRDefault="0037784D" w:rsidP="0037784D">
            <w:pPr>
              <w:jc w:val="center"/>
              <w:rPr>
                <w:rFonts w:ascii="Segoe UI" w:hAnsi="Segoe UI" w:cs="Segoe UI"/>
                <w:b/>
              </w:rPr>
            </w:pPr>
          </w:p>
          <w:p w14:paraId="0A11AC07" w14:textId="77777777" w:rsidR="0037784D" w:rsidRDefault="0037784D" w:rsidP="0037784D">
            <w:pPr>
              <w:jc w:val="center"/>
              <w:rPr>
                <w:rFonts w:ascii="Segoe UI" w:hAnsi="Segoe UI" w:cs="Segoe UI"/>
                <w:b/>
              </w:rPr>
            </w:pPr>
          </w:p>
          <w:p w14:paraId="63013E1D" w14:textId="77777777" w:rsidR="0037784D" w:rsidRDefault="0037784D" w:rsidP="0037784D">
            <w:pPr>
              <w:jc w:val="center"/>
              <w:rPr>
                <w:rFonts w:ascii="Segoe UI" w:hAnsi="Segoe UI" w:cs="Segoe UI"/>
                <w:b/>
              </w:rPr>
            </w:pPr>
          </w:p>
          <w:p w14:paraId="41B8D9DE" w14:textId="77777777" w:rsidR="0037784D" w:rsidRDefault="0037784D" w:rsidP="0037784D">
            <w:pPr>
              <w:jc w:val="center"/>
              <w:rPr>
                <w:rFonts w:ascii="Segoe UI" w:hAnsi="Segoe UI" w:cs="Segoe UI"/>
                <w:b/>
              </w:rPr>
            </w:pPr>
          </w:p>
          <w:p w14:paraId="6B8AF2BC" w14:textId="77777777" w:rsidR="0037784D" w:rsidRDefault="0037784D" w:rsidP="0037784D">
            <w:pPr>
              <w:jc w:val="center"/>
              <w:rPr>
                <w:rFonts w:ascii="Segoe UI" w:hAnsi="Segoe UI" w:cs="Segoe UI"/>
                <w:b/>
              </w:rPr>
            </w:pPr>
          </w:p>
          <w:p w14:paraId="4C8F1560" w14:textId="77777777" w:rsidR="0037784D" w:rsidRDefault="0037784D" w:rsidP="0037784D">
            <w:pPr>
              <w:jc w:val="center"/>
              <w:rPr>
                <w:rFonts w:ascii="Segoe UI" w:hAnsi="Segoe UI" w:cs="Segoe UI"/>
                <w:b/>
              </w:rPr>
            </w:pPr>
          </w:p>
          <w:p w14:paraId="5A524330" w14:textId="77777777" w:rsidR="007E7C36" w:rsidRDefault="007E7C36" w:rsidP="0037784D">
            <w:pPr>
              <w:jc w:val="center"/>
              <w:rPr>
                <w:rFonts w:ascii="Segoe UI" w:hAnsi="Segoe UI" w:cs="Segoe UI"/>
                <w:b/>
              </w:rPr>
            </w:pPr>
          </w:p>
          <w:p w14:paraId="1136CB21" w14:textId="77777777" w:rsidR="007E7C36" w:rsidRDefault="007E7C36" w:rsidP="0037784D">
            <w:pPr>
              <w:jc w:val="center"/>
              <w:rPr>
                <w:rFonts w:ascii="Segoe UI" w:hAnsi="Segoe UI" w:cs="Segoe UI"/>
                <w:b/>
              </w:rPr>
            </w:pPr>
          </w:p>
          <w:p w14:paraId="7AC7A7F6" w14:textId="77777777" w:rsidR="007E7C36" w:rsidRDefault="007E7C36" w:rsidP="0037784D">
            <w:pPr>
              <w:jc w:val="center"/>
              <w:rPr>
                <w:rFonts w:ascii="Segoe UI" w:hAnsi="Segoe UI" w:cs="Segoe UI"/>
                <w:b/>
              </w:rPr>
            </w:pPr>
          </w:p>
          <w:p w14:paraId="22258D8E" w14:textId="77777777" w:rsidR="008F63AE" w:rsidRDefault="008F63AE" w:rsidP="0037784D">
            <w:pPr>
              <w:jc w:val="center"/>
              <w:rPr>
                <w:rFonts w:ascii="Segoe UI" w:hAnsi="Segoe UI" w:cs="Segoe UI"/>
                <w:b/>
              </w:rPr>
            </w:pPr>
          </w:p>
          <w:p w14:paraId="404ED82E" w14:textId="77777777" w:rsidR="008F63AE" w:rsidRDefault="008F63AE" w:rsidP="0037784D">
            <w:pPr>
              <w:jc w:val="center"/>
              <w:rPr>
                <w:rFonts w:ascii="Segoe UI" w:hAnsi="Segoe UI" w:cs="Segoe UI"/>
                <w:b/>
              </w:rPr>
            </w:pPr>
          </w:p>
          <w:p w14:paraId="5543C5FA" w14:textId="77777777" w:rsidR="0095503B" w:rsidRDefault="0095503B" w:rsidP="0037784D">
            <w:pPr>
              <w:jc w:val="center"/>
              <w:rPr>
                <w:rFonts w:ascii="Segoe UI" w:hAnsi="Segoe UI" w:cs="Segoe UI"/>
                <w:b/>
              </w:rPr>
            </w:pPr>
          </w:p>
          <w:p w14:paraId="6BCE2CBA" w14:textId="77777777" w:rsidR="0095503B" w:rsidRDefault="0095503B" w:rsidP="0037784D">
            <w:pPr>
              <w:jc w:val="center"/>
              <w:rPr>
                <w:rFonts w:ascii="Segoe UI" w:hAnsi="Segoe UI" w:cs="Segoe UI"/>
                <w:b/>
              </w:rPr>
            </w:pPr>
          </w:p>
          <w:p w14:paraId="696E85D8" w14:textId="77777777" w:rsidR="00075002" w:rsidRDefault="00075002" w:rsidP="0037784D">
            <w:pPr>
              <w:jc w:val="center"/>
              <w:rPr>
                <w:rFonts w:ascii="Segoe UI" w:hAnsi="Segoe UI" w:cs="Segoe UI"/>
                <w:b/>
              </w:rPr>
            </w:pPr>
          </w:p>
          <w:p w14:paraId="4CF85FEC" w14:textId="77777777" w:rsidR="00075002" w:rsidRDefault="00075002" w:rsidP="0037784D">
            <w:pPr>
              <w:jc w:val="center"/>
              <w:rPr>
                <w:rFonts w:ascii="Segoe UI" w:hAnsi="Segoe UI" w:cs="Segoe UI"/>
                <w:b/>
              </w:rPr>
            </w:pPr>
          </w:p>
          <w:p w14:paraId="2833E01D" w14:textId="5011911A"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893F90E" w14:textId="77777777" w:rsidR="0037784D" w:rsidRDefault="0037784D" w:rsidP="0037784D">
            <w:pPr>
              <w:jc w:val="center"/>
              <w:rPr>
                <w:rFonts w:ascii="Segoe UI" w:hAnsi="Segoe UI" w:cs="Segoe UI"/>
                <w:b/>
              </w:rPr>
            </w:pPr>
          </w:p>
          <w:p w14:paraId="5FC68EA9" w14:textId="77777777" w:rsidR="0037784D" w:rsidRDefault="0037784D" w:rsidP="0037784D">
            <w:pPr>
              <w:jc w:val="center"/>
              <w:rPr>
                <w:rFonts w:ascii="Segoe UI" w:hAnsi="Segoe UI" w:cs="Segoe UI"/>
                <w:b/>
              </w:rPr>
            </w:pPr>
          </w:p>
          <w:p w14:paraId="5F5BDDE8" w14:textId="77777777" w:rsidR="0037784D" w:rsidRDefault="0037784D" w:rsidP="0037784D">
            <w:pPr>
              <w:jc w:val="center"/>
              <w:rPr>
                <w:rFonts w:ascii="Segoe UI" w:hAnsi="Segoe UI" w:cs="Segoe UI"/>
                <w:b/>
              </w:rPr>
            </w:pPr>
          </w:p>
          <w:p w14:paraId="625CF86D" w14:textId="77777777" w:rsidR="0037784D" w:rsidRDefault="0037784D" w:rsidP="0037784D">
            <w:pPr>
              <w:jc w:val="center"/>
              <w:rPr>
                <w:rFonts w:ascii="Segoe UI" w:hAnsi="Segoe UI" w:cs="Segoe UI"/>
                <w:b/>
              </w:rPr>
            </w:pPr>
          </w:p>
          <w:p w14:paraId="23B36410" w14:textId="77777777" w:rsidR="0037784D" w:rsidRDefault="0037784D" w:rsidP="0037784D">
            <w:pPr>
              <w:jc w:val="center"/>
              <w:rPr>
                <w:rFonts w:ascii="Segoe UI" w:hAnsi="Segoe UI" w:cs="Segoe UI"/>
                <w:b/>
              </w:rPr>
            </w:pPr>
          </w:p>
          <w:p w14:paraId="341273F5" w14:textId="77777777" w:rsidR="0037784D" w:rsidRDefault="0037784D" w:rsidP="0037784D">
            <w:pPr>
              <w:jc w:val="center"/>
              <w:rPr>
                <w:rFonts w:ascii="Segoe UI" w:hAnsi="Segoe UI" w:cs="Segoe UI"/>
                <w:b/>
              </w:rPr>
            </w:pPr>
          </w:p>
          <w:p w14:paraId="42F7560B" w14:textId="77777777" w:rsidR="0037784D" w:rsidRDefault="0037784D" w:rsidP="0037784D">
            <w:pPr>
              <w:jc w:val="center"/>
              <w:rPr>
                <w:rFonts w:ascii="Segoe UI" w:hAnsi="Segoe UI" w:cs="Segoe UI"/>
                <w:b/>
              </w:rPr>
            </w:pPr>
          </w:p>
          <w:p w14:paraId="25ACCE3F" w14:textId="77777777" w:rsidR="0037784D" w:rsidRDefault="0037784D" w:rsidP="0037784D">
            <w:pPr>
              <w:jc w:val="center"/>
              <w:rPr>
                <w:rFonts w:ascii="Segoe UI" w:hAnsi="Segoe UI" w:cs="Segoe UI"/>
                <w:b/>
              </w:rPr>
            </w:pPr>
          </w:p>
          <w:p w14:paraId="71711017" w14:textId="77777777" w:rsidR="0037784D" w:rsidRDefault="0037784D" w:rsidP="0037784D">
            <w:pPr>
              <w:jc w:val="center"/>
              <w:rPr>
                <w:rFonts w:ascii="Segoe UI" w:hAnsi="Segoe UI" w:cs="Segoe UI"/>
                <w:b/>
              </w:rPr>
            </w:pPr>
          </w:p>
          <w:p w14:paraId="19832DF5" w14:textId="77777777" w:rsidR="0037784D" w:rsidRDefault="0037784D" w:rsidP="0037784D">
            <w:pPr>
              <w:jc w:val="center"/>
              <w:rPr>
                <w:rFonts w:ascii="Segoe UI" w:hAnsi="Segoe UI" w:cs="Segoe UI"/>
                <w:b/>
              </w:rPr>
            </w:pPr>
          </w:p>
          <w:p w14:paraId="5886BD2F" w14:textId="77777777" w:rsidR="0037784D" w:rsidRDefault="0037784D" w:rsidP="0037784D">
            <w:pPr>
              <w:jc w:val="center"/>
              <w:rPr>
                <w:rFonts w:ascii="Segoe UI" w:hAnsi="Segoe UI" w:cs="Segoe UI"/>
                <w:b/>
              </w:rPr>
            </w:pPr>
          </w:p>
          <w:p w14:paraId="4414A238" w14:textId="77777777" w:rsidR="0037784D" w:rsidRDefault="0037784D" w:rsidP="0037784D">
            <w:pPr>
              <w:jc w:val="center"/>
              <w:rPr>
                <w:rFonts w:ascii="Segoe UI" w:hAnsi="Segoe UI" w:cs="Segoe UI"/>
                <w:b/>
              </w:rPr>
            </w:pPr>
          </w:p>
          <w:p w14:paraId="66A018A1" w14:textId="77777777" w:rsidR="0037784D" w:rsidRDefault="0037784D" w:rsidP="0037784D">
            <w:pPr>
              <w:jc w:val="center"/>
              <w:rPr>
                <w:rFonts w:ascii="Segoe UI" w:hAnsi="Segoe UI" w:cs="Segoe UI"/>
                <w:b/>
              </w:rPr>
            </w:pPr>
          </w:p>
          <w:p w14:paraId="26DDD3F9" w14:textId="77777777" w:rsidR="0037784D" w:rsidRDefault="0037784D" w:rsidP="0037784D">
            <w:pPr>
              <w:jc w:val="center"/>
              <w:rPr>
                <w:rFonts w:ascii="Segoe UI" w:hAnsi="Segoe UI" w:cs="Segoe UI"/>
                <w:b/>
              </w:rPr>
            </w:pPr>
          </w:p>
          <w:p w14:paraId="2719B81F" w14:textId="77777777" w:rsidR="0037784D" w:rsidRDefault="0037784D" w:rsidP="0037784D">
            <w:pPr>
              <w:jc w:val="center"/>
              <w:rPr>
                <w:rFonts w:ascii="Segoe UI" w:hAnsi="Segoe UI" w:cs="Segoe UI"/>
                <w:b/>
              </w:rPr>
            </w:pPr>
          </w:p>
          <w:p w14:paraId="20B94DBD" w14:textId="77777777" w:rsidR="0037784D" w:rsidRDefault="0037784D" w:rsidP="0037784D">
            <w:pPr>
              <w:jc w:val="center"/>
              <w:rPr>
                <w:rFonts w:ascii="Segoe UI" w:hAnsi="Segoe UI" w:cs="Segoe UI"/>
                <w:b/>
              </w:rPr>
            </w:pPr>
          </w:p>
          <w:p w14:paraId="7FE80248" w14:textId="77777777" w:rsidR="0037784D" w:rsidRDefault="0037784D" w:rsidP="0037784D">
            <w:pPr>
              <w:jc w:val="center"/>
              <w:rPr>
                <w:rFonts w:ascii="Segoe UI" w:hAnsi="Segoe UI" w:cs="Segoe UI"/>
                <w:b/>
              </w:rPr>
            </w:pPr>
          </w:p>
          <w:p w14:paraId="02AC6DF6" w14:textId="77777777" w:rsidR="0037784D" w:rsidRDefault="0037784D" w:rsidP="0037784D">
            <w:pPr>
              <w:jc w:val="center"/>
              <w:rPr>
                <w:rFonts w:ascii="Segoe UI" w:hAnsi="Segoe UI" w:cs="Segoe UI"/>
                <w:b/>
              </w:rPr>
            </w:pPr>
          </w:p>
          <w:p w14:paraId="2C0315C4" w14:textId="77777777" w:rsidR="0037784D" w:rsidRDefault="0037784D" w:rsidP="0037784D">
            <w:pPr>
              <w:jc w:val="center"/>
              <w:rPr>
                <w:rFonts w:ascii="Segoe UI" w:hAnsi="Segoe UI" w:cs="Segoe UI"/>
                <w:b/>
              </w:rPr>
            </w:pPr>
          </w:p>
          <w:p w14:paraId="0D66B7CE" w14:textId="77777777" w:rsidR="0037784D" w:rsidRDefault="0037784D" w:rsidP="0037784D">
            <w:pPr>
              <w:jc w:val="center"/>
              <w:rPr>
                <w:rFonts w:ascii="Segoe UI" w:hAnsi="Segoe UI" w:cs="Segoe UI"/>
                <w:b/>
              </w:rPr>
            </w:pPr>
          </w:p>
          <w:p w14:paraId="38A61BC6" w14:textId="77777777" w:rsidR="0037784D" w:rsidRDefault="0037784D" w:rsidP="0037784D">
            <w:pPr>
              <w:jc w:val="center"/>
              <w:rPr>
                <w:rFonts w:ascii="Segoe UI" w:hAnsi="Segoe UI" w:cs="Segoe UI"/>
                <w:b/>
              </w:rPr>
            </w:pPr>
          </w:p>
          <w:p w14:paraId="57844EC6" w14:textId="77777777" w:rsidR="0037784D" w:rsidRDefault="0037784D" w:rsidP="0037784D">
            <w:pPr>
              <w:jc w:val="center"/>
              <w:rPr>
                <w:rFonts w:ascii="Segoe UI" w:hAnsi="Segoe UI" w:cs="Segoe UI"/>
                <w:b/>
              </w:rPr>
            </w:pPr>
          </w:p>
          <w:p w14:paraId="09CEE597"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14A754B"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082BB3B" w14:textId="77777777" w:rsidR="0037784D" w:rsidRDefault="0037784D" w:rsidP="0037784D">
            <w:pPr>
              <w:jc w:val="center"/>
              <w:rPr>
                <w:rFonts w:ascii="Segoe UI" w:hAnsi="Segoe UI" w:cs="Segoe UI"/>
                <w:b/>
              </w:rPr>
            </w:pPr>
          </w:p>
          <w:p w14:paraId="32557903" w14:textId="77777777" w:rsidR="0037784D" w:rsidRDefault="0037784D" w:rsidP="0037784D">
            <w:pPr>
              <w:jc w:val="center"/>
              <w:rPr>
                <w:rFonts w:ascii="Segoe UI" w:hAnsi="Segoe UI" w:cs="Segoe UI"/>
                <w:b/>
              </w:rPr>
            </w:pPr>
          </w:p>
          <w:p w14:paraId="141032DF" w14:textId="77777777" w:rsidR="0037784D" w:rsidRDefault="0037784D" w:rsidP="0037784D">
            <w:pPr>
              <w:jc w:val="center"/>
              <w:rPr>
                <w:rFonts w:ascii="Segoe UI" w:hAnsi="Segoe UI" w:cs="Segoe UI"/>
                <w:b/>
              </w:rPr>
            </w:pPr>
          </w:p>
          <w:p w14:paraId="4C7C5EA1" w14:textId="77777777" w:rsidR="0037784D" w:rsidRDefault="0037784D" w:rsidP="0037784D">
            <w:pPr>
              <w:jc w:val="center"/>
              <w:rPr>
                <w:rFonts w:ascii="Segoe UI" w:hAnsi="Segoe UI" w:cs="Segoe UI"/>
                <w:b/>
              </w:rPr>
            </w:pPr>
          </w:p>
          <w:p w14:paraId="5A471EDD" w14:textId="77777777" w:rsidR="0037784D" w:rsidRDefault="0037784D" w:rsidP="0037784D">
            <w:pPr>
              <w:jc w:val="center"/>
              <w:rPr>
                <w:rFonts w:ascii="Segoe UI" w:hAnsi="Segoe UI" w:cs="Segoe UI"/>
                <w:b/>
              </w:rPr>
            </w:pPr>
          </w:p>
          <w:p w14:paraId="7577FAAB" w14:textId="77777777" w:rsidR="0037784D" w:rsidRDefault="0037784D" w:rsidP="0037784D">
            <w:pPr>
              <w:jc w:val="center"/>
              <w:rPr>
                <w:rFonts w:ascii="Segoe UI" w:hAnsi="Segoe UI" w:cs="Segoe UI"/>
                <w:b/>
              </w:rPr>
            </w:pPr>
          </w:p>
          <w:p w14:paraId="16D87207" w14:textId="77777777" w:rsidR="0037784D" w:rsidRDefault="0037784D" w:rsidP="0037784D">
            <w:pPr>
              <w:jc w:val="center"/>
              <w:rPr>
                <w:rFonts w:ascii="Segoe UI" w:hAnsi="Segoe UI" w:cs="Segoe UI"/>
                <w:b/>
              </w:rPr>
            </w:pPr>
          </w:p>
          <w:p w14:paraId="089B2C6C" w14:textId="77777777" w:rsidR="0037784D" w:rsidRDefault="0037784D" w:rsidP="0037784D">
            <w:pPr>
              <w:jc w:val="center"/>
              <w:rPr>
                <w:rFonts w:ascii="Segoe UI" w:hAnsi="Segoe UI" w:cs="Segoe UI"/>
                <w:b/>
              </w:rPr>
            </w:pPr>
          </w:p>
          <w:p w14:paraId="4403CF5A" w14:textId="77777777" w:rsidR="0037784D" w:rsidRDefault="0037784D" w:rsidP="0037784D">
            <w:pPr>
              <w:jc w:val="center"/>
              <w:rPr>
                <w:rFonts w:ascii="Segoe UI" w:hAnsi="Segoe UI" w:cs="Segoe UI"/>
                <w:b/>
              </w:rPr>
            </w:pPr>
          </w:p>
          <w:p w14:paraId="6136784D" w14:textId="77777777" w:rsidR="0037784D" w:rsidRDefault="0037784D" w:rsidP="0037784D">
            <w:pPr>
              <w:jc w:val="center"/>
              <w:rPr>
                <w:rFonts w:ascii="Segoe UI" w:hAnsi="Segoe UI" w:cs="Segoe UI"/>
                <w:b/>
              </w:rPr>
            </w:pPr>
          </w:p>
          <w:p w14:paraId="01B1FC31" w14:textId="77777777" w:rsidR="0037784D" w:rsidRDefault="0037784D" w:rsidP="0037784D">
            <w:pPr>
              <w:jc w:val="center"/>
              <w:rPr>
                <w:rFonts w:ascii="Segoe UI" w:hAnsi="Segoe UI" w:cs="Segoe UI"/>
                <w:b/>
              </w:rPr>
            </w:pPr>
          </w:p>
          <w:p w14:paraId="24248B97" w14:textId="77777777" w:rsidR="0037784D" w:rsidRDefault="0037784D" w:rsidP="0037784D">
            <w:pPr>
              <w:jc w:val="center"/>
              <w:rPr>
                <w:rFonts w:ascii="Segoe UI" w:hAnsi="Segoe UI" w:cs="Segoe UI"/>
                <w:b/>
              </w:rPr>
            </w:pPr>
          </w:p>
          <w:p w14:paraId="290BE4A5" w14:textId="77777777" w:rsidR="0037784D" w:rsidRDefault="0037784D" w:rsidP="0037784D">
            <w:pPr>
              <w:jc w:val="center"/>
              <w:rPr>
                <w:rFonts w:ascii="Segoe UI" w:hAnsi="Segoe UI" w:cs="Segoe UI"/>
                <w:b/>
              </w:rPr>
            </w:pPr>
          </w:p>
          <w:p w14:paraId="484F4EAE" w14:textId="77777777" w:rsidR="0037784D" w:rsidRDefault="0037784D" w:rsidP="0037784D">
            <w:pPr>
              <w:jc w:val="center"/>
              <w:rPr>
                <w:rFonts w:ascii="Segoe UI" w:hAnsi="Segoe UI" w:cs="Segoe UI"/>
                <w:b/>
              </w:rPr>
            </w:pPr>
          </w:p>
          <w:p w14:paraId="258A40A7" w14:textId="77777777" w:rsidR="0037784D" w:rsidRDefault="0037784D" w:rsidP="0037784D">
            <w:pPr>
              <w:jc w:val="center"/>
              <w:rPr>
                <w:rFonts w:ascii="Segoe UI" w:hAnsi="Segoe UI" w:cs="Segoe UI"/>
                <w:b/>
              </w:rPr>
            </w:pPr>
          </w:p>
          <w:p w14:paraId="43DF1F88" w14:textId="77777777" w:rsidR="0037784D" w:rsidRDefault="0037784D" w:rsidP="0037784D">
            <w:pPr>
              <w:jc w:val="center"/>
              <w:rPr>
                <w:rFonts w:ascii="Segoe UI" w:hAnsi="Segoe UI" w:cs="Segoe UI"/>
                <w:b/>
              </w:rPr>
            </w:pPr>
          </w:p>
          <w:p w14:paraId="61C98E94" w14:textId="77777777" w:rsidR="0037784D" w:rsidRDefault="0037784D" w:rsidP="0037784D">
            <w:pPr>
              <w:jc w:val="center"/>
              <w:rPr>
                <w:rFonts w:ascii="Segoe UI" w:hAnsi="Segoe UI" w:cs="Segoe UI"/>
                <w:b/>
              </w:rPr>
            </w:pPr>
          </w:p>
          <w:p w14:paraId="0C6FAC5E" w14:textId="77777777" w:rsidR="0037784D" w:rsidRDefault="0037784D" w:rsidP="0037784D">
            <w:pPr>
              <w:jc w:val="center"/>
              <w:rPr>
                <w:rFonts w:ascii="Segoe UI" w:hAnsi="Segoe UI" w:cs="Segoe UI"/>
                <w:b/>
              </w:rPr>
            </w:pPr>
          </w:p>
          <w:p w14:paraId="33345B81" w14:textId="77777777" w:rsidR="0037784D" w:rsidRDefault="0037784D" w:rsidP="0037784D">
            <w:pPr>
              <w:jc w:val="center"/>
              <w:rPr>
                <w:rFonts w:ascii="Segoe UI" w:hAnsi="Segoe UI" w:cs="Segoe UI"/>
                <w:b/>
              </w:rPr>
            </w:pPr>
          </w:p>
          <w:p w14:paraId="7AA73708" w14:textId="77777777" w:rsidR="0037784D" w:rsidRDefault="0037784D" w:rsidP="0037784D">
            <w:pPr>
              <w:jc w:val="center"/>
              <w:rPr>
                <w:rFonts w:ascii="Segoe UI" w:hAnsi="Segoe UI" w:cs="Segoe UI"/>
                <w:b/>
              </w:rPr>
            </w:pPr>
          </w:p>
          <w:p w14:paraId="7BF71F92" w14:textId="77777777" w:rsidR="0037784D" w:rsidRDefault="0037784D" w:rsidP="0037784D">
            <w:pPr>
              <w:jc w:val="center"/>
              <w:rPr>
                <w:rFonts w:ascii="Segoe UI" w:hAnsi="Segoe UI" w:cs="Segoe UI"/>
                <w:b/>
              </w:rPr>
            </w:pPr>
          </w:p>
          <w:p w14:paraId="52831302" w14:textId="77777777" w:rsidR="0037784D" w:rsidRDefault="0037784D" w:rsidP="0037784D">
            <w:pPr>
              <w:jc w:val="center"/>
              <w:rPr>
                <w:rFonts w:ascii="Segoe UI" w:hAnsi="Segoe UI" w:cs="Segoe UI"/>
                <w:b/>
              </w:rPr>
            </w:pPr>
          </w:p>
          <w:p w14:paraId="097D0E05" w14:textId="77777777" w:rsidR="0037784D" w:rsidRDefault="0037784D" w:rsidP="0037784D">
            <w:pPr>
              <w:jc w:val="center"/>
              <w:rPr>
                <w:rFonts w:ascii="Segoe UI" w:hAnsi="Segoe UI" w:cs="Segoe UI"/>
                <w:b/>
              </w:rPr>
            </w:pPr>
          </w:p>
          <w:p w14:paraId="1D8F8493"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AA1A52B" w14:textId="77777777" w:rsidR="0037784D" w:rsidRDefault="0037784D" w:rsidP="0037784D">
            <w:pPr>
              <w:jc w:val="center"/>
              <w:rPr>
                <w:rFonts w:ascii="Segoe UI" w:hAnsi="Segoe UI" w:cs="Segoe UI"/>
                <w:b/>
              </w:rPr>
            </w:pPr>
            <w:r w:rsidRPr="00F22594">
              <w:rPr>
                <w:rFonts w:ascii="Segoe UI" w:hAnsi="Segoe UI" w:cs="Segoe UI"/>
                <w:b/>
              </w:rPr>
              <w:t>(Cont’d)</w:t>
            </w:r>
          </w:p>
          <w:p w14:paraId="7ACFF796" w14:textId="77777777" w:rsidR="00075002" w:rsidRDefault="00075002" w:rsidP="0037784D">
            <w:pPr>
              <w:jc w:val="center"/>
              <w:rPr>
                <w:rFonts w:ascii="Segoe UI" w:hAnsi="Segoe UI" w:cs="Segoe UI"/>
                <w:b/>
              </w:rPr>
            </w:pPr>
          </w:p>
          <w:p w14:paraId="78695AD3" w14:textId="77777777" w:rsidR="00075002" w:rsidRDefault="00075002" w:rsidP="0037784D">
            <w:pPr>
              <w:jc w:val="center"/>
              <w:rPr>
                <w:rFonts w:ascii="Segoe UI" w:hAnsi="Segoe UI" w:cs="Segoe UI"/>
                <w:b/>
              </w:rPr>
            </w:pPr>
          </w:p>
          <w:p w14:paraId="11AD5722" w14:textId="77777777" w:rsidR="00075002" w:rsidRDefault="00075002" w:rsidP="0037784D">
            <w:pPr>
              <w:jc w:val="center"/>
              <w:rPr>
                <w:rFonts w:ascii="Segoe UI" w:hAnsi="Segoe UI" w:cs="Segoe UI"/>
                <w:b/>
              </w:rPr>
            </w:pPr>
          </w:p>
          <w:p w14:paraId="5ACB85A6" w14:textId="77777777" w:rsidR="00075002" w:rsidRDefault="00075002" w:rsidP="0037784D">
            <w:pPr>
              <w:jc w:val="center"/>
              <w:rPr>
                <w:rFonts w:ascii="Segoe UI" w:hAnsi="Segoe UI" w:cs="Segoe UI"/>
                <w:b/>
              </w:rPr>
            </w:pPr>
          </w:p>
          <w:p w14:paraId="58900E67" w14:textId="77777777" w:rsidR="00075002" w:rsidRDefault="00075002" w:rsidP="0037784D">
            <w:pPr>
              <w:jc w:val="center"/>
              <w:rPr>
                <w:rFonts w:ascii="Segoe UI" w:hAnsi="Segoe UI" w:cs="Segoe UI"/>
                <w:b/>
              </w:rPr>
            </w:pPr>
          </w:p>
          <w:p w14:paraId="001990D2" w14:textId="77777777" w:rsidR="00075002" w:rsidRDefault="00075002" w:rsidP="0037784D">
            <w:pPr>
              <w:jc w:val="center"/>
              <w:rPr>
                <w:rFonts w:ascii="Segoe UI" w:hAnsi="Segoe UI" w:cs="Segoe UI"/>
                <w:b/>
              </w:rPr>
            </w:pPr>
          </w:p>
          <w:p w14:paraId="6B6A2657" w14:textId="77777777" w:rsidR="00075002" w:rsidRDefault="00075002" w:rsidP="0037784D">
            <w:pPr>
              <w:jc w:val="center"/>
              <w:rPr>
                <w:rFonts w:ascii="Segoe UI" w:hAnsi="Segoe UI" w:cs="Segoe UI"/>
                <w:b/>
              </w:rPr>
            </w:pPr>
          </w:p>
          <w:p w14:paraId="5DBF0491" w14:textId="77777777" w:rsidR="00075002" w:rsidRDefault="00075002" w:rsidP="0037784D">
            <w:pPr>
              <w:jc w:val="center"/>
              <w:rPr>
                <w:rFonts w:ascii="Segoe UI" w:hAnsi="Segoe UI" w:cs="Segoe UI"/>
                <w:b/>
              </w:rPr>
            </w:pPr>
          </w:p>
          <w:p w14:paraId="39427756" w14:textId="77777777" w:rsidR="00075002" w:rsidRDefault="00075002" w:rsidP="0037784D">
            <w:pPr>
              <w:jc w:val="center"/>
              <w:rPr>
                <w:rFonts w:ascii="Segoe UI" w:hAnsi="Segoe UI" w:cs="Segoe UI"/>
                <w:b/>
              </w:rPr>
            </w:pPr>
          </w:p>
          <w:p w14:paraId="14B5F87C" w14:textId="77777777" w:rsidR="00075002" w:rsidRDefault="00075002" w:rsidP="0037784D">
            <w:pPr>
              <w:jc w:val="center"/>
              <w:rPr>
                <w:rFonts w:ascii="Segoe UI" w:hAnsi="Segoe UI" w:cs="Segoe UI"/>
                <w:b/>
              </w:rPr>
            </w:pPr>
          </w:p>
          <w:p w14:paraId="40AF3D9D" w14:textId="77777777" w:rsidR="00075002" w:rsidRDefault="00075002" w:rsidP="0037784D">
            <w:pPr>
              <w:jc w:val="center"/>
              <w:rPr>
                <w:rFonts w:ascii="Segoe UI" w:hAnsi="Segoe UI" w:cs="Segoe UI"/>
                <w:b/>
              </w:rPr>
            </w:pPr>
          </w:p>
          <w:p w14:paraId="0B227E18" w14:textId="77777777" w:rsidR="00075002" w:rsidRDefault="00075002" w:rsidP="0037784D">
            <w:pPr>
              <w:jc w:val="center"/>
              <w:rPr>
                <w:rFonts w:ascii="Segoe UI" w:hAnsi="Segoe UI" w:cs="Segoe UI"/>
                <w:b/>
              </w:rPr>
            </w:pPr>
          </w:p>
          <w:p w14:paraId="10C20C97" w14:textId="77777777" w:rsidR="00075002" w:rsidRDefault="00075002" w:rsidP="0037784D">
            <w:pPr>
              <w:jc w:val="center"/>
              <w:rPr>
                <w:rFonts w:ascii="Segoe UI" w:hAnsi="Segoe UI" w:cs="Segoe UI"/>
                <w:b/>
              </w:rPr>
            </w:pPr>
          </w:p>
          <w:p w14:paraId="17DD392E" w14:textId="77777777" w:rsidR="00075002" w:rsidRDefault="00075002" w:rsidP="0037784D">
            <w:pPr>
              <w:jc w:val="center"/>
              <w:rPr>
                <w:rFonts w:ascii="Segoe UI" w:hAnsi="Segoe UI" w:cs="Segoe UI"/>
                <w:b/>
              </w:rPr>
            </w:pPr>
          </w:p>
          <w:p w14:paraId="70387FBA" w14:textId="77777777" w:rsidR="00075002" w:rsidRDefault="00075002" w:rsidP="0037784D">
            <w:pPr>
              <w:jc w:val="center"/>
              <w:rPr>
                <w:rFonts w:ascii="Segoe UI" w:hAnsi="Segoe UI" w:cs="Segoe UI"/>
                <w:b/>
              </w:rPr>
            </w:pPr>
          </w:p>
          <w:p w14:paraId="1D3677F0" w14:textId="77777777" w:rsidR="00075002" w:rsidRDefault="00075002" w:rsidP="0037784D">
            <w:pPr>
              <w:jc w:val="center"/>
              <w:rPr>
                <w:rFonts w:ascii="Segoe UI" w:hAnsi="Segoe UI" w:cs="Segoe UI"/>
                <w:b/>
              </w:rPr>
            </w:pPr>
          </w:p>
          <w:p w14:paraId="25E4C2F4" w14:textId="77777777" w:rsidR="00075002" w:rsidRDefault="00075002" w:rsidP="0037784D">
            <w:pPr>
              <w:jc w:val="center"/>
              <w:rPr>
                <w:rFonts w:ascii="Segoe UI" w:hAnsi="Segoe UI" w:cs="Segoe UI"/>
                <w:b/>
              </w:rPr>
            </w:pPr>
          </w:p>
          <w:p w14:paraId="32A53FDE" w14:textId="77777777" w:rsidR="00075002" w:rsidRDefault="00075002" w:rsidP="0037784D">
            <w:pPr>
              <w:jc w:val="center"/>
              <w:rPr>
                <w:rFonts w:ascii="Segoe UI" w:hAnsi="Segoe UI" w:cs="Segoe UI"/>
                <w:b/>
              </w:rPr>
            </w:pPr>
          </w:p>
          <w:p w14:paraId="14FDE7F6" w14:textId="77777777" w:rsidR="00075002" w:rsidRDefault="00075002" w:rsidP="0037784D">
            <w:pPr>
              <w:jc w:val="center"/>
              <w:rPr>
                <w:rFonts w:ascii="Segoe UI" w:hAnsi="Segoe UI" w:cs="Segoe UI"/>
                <w:b/>
              </w:rPr>
            </w:pPr>
          </w:p>
          <w:p w14:paraId="1E518C34" w14:textId="77777777" w:rsidR="00075002" w:rsidRDefault="00075002" w:rsidP="0037784D">
            <w:pPr>
              <w:jc w:val="center"/>
              <w:rPr>
                <w:rFonts w:ascii="Segoe UI" w:hAnsi="Segoe UI" w:cs="Segoe UI"/>
                <w:b/>
              </w:rPr>
            </w:pPr>
          </w:p>
          <w:p w14:paraId="7777A235" w14:textId="77777777" w:rsidR="00075002" w:rsidRDefault="00075002" w:rsidP="0037784D">
            <w:pPr>
              <w:jc w:val="center"/>
              <w:rPr>
                <w:rFonts w:ascii="Segoe UI" w:hAnsi="Segoe UI" w:cs="Segoe UI"/>
                <w:b/>
              </w:rPr>
            </w:pPr>
          </w:p>
          <w:p w14:paraId="09DD26B4" w14:textId="77777777" w:rsidR="00075002" w:rsidRDefault="00075002" w:rsidP="0037784D">
            <w:pPr>
              <w:jc w:val="center"/>
              <w:rPr>
                <w:rFonts w:ascii="Segoe UI" w:hAnsi="Segoe UI" w:cs="Segoe UI"/>
                <w:b/>
              </w:rPr>
            </w:pPr>
          </w:p>
          <w:p w14:paraId="3BC771B0" w14:textId="77777777" w:rsidR="00075002" w:rsidRDefault="00075002" w:rsidP="0037784D">
            <w:pPr>
              <w:jc w:val="center"/>
              <w:rPr>
                <w:rFonts w:ascii="Segoe UI" w:hAnsi="Segoe UI" w:cs="Segoe UI"/>
                <w:b/>
              </w:rPr>
            </w:pPr>
          </w:p>
          <w:p w14:paraId="48FBE56C" w14:textId="77777777" w:rsidR="00075002" w:rsidRDefault="00075002" w:rsidP="0037784D">
            <w:pPr>
              <w:jc w:val="center"/>
              <w:rPr>
                <w:rFonts w:ascii="Segoe UI" w:hAnsi="Segoe UI" w:cs="Segoe UI"/>
                <w:b/>
              </w:rPr>
            </w:pPr>
          </w:p>
          <w:p w14:paraId="2AEB305F" w14:textId="77777777" w:rsidR="00075002" w:rsidRPr="00F22594" w:rsidRDefault="00075002" w:rsidP="00075002">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2515906" w14:textId="1BAB792A" w:rsidR="00075002" w:rsidRDefault="00075002" w:rsidP="00075002">
            <w:pPr>
              <w:jc w:val="center"/>
              <w:rPr>
                <w:rFonts w:ascii="Segoe UI" w:hAnsi="Segoe UI" w:cs="Segoe UI"/>
                <w:b/>
              </w:rPr>
            </w:pPr>
            <w:r w:rsidRPr="00F22594">
              <w:rPr>
                <w:rFonts w:ascii="Segoe UI" w:hAnsi="Segoe UI" w:cs="Segoe UI"/>
                <w:b/>
              </w:rPr>
              <w:t>(Cont’d)</w:t>
            </w:r>
          </w:p>
          <w:p w14:paraId="606EAEC8" w14:textId="77777777" w:rsidR="00075002" w:rsidRDefault="00075002" w:rsidP="00075002">
            <w:pPr>
              <w:jc w:val="center"/>
              <w:rPr>
                <w:rFonts w:ascii="Segoe UI" w:hAnsi="Segoe UI" w:cs="Segoe UI"/>
                <w:b/>
              </w:rPr>
            </w:pPr>
          </w:p>
          <w:p w14:paraId="1417233C" w14:textId="77777777" w:rsidR="00075002" w:rsidRDefault="00075002" w:rsidP="00075002">
            <w:pPr>
              <w:jc w:val="center"/>
              <w:rPr>
                <w:rFonts w:ascii="Segoe UI" w:hAnsi="Segoe UI" w:cs="Segoe UI"/>
                <w:b/>
              </w:rPr>
            </w:pPr>
          </w:p>
          <w:p w14:paraId="233A2BDA" w14:textId="77777777" w:rsidR="00075002" w:rsidRDefault="00075002" w:rsidP="00075002">
            <w:pPr>
              <w:jc w:val="center"/>
              <w:rPr>
                <w:rFonts w:ascii="Segoe UI" w:hAnsi="Segoe UI" w:cs="Segoe UI"/>
                <w:b/>
              </w:rPr>
            </w:pPr>
          </w:p>
          <w:p w14:paraId="69B2369B" w14:textId="77777777" w:rsidR="00075002" w:rsidRDefault="00075002" w:rsidP="00075002">
            <w:pPr>
              <w:jc w:val="center"/>
              <w:rPr>
                <w:rFonts w:ascii="Segoe UI" w:hAnsi="Segoe UI" w:cs="Segoe UI"/>
                <w:b/>
              </w:rPr>
            </w:pPr>
          </w:p>
          <w:p w14:paraId="2EA7A2AC" w14:textId="77777777" w:rsidR="00075002" w:rsidRDefault="00075002" w:rsidP="00075002">
            <w:pPr>
              <w:jc w:val="center"/>
              <w:rPr>
                <w:rFonts w:ascii="Segoe UI" w:hAnsi="Segoe UI" w:cs="Segoe UI"/>
                <w:b/>
              </w:rPr>
            </w:pPr>
          </w:p>
          <w:p w14:paraId="72D7F953" w14:textId="77777777" w:rsidR="00075002" w:rsidRDefault="00075002" w:rsidP="00075002">
            <w:pPr>
              <w:jc w:val="center"/>
              <w:rPr>
                <w:rFonts w:ascii="Segoe UI" w:hAnsi="Segoe UI" w:cs="Segoe UI"/>
                <w:b/>
              </w:rPr>
            </w:pPr>
          </w:p>
          <w:p w14:paraId="202E9C7F" w14:textId="77777777" w:rsidR="00075002" w:rsidRDefault="00075002" w:rsidP="00075002">
            <w:pPr>
              <w:jc w:val="center"/>
              <w:rPr>
                <w:rFonts w:ascii="Segoe UI" w:hAnsi="Segoe UI" w:cs="Segoe UI"/>
                <w:b/>
              </w:rPr>
            </w:pPr>
          </w:p>
          <w:p w14:paraId="3FB2C6DE" w14:textId="77777777" w:rsidR="00075002" w:rsidRDefault="00075002" w:rsidP="00075002">
            <w:pPr>
              <w:jc w:val="center"/>
              <w:rPr>
                <w:rFonts w:ascii="Segoe UI" w:hAnsi="Segoe UI" w:cs="Segoe UI"/>
                <w:b/>
              </w:rPr>
            </w:pPr>
          </w:p>
          <w:p w14:paraId="0D10C6E3" w14:textId="77777777" w:rsidR="00075002" w:rsidRDefault="00075002" w:rsidP="00075002">
            <w:pPr>
              <w:jc w:val="center"/>
              <w:rPr>
                <w:rFonts w:ascii="Segoe UI" w:hAnsi="Segoe UI" w:cs="Segoe UI"/>
                <w:b/>
              </w:rPr>
            </w:pPr>
          </w:p>
          <w:p w14:paraId="499B757D" w14:textId="77777777" w:rsidR="00075002" w:rsidRDefault="00075002" w:rsidP="00075002">
            <w:pPr>
              <w:jc w:val="center"/>
              <w:rPr>
                <w:rFonts w:ascii="Segoe UI" w:hAnsi="Segoe UI" w:cs="Segoe UI"/>
                <w:b/>
              </w:rPr>
            </w:pPr>
          </w:p>
          <w:p w14:paraId="0187C224" w14:textId="77777777" w:rsidR="00075002" w:rsidRDefault="00075002" w:rsidP="00075002">
            <w:pPr>
              <w:jc w:val="center"/>
              <w:rPr>
                <w:rFonts w:ascii="Segoe UI" w:hAnsi="Segoe UI" w:cs="Segoe UI"/>
                <w:b/>
              </w:rPr>
            </w:pPr>
          </w:p>
          <w:p w14:paraId="4C2D2239" w14:textId="77777777" w:rsidR="00075002" w:rsidRDefault="00075002" w:rsidP="00075002">
            <w:pPr>
              <w:jc w:val="center"/>
              <w:rPr>
                <w:rFonts w:ascii="Segoe UI" w:hAnsi="Segoe UI" w:cs="Segoe UI"/>
                <w:b/>
              </w:rPr>
            </w:pPr>
          </w:p>
          <w:p w14:paraId="20BE5636" w14:textId="77777777" w:rsidR="00075002" w:rsidRDefault="00075002" w:rsidP="00075002">
            <w:pPr>
              <w:jc w:val="center"/>
              <w:rPr>
                <w:rFonts w:ascii="Segoe UI" w:hAnsi="Segoe UI" w:cs="Segoe UI"/>
                <w:b/>
              </w:rPr>
            </w:pPr>
          </w:p>
          <w:p w14:paraId="6F5BD09C" w14:textId="77777777" w:rsidR="00075002" w:rsidRDefault="00075002" w:rsidP="00075002">
            <w:pPr>
              <w:jc w:val="center"/>
              <w:rPr>
                <w:rFonts w:ascii="Segoe UI" w:hAnsi="Segoe UI" w:cs="Segoe UI"/>
                <w:b/>
              </w:rPr>
            </w:pPr>
          </w:p>
          <w:p w14:paraId="41F8B967" w14:textId="77777777" w:rsidR="00075002" w:rsidRDefault="00075002" w:rsidP="00075002">
            <w:pPr>
              <w:jc w:val="center"/>
              <w:rPr>
                <w:rFonts w:ascii="Segoe UI" w:hAnsi="Segoe UI" w:cs="Segoe UI"/>
                <w:b/>
              </w:rPr>
            </w:pPr>
          </w:p>
          <w:p w14:paraId="1AE09DD9" w14:textId="77777777" w:rsidR="00075002" w:rsidRDefault="00075002" w:rsidP="00075002">
            <w:pPr>
              <w:jc w:val="center"/>
              <w:rPr>
                <w:rFonts w:ascii="Segoe UI" w:hAnsi="Segoe UI" w:cs="Segoe UI"/>
                <w:b/>
              </w:rPr>
            </w:pPr>
          </w:p>
          <w:p w14:paraId="46CBCF50" w14:textId="77777777" w:rsidR="00075002" w:rsidRDefault="00075002" w:rsidP="00075002">
            <w:pPr>
              <w:jc w:val="center"/>
              <w:rPr>
                <w:rFonts w:ascii="Segoe UI" w:hAnsi="Segoe UI" w:cs="Segoe UI"/>
                <w:b/>
              </w:rPr>
            </w:pPr>
          </w:p>
          <w:p w14:paraId="22502EE7" w14:textId="77777777" w:rsidR="00075002" w:rsidRDefault="00075002" w:rsidP="00075002">
            <w:pPr>
              <w:jc w:val="center"/>
              <w:rPr>
                <w:rFonts w:ascii="Segoe UI" w:hAnsi="Segoe UI" w:cs="Segoe UI"/>
                <w:b/>
              </w:rPr>
            </w:pPr>
          </w:p>
          <w:p w14:paraId="77BDAE08" w14:textId="77777777" w:rsidR="00075002" w:rsidRDefault="00075002" w:rsidP="00075002">
            <w:pPr>
              <w:jc w:val="center"/>
              <w:rPr>
                <w:rFonts w:ascii="Segoe UI" w:hAnsi="Segoe UI" w:cs="Segoe UI"/>
                <w:b/>
              </w:rPr>
            </w:pPr>
          </w:p>
          <w:p w14:paraId="67D943D1" w14:textId="77777777" w:rsidR="00075002" w:rsidRDefault="00075002" w:rsidP="00075002">
            <w:pPr>
              <w:jc w:val="center"/>
              <w:rPr>
                <w:rFonts w:ascii="Segoe UI" w:hAnsi="Segoe UI" w:cs="Segoe UI"/>
                <w:b/>
              </w:rPr>
            </w:pPr>
          </w:p>
          <w:p w14:paraId="789868DC" w14:textId="77777777" w:rsidR="00075002" w:rsidRDefault="00075002" w:rsidP="00075002">
            <w:pPr>
              <w:jc w:val="center"/>
              <w:rPr>
                <w:rFonts w:ascii="Segoe UI" w:hAnsi="Segoe UI" w:cs="Segoe UI"/>
                <w:b/>
              </w:rPr>
            </w:pPr>
          </w:p>
          <w:p w14:paraId="18824EC2" w14:textId="77777777" w:rsidR="00075002" w:rsidRDefault="00075002" w:rsidP="00075002">
            <w:pPr>
              <w:jc w:val="center"/>
              <w:rPr>
                <w:rFonts w:ascii="Segoe UI" w:hAnsi="Segoe UI" w:cs="Segoe UI"/>
                <w:b/>
              </w:rPr>
            </w:pPr>
          </w:p>
          <w:p w14:paraId="5352B0DA" w14:textId="77777777" w:rsidR="00075002" w:rsidRDefault="00075002" w:rsidP="00075002">
            <w:pPr>
              <w:jc w:val="center"/>
              <w:rPr>
                <w:rFonts w:ascii="Segoe UI" w:hAnsi="Segoe UI" w:cs="Segoe UI"/>
                <w:b/>
              </w:rPr>
            </w:pPr>
          </w:p>
          <w:p w14:paraId="04570A44" w14:textId="77777777" w:rsidR="00075002" w:rsidRDefault="00075002" w:rsidP="00075002">
            <w:pPr>
              <w:jc w:val="center"/>
              <w:rPr>
                <w:rFonts w:ascii="Segoe UI" w:hAnsi="Segoe UI" w:cs="Segoe UI"/>
                <w:b/>
              </w:rPr>
            </w:pPr>
          </w:p>
          <w:p w14:paraId="3B819F3E" w14:textId="77777777" w:rsidR="00075002" w:rsidRPr="00F22594" w:rsidRDefault="00075002" w:rsidP="00075002">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69C9F69" w14:textId="76C6E09E" w:rsidR="00075002" w:rsidRDefault="00075002" w:rsidP="00075002">
            <w:pPr>
              <w:jc w:val="center"/>
              <w:rPr>
                <w:rFonts w:ascii="Segoe UI" w:hAnsi="Segoe UI" w:cs="Segoe UI"/>
                <w:b/>
              </w:rPr>
            </w:pPr>
            <w:r w:rsidRPr="00F22594">
              <w:rPr>
                <w:rFonts w:ascii="Segoe UI" w:hAnsi="Segoe UI" w:cs="Segoe UI"/>
                <w:b/>
              </w:rPr>
              <w:t>(Cont’d)</w:t>
            </w:r>
          </w:p>
          <w:p w14:paraId="18955020" w14:textId="77777777" w:rsidR="00075002" w:rsidRDefault="00075002" w:rsidP="00075002">
            <w:pPr>
              <w:jc w:val="center"/>
              <w:rPr>
                <w:rFonts w:ascii="Segoe UI" w:hAnsi="Segoe UI" w:cs="Segoe UI"/>
                <w:b/>
              </w:rPr>
            </w:pPr>
          </w:p>
          <w:p w14:paraId="41893604" w14:textId="77777777" w:rsidR="00075002" w:rsidRDefault="00075002" w:rsidP="00075002">
            <w:pPr>
              <w:jc w:val="center"/>
              <w:rPr>
                <w:rFonts w:ascii="Segoe UI" w:hAnsi="Segoe UI" w:cs="Segoe UI"/>
                <w:b/>
              </w:rPr>
            </w:pPr>
          </w:p>
          <w:p w14:paraId="78E88473" w14:textId="77777777" w:rsidR="00075002" w:rsidRDefault="00075002" w:rsidP="00075002">
            <w:pPr>
              <w:jc w:val="center"/>
              <w:rPr>
                <w:rFonts w:ascii="Segoe UI" w:hAnsi="Segoe UI" w:cs="Segoe UI"/>
                <w:b/>
              </w:rPr>
            </w:pPr>
          </w:p>
          <w:p w14:paraId="06667CC3" w14:textId="77777777" w:rsidR="00075002" w:rsidRDefault="00075002" w:rsidP="00075002">
            <w:pPr>
              <w:jc w:val="center"/>
              <w:rPr>
                <w:rFonts w:ascii="Segoe UI" w:hAnsi="Segoe UI" w:cs="Segoe UI"/>
                <w:b/>
              </w:rPr>
            </w:pPr>
          </w:p>
          <w:p w14:paraId="65A43580" w14:textId="77777777" w:rsidR="00075002" w:rsidRDefault="00075002" w:rsidP="00075002">
            <w:pPr>
              <w:jc w:val="center"/>
              <w:rPr>
                <w:rFonts w:ascii="Segoe UI" w:hAnsi="Segoe UI" w:cs="Segoe UI"/>
                <w:b/>
              </w:rPr>
            </w:pPr>
          </w:p>
          <w:p w14:paraId="50900000" w14:textId="77777777" w:rsidR="00075002" w:rsidRDefault="00075002" w:rsidP="00075002">
            <w:pPr>
              <w:jc w:val="center"/>
              <w:rPr>
                <w:rFonts w:ascii="Segoe UI" w:hAnsi="Segoe UI" w:cs="Segoe UI"/>
                <w:b/>
              </w:rPr>
            </w:pPr>
          </w:p>
          <w:p w14:paraId="6B905712" w14:textId="77777777" w:rsidR="00075002" w:rsidRDefault="00075002" w:rsidP="00075002">
            <w:pPr>
              <w:jc w:val="center"/>
              <w:rPr>
                <w:rFonts w:ascii="Segoe UI" w:hAnsi="Segoe UI" w:cs="Segoe UI"/>
                <w:b/>
              </w:rPr>
            </w:pPr>
          </w:p>
          <w:p w14:paraId="31E6A30D" w14:textId="77777777" w:rsidR="00075002" w:rsidRDefault="00075002" w:rsidP="00075002">
            <w:pPr>
              <w:jc w:val="center"/>
              <w:rPr>
                <w:rFonts w:ascii="Segoe UI" w:hAnsi="Segoe UI" w:cs="Segoe UI"/>
                <w:b/>
              </w:rPr>
            </w:pPr>
          </w:p>
          <w:p w14:paraId="300FC154" w14:textId="77777777" w:rsidR="00075002" w:rsidRDefault="00075002" w:rsidP="00075002">
            <w:pPr>
              <w:jc w:val="center"/>
              <w:rPr>
                <w:rFonts w:ascii="Segoe UI" w:hAnsi="Segoe UI" w:cs="Segoe UI"/>
                <w:b/>
              </w:rPr>
            </w:pPr>
          </w:p>
          <w:p w14:paraId="1216A44F" w14:textId="77777777" w:rsidR="00075002" w:rsidRDefault="00075002" w:rsidP="00075002">
            <w:pPr>
              <w:jc w:val="center"/>
              <w:rPr>
                <w:rFonts w:ascii="Segoe UI" w:hAnsi="Segoe UI" w:cs="Segoe UI"/>
                <w:b/>
              </w:rPr>
            </w:pPr>
          </w:p>
          <w:p w14:paraId="24B2605E" w14:textId="77777777" w:rsidR="00075002" w:rsidRDefault="00075002" w:rsidP="0037784D">
            <w:pPr>
              <w:jc w:val="center"/>
              <w:rPr>
                <w:rFonts w:ascii="Segoe UI" w:hAnsi="Segoe UI" w:cs="Segoe UI"/>
                <w:b/>
              </w:rPr>
            </w:pPr>
          </w:p>
          <w:p w14:paraId="120A299D" w14:textId="77777777" w:rsidR="00075002" w:rsidRDefault="00075002" w:rsidP="0037784D">
            <w:pPr>
              <w:jc w:val="center"/>
              <w:rPr>
                <w:rFonts w:ascii="Segoe UI" w:hAnsi="Segoe UI" w:cs="Segoe UI"/>
                <w:b/>
              </w:rPr>
            </w:pPr>
          </w:p>
          <w:p w14:paraId="25DDBC11" w14:textId="77777777" w:rsidR="00075002" w:rsidRPr="00F22594" w:rsidRDefault="00075002" w:rsidP="0037784D">
            <w:pPr>
              <w:jc w:val="center"/>
              <w:rPr>
                <w:rFonts w:ascii="Segoe UI" w:hAnsi="Segoe UI" w:cs="Segoe UI"/>
                <w:b/>
              </w:rPr>
            </w:pPr>
          </w:p>
        </w:tc>
        <w:tc>
          <w:tcPr>
            <w:tcW w:w="1710" w:type="dxa"/>
          </w:tcPr>
          <w:p w14:paraId="4684A8A6" w14:textId="77777777" w:rsidR="0037784D" w:rsidRPr="00F22594" w:rsidRDefault="0037784D" w:rsidP="0037784D">
            <w:pPr>
              <w:jc w:val="center"/>
              <w:rPr>
                <w:rFonts w:ascii="Segoe UI" w:hAnsi="Segoe UI" w:cs="Segoe UI"/>
              </w:rPr>
            </w:pPr>
            <w:r w:rsidRPr="00F22594">
              <w:rPr>
                <w:rFonts w:ascii="Segoe UI" w:hAnsi="Segoe UI" w:cs="Segoe UI"/>
              </w:rPr>
              <w:lastRenderedPageBreak/>
              <w:t xml:space="preserve">Requirement to cover </w:t>
            </w:r>
          </w:p>
        </w:tc>
        <w:tc>
          <w:tcPr>
            <w:tcW w:w="1350" w:type="dxa"/>
            <w:tcBorders>
              <w:bottom w:val="single" w:sz="4" w:space="0" w:color="auto"/>
            </w:tcBorders>
          </w:tcPr>
          <w:p w14:paraId="6A46C54A"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380B91AF" w14:textId="77777777" w:rsidR="0037784D" w:rsidRDefault="0037784D" w:rsidP="0037784D">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2EE0AC55"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7C4016D6"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7784D" w:rsidRPr="00F22594" w:rsidRDefault="0037784D" w:rsidP="0037784D">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51D7438" w14:textId="77777777" w:rsidR="0037784D" w:rsidRPr="00F22594" w:rsidRDefault="0037784D" w:rsidP="0037784D">
            <w:pPr>
              <w:ind w:left="-108" w:right="-108"/>
              <w:jc w:val="center"/>
              <w:rPr>
                <w:rFonts w:ascii="Segoe UI" w:hAnsi="Segoe UI" w:cs="Segoe UI"/>
              </w:rPr>
            </w:pPr>
          </w:p>
        </w:tc>
      </w:tr>
      <w:tr w:rsidR="0037784D" w:rsidRPr="004A5D97" w14:paraId="12FD439B" w14:textId="77777777" w:rsidTr="00324A1B">
        <w:tc>
          <w:tcPr>
            <w:tcW w:w="1800" w:type="dxa"/>
            <w:vMerge/>
          </w:tcPr>
          <w:p w14:paraId="74C11967" w14:textId="77777777" w:rsidR="0037784D" w:rsidRPr="00F22594" w:rsidRDefault="0037784D" w:rsidP="0037784D">
            <w:pPr>
              <w:jc w:val="center"/>
              <w:rPr>
                <w:rFonts w:ascii="Segoe UI" w:hAnsi="Segoe UI" w:cs="Segoe UI"/>
              </w:rPr>
            </w:pPr>
          </w:p>
        </w:tc>
        <w:tc>
          <w:tcPr>
            <w:tcW w:w="1710" w:type="dxa"/>
            <w:vMerge w:val="restart"/>
          </w:tcPr>
          <w:p w14:paraId="2EF87C14" w14:textId="77777777" w:rsidR="0037784D" w:rsidRPr="00F22594" w:rsidRDefault="0037784D" w:rsidP="0037784D">
            <w:pPr>
              <w:jc w:val="center"/>
              <w:rPr>
                <w:rFonts w:ascii="Segoe UI" w:hAnsi="Segoe UI" w:cs="Segoe UI"/>
              </w:rPr>
            </w:pPr>
            <w:r w:rsidRPr="00F22594">
              <w:rPr>
                <w:rFonts w:ascii="Segoe UI" w:hAnsi="Segoe UI" w:cs="Segoe UI"/>
              </w:rPr>
              <w:t>Required Maternity and Newborn Services</w:t>
            </w:r>
          </w:p>
          <w:p w14:paraId="0DBCE841" w14:textId="77777777" w:rsidR="0037784D" w:rsidRPr="00F22594" w:rsidRDefault="0037784D" w:rsidP="0037784D">
            <w:pPr>
              <w:jc w:val="center"/>
              <w:rPr>
                <w:rFonts w:ascii="Segoe UI" w:hAnsi="Segoe UI" w:cs="Segoe UI"/>
              </w:rPr>
            </w:pPr>
          </w:p>
          <w:p w14:paraId="2326C90D" w14:textId="77777777" w:rsidR="0037784D" w:rsidRPr="00F22594" w:rsidRDefault="0037784D" w:rsidP="0037784D">
            <w:pPr>
              <w:jc w:val="center"/>
              <w:rPr>
                <w:rFonts w:ascii="Segoe UI" w:hAnsi="Segoe UI" w:cs="Segoe UI"/>
              </w:rPr>
            </w:pPr>
          </w:p>
          <w:p w14:paraId="21FBBD7C" w14:textId="77777777" w:rsidR="0037784D" w:rsidRPr="00F22594" w:rsidRDefault="0037784D" w:rsidP="0037784D">
            <w:pPr>
              <w:jc w:val="center"/>
              <w:rPr>
                <w:rFonts w:ascii="Segoe UI" w:hAnsi="Segoe UI" w:cs="Segoe UI"/>
              </w:rPr>
            </w:pPr>
          </w:p>
          <w:p w14:paraId="51A0F5A5" w14:textId="77777777" w:rsidR="0037784D" w:rsidRPr="00F22594" w:rsidRDefault="0037784D" w:rsidP="0037784D">
            <w:pPr>
              <w:jc w:val="center"/>
              <w:rPr>
                <w:rFonts w:ascii="Segoe UI" w:hAnsi="Segoe UI" w:cs="Segoe UI"/>
              </w:rPr>
            </w:pPr>
          </w:p>
          <w:p w14:paraId="26FC8C3E" w14:textId="77777777" w:rsidR="0037784D" w:rsidRDefault="0037784D" w:rsidP="0037784D">
            <w:pPr>
              <w:jc w:val="center"/>
              <w:rPr>
                <w:rFonts w:ascii="Segoe UI" w:hAnsi="Segoe UI" w:cs="Segoe UI"/>
              </w:rPr>
            </w:pPr>
          </w:p>
          <w:p w14:paraId="419CDD12" w14:textId="77777777" w:rsidR="0037784D" w:rsidRDefault="0037784D" w:rsidP="0037784D">
            <w:pPr>
              <w:jc w:val="center"/>
              <w:rPr>
                <w:rFonts w:ascii="Segoe UI" w:hAnsi="Segoe UI" w:cs="Segoe UI"/>
              </w:rPr>
            </w:pPr>
          </w:p>
          <w:p w14:paraId="755CF773" w14:textId="77777777" w:rsidR="00AA6D04" w:rsidRDefault="00AA6D04" w:rsidP="0037784D">
            <w:pPr>
              <w:jc w:val="center"/>
              <w:rPr>
                <w:rFonts w:ascii="Segoe UI" w:hAnsi="Segoe UI" w:cs="Segoe UI"/>
              </w:rPr>
            </w:pPr>
          </w:p>
          <w:p w14:paraId="00466F98" w14:textId="77777777" w:rsidR="00AA6D04" w:rsidRDefault="00AA6D04" w:rsidP="0037784D">
            <w:pPr>
              <w:jc w:val="center"/>
              <w:rPr>
                <w:rFonts w:ascii="Segoe UI" w:hAnsi="Segoe UI" w:cs="Segoe UI"/>
              </w:rPr>
            </w:pPr>
          </w:p>
          <w:p w14:paraId="432A9A0E" w14:textId="77777777" w:rsidR="00AA6D04" w:rsidRDefault="00AA6D04" w:rsidP="0037784D">
            <w:pPr>
              <w:jc w:val="center"/>
              <w:rPr>
                <w:rFonts w:ascii="Segoe UI" w:hAnsi="Segoe UI" w:cs="Segoe UI"/>
              </w:rPr>
            </w:pPr>
          </w:p>
          <w:p w14:paraId="3B7EA2FD" w14:textId="77777777" w:rsidR="00AA6D04" w:rsidRDefault="00AA6D04" w:rsidP="0037784D">
            <w:pPr>
              <w:jc w:val="center"/>
              <w:rPr>
                <w:rFonts w:ascii="Segoe UI" w:hAnsi="Segoe UI" w:cs="Segoe UI"/>
              </w:rPr>
            </w:pPr>
          </w:p>
          <w:p w14:paraId="1734C4B1" w14:textId="77777777" w:rsidR="00AA6D04" w:rsidRDefault="00AA6D04" w:rsidP="0037784D">
            <w:pPr>
              <w:jc w:val="center"/>
              <w:rPr>
                <w:rFonts w:ascii="Segoe UI" w:hAnsi="Segoe UI" w:cs="Segoe UI"/>
              </w:rPr>
            </w:pPr>
          </w:p>
          <w:p w14:paraId="3712F9A9" w14:textId="77777777" w:rsidR="00AA6D04" w:rsidRDefault="00AA6D04" w:rsidP="0037784D">
            <w:pPr>
              <w:jc w:val="center"/>
              <w:rPr>
                <w:rFonts w:ascii="Segoe UI" w:hAnsi="Segoe UI" w:cs="Segoe UI"/>
              </w:rPr>
            </w:pPr>
          </w:p>
          <w:p w14:paraId="276B5FD8" w14:textId="77777777" w:rsidR="00AA6D04" w:rsidRDefault="00AA6D04" w:rsidP="0037784D">
            <w:pPr>
              <w:jc w:val="center"/>
              <w:rPr>
                <w:rFonts w:ascii="Segoe UI" w:hAnsi="Segoe UI" w:cs="Segoe UI"/>
              </w:rPr>
            </w:pPr>
          </w:p>
          <w:p w14:paraId="47D3F390" w14:textId="77777777" w:rsidR="00AA6D04" w:rsidRDefault="00AA6D04" w:rsidP="0037784D">
            <w:pPr>
              <w:jc w:val="center"/>
              <w:rPr>
                <w:rFonts w:ascii="Segoe UI" w:hAnsi="Segoe UI" w:cs="Segoe UI"/>
              </w:rPr>
            </w:pPr>
          </w:p>
          <w:p w14:paraId="420F4FF1" w14:textId="77777777" w:rsidR="00AA6D04" w:rsidRDefault="00AA6D04" w:rsidP="0037784D">
            <w:pPr>
              <w:jc w:val="center"/>
              <w:rPr>
                <w:rFonts w:ascii="Segoe UI" w:hAnsi="Segoe UI" w:cs="Segoe UI"/>
              </w:rPr>
            </w:pPr>
          </w:p>
          <w:p w14:paraId="5ADC6789" w14:textId="77777777" w:rsidR="00AA6D04" w:rsidRDefault="00AA6D04" w:rsidP="0037784D">
            <w:pPr>
              <w:jc w:val="center"/>
              <w:rPr>
                <w:rFonts w:ascii="Segoe UI" w:hAnsi="Segoe UI" w:cs="Segoe UI"/>
              </w:rPr>
            </w:pPr>
          </w:p>
          <w:p w14:paraId="55DBAAA6" w14:textId="77777777" w:rsidR="00AA6D04" w:rsidRDefault="00AA6D04" w:rsidP="0037784D">
            <w:pPr>
              <w:jc w:val="center"/>
              <w:rPr>
                <w:rFonts w:ascii="Segoe UI" w:hAnsi="Segoe UI" w:cs="Segoe UI"/>
              </w:rPr>
            </w:pPr>
          </w:p>
          <w:p w14:paraId="7F51929B" w14:textId="77777777" w:rsidR="00AA6D04" w:rsidRDefault="00AA6D04" w:rsidP="0037784D">
            <w:pPr>
              <w:jc w:val="center"/>
              <w:rPr>
                <w:rFonts w:ascii="Segoe UI" w:hAnsi="Segoe UI" w:cs="Segoe UI"/>
              </w:rPr>
            </w:pPr>
          </w:p>
          <w:p w14:paraId="777013AD" w14:textId="77777777" w:rsidR="00AA6D04" w:rsidRDefault="00AA6D04" w:rsidP="0037784D">
            <w:pPr>
              <w:jc w:val="center"/>
              <w:rPr>
                <w:rFonts w:ascii="Segoe UI" w:hAnsi="Segoe UI" w:cs="Segoe UI"/>
              </w:rPr>
            </w:pPr>
          </w:p>
          <w:p w14:paraId="7080D2D0" w14:textId="77777777" w:rsidR="00AA6D04" w:rsidRDefault="00AA6D04" w:rsidP="0037784D">
            <w:pPr>
              <w:jc w:val="center"/>
              <w:rPr>
                <w:rFonts w:ascii="Segoe UI" w:hAnsi="Segoe UI" w:cs="Segoe UI"/>
              </w:rPr>
            </w:pPr>
          </w:p>
          <w:p w14:paraId="256AE1AD" w14:textId="77777777" w:rsidR="00AA6D04" w:rsidRDefault="00AA6D04" w:rsidP="0037784D">
            <w:pPr>
              <w:jc w:val="center"/>
              <w:rPr>
                <w:rFonts w:ascii="Segoe UI" w:hAnsi="Segoe UI" w:cs="Segoe UI"/>
              </w:rPr>
            </w:pPr>
          </w:p>
          <w:p w14:paraId="5DEB93AC" w14:textId="77777777" w:rsidR="00AA6D04" w:rsidRDefault="00AA6D04" w:rsidP="0037784D">
            <w:pPr>
              <w:jc w:val="center"/>
              <w:rPr>
                <w:rFonts w:ascii="Segoe UI" w:hAnsi="Segoe UI" w:cs="Segoe UI"/>
              </w:rPr>
            </w:pPr>
          </w:p>
          <w:p w14:paraId="0EBCFA85" w14:textId="77777777" w:rsidR="00AA6D04" w:rsidRDefault="00AA6D04" w:rsidP="0037784D">
            <w:pPr>
              <w:jc w:val="center"/>
              <w:rPr>
                <w:rFonts w:ascii="Segoe UI" w:hAnsi="Segoe UI" w:cs="Segoe UI"/>
              </w:rPr>
            </w:pPr>
          </w:p>
          <w:p w14:paraId="12B9B12E" w14:textId="318D2479" w:rsidR="0037784D" w:rsidRPr="00F22594" w:rsidRDefault="0037784D" w:rsidP="0037784D">
            <w:pPr>
              <w:jc w:val="center"/>
              <w:rPr>
                <w:rFonts w:ascii="Segoe UI" w:hAnsi="Segoe UI" w:cs="Segoe UI"/>
              </w:rPr>
            </w:pPr>
            <w:r>
              <w:rPr>
                <w:rFonts w:ascii="Segoe UI" w:hAnsi="Segoe UI" w:cs="Segoe UI"/>
              </w:rPr>
              <w:t>Required Maternity and Newborn Services (</w:t>
            </w:r>
            <w:proofErr w:type="spellStart"/>
            <w:r>
              <w:rPr>
                <w:rFonts w:ascii="Segoe UI" w:hAnsi="Segoe UI" w:cs="Segoe UI"/>
              </w:rPr>
              <w:t>Con’td</w:t>
            </w:r>
            <w:proofErr w:type="spellEnd"/>
            <w:r>
              <w:rPr>
                <w:rFonts w:ascii="Segoe UI" w:hAnsi="Segoe UI" w:cs="Segoe UI"/>
              </w:rPr>
              <w:t>)</w:t>
            </w:r>
          </w:p>
          <w:p w14:paraId="78CEDCF1" w14:textId="77777777" w:rsidR="0037784D" w:rsidRPr="00F22594" w:rsidRDefault="0037784D" w:rsidP="0037784D">
            <w:pPr>
              <w:jc w:val="center"/>
              <w:rPr>
                <w:rFonts w:ascii="Segoe UI" w:hAnsi="Segoe UI" w:cs="Segoe UI"/>
              </w:rPr>
            </w:pPr>
          </w:p>
          <w:p w14:paraId="32FF0256" w14:textId="77777777" w:rsidR="0037784D" w:rsidRPr="00F22594" w:rsidRDefault="0037784D" w:rsidP="0037784D">
            <w:pPr>
              <w:jc w:val="center"/>
              <w:rPr>
                <w:rFonts w:ascii="Segoe UI" w:hAnsi="Segoe UI" w:cs="Segoe UI"/>
              </w:rPr>
            </w:pPr>
          </w:p>
          <w:p w14:paraId="7C096F96" w14:textId="77777777" w:rsidR="0037784D" w:rsidRPr="00F22594" w:rsidRDefault="0037784D" w:rsidP="0037784D">
            <w:pPr>
              <w:jc w:val="center"/>
              <w:rPr>
                <w:rFonts w:ascii="Segoe UI" w:hAnsi="Segoe UI" w:cs="Segoe UI"/>
              </w:rPr>
            </w:pPr>
          </w:p>
          <w:p w14:paraId="110ABF3D" w14:textId="77777777" w:rsidR="0037784D" w:rsidRPr="00F22594" w:rsidRDefault="0037784D" w:rsidP="0037784D">
            <w:pPr>
              <w:jc w:val="center"/>
              <w:rPr>
                <w:rFonts w:ascii="Segoe UI" w:hAnsi="Segoe UI" w:cs="Segoe UI"/>
              </w:rPr>
            </w:pPr>
          </w:p>
          <w:p w14:paraId="6457307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FEA6279" w14:textId="77777777" w:rsidR="0037784D" w:rsidRDefault="0037784D" w:rsidP="0037784D">
            <w:pPr>
              <w:jc w:val="center"/>
              <w:rPr>
                <w:rFonts w:ascii="Segoe UI" w:hAnsi="Segoe UI" w:cs="Segoe UI"/>
              </w:rPr>
            </w:pPr>
            <w:r w:rsidRPr="00F22594">
              <w:rPr>
                <w:rFonts w:ascii="Segoe UI" w:hAnsi="Segoe UI" w:cs="Segoe UI"/>
              </w:rPr>
              <w:lastRenderedPageBreak/>
              <w:t>WAC 284-43-5642</w:t>
            </w:r>
          </w:p>
          <w:p w14:paraId="5DD0ACB9" w14:textId="77777777" w:rsidR="0037784D" w:rsidRPr="00F22594" w:rsidRDefault="0037784D" w:rsidP="0037784D">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97F1D49" w14:textId="77777777" w:rsidR="0037784D" w:rsidRPr="00F22594" w:rsidRDefault="0037784D" w:rsidP="0037784D">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2F16D5C" w14:textId="77777777" w:rsidR="0037784D" w:rsidRPr="00F22594" w:rsidRDefault="0037784D" w:rsidP="0037784D">
            <w:pPr>
              <w:jc w:val="center"/>
              <w:rPr>
                <w:rFonts w:ascii="Segoe UI" w:hAnsi="Segoe UI" w:cs="Segoe UI"/>
              </w:rPr>
            </w:pPr>
          </w:p>
        </w:tc>
      </w:tr>
      <w:tr w:rsidR="0037784D" w:rsidRPr="004A5D97" w14:paraId="26CEFE5E" w14:textId="77777777" w:rsidTr="00324A1B">
        <w:tc>
          <w:tcPr>
            <w:tcW w:w="1800" w:type="dxa"/>
            <w:vMerge/>
          </w:tcPr>
          <w:p w14:paraId="19175B57" w14:textId="77777777" w:rsidR="0037784D" w:rsidRPr="00F22594" w:rsidRDefault="0037784D" w:rsidP="0037784D">
            <w:pPr>
              <w:jc w:val="center"/>
              <w:rPr>
                <w:rFonts w:ascii="Segoe UI" w:hAnsi="Segoe UI" w:cs="Segoe UI"/>
              </w:rPr>
            </w:pPr>
          </w:p>
        </w:tc>
        <w:tc>
          <w:tcPr>
            <w:tcW w:w="1710" w:type="dxa"/>
            <w:vMerge/>
          </w:tcPr>
          <w:p w14:paraId="3017DD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A374C8" w14:textId="77777777" w:rsidR="0037784D" w:rsidRPr="00F22594" w:rsidRDefault="0037784D" w:rsidP="0037784D">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7784D" w:rsidRPr="00F22594" w:rsidRDefault="0037784D" w:rsidP="0037784D">
            <w:pPr>
              <w:jc w:val="center"/>
              <w:rPr>
                <w:rFonts w:ascii="Segoe UI" w:hAnsi="Segoe UI" w:cs="Segoe UI"/>
              </w:rPr>
            </w:pPr>
          </w:p>
        </w:tc>
      </w:tr>
      <w:tr w:rsidR="0037784D" w:rsidRPr="004A5D97" w14:paraId="701746C8" w14:textId="77777777" w:rsidTr="00324A1B">
        <w:tc>
          <w:tcPr>
            <w:tcW w:w="1800" w:type="dxa"/>
            <w:vMerge/>
          </w:tcPr>
          <w:p w14:paraId="6E012ABF" w14:textId="77777777" w:rsidR="0037784D" w:rsidRPr="00F22594" w:rsidRDefault="0037784D" w:rsidP="0037784D">
            <w:pPr>
              <w:jc w:val="center"/>
              <w:rPr>
                <w:rFonts w:ascii="Segoe UI" w:hAnsi="Segoe UI" w:cs="Segoe UI"/>
              </w:rPr>
            </w:pPr>
          </w:p>
        </w:tc>
        <w:tc>
          <w:tcPr>
            <w:tcW w:w="1710" w:type="dxa"/>
            <w:vMerge/>
          </w:tcPr>
          <w:p w14:paraId="3DD1CFF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24ADEB"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7784D" w:rsidRPr="00F22594" w:rsidRDefault="0037784D" w:rsidP="0037784D">
            <w:pPr>
              <w:jc w:val="center"/>
              <w:rPr>
                <w:rFonts w:ascii="Segoe UI" w:hAnsi="Segoe UI" w:cs="Segoe UI"/>
              </w:rPr>
            </w:pPr>
          </w:p>
        </w:tc>
      </w:tr>
      <w:tr w:rsidR="0037784D" w:rsidRPr="004A5D97" w14:paraId="25BF8288" w14:textId="77777777" w:rsidTr="00324A1B">
        <w:tc>
          <w:tcPr>
            <w:tcW w:w="1800" w:type="dxa"/>
            <w:vMerge/>
          </w:tcPr>
          <w:p w14:paraId="48035BB2" w14:textId="77777777" w:rsidR="0037784D" w:rsidRPr="00F22594" w:rsidRDefault="0037784D" w:rsidP="0037784D">
            <w:pPr>
              <w:jc w:val="center"/>
              <w:rPr>
                <w:rFonts w:ascii="Segoe UI" w:hAnsi="Segoe UI" w:cs="Segoe UI"/>
              </w:rPr>
            </w:pPr>
          </w:p>
        </w:tc>
        <w:tc>
          <w:tcPr>
            <w:tcW w:w="1710" w:type="dxa"/>
            <w:vMerge/>
          </w:tcPr>
          <w:p w14:paraId="43E18B0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9ED9A4" w14:textId="77777777" w:rsidR="0037784D" w:rsidRPr="00F22594" w:rsidRDefault="0037784D" w:rsidP="0037784D">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7784D" w:rsidRPr="00F22594" w:rsidRDefault="0037784D" w:rsidP="0037784D">
            <w:pPr>
              <w:jc w:val="center"/>
              <w:rPr>
                <w:rFonts w:ascii="Segoe UI" w:hAnsi="Segoe UI" w:cs="Segoe UI"/>
              </w:rPr>
            </w:pPr>
          </w:p>
        </w:tc>
      </w:tr>
      <w:tr w:rsidR="0037784D" w:rsidRPr="004A5D97" w14:paraId="6AB3D7AD" w14:textId="77777777" w:rsidTr="00324A1B">
        <w:tc>
          <w:tcPr>
            <w:tcW w:w="1800" w:type="dxa"/>
            <w:vMerge/>
          </w:tcPr>
          <w:p w14:paraId="3EFF5C38" w14:textId="77777777" w:rsidR="0037784D" w:rsidRPr="00F22594" w:rsidRDefault="0037784D" w:rsidP="0037784D">
            <w:pPr>
              <w:jc w:val="center"/>
              <w:rPr>
                <w:rFonts w:ascii="Segoe UI" w:hAnsi="Segoe UI" w:cs="Segoe UI"/>
              </w:rPr>
            </w:pPr>
          </w:p>
        </w:tc>
        <w:tc>
          <w:tcPr>
            <w:tcW w:w="1710" w:type="dxa"/>
            <w:vMerge/>
          </w:tcPr>
          <w:p w14:paraId="6581AEC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19F6DC" w14:textId="77777777" w:rsidR="0037784D" w:rsidRPr="00F22594" w:rsidRDefault="0037784D" w:rsidP="0037784D">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7784D" w:rsidRPr="00F22594" w:rsidRDefault="0037784D" w:rsidP="0037784D">
            <w:pPr>
              <w:jc w:val="center"/>
              <w:rPr>
                <w:rFonts w:ascii="Segoe UI" w:hAnsi="Segoe UI" w:cs="Segoe UI"/>
              </w:rPr>
            </w:pPr>
          </w:p>
        </w:tc>
      </w:tr>
      <w:tr w:rsidR="0037784D" w:rsidRPr="004A5D97" w14:paraId="6E482D35" w14:textId="77777777" w:rsidTr="00324A1B">
        <w:tc>
          <w:tcPr>
            <w:tcW w:w="1800" w:type="dxa"/>
            <w:vMerge/>
          </w:tcPr>
          <w:p w14:paraId="10660A27" w14:textId="77777777" w:rsidR="0037784D" w:rsidRPr="00F22594" w:rsidRDefault="0037784D" w:rsidP="0037784D">
            <w:pPr>
              <w:jc w:val="center"/>
              <w:rPr>
                <w:rFonts w:ascii="Segoe UI" w:hAnsi="Segoe UI" w:cs="Segoe UI"/>
              </w:rPr>
            </w:pPr>
          </w:p>
        </w:tc>
        <w:tc>
          <w:tcPr>
            <w:tcW w:w="1710" w:type="dxa"/>
            <w:vMerge/>
          </w:tcPr>
          <w:p w14:paraId="35A028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490D05"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79855187" w14:textId="77777777" w:rsidR="0037784D" w:rsidRPr="00F22594" w:rsidRDefault="0037784D" w:rsidP="0037784D">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7784D" w:rsidRPr="00F22594" w:rsidRDefault="0037784D" w:rsidP="0037784D">
            <w:pPr>
              <w:jc w:val="center"/>
              <w:rPr>
                <w:rFonts w:ascii="Segoe UI" w:hAnsi="Segoe UI" w:cs="Segoe UI"/>
              </w:rPr>
            </w:pPr>
          </w:p>
        </w:tc>
      </w:tr>
      <w:tr w:rsidR="0037784D" w:rsidRPr="004A5D97" w14:paraId="0A96E723" w14:textId="77777777" w:rsidTr="00324A1B">
        <w:tc>
          <w:tcPr>
            <w:tcW w:w="1800" w:type="dxa"/>
            <w:vMerge/>
          </w:tcPr>
          <w:p w14:paraId="61FB3F24" w14:textId="77777777" w:rsidR="0037784D" w:rsidRPr="00F22594" w:rsidRDefault="0037784D" w:rsidP="0037784D">
            <w:pPr>
              <w:jc w:val="center"/>
              <w:rPr>
                <w:rFonts w:ascii="Segoe UI" w:hAnsi="Segoe UI" w:cs="Segoe UI"/>
              </w:rPr>
            </w:pPr>
          </w:p>
        </w:tc>
        <w:tc>
          <w:tcPr>
            <w:tcW w:w="1710" w:type="dxa"/>
            <w:vMerge/>
          </w:tcPr>
          <w:p w14:paraId="7EB22F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DCEE40" w14:textId="77777777" w:rsidR="0037784D" w:rsidRDefault="0037784D" w:rsidP="0037784D">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7784D" w:rsidRPr="00F22594" w:rsidRDefault="0037784D" w:rsidP="0037784D">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w:t>
            </w:r>
            <w:proofErr w:type="spellStart"/>
            <w:r w:rsidRPr="00F22594">
              <w:rPr>
                <w:rFonts w:ascii="Segoe UI" w:hAnsi="Segoe UI" w:cs="Segoe UI"/>
              </w:rPr>
              <w:t>i</w:t>
            </w:r>
            <w:proofErr w:type="spellEnd"/>
            <w:r w:rsidRPr="00F22594">
              <w:rPr>
                <w:rFonts w:ascii="Segoe UI" w:hAnsi="Segoe UI" w:cs="Segoe UI"/>
              </w:rPr>
              <w:t>) and 45 C.F.R. 156.115</w:t>
            </w:r>
            <w:r>
              <w:rPr>
                <w:rFonts w:ascii="Segoe UI" w:hAnsi="Segoe UI" w:cs="Segoe UI"/>
              </w:rPr>
              <w:t xml:space="preserve">, unless required per RCW </w:t>
            </w:r>
            <w:hyperlink r:id="rId50"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7784D" w:rsidRPr="00F22594" w:rsidRDefault="0037784D" w:rsidP="0037784D">
            <w:pPr>
              <w:jc w:val="center"/>
              <w:rPr>
                <w:rFonts w:ascii="Segoe UI" w:hAnsi="Segoe UI" w:cs="Segoe UI"/>
              </w:rPr>
            </w:pPr>
          </w:p>
        </w:tc>
      </w:tr>
      <w:tr w:rsidR="0037784D" w:rsidRPr="004A5D97" w14:paraId="286CB7E1" w14:textId="77777777" w:rsidTr="00324A1B">
        <w:tc>
          <w:tcPr>
            <w:tcW w:w="1800" w:type="dxa"/>
            <w:vMerge/>
          </w:tcPr>
          <w:p w14:paraId="5A2DEAC0" w14:textId="77777777" w:rsidR="0037784D" w:rsidRPr="00F22594" w:rsidRDefault="0037784D" w:rsidP="0037784D">
            <w:pPr>
              <w:jc w:val="center"/>
              <w:rPr>
                <w:rFonts w:ascii="Segoe UI" w:hAnsi="Segoe UI" w:cs="Segoe UI"/>
              </w:rPr>
            </w:pPr>
          </w:p>
        </w:tc>
        <w:tc>
          <w:tcPr>
            <w:tcW w:w="1710" w:type="dxa"/>
            <w:vMerge/>
          </w:tcPr>
          <w:p w14:paraId="2E93BB1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47C438E" w14:textId="77777777" w:rsidR="0037784D" w:rsidRPr="00F22594" w:rsidRDefault="0037784D" w:rsidP="0037784D">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7784D" w:rsidRPr="00F22594" w:rsidRDefault="0037784D" w:rsidP="0037784D">
            <w:pPr>
              <w:jc w:val="center"/>
              <w:rPr>
                <w:rFonts w:ascii="Segoe UI" w:hAnsi="Segoe UI" w:cs="Segoe UI"/>
              </w:rPr>
            </w:pPr>
          </w:p>
        </w:tc>
      </w:tr>
      <w:tr w:rsidR="0037784D" w:rsidRPr="004A5D97" w14:paraId="13FB63E1" w14:textId="77777777" w:rsidTr="00324A1B">
        <w:tc>
          <w:tcPr>
            <w:tcW w:w="1800" w:type="dxa"/>
            <w:vMerge/>
          </w:tcPr>
          <w:p w14:paraId="6DD704B5" w14:textId="77777777" w:rsidR="0037784D" w:rsidRPr="00F22594" w:rsidRDefault="0037784D" w:rsidP="0037784D">
            <w:pPr>
              <w:jc w:val="center"/>
              <w:rPr>
                <w:rFonts w:ascii="Segoe UI" w:hAnsi="Segoe UI" w:cs="Segoe UI"/>
              </w:rPr>
            </w:pPr>
          </w:p>
        </w:tc>
        <w:tc>
          <w:tcPr>
            <w:tcW w:w="1710" w:type="dxa"/>
            <w:vMerge/>
          </w:tcPr>
          <w:p w14:paraId="6CDC948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653A7ED1"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51" w:history="1">
              <w:r w:rsidRPr="00F22594">
                <w:rPr>
                  <w:rStyle w:val="Hyperlink"/>
                  <w:rFonts w:ascii="Segoe UI" w:hAnsi="Segoe UI" w:cs="Segoe UI"/>
                </w:rPr>
                <w:t>18.57</w:t>
              </w:r>
            </w:hyperlink>
            <w:r w:rsidRPr="00F22594">
              <w:rPr>
                <w:rFonts w:ascii="Segoe UI" w:hAnsi="Segoe UI" w:cs="Segoe UI"/>
              </w:rPr>
              <w:t xml:space="preserve"> or </w:t>
            </w:r>
            <w:hyperlink r:id="rId52"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53" w:history="1">
              <w:r w:rsidRPr="00F22594">
                <w:rPr>
                  <w:rStyle w:val="Hyperlink"/>
                  <w:rFonts w:ascii="Segoe UI" w:hAnsi="Segoe UI" w:cs="Segoe UI"/>
                </w:rPr>
                <w:t>18.57A</w:t>
              </w:r>
            </w:hyperlink>
            <w:r w:rsidRPr="00F22594">
              <w:rPr>
                <w:rFonts w:ascii="Segoe UI" w:hAnsi="Segoe UI" w:cs="Segoe UI"/>
              </w:rPr>
              <w:t xml:space="preserve"> and </w:t>
            </w:r>
            <w:hyperlink r:id="rId54"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7784D" w:rsidRPr="00F22594" w:rsidRDefault="0037784D" w:rsidP="0037784D">
            <w:pPr>
              <w:jc w:val="center"/>
              <w:rPr>
                <w:rFonts w:ascii="Segoe UI" w:hAnsi="Segoe UI" w:cs="Segoe UI"/>
              </w:rPr>
            </w:pPr>
          </w:p>
        </w:tc>
      </w:tr>
      <w:tr w:rsidR="0037784D" w:rsidRPr="004A5D97" w14:paraId="2616AF73" w14:textId="77777777" w:rsidTr="00221BB3">
        <w:tc>
          <w:tcPr>
            <w:tcW w:w="1800" w:type="dxa"/>
            <w:vMerge/>
          </w:tcPr>
          <w:p w14:paraId="2E33680F" w14:textId="77777777" w:rsidR="0037784D" w:rsidRPr="00F22594" w:rsidRDefault="0037784D" w:rsidP="0037784D">
            <w:pPr>
              <w:jc w:val="center"/>
              <w:rPr>
                <w:rFonts w:ascii="Segoe UI" w:hAnsi="Segoe UI" w:cs="Segoe UI"/>
              </w:rPr>
            </w:pPr>
          </w:p>
        </w:tc>
        <w:tc>
          <w:tcPr>
            <w:tcW w:w="1710" w:type="dxa"/>
            <w:vMerge/>
          </w:tcPr>
          <w:p w14:paraId="052BDF92"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2C8887"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5"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7784D" w:rsidRPr="00F22594" w:rsidRDefault="0037784D" w:rsidP="0037784D">
            <w:pPr>
              <w:jc w:val="center"/>
              <w:rPr>
                <w:rFonts w:ascii="Segoe UI" w:hAnsi="Segoe UI" w:cs="Segoe UI"/>
              </w:rPr>
            </w:pPr>
          </w:p>
        </w:tc>
      </w:tr>
      <w:tr w:rsidR="0037784D" w:rsidRPr="004A5D97" w14:paraId="131956EE" w14:textId="77777777" w:rsidTr="00221BB3">
        <w:tc>
          <w:tcPr>
            <w:tcW w:w="1800" w:type="dxa"/>
            <w:vMerge/>
          </w:tcPr>
          <w:p w14:paraId="4F558553" w14:textId="77777777" w:rsidR="0037784D" w:rsidRPr="00F22594" w:rsidRDefault="0037784D" w:rsidP="0037784D">
            <w:pPr>
              <w:jc w:val="center"/>
              <w:rPr>
                <w:rFonts w:ascii="Segoe UI" w:hAnsi="Segoe UI" w:cs="Segoe UI"/>
              </w:rPr>
            </w:pPr>
          </w:p>
        </w:tc>
        <w:tc>
          <w:tcPr>
            <w:tcW w:w="1710" w:type="dxa"/>
            <w:vMerge/>
          </w:tcPr>
          <w:p w14:paraId="1EE8A3FC" w14:textId="77777777" w:rsidR="0037784D" w:rsidRPr="00F22594" w:rsidRDefault="0037784D" w:rsidP="0037784D">
            <w:pPr>
              <w:jc w:val="center"/>
              <w:rPr>
                <w:rFonts w:ascii="Segoe UI" w:hAnsi="Segoe UI" w:cs="Segoe UI"/>
              </w:rPr>
            </w:pPr>
          </w:p>
        </w:tc>
        <w:tc>
          <w:tcPr>
            <w:tcW w:w="1350" w:type="dxa"/>
            <w:tcBorders>
              <w:top w:val="nil"/>
            </w:tcBorders>
          </w:tcPr>
          <w:p w14:paraId="5DE7C46D" w14:textId="77777777" w:rsidR="0037784D" w:rsidRPr="00F22594" w:rsidRDefault="0037784D" w:rsidP="0037784D">
            <w:pPr>
              <w:jc w:val="center"/>
              <w:rPr>
                <w:rFonts w:ascii="Segoe UI" w:hAnsi="Segoe UI" w:cs="Segoe UI"/>
              </w:rPr>
            </w:pPr>
          </w:p>
        </w:tc>
        <w:tc>
          <w:tcPr>
            <w:tcW w:w="6660" w:type="dxa"/>
            <w:tcBorders>
              <w:top w:val="single" w:sz="4" w:space="0" w:color="auto"/>
            </w:tcBorders>
          </w:tcPr>
          <w:p w14:paraId="1F67672F"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6"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3CBBFE58" w14:textId="77777777" w:rsidR="0037784D" w:rsidRPr="00F22594" w:rsidRDefault="0037784D" w:rsidP="0037784D">
            <w:pPr>
              <w:jc w:val="center"/>
              <w:rPr>
                <w:rFonts w:ascii="Segoe UI" w:hAnsi="Segoe UI" w:cs="Segoe UI"/>
              </w:rPr>
            </w:pPr>
          </w:p>
        </w:tc>
      </w:tr>
      <w:tr w:rsidR="0037784D" w:rsidRPr="004A5D97" w14:paraId="23F5C615" w14:textId="77777777" w:rsidTr="002A1129">
        <w:tc>
          <w:tcPr>
            <w:tcW w:w="1800" w:type="dxa"/>
            <w:vMerge/>
          </w:tcPr>
          <w:p w14:paraId="4E289D96" w14:textId="77777777" w:rsidR="0037784D" w:rsidRPr="00F22594" w:rsidRDefault="0037784D" w:rsidP="0037784D">
            <w:pPr>
              <w:jc w:val="center"/>
              <w:rPr>
                <w:rFonts w:ascii="Segoe UI" w:hAnsi="Segoe UI" w:cs="Segoe UI"/>
              </w:rPr>
            </w:pPr>
          </w:p>
        </w:tc>
        <w:tc>
          <w:tcPr>
            <w:tcW w:w="1710" w:type="dxa"/>
            <w:vMerge/>
          </w:tcPr>
          <w:p w14:paraId="07325505" w14:textId="77777777" w:rsidR="0037784D" w:rsidRPr="00F22594" w:rsidRDefault="0037784D" w:rsidP="0037784D">
            <w:pPr>
              <w:jc w:val="center"/>
              <w:rPr>
                <w:rFonts w:ascii="Segoe UI" w:hAnsi="Segoe UI" w:cs="Segoe UI"/>
              </w:rPr>
            </w:pPr>
          </w:p>
        </w:tc>
        <w:tc>
          <w:tcPr>
            <w:tcW w:w="1350" w:type="dxa"/>
            <w:tcBorders>
              <w:top w:val="nil"/>
            </w:tcBorders>
          </w:tcPr>
          <w:p w14:paraId="30F445E8"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4E0BAFC1" w14:textId="77777777" w:rsidR="0037784D" w:rsidRPr="00F22594" w:rsidRDefault="0037784D" w:rsidP="0037784D">
            <w:pPr>
              <w:jc w:val="center"/>
              <w:rPr>
                <w:rFonts w:ascii="Segoe UI" w:hAnsi="Segoe UI" w:cs="Segoe UI"/>
              </w:rPr>
            </w:pPr>
          </w:p>
        </w:tc>
        <w:tc>
          <w:tcPr>
            <w:tcW w:w="1530" w:type="dxa"/>
            <w:tcBorders>
              <w:top w:val="nil"/>
            </w:tcBorders>
          </w:tcPr>
          <w:p w14:paraId="31625223" w14:textId="77777777" w:rsidR="0037784D" w:rsidRPr="00F22594" w:rsidRDefault="0037784D" w:rsidP="0037784D">
            <w:pPr>
              <w:jc w:val="center"/>
              <w:rPr>
                <w:rFonts w:ascii="Segoe UI" w:hAnsi="Segoe UI" w:cs="Segoe UI"/>
              </w:rPr>
            </w:pPr>
          </w:p>
        </w:tc>
      </w:tr>
      <w:tr w:rsidR="0037784D" w:rsidRPr="004A5D97" w14:paraId="49EB6717" w14:textId="77777777" w:rsidTr="002A1129">
        <w:tc>
          <w:tcPr>
            <w:tcW w:w="1800" w:type="dxa"/>
            <w:vMerge/>
          </w:tcPr>
          <w:p w14:paraId="2ADBC85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4CA15FC3" w14:textId="77777777" w:rsidR="0037784D" w:rsidRPr="00F22594" w:rsidRDefault="0037784D" w:rsidP="0037784D">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65E3917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7784D" w:rsidRPr="00F22594" w:rsidRDefault="0037784D" w:rsidP="0037784D">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E478CA4" w14:textId="77777777" w:rsidR="0037784D" w:rsidRPr="00F22594" w:rsidRDefault="0037784D" w:rsidP="0037784D">
            <w:pPr>
              <w:jc w:val="center"/>
              <w:rPr>
                <w:rFonts w:ascii="Segoe UI" w:hAnsi="Segoe UI" w:cs="Segoe UI"/>
              </w:rPr>
            </w:pPr>
          </w:p>
        </w:tc>
      </w:tr>
      <w:tr w:rsidR="00A66108" w:rsidRPr="004A5D97" w14:paraId="73906FA6" w14:textId="77777777" w:rsidTr="00DF2AE0">
        <w:tc>
          <w:tcPr>
            <w:tcW w:w="1800" w:type="dxa"/>
            <w:vMerge/>
          </w:tcPr>
          <w:p w14:paraId="7944BD49" w14:textId="77777777" w:rsidR="00A66108" w:rsidRPr="00F22594" w:rsidRDefault="00A66108" w:rsidP="00A66108">
            <w:pPr>
              <w:jc w:val="center"/>
              <w:rPr>
                <w:rFonts w:ascii="Segoe UI" w:hAnsi="Segoe UI" w:cs="Segoe UI"/>
              </w:rPr>
            </w:pPr>
          </w:p>
        </w:tc>
        <w:tc>
          <w:tcPr>
            <w:tcW w:w="1710" w:type="dxa"/>
            <w:tcBorders>
              <w:bottom w:val="nil"/>
            </w:tcBorders>
          </w:tcPr>
          <w:p w14:paraId="5D1E90BB" w14:textId="08F2301B" w:rsidR="00A66108" w:rsidRPr="00F22594" w:rsidRDefault="00A66108" w:rsidP="00A66108">
            <w:pPr>
              <w:jc w:val="center"/>
              <w:rPr>
                <w:rFonts w:ascii="Segoe UI" w:hAnsi="Segoe UI" w:cs="Segoe UI"/>
              </w:rPr>
            </w:pPr>
            <w:r>
              <w:rPr>
                <w:rFonts w:ascii="Segoe UI" w:hAnsi="Segoe UI" w:cs="Segoe UI"/>
              </w:rPr>
              <w:t>Cost Sharing</w:t>
            </w:r>
          </w:p>
        </w:tc>
        <w:tc>
          <w:tcPr>
            <w:tcW w:w="1350" w:type="dxa"/>
            <w:tcBorders>
              <w:bottom w:val="nil"/>
            </w:tcBorders>
          </w:tcPr>
          <w:p w14:paraId="78A32F78" w14:textId="4E2C21A6" w:rsidR="00A66108" w:rsidRPr="00F22594" w:rsidRDefault="00A66108" w:rsidP="00A66108">
            <w:pPr>
              <w:ind w:left="-108" w:right="-108"/>
              <w:jc w:val="center"/>
              <w:rPr>
                <w:rFonts w:ascii="Segoe UI" w:hAnsi="Segoe UI" w:cs="Segoe UI"/>
              </w:rPr>
            </w:pPr>
            <w:hyperlink r:id="rId57"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6660" w:type="dxa"/>
            <w:tcBorders>
              <w:bottom w:val="single" w:sz="4" w:space="0" w:color="auto"/>
            </w:tcBorders>
          </w:tcPr>
          <w:p w14:paraId="2761111F" w14:textId="0E13ACBB" w:rsidR="00A66108" w:rsidRPr="00F22594" w:rsidRDefault="00A66108" w:rsidP="00A66108">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260" w:type="dxa"/>
            <w:tcBorders>
              <w:bottom w:val="single" w:sz="4" w:space="0" w:color="auto"/>
            </w:tcBorders>
          </w:tcPr>
          <w:p w14:paraId="51DA95EC" w14:textId="77777777" w:rsidR="00A66108" w:rsidRPr="00F22594" w:rsidRDefault="00A66108" w:rsidP="00A66108">
            <w:pPr>
              <w:jc w:val="center"/>
              <w:rPr>
                <w:rFonts w:ascii="Segoe UI" w:hAnsi="Segoe UI" w:cs="Segoe UI"/>
              </w:rPr>
            </w:pPr>
          </w:p>
        </w:tc>
        <w:tc>
          <w:tcPr>
            <w:tcW w:w="1530" w:type="dxa"/>
            <w:tcBorders>
              <w:bottom w:val="single" w:sz="4" w:space="0" w:color="auto"/>
            </w:tcBorders>
          </w:tcPr>
          <w:p w14:paraId="49B65966" w14:textId="77777777" w:rsidR="00A66108" w:rsidRPr="00F22594" w:rsidRDefault="00A66108" w:rsidP="00A66108">
            <w:pPr>
              <w:jc w:val="center"/>
              <w:rPr>
                <w:rFonts w:ascii="Segoe UI" w:hAnsi="Segoe UI" w:cs="Segoe UI"/>
              </w:rPr>
            </w:pPr>
          </w:p>
        </w:tc>
      </w:tr>
      <w:tr w:rsidR="00A66108" w:rsidRPr="004A5D97" w14:paraId="6C1F6EF7" w14:textId="77777777" w:rsidTr="00DF2AE0">
        <w:tc>
          <w:tcPr>
            <w:tcW w:w="1800" w:type="dxa"/>
            <w:vMerge/>
          </w:tcPr>
          <w:p w14:paraId="488D60B9" w14:textId="77777777" w:rsidR="00A66108" w:rsidRPr="00F22594" w:rsidRDefault="00A66108" w:rsidP="00A66108">
            <w:pPr>
              <w:jc w:val="center"/>
              <w:rPr>
                <w:rFonts w:ascii="Segoe UI" w:hAnsi="Segoe UI" w:cs="Segoe UI"/>
              </w:rPr>
            </w:pPr>
          </w:p>
        </w:tc>
        <w:tc>
          <w:tcPr>
            <w:tcW w:w="1710" w:type="dxa"/>
            <w:tcBorders>
              <w:top w:val="nil"/>
              <w:bottom w:val="single" w:sz="4" w:space="0" w:color="auto"/>
            </w:tcBorders>
          </w:tcPr>
          <w:p w14:paraId="72C4858D" w14:textId="77777777" w:rsidR="00A66108" w:rsidRPr="00F22594" w:rsidRDefault="00A66108" w:rsidP="00A66108">
            <w:pPr>
              <w:jc w:val="center"/>
              <w:rPr>
                <w:rFonts w:ascii="Segoe UI" w:hAnsi="Segoe UI" w:cs="Segoe UI"/>
              </w:rPr>
            </w:pPr>
          </w:p>
        </w:tc>
        <w:tc>
          <w:tcPr>
            <w:tcW w:w="1350" w:type="dxa"/>
            <w:tcBorders>
              <w:top w:val="nil"/>
              <w:bottom w:val="single" w:sz="4" w:space="0" w:color="auto"/>
            </w:tcBorders>
          </w:tcPr>
          <w:p w14:paraId="78446516" w14:textId="77777777" w:rsidR="00A66108" w:rsidRPr="00F22594" w:rsidRDefault="00A66108" w:rsidP="00A66108">
            <w:pPr>
              <w:ind w:left="-108" w:right="-108"/>
              <w:jc w:val="center"/>
              <w:rPr>
                <w:rFonts w:ascii="Segoe UI" w:hAnsi="Segoe UI" w:cs="Segoe UI"/>
              </w:rPr>
            </w:pPr>
          </w:p>
        </w:tc>
        <w:tc>
          <w:tcPr>
            <w:tcW w:w="6660" w:type="dxa"/>
            <w:tcBorders>
              <w:bottom w:val="single" w:sz="4" w:space="0" w:color="auto"/>
            </w:tcBorders>
          </w:tcPr>
          <w:p w14:paraId="2B4DDB57" w14:textId="77777777" w:rsidR="00A66108" w:rsidRPr="00AA6D04" w:rsidRDefault="00A66108" w:rsidP="00A66108">
            <w:pPr>
              <w:pStyle w:val="ListParagraph"/>
              <w:numPr>
                <w:ilvl w:val="0"/>
                <w:numId w:val="64"/>
              </w:numPr>
              <w:rPr>
                <w:rFonts w:ascii="Segoe UI" w:hAnsi="Segoe UI" w:cs="Segoe UI"/>
              </w:rPr>
            </w:pPr>
            <w:r w:rsidRPr="007C5F19">
              <w:rPr>
                <w:rFonts w:ascii="Segoe UI" w:eastAsia="Aptos" w:hAnsi="Segoe UI" w:cs="Segoe UI"/>
                <w:color w:val="7030A0"/>
                <w:kern w:val="2"/>
                <w:highlight w:val="green"/>
                <w14:ligatures w14:val="standardContextual"/>
              </w:rPr>
              <w:t xml:space="preserve">For a health plan that provides coverage of labor and delivery services and is offered as a qualifying health plan </w:t>
            </w:r>
            <w:r w:rsidRPr="007C5F19">
              <w:rPr>
                <w:rFonts w:ascii="Segoe UI" w:eastAsia="Aptos" w:hAnsi="Segoe UI" w:cs="Segoe UI"/>
                <w:color w:val="7030A0"/>
                <w:kern w:val="2"/>
                <w:highlight w:val="green"/>
                <w14:ligatures w14:val="standardContextual"/>
              </w:rPr>
              <w:lastRenderedPageBreak/>
              <w:t>for a health 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p w14:paraId="72E6E85D" w14:textId="23D64A17" w:rsidR="00AA6D04" w:rsidRPr="00F22594" w:rsidRDefault="00AA6D04" w:rsidP="00AA6D04">
            <w:pPr>
              <w:pStyle w:val="ListParagraph"/>
              <w:ind w:left="761"/>
              <w:rPr>
                <w:rFonts w:ascii="Segoe UI" w:hAnsi="Segoe UI" w:cs="Segoe UI"/>
              </w:rPr>
            </w:pPr>
          </w:p>
        </w:tc>
        <w:tc>
          <w:tcPr>
            <w:tcW w:w="1260" w:type="dxa"/>
            <w:tcBorders>
              <w:bottom w:val="single" w:sz="4" w:space="0" w:color="auto"/>
            </w:tcBorders>
          </w:tcPr>
          <w:p w14:paraId="1F6D1CDE" w14:textId="77777777" w:rsidR="00A66108" w:rsidRPr="00F22594" w:rsidRDefault="00A66108" w:rsidP="00A66108">
            <w:pPr>
              <w:jc w:val="center"/>
              <w:rPr>
                <w:rFonts w:ascii="Segoe UI" w:hAnsi="Segoe UI" w:cs="Segoe UI"/>
              </w:rPr>
            </w:pPr>
          </w:p>
        </w:tc>
        <w:tc>
          <w:tcPr>
            <w:tcW w:w="1530" w:type="dxa"/>
            <w:tcBorders>
              <w:bottom w:val="single" w:sz="4" w:space="0" w:color="auto"/>
            </w:tcBorders>
          </w:tcPr>
          <w:p w14:paraId="37F92579" w14:textId="77777777" w:rsidR="00A66108" w:rsidRPr="00F22594" w:rsidRDefault="00A66108" w:rsidP="00A66108">
            <w:pPr>
              <w:jc w:val="center"/>
              <w:rPr>
                <w:rFonts w:ascii="Segoe UI" w:hAnsi="Segoe UI" w:cs="Segoe UI"/>
              </w:rPr>
            </w:pPr>
          </w:p>
        </w:tc>
      </w:tr>
      <w:tr w:rsidR="0037784D" w:rsidRPr="004A5D97" w14:paraId="14CEE7FC" w14:textId="77777777" w:rsidTr="00324A1B">
        <w:tc>
          <w:tcPr>
            <w:tcW w:w="1800" w:type="dxa"/>
            <w:vMerge/>
          </w:tcPr>
          <w:p w14:paraId="66DEAC67" w14:textId="77777777" w:rsidR="0037784D" w:rsidRPr="00F22594" w:rsidRDefault="0037784D" w:rsidP="0037784D">
            <w:pPr>
              <w:jc w:val="center"/>
              <w:rPr>
                <w:rFonts w:ascii="Segoe UI" w:hAnsi="Segoe UI" w:cs="Segoe UI"/>
              </w:rPr>
            </w:pPr>
          </w:p>
        </w:tc>
        <w:tc>
          <w:tcPr>
            <w:tcW w:w="1710" w:type="dxa"/>
            <w:tcBorders>
              <w:bottom w:val="nil"/>
            </w:tcBorders>
          </w:tcPr>
          <w:p w14:paraId="0788DD76" w14:textId="77777777" w:rsidR="0037784D" w:rsidRPr="00F22594" w:rsidRDefault="0037784D" w:rsidP="0037784D">
            <w:pPr>
              <w:jc w:val="center"/>
              <w:rPr>
                <w:rFonts w:ascii="Segoe UI" w:hAnsi="Segoe UI" w:cs="Segoe UI"/>
              </w:rPr>
            </w:pPr>
            <w:r w:rsidRPr="00F22594">
              <w:rPr>
                <w:rFonts w:ascii="Segoe UI" w:hAnsi="Segoe UI" w:cs="Segoe UI"/>
              </w:rPr>
              <w:t>Women’s Direct Access</w:t>
            </w:r>
          </w:p>
          <w:p w14:paraId="28A4BCE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EEC261" w14:textId="77777777" w:rsidR="0037784D" w:rsidRDefault="0037784D" w:rsidP="0037784D">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7784D" w:rsidRPr="00F22594" w:rsidRDefault="0037784D" w:rsidP="0037784D">
            <w:pPr>
              <w:jc w:val="center"/>
              <w:rPr>
                <w:rFonts w:ascii="Segoe UI" w:hAnsi="Segoe UI" w:cs="Segoe UI"/>
              </w:rPr>
            </w:pPr>
          </w:p>
        </w:tc>
      </w:tr>
      <w:tr w:rsidR="0037784D" w:rsidRPr="004A5D97" w14:paraId="3BB1AD26" w14:textId="77777777" w:rsidTr="00324A1B">
        <w:tc>
          <w:tcPr>
            <w:tcW w:w="1800" w:type="dxa"/>
            <w:vMerge/>
          </w:tcPr>
          <w:p w14:paraId="60A673A1"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CAED375" w14:textId="77777777" w:rsidR="0037784D" w:rsidRDefault="0037784D" w:rsidP="0037784D">
            <w:pPr>
              <w:jc w:val="center"/>
              <w:rPr>
                <w:rFonts w:ascii="Segoe UI" w:hAnsi="Segoe UI" w:cs="Segoe UI"/>
              </w:rPr>
            </w:pPr>
          </w:p>
          <w:p w14:paraId="09F325E5" w14:textId="77777777" w:rsidR="0037784D" w:rsidRDefault="0037784D" w:rsidP="0037784D">
            <w:pPr>
              <w:jc w:val="center"/>
              <w:rPr>
                <w:rFonts w:ascii="Segoe UI" w:hAnsi="Segoe UI" w:cs="Segoe UI"/>
              </w:rPr>
            </w:pPr>
          </w:p>
          <w:p w14:paraId="5001755E" w14:textId="77777777" w:rsidR="0037784D" w:rsidRDefault="0037784D" w:rsidP="0037784D">
            <w:pPr>
              <w:jc w:val="center"/>
              <w:rPr>
                <w:rFonts w:ascii="Segoe UI" w:hAnsi="Segoe UI" w:cs="Segoe UI"/>
              </w:rPr>
            </w:pPr>
          </w:p>
          <w:p w14:paraId="35371710" w14:textId="77777777" w:rsidR="007E7C36" w:rsidRDefault="007E7C36" w:rsidP="0037784D">
            <w:pPr>
              <w:jc w:val="center"/>
              <w:rPr>
                <w:rFonts w:ascii="Segoe UI" w:hAnsi="Segoe UI" w:cs="Segoe UI"/>
              </w:rPr>
            </w:pPr>
          </w:p>
          <w:p w14:paraId="4DFB64B9" w14:textId="77777777" w:rsidR="007E7C36" w:rsidRDefault="007E7C36" w:rsidP="0037784D">
            <w:pPr>
              <w:jc w:val="center"/>
              <w:rPr>
                <w:rFonts w:ascii="Segoe UI" w:hAnsi="Segoe UI" w:cs="Segoe UI"/>
              </w:rPr>
            </w:pPr>
          </w:p>
          <w:p w14:paraId="6D43CF7F" w14:textId="77777777" w:rsidR="007E7C36" w:rsidRDefault="007E7C36" w:rsidP="0037784D">
            <w:pPr>
              <w:jc w:val="center"/>
              <w:rPr>
                <w:rFonts w:ascii="Segoe UI" w:hAnsi="Segoe UI" w:cs="Segoe UI"/>
              </w:rPr>
            </w:pPr>
          </w:p>
          <w:p w14:paraId="7E4E74C5" w14:textId="77777777" w:rsidR="007E7C36" w:rsidRDefault="007E7C36" w:rsidP="0037784D">
            <w:pPr>
              <w:jc w:val="center"/>
              <w:rPr>
                <w:rFonts w:ascii="Segoe UI" w:hAnsi="Segoe UI" w:cs="Segoe UI"/>
              </w:rPr>
            </w:pPr>
          </w:p>
          <w:p w14:paraId="5D17946E" w14:textId="77777777" w:rsidR="0037784D" w:rsidRDefault="0037784D" w:rsidP="0037784D">
            <w:pPr>
              <w:pStyle w:val="NoSpacing"/>
              <w:jc w:val="center"/>
              <w:rPr>
                <w:rFonts w:ascii="Segoe UI" w:hAnsi="Segoe UI" w:cs="Segoe UI"/>
              </w:rPr>
            </w:pPr>
          </w:p>
          <w:p w14:paraId="38A05AD7" w14:textId="77777777" w:rsidR="00075002" w:rsidRDefault="00075002" w:rsidP="008F63AE">
            <w:pPr>
              <w:jc w:val="center"/>
              <w:rPr>
                <w:rFonts w:ascii="Segoe UI" w:hAnsi="Segoe UI" w:cs="Segoe UI"/>
              </w:rPr>
            </w:pPr>
          </w:p>
          <w:p w14:paraId="2860B8BF" w14:textId="77777777" w:rsidR="00075002" w:rsidRDefault="00075002" w:rsidP="008F63AE">
            <w:pPr>
              <w:jc w:val="center"/>
              <w:rPr>
                <w:rFonts w:ascii="Segoe UI" w:hAnsi="Segoe UI" w:cs="Segoe UI"/>
              </w:rPr>
            </w:pPr>
          </w:p>
          <w:p w14:paraId="7FA3AC43" w14:textId="77777777" w:rsidR="00075002" w:rsidRDefault="00075002" w:rsidP="008F63AE">
            <w:pPr>
              <w:jc w:val="center"/>
              <w:rPr>
                <w:rFonts w:ascii="Segoe UI" w:hAnsi="Segoe UI" w:cs="Segoe UI"/>
              </w:rPr>
            </w:pPr>
          </w:p>
          <w:p w14:paraId="40FB82EA" w14:textId="77777777" w:rsidR="00075002" w:rsidRDefault="00075002" w:rsidP="008F63AE">
            <w:pPr>
              <w:jc w:val="center"/>
              <w:rPr>
                <w:rFonts w:ascii="Segoe UI" w:hAnsi="Segoe UI" w:cs="Segoe UI"/>
              </w:rPr>
            </w:pPr>
          </w:p>
          <w:p w14:paraId="4979D960" w14:textId="77777777" w:rsidR="00075002" w:rsidRDefault="00075002" w:rsidP="008F63AE">
            <w:pPr>
              <w:jc w:val="center"/>
              <w:rPr>
                <w:rFonts w:ascii="Segoe UI" w:hAnsi="Segoe UI" w:cs="Segoe UI"/>
              </w:rPr>
            </w:pPr>
          </w:p>
          <w:p w14:paraId="0DCC7486" w14:textId="77777777" w:rsidR="00075002" w:rsidRDefault="00075002" w:rsidP="008F63AE">
            <w:pPr>
              <w:jc w:val="center"/>
              <w:rPr>
                <w:rFonts w:ascii="Segoe UI" w:hAnsi="Segoe UI" w:cs="Segoe UI"/>
              </w:rPr>
            </w:pPr>
          </w:p>
          <w:p w14:paraId="27ED5FA9" w14:textId="77777777" w:rsidR="00075002" w:rsidRDefault="00075002" w:rsidP="008F63AE">
            <w:pPr>
              <w:jc w:val="center"/>
              <w:rPr>
                <w:rFonts w:ascii="Segoe UI" w:hAnsi="Segoe UI" w:cs="Segoe UI"/>
              </w:rPr>
            </w:pPr>
          </w:p>
          <w:p w14:paraId="19AC5BEC" w14:textId="77777777" w:rsidR="00075002" w:rsidRDefault="00075002" w:rsidP="008F63AE">
            <w:pPr>
              <w:jc w:val="center"/>
              <w:rPr>
                <w:rFonts w:ascii="Segoe UI" w:hAnsi="Segoe UI" w:cs="Segoe UI"/>
              </w:rPr>
            </w:pPr>
          </w:p>
          <w:p w14:paraId="6E25A029" w14:textId="77777777" w:rsidR="00075002" w:rsidRDefault="00075002" w:rsidP="008F63AE">
            <w:pPr>
              <w:jc w:val="center"/>
              <w:rPr>
                <w:rFonts w:ascii="Segoe UI" w:hAnsi="Segoe UI" w:cs="Segoe UI"/>
              </w:rPr>
            </w:pPr>
          </w:p>
          <w:p w14:paraId="6A30AD35" w14:textId="77777777" w:rsidR="00075002" w:rsidRDefault="00075002" w:rsidP="008F63AE">
            <w:pPr>
              <w:jc w:val="center"/>
              <w:rPr>
                <w:rFonts w:ascii="Segoe UI" w:hAnsi="Segoe UI" w:cs="Segoe UI"/>
              </w:rPr>
            </w:pPr>
          </w:p>
          <w:p w14:paraId="6E45F522" w14:textId="77777777" w:rsidR="00075002" w:rsidRDefault="00075002" w:rsidP="008F63AE">
            <w:pPr>
              <w:jc w:val="center"/>
              <w:rPr>
                <w:rFonts w:ascii="Segoe UI" w:hAnsi="Segoe UI" w:cs="Segoe UI"/>
              </w:rPr>
            </w:pPr>
          </w:p>
          <w:p w14:paraId="247820C1" w14:textId="77777777" w:rsidR="00075002" w:rsidRDefault="00075002" w:rsidP="008F63AE">
            <w:pPr>
              <w:jc w:val="center"/>
              <w:rPr>
                <w:rFonts w:ascii="Segoe UI" w:hAnsi="Segoe UI" w:cs="Segoe UI"/>
              </w:rPr>
            </w:pPr>
          </w:p>
          <w:p w14:paraId="5ACFDE60" w14:textId="77777777" w:rsidR="00075002" w:rsidRDefault="00075002" w:rsidP="008F63AE">
            <w:pPr>
              <w:jc w:val="center"/>
              <w:rPr>
                <w:rFonts w:ascii="Segoe UI" w:hAnsi="Segoe UI" w:cs="Segoe UI"/>
              </w:rPr>
            </w:pPr>
          </w:p>
          <w:p w14:paraId="00B79DCF" w14:textId="2F8D4D01" w:rsidR="008F63AE" w:rsidRPr="00F22594" w:rsidRDefault="008F63AE" w:rsidP="008F63AE">
            <w:pPr>
              <w:jc w:val="center"/>
              <w:rPr>
                <w:rFonts w:ascii="Segoe UI" w:hAnsi="Segoe UI" w:cs="Segoe UI"/>
              </w:rPr>
            </w:pPr>
            <w:r w:rsidRPr="00F22594">
              <w:rPr>
                <w:rFonts w:ascii="Segoe UI" w:hAnsi="Segoe UI" w:cs="Segoe UI"/>
              </w:rPr>
              <w:t>Women’s Direct Access</w:t>
            </w:r>
          </w:p>
          <w:p w14:paraId="23548793" w14:textId="47DD35EA" w:rsidR="008F63AE" w:rsidRPr="00F22594" w:rsidRDefault="008F63AE" w:rsidP="008F63AE">
            <w:pPr>
              <w:pStyle w:val="NoSpacing"/>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7CE1DF20"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RCW 48.42.100(4) and (5)(c</w:t>
            </w:r>
            <w:proofErr w:type="gramStart"/>
            <w:r w:rsidRPr="00F22594">
              <w:rPr>
                <w:rFonts w:ascii="Segoe UI" w:hAnsi="Segoe UI" w:cs="Segoe UI"/>
              </w:rPr>
              <w:t>);</w:t>
            </w:r>
            <w:proofErr w:type="gramEnd"/>
          </w:p>
          <w:p w14:paraId="0039CED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7784D" w:rsidRPr="00A14ADA" w:rsidRDefault="0037784D" w:rsidP="0037784D">
            <w:pPr>
              <w:rPr>
                <w:rFonts w:ascii="Segoe UI" w:hAnsi="Segoe UI" w:cs="Segoe UI"/>
              </w:rPr>
            </w:pPr>
            <w:r w:rsidRPr="00A14ADA">
              <w:rPr>
                <w:rFonts w:ascii="Segoe UI" w:hAnsi="Segoe UI" w:cs="Segoe UI"/>
              </w:rPr>
              <w:t xml:space="preserve">Plan may restrict women’s direct access to in-network </w:t>
            </w:r>
            <w:proofErr w:type="gramStart"/>
            <w:r w:rsidRPr="00A14ADA">
              <w:rPr>
                <w:rFonts w:ascii="Segoe UI" w:hAnsi="Segoe UI" w:cs="Segoe UI"/>
              </w:rPr>
              <w:t>providers, but</w:t>
            </w:r>
            <w:proofErr w:type="gramEnd"/>
            <w:r w:rsidRPr="00A14ADA">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7784D" w:rsidRPr="00F22594" w:rsidRDefault="0037784D" w:rsidP="0037784D">
            <w:pPr>
              <w:jc w:val="center"/>
              <w:rPr>
                <w:rFonts w:ascii="Segoe UI" w:hAnsi="Segoe UI" w:cs="Segoe UI"/>
              </w:rPr>
            </w:pPr>
          </w:p>
        </w:tc>
      </w:tr>
      <w:tr w:rsidR="0037784D" w:rsidRPr="004A5D97" w14:paraId="6989E62E" w14:textId="77777777" w:rsidTr="00BB1231">
        <w:trPr>
          <w:trHeight w:val="3511"/>
        </w:trPr>
        <w:tc>
          <w:tcPr>
            <w:tcW w:w="1800" w:type="dxa"/>
            <w:vMerge/>
          </w:tcPr>
          <w:p w14:paraId="2A4C61A6" w14:textId="77777777" w:rsidR="0037784D" w:rsidRPr="00F22594" w:rsidRDefault="0037784D" w:rsidP="0037784D">
            <w:pPr>
              <w:jc w:val="center"/>
              <w:rPr>
                <w:rFonts w:ascii="Segoe UI" w:hAnsi="Segoe UI" w:cs="Segoe UI"/>
              </w:rPr>
            </w:pPr>
          </w:p>
        </w:tc>
        <w:tc>
          <w:tcPr>
            <w:tcW w:w="1710" w:type="dxa"/>
            <w:vMerge/>
          </w:tcPr>
          <w:p w14:paraId="4F4AE4C9" w14:textId="77777777" w:rsidR="0037784D" w:rsidRPr="00F22594" w:rsidRDefault="0037784D" w:rsidP="0037784D">
            <w:pPr>
              <w:pStyle w:val="NoSpacing"/>
              <w:jc w:val="center"/>
            </w:pPr>
          </w:p>
        </w:tc>
        <w:tc>
          <w:tcPr>
            <w:tcW w:w="1350" w:type="dxa"/>
            <w:tcBorders>
              <w:top w:val="single" w:sz="4" w:space="0" w:color="auto"/>
              <w:bottom w:val="single" w:sz="4" w:space="0" w:color="auto"/>
            </w:tcBorders>
          </w:tcPr>
          <w:p w14:paraId="0737D7CD" w14:textId="77777777" w:rsidR="0037784D" w:rsidRPr="00E530CF" w:rsidRDefault="0037784D" w:rsidP="0037784D">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7784D" w:rsidRPr="001738A8" w:rsidRDefault="0037784D" w:rsidP="0037784D">
            <w:pPr>
              <w:pStyle w:val="NoSpacing"/>
              <w:numPr>
                <w:ilvl w:val="0"/>
                <w:numId w:val="40"/>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7784D" w:rsidRPr="00F22594" w:rsidRDefault="0037784D" w:rsidP="0037784D">
            <w:pPr>
              <w:rPr>
                <w:rFonts w:ascii="Segoe UI" w:hAnsi="Segoe UI" w:cs="Segoe UI"/>
              </w:rPr>
            </w:pPr>
          </w:p>
        </w:tc>
      </w:tr>
      <w:tr w:rsidR="0037784D" w:rsidRPr="004A5D97" w14:paraId="4146E378" w14:textId="77777777" w:rsidTr="00BB1231">
        <w:tc>
          <w:tcPr>
            <w:tcW w:w="1800" w:type="dxa"/>
            <w:vMerge/>
          </w:tcPr>
          <w:p w14:paraId="6A505504" w14:textId="77777777" w:rsidR="0037784D" w:rsidRPr="00F22594" w:rsidRDefault="0037784D" w:rsidP="0037784D">
            <w:pPr>
              <w:jc w:val="center"/>
              <w:rPr>
                <w:rFonts w:ascii="Segoe UI" w:hAnsi="Segoe UI" w:cs="Segoe UI"/>
              </w:rPr>
            </w:pPr>
          </w:p>
        </w:tc>
        <w:tc>
          <w:tcPr>
            <w:tcW w:w="1710" w:type="dxa"/>
            <w:vMerge/>
            <w:tcBorders>
              <w:bottom w:val="nil"/>
            </w:tcBorders>
          </w:tcPr>
          <w:p w14:paraId="26DA604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2AC7E3A" w14:textId="77777777" w:rsidR="0037784D" w:rsidRPr="00F22594" w:rsidRDefault="0037784D" w:rsidP="0037784D">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7784D" w:rsidRPr="00A14ADA" w:rsidRDefault="0037784D" w:rsidP="0037784D">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7784D" w:rsidRPr="00F22594" w:rsidRDefault="0037784D" w:rsidP="0037784D">
            <w:pPr>
              <w:jc w:val="center"/>
              <w:rPr>
                <w:rFonts w:ascii="Segoe UI" w:hAnsi="Segoe UI" w:cs="Segoe UI"/>
              </w:rPr>
            </w:pPr>
          </w:p>
        </w:tc>
      </w:tr>
      <w:tr w:rsidR="0037784D" w:rsidRPr="004A5D97" w14:paraId="4E350806" w14:textId="77777777" w:rsidTr="00324A1B">
        <w:tc>
          <w:tcPr>
            <w:tcW w:w="1800" w:type="dxa"/>
            <w:vMerge/>
          </w:tcPr>
          <w:p w14:paraId="57914C48"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C285040" w14:textId="77777777" w:rsidR="0037784D" w:rsidRDefault="0037784D" w:rsidP="0037784D">
            <w:pPr>
              <w:jc w:val="center"/>
              <w:rPr>
                <w:rFonts w:ascii="Segoe UI" w:hAnsi="Segoe UI" w:cs="Segoe UI"/>
              </w:rPr>
            </w:pPr>
          </w:p>
          <w:p w14:paraId="319BAF3F" w14:textId="77777777" w:rsidR="0037784D" w:rsidRDefault="0037784D" w:rsidP="0037784D">
            <w:pPr>
              <w:jc w:val="center"/>
              <w:rPr>
                <w:rFonts w:ascii="Segoe UI" w:hAnsi="Segoe UI" w:cs="Segoe UI"/>
              </w:rPr>
            </w:pPr>
          </w:p>
          <w:p w14:paraId="3C9ED170" w14:textId="77777777" w:rsidR="0037784D" w:rsidRDefault="0037784D" w:rsidP="0037784D">
            <w:pPr>
              <w:jc w:val="center"/>
              <w:rPr>
                <w:rFonts w:ascii="Segoe UI" w:hAnsi="Segoe UI" w:cs="Segoe UI"/>
              </w:rPr>
            </w:pPr>
          </w:p>
          <w:p w14:paraId="33D58F74" w14:textId="77777777" w:rsidR="0037784D" w:rsidRDefault="0037784D" w:rsidP="0037784D">
            <w:pPr>
              <w:jc w:val="center"/>
              <w:rPr>
                <w:rFonts w:ascii="Segoe UI" w:hAnsi="Segoe UI" w:cs="Segoe UI"/>
              </w:rPr>
            </w:pPr>
          </w:p>
          <w:p w14:paraId="22ED1FD9" w14:textId="77777777" w:rsidR="0037784D" w:rsidRDefault="0037784D" w:rsidP="0037784D">
            <w:pPr>
              <w:jc w:val="center"/>
              <w:rPr>
                <w:rFonts w:ascii="Segoe UI" w:hAnsi="Segoe UI" w:cs="Segoe UI"/>
              </w:rPr>
            </w:pPr>
          </w:p>
          <w:p w14:paraId="7DEB7EFA" w14:textId="77777777" w:rsidR="0037784D" w:rsidRDefault="0037784D" w:rsidP="0037784D">
            <w:pPr>
              <w:jc w:val="center"/>
              <w:rPr>
                <w:rFonts w:ascii="Segoe UI" w:hAnsi="Segoe UI" w:cs="Segoe UI"/>
              </w:rPr>
            </w:pPr>
          </w:p>
          <w:p w14:paraId="482F6564" w14:textId="77777777" w:rsidR="007E7C36" w:rsidRDefault="007E7C36" w:rsidP="0037784D">
            <w:pPr>
              <w:jc w:val="center"/>
              <w:rPr>
                <w:rFonts w:ascii="Segoe UI" w:hAnsi="Segoe UI" w:cs="Segoe UI"/>
              </w:rPr>
            </w:pPr>
          </w:p>
          <w:p w14:paraId="1B9BAFB8" w14:textId="77777777" w:rsidR="007E7C36" w:rsidRDefault="007E7C36" w:rsidP="0037784D">
            <w:pPr>
              <w:jc w:val="center"/>
              <w:rPr>
                <w:rFonts w:ascii="Segoe UI" w:hAnsi="Segoe UI" w:cs="Segoe UI"/>
              </w:rPr>
            </w:pPr>
          </w:p>
          <w:p w14:paraId="62FB14A7" w14:textId="77777777" w:rsidR="008F63AE" w:rsidRDefault="008F63AE" w:rsidP="0037784D">
            <w:pPr>
              <w:jc w:val="center"/>
              <w:rPr>
                <w:rFonts w:ascii="Segoe UI" w:hAnsi="Segoe UI" w:cs="Segoe UI"/>
              </w:rPr>
            </w:pPr>
          </w:p>
          <w:p w14:paraId="342CF59F" w14:textId="37854B40" w:rsidR="0037784D" w:rsidRPr="00F22594" w:rsidRDefault="0037784D" w:rsidP="0095503B">
            <w:pPr>
              <w:jc w:val="center"/>
              <w:rPr>
                <w:rFonts w:ascii="Segoe UI" w:hAnsi="Segoe UI" w:cs="Segoe UI"/>
              </w:rPr>
            </w:pPr>
          </w:p>
        </w:tc>
        <w:tc>
          <w:tcPr>
            <w:tcW w:w="1350" w:type="dxa"/>
            <w:tcBorders>
              <w:top w:val="single" w:sz="4" w:space="0" w:color="auto"/>
              <w:bottom w:val="single" w:sz="4" w:space="0" w:color="auto"/>
            </w:tcBorders>
          </w:tcPr>
          <w:p w14:paraId="3BD795F3" w14:textId="77777777" w:rsidR="0037784D" w:rsidRPr="00F22594" w:rsidRDefault="0037784D" w:rsidP="0037784D">
            <w:pPr>
              <w:jc w:val="center"/>
              <w:rPr>
                <w:rFonts w:ascii="Segoe UI" w:hAnsi="Segoe UI" w:cs="Segoe UI"/>
              </w:rPr>
            </w:pPr>
            <w:r w:rsidRPr="00F22594">
              <w:rPr>
                <w:rFonts w:ascii="Segoe UI" w:hAnsi="Segoe UI" w:cs="Segoe UI"/>
              </w:rPr>
              <w:lastRenderedPageBreak/>
              <w:t>WAC 284-170-350(1)(c)</w:t>
            </w:r>
          </w:p>
        </w:tc>
        <w:tc>
          <w:tcPr>
            <w:tcW w:w="6660" w:type="dxa"/>
            <w:tcBorders>
              <w:top w:val="single" w:sz="4" w:space="0" w:color="auto"/>
              <w:bottom w:val="single" w:sz="4" w:space="0" w:color="auto"/>
            </w:tcBorders>
          </w:tcPr>
          <w:p w14:paraId="58A0662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7784D" w:rsidRPr="00F22594" w:rsidRDefault="0037784D" w:rsidP="0037784D">
            <w:pPr>
              <w:jc w:val="center"/>
              <w:rPr>
                <w:rFonts w:ascii="Segoe UI" w:hAnsi="Segoe UI" w:cs="Segoe UI"/>
              </w:rPr>
            </w:pPr>
          </w:p>
        </w:tc>
      </w:tr>
      <w:tr w:rsidR="0037784D" w:rsidRPr="004A5D97" w14:paraId="557818A9" w14:textId="77777777" w:rsidTr="00324A1B">
        <w:trPr>
          <w:trHeight w:val="1700"/>
        </w:trPr>
        <w:tc>
          <w:tcPr>
            <w:tcW w:w="1800" w:type="dxa"/>
            <w:vMerge/>
          </w:tcPr>
          <w:p w14:paraId="6381B55B" w14:textId="77777777" w:rsidR="0037784D" w:rsidRPr="00F22594" w:rsidRDefault="0037784D" w:rsidP="0037784D">
            <w:pPr>
              <w:jc w:val="center"/>
              <w:rPr>
                <w:rFonts w:ascii="Segoe UI" w:hAnsi="Segoe UI" w:cs="Segoe UI"/>
              </w:rPr>
            </w:pPr>
          </w:p>
        </w:tc>
        <w:tc>
          <w:tcPr>
            <w:tcW w:w="1710" w:type="dxa"/>
            <w:vMerge/>
            <w:tcBorders>
              <w:bottom w:val="nil"/>
            </w:tcBorders>
          </w:tcPr>
          <w:p w14:paraId="021742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15DCA56"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7784D" w:rsidRPr="00A14ADA" w:rsidRDefault="0037784D" w:rsidP="0037784D">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7784D" w:rsidRPr="00F22594" w:rsidRDefault="0037784D" w:rsidP="0037784D">
            <w:pPr>
              <w:jc w:val="center"/>
              <w:rPr>
                <w:rFonts w:ascii="Segoe UI" w:hAnsi="Segoe UI" w:cs="Segoe UI"/>
              </w:rPr>
            </w:pPr>
          </w:p>
        </w:tc>
      </w:tr>
      <w:tr w:rsidR="0037784D" w:rsidRPr="004A5D97" w14:paraId="266497A5" w14:textId="77777777" w:rsidTr="00324A1B">
        <w:tc>
          <w:tcPr>
            <w:tcW w:w="1800" w:type="dxa"/>
            <w:vMerge/>
          </w:tcPr>
          <w:p w14:paraId="7B56EB6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090B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9DC004" w14:textId="77777777" w:rsidR="0037784D" w:rsidRPr="00F22594" w:rsidRDefault="0037784D" w:rsidP="0037784D">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7784D" w:rsidRDefault="0037784D" w:rsidP="0037784D">
            <w:pPr>
              <w:jc w:val="center"/>
              <w:rPr>
                <w:rFonts w:ascii="Segoe UI" w:hAnsi="Segoe UI" w:cs="Segoe UI"/>
              </w:rPr>
            </w:pPr>
          </w:p>
        </w:tc>
      </w:tr>
      <w:tr w:rsidR="0037784D" w:rsidRPr="004A5D97" w14:paraId="546017B4" w14:textId="77777777" w:rsidTr="00324A1B">
        <w:tc>
          <w:tcPr>
            <w:tcW w:w="1800" w:type="dxa"/>
            <w:vMerge/>
          </w:tcPr>
          <w:p w14:paraId="7C1A4CE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CF606AB" w14:textId="77777777" w:rsidR="0037784D" w:rsidRDefault="0037784D" w:rsidP="0037784D">
            <w:pPr>
              <w:jc w:val="center"/>
              <w:rPr>
                <w:rFonts w:ascii="Segoe UI" w:hAnsi="Segoe UI" w:cs="Segoe UI"/>
              </w:rPr>
            </w:pPr>
          </w:p>
          <w:p w14:paraId="0208FB9D" w14:textId="77777777" w:rsidR="008F63AE" w:rsidRDefault="008F63AE" w:rsidP="0037784D">
            <w:pPr>
              <w:jc w:val="center"/>
              <w:rPr>
                <w:rFonts w:ascii="Segoe UI" w:hAnsi="Segoe UI" w:cs="Segoe UI"/>
              </w:rPr>
            </w:pPr>
          </w:p>
          <w:p w14:paraId="5419DC9B" w14:textId="77777777" w:rsidR="008F63AE" w:rsidRDefault="008F63AE" w:rsidP="0037784D">
            <w:pPr>
              <w:jc w:val="center"/>
              <w:rPr>
                <w:rFonts w:ascii="Segoe UI" w:hAnsi="Segoe UI" w:cs="Segoe UI"/>
              </w:rPr>
            </w:pPr>
          </w:p>
          <w:p w14:paraId="1492127B" w14:textId="77777777" w:rsidR="008F63AE" w:rsidRDefault="008F63AE" w:rsidP="0037784D">
            <w:pPr>
              <w:jc w:val="center"/>
              <w:rPr>
                <w:rFonts w:ascii="Segoe UI" w:hAnsi="Segoe UI" w:cs="Segoe UI"/>
              </w:rPr>
            </w:pPr>
          </w:p>
          <w:p w14:paraId="03035491" w14:textId="77777777" w:rsidR="008F63AE" w:rsidRDefault="008F63AE" w:rsidP="0037784D">
            <w:pPr>
              <w:jc w:val="center"/>
              <w:rPr>
                <w:rFonts w:ascii="Segoe UI" w:hAnsi="Segoe UI" w:cs="Segoe UI"/>
              </w:rPr>
            </w:pPr>
          </w:p>
          <w:p w14:paraId="0FA49C9C" w14:textId="77777777" w:rsidR="00075002" w:rsidRPr="00F22594" w:rsidRDefault="00075002" w:rsidP="00075002">
            <w:pPr>
              <w:jc w:val="center"/>
              <w:rPr>
                <w:rFonts w:ascii="Segoe UI" w:hAnsi="Segoe UI" w:cs="Segoe UI"/>
              </w:rPr>
            </w:pPr>
            <w:r w:rsidRPr="00F22594">
              <w:rPr>
                <w:rFonts w:ascii="Segoe UI" w:hAnsi="Segoe UI" w:cs="Segoe UI"/>
              </w:rPr>
              <w:t>Women’s Direct Access</w:t>
            </w:r>
          </w:p>
          <w:p w14:paraId="18057AC9" w14:textId="3918D5A7" w:rsidR="008F63AE" w:rsidRPr="00F22594" w:rsidRDefault="00075002" w:rsidP="00075002">
            <w:pPr>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2544397A"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A0BC8F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7784D" w:rsidRDefault="0037784D" w:rsidP="0037784D">
            <w:pPr>
              <w:jc w:val="center"/>
              <w:rPr>
                <w:rFonts w:ascii="Segoe UI" w:hAnsi="Segoe UI" w:cs="Segoe UI"/>
              </w:rPr>
            </w:pPr>
          </w:p>
          <w:p w14:paraId="256A3076" w14:textId="77777777" w:rsidR="0037784D" w:rsidRDefault="0037784D" w:rsidP="0037784D">
            <w:pPr>
              <w:jc w:val="center"/>
              <w:rPr>
                <w:rFonts w:ascii="Segoe UI" w:hAnsi="Segoe UI" w:cs="Segoe UI"/>
              </w:rPr>
            </w:pPr>
          </w:p>
          <w:p w14:paraId="75D1D3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7784D" w:rsidRDefault="0037784D" w:rsidP="0037784D">
            <w:pPr>
              <w:jc w:val="center"/>
              <w:rPr>
                <w:rFonts w:ascii="Segoe UI" w:hAnsi="Segoe UI" w:cs="Segoe UI"/>
              </w:rPr>
            </w:pPr>
          </w:p>
          <w:p w14:paraId="0505F1EF" w14:textId="77777777" w:rsidR="0037784D" w:rsidRDefault="0037784D" w:rsidP="0037784D">
            <w:pPr>
              <w:jc w:val="center"/>
              <w:rPr>
                <w:rFonts w:ascii="Segoe UI" w:hAnsi="Segoe UI" w:cs="Segoe UI"/>
              </w:rPr>
            </w:pPr>
          </w:p>
          <w:p w14:paraId="501F1B1D" w14:textId="77777777" w:rsidR="0037784D" w:rsidRPr="00F22594" w:rsidRDefault="0037784D" w:rsidP="0037784D">
            <w:pPr>
              <w:jc w:val="center"/>
              <w:rPr>
                <w:rFonts w:ascii="Segoe UI" w:hAnsi="Segoe UI" w:cs="Segoe UI"/>
              </w:rPr>
            </w:pPr>
          </w:p>
        </w:tc>
      </w:tr>
      <w:tr w:rsidR="0037784D" w:rsidRPr="004A5D97" w14:paraId="796471C0" w14:textId="77777777" w:rsidTr="00324A1B">
        <w:tc>
          <w:tcPr>
            <w:tcW w:w="1800" w:type="dxa"/>
            <w:vMerge/>
          </w:tcPr>
          <w:p w14:paraId="057A2B03" w14:textId="77777777" w:rsidR="0037784D" w:rsidRPr="00F22594" w:rsidRDefault="0037784D" w:rsidP="0037784D">
            <w:pPr>
              <w:jc w:val="center"/>
              <w:rPr>
                <w:rFonts w:ascii="Segoe UI" w:hAnsi="Segoe UI" w:cs="Segoe UI"/>
              </w:rPr>
            </w:pPr>
          </w:p>
        </w:tc>
        <w:tc>
          <w:tcPr>
            <w:tcW w:w="1710" w:type="dxa"/>
            <w:tcBorders>
              <w:top w:val="nil"/>
            </w:tcBorders>
          </w:tcPr>
          <w:p w14:paraId="3AD0C4A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6159EE6" w14:textId="77777777" w:rsidR="0037784D" w:rsidRPr="00F22594" w:rsidRDefault="0037784D" w:rsidP="0037784D">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7784D" w:rsidRDefault="0037784D" w:rsidP="0037784D">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11899D14" w14:textId="77777777" w:rsidR="0037784D" w:rsidRPr="009843AE" w:rsidRDefault="0037784D" w:rsidP="0037784D">
            <w:pPr>
              <w:rPr>
                <w:rFonts w:ascii="Segoe UI" w:hAnsi="Segoe UI" w:cs="Segoe UI"/>
              </w:rPr>
            </w:pPr>
          </w:p>
        </w:tc>
        <w:tc>
          <w:tcPr>
            <w:tcW w:w="1260" w:type="dxa"/>
            <w:tcBorders>
              <w:top w:val="single" w:sz="4" w:space="0" w:color="auto"/>
              <w:bottom w:val="single" w:sz="4" w:space="0" w:color="auto"/>
            </w:tcBorders>
          </w:tcPr>
          <w:p w14:paraId="675BB88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7784D" w:rsidRPr="00F22594" w:rsidRDefault="0037784D" w:rsidP="0037784D">
            <w:pPr>
              <w:jc w:val="center"/>
              <w:rPr>
                <w:rFonts w:ascii="Segoe UI" w:hAnsi="Segoe UI" w:cs="Segoe UI"/>
              </w:rPr>
            </w:pPr>
          </w:p>
        </w:tc>
      </w:tr>
      <w:tr w:rsidR="0037784D" w:rsidRPr="004A5D97" w14:paraId="797D147F" w14:textId="77777777" w:rsidTr="009843AE">
        <w:tc>
          <w:tcPr>
            <w:tcW w:w="1800" w:type="dxa"/>
            <w:vMerge/>
          </w:tcPr>
          <w:p w14:paraId="1D6CDD98" w14:textId="77777777" w:rsidR="0037784D" w:rsidRPr="00F22594" w:rsidRDefault="0037784D" w:rsidP="0037784D">
            <w:pPr>
              <w:jc w:val="center"/>
              <w:rPr>
                <w:rFonts w:ascii="Segoe UI" w:hAnsi="Segoe UI" w:cs="Segoe UI"/>
              </w:rPr>
            </w:pPr>
          </w:p>
        </w:tc>
        <w:tc>
          <w:tcPr>
            <w:tcW w:w="1710" w:type="dxa"/>
            <w:vMerge w:val="restart"/>
          </w:tcPr>
          <w:p w14:paraId="747DDA05" w14:textId="77777777" w:rsidR="0037784D" w:rsidRPr="00F22594" w:rsidRDefault="0037784D" w:rsidP="0037784D">
            <w:pPr>
              <w:jc w:val="center"/>
              <w:rPr>
                <w:rFonts w:ascii="Segoe UI" w:hAnsi="Segoe UI" w:cs="Segoe UI"/>
              </w:rPr>
            </w:pPr>
            <w:r w:rsidRPr="00F22594">
              <w:rPr>
                <w:rFonts w:ascii="Segoe UI" w:hAnsi="Segoe UI" w:cs="Segoe UI"/>
              </w:rPr>
              <w:t>State benefit requirements for Maternity and Newborn Services</w:t>
            </w:r>
          </w:p>
          <w:p w14:paraId="70174C5F" w14:textId="77777777" w:rsidR="0037784D" w:rsidRDefault="0037784D" w:rsidP="0037784D">
            <w:pPr>
              <w:jc w:val="center"/>
              <w:rPr>
                <w:rFonts w:ascii="Segoe UI" w:hAnsi="Segoe UI" w:cs="Segoe UI"/>
              </w:rPr>
            </w:pPr>
          </w:p>
          <w:p w14:paraId="67983F05" w14:textId="77777777" w:rsidR="00075002" w:rsidRDefault="00075002" w:rsidP="0037784D">
            <w:pPr>
              <w:jc w:val="center"/>
              <w:rPr>
                <w:rFonts w:ascii="Segoe UI" w:hAnsi="Segoe UI" w:cs="Segoe UI"/>
              </w:rPr>
            </w:pPr>
          </w:p>
          <w:p w14:paraId="34938B47" w14:textId="77777777" w:rsidR="00075002" w:rsidRDefault="00075002" w:rsidP="0037784D">
            <w:pPr>
              <w:jc w:val="center"/>
              <w:rPr>
                <w:rFonts w:ascii="Segoe UI" w:hAnsi="Segoe UI" w:cs="Segoe UI"/>
              </w:rPr>
            </w:pPr>
          </w:p>
          <w:p w14:paraId="59090C27" w14:textId="77777777" w:rsidR="00075002" w:rsidRDefault="00075002" w:rsidP="0037784D">
            <w:pPr>
              <w:jc w:val="center"/>
              <w:rPr>
                <w:rFonts w:ascii="Segoe UI" w:hAnsi="Segoe UI" w:cs="Segoe UI"/>
              </w:rPr>
            </w:pPr>
          </w:p>
          <w:p w14:paraId="431A3ECD" w14:textId="77777777" w:rsidR="00075002" w:rsidRDefault="00075002" w:rsidP="0037784D">
            <w:pPr>
              <w:jc w:val="center"/>
              <w:rPr>
                <w:rFonts w:ascii="Segoe UI" w:hAnsi="Segoe UI" w:cs="Segoe UI"/>
              </w:rPr>
            </w:pPr>
          </w:p>
          <w:p w14:paraId="43416380" w14:textId="77777777" w:rsidR="00075002" w:rsidRDefault="00075002" w:rsidP="0037784D">
            <w:pPr>
              <w:jc w:val="center"/>
              <w:rPr>
                <w:rFonts w:ascii="Segoe UI" w:hAnsi="Segoe UI" w:cs="Segoe UI"/>
              </w:rPr>
            </w:pPr>
          </w:p>
          <w:p w14:paraId="2A180A3C" w14:textId="77777777" w:rsidR="00075002" w:rsidRDefault="00075002" w:rsidP="0037784D">
            <w:pPr>
              <w:jc w:val="center"/>
              <w:rPr>
                <w:rFonts w:ascii="Segoe UI" w:hAnsi="Segoe UI" w:cs="Segoe UI"/>
              </w:rPr>
            </w:pPr>
          </w:p>
          <w:p w14:paraId="6E71BFBA" w14:textId="77777777" w:rsidR="00075002" w:rsidRDefault="00075002" w:rsidP="0037784D">
            <w:pPr>
              <w:jc w:val="center"/>
              <w:rPr>
                <w:rFonts w:ascii="Segoe UI" w:hAnsi="Segoe UI" w:cs="Segoe UI"/>
              </w:rPr>
            </w:pPr>
          </w:p>
          <w:p w14:paraId="39059EFE" w14:textId="77777777" w:rsidR="00075002" w:rsidRDefault="00075002" w:rsidP="0037784D">
            <w:pPr>
              <w:jc w:val="center"/>
              <w:rPr>
                <w:rFonts w:ascii="Segoe UI" w:hAnsi="Segoe UI" w:cs="Segoe UI"/>
              </w:rPr>
            </w:pPr>
          </w:p>
          <w:p w14:paraId="575B65B7" w14:textId="77777777" w:rsidR="00075002" w:rsidRDefault="00075002" w:rsidP="0037784D">
            <w:pPr>
              <w:jc w:val="center"/>
              <w:rPr>
                <w:rFonts w:ascii="Segoe UI" w:hAnsi="Segoe UI" w:cs="Segoe UI"/>
              </w:rPr>
            </w:pPr>
          </w:p>
          <w:p w14:paraId="6199921E" w14:textId="77777777" w:rsidR="00075002" w:rsidRDefault="00075002" w:rsidP="0037784D">
            <w:pPr>
              <w:jc w:val="center"/>
              <w:rPr>
                <w:rFonts w:ascii="Segoe UI" w:hAnsi="Segoe UI" w:cs="Segoe UI"/>
              </w:rPr>
            </w:pPr>
          </w:p>
          <w:p w14:paraId="7881292D" w14:textId="77777777" w:rsidR="00075002" w:rsidRDefault="00075002" w:rsidP="0037784D">
            <w:pPr>
              <w:jc w:val="center"/>
              <w:rPr>
                <w:rFonts w:ascii="Segoe UI" w:hAnsi="Segoe UI" w:cs="Segoe UI"/>
              </w:rPr>
            </w:pPr>
          </w:p>
          <w:p w14:paraId="6E4194A0" w14:textId="77777777" w:rsidR="00075002" w:rsidRDefault="00075002" w:rsidP="0037784D">
            <w:pPr>
              <w:jc w:val="center"/>
              <w:rPr>
                <w:rFonts w:ascii="Segoe UI" w:hAnsi="Segoe UI" w:cs="Segoe UI"/>
              </w:rPr>
            </w:pPr>
          </w:p>
          <w:p w14:paraId="5BD894AC" w14:textId="77777777" w:rsidR="00075002" w:rsidRDefault="00075002" w:rsidP="0037784D">
            <w:pPr>
              <w:jc w:val="center"/>
              <w:rPr>
                <w:rFonts w:ascii="Segoe UI" w:hAnsi="Segoe UI" w:cs="Segoe UI"/>
              </w:rPr>
            </w:pPr>
          </w:p>
          <w:p w14:paraId="74F3B501" w14:textId="77777777" w:rsidR="00075002" w:rsidRPr="00F22594" w:rsidRDefault="00075002" w:rsidP="00075002">
            <w:pPr>
              <w:jc w:val="center"/>
              <w:rPr>
                <w:rFonts w:ascii="Segoe UI" w:hAnsi="Segoe UI" w:cs="Segoe UI"/>
              </w:rPr>
            </w:pPr>
            <w:r w:rsidRPr="00F22594">
              <w:rPr>
                <w:rFonts w:ascii="Segoe UI" w:hAnsi="Segoe UI" w:cs="Segoe UI"/>
              </w:rPr>
              <w:t>State benefit requirements for Maternity and Newborn Services</w:t>
            </w:r>
          </w:p>
          <w:p w14:paraId="25BB0D17" w14:textId="4473CBFE" w:rsidR="00075002" w:rsidRDefault="00075002" w:rsidP="00075002">
            <w:pPr>
              <w:jc w:val="center"/>
              <w:rPr>
                <w:rFonts w:ascii="Segoe UI" w:hAnsi="Segoe UI" w:cs="Segoe UI"/>
              </w:rPr>
            </w:pPr>
            <w:r>
              <w:rPr>
                <w:rFonts w:ascii="Segoe UI" w:hAnsi="Segoe UI" w:cs="Segoe UI"/>
              </w:rPr>
              <w:t>(Cont’d)</w:t>
            </w:r>
          </w:p>
          <w:p w14:paraId="41DBB918" w14:textId="77777777" w:rsidR="00075002" w:rsidRDefault="00075002" w:rsidP="0037784D">
            <w:pPr>
              <w:jc w:val="center"/>
              <w:rPr>
                <w:rFonts w:ascii="Segoe UI" w:hAnsi="Segoe UI" w:cs="Segoe UI"/>
              </w:rPr>
            </w:pPr>
          </w:p>
          <w:p w14:paraId="53801D5F" w14:textId="77777777" w:rsidR="00075002" w:rsidRDefault="00075002" w:rsidP="0037784D">
            <w:pPr>
              <w:jc w:val="center"/>
              <w:rPr>
                <w:rFonts w:ascii="Segoe UI" w:hAnsi="Segoe UI" w:cs="Segoe UI"/>
              </w:rPr>
            </w:pPr>
          </w:p>
          <w:p w14:paraId="1B21EECD" w14:textId="735E1848" w:rsidR="00075002" w:rsidRPr="00F22594" w:rsidRDefault="00075002" w:rsidP="0037784D">
            <w:pPr>
              <w:jc w:val="center"/>
              <w:rPr>
                <w:rFonts w:ascii="Segoe UI" w:hAnsi="Segoe UI" w:cs="Segoe UI"/>
              </w:rPr>
            </w:pPr>
          </w:p>
        </w:tc>
        <w:tc>
          <w:tcPr>
            <w:tcW w:w="1350" w:type="dxa"/>
            <w:tcBorders>
              <w:top w:val="single" w:sz="4" w:space="0" w:color="auto"/>
              <w:bottom w:val="single" w:sz="4" w:space="0" w:color="auto"/>
            </w:tcBorders>
          </w:tcPr>
          <w:p w14:paraId="7FD2E10C"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RCW 48.43.041; WAC 284-43-5642</w:t>
            </w:r>
          </w:p>
          <w:p w14:paraId="58107A8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B38652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614A4670" w14:textId="77777777" w:rsidR="0037784D" w:rsidRPr="00F22594" w:rsidRDefault="0037784D" w:rsidP="0037784D">
            <w:pPr>
              <w:jc w:val="center"/>
              <w:rPr>
                <w:rFonts w:ascii="Segoe UI" w:hAnsi="Segoe UI" w:cs="Segoe UI"/>
              </w:rPr>
            </w:pPr>
          </w:p>
        </w:tc>
      </w:tr>
      <w:tr w:rsidR="0037784D" w:rsidRPr="004A5D97" w14:paraId="79E364C3" w14:textId="77777777" w:rsidTr="009843AE">
        <w:tc>
          <w:tcPr>
            <w:tcW w:w="1800" w:type="dxa"/>
            <w:vMerge/>
          </w:tcPr>
          <w:p w14:paraId="4E8835DC" w14:textId="77777777" w:rsidR="0037784D" w:rsidRPr="00F22594" w:rsidRDefault="0037784D" w:rsidP="0037784D">
            <w:pPr>
              <w:jc w:val="center"/>
              <w:rPr>
                <w:rFonts w:ascii="Segoe UI" w:hAnsi="Segoe UI" w:cs="Segoe UI"/>
              </w:rPr>
            </w:pPr>
          </w:p>
        </w:tc>
        <w:tc>
          <w:tcPr>
            <w:tcW w:w="1710" w:type="dxa"/>
            <w:vMerge/>
          </w:tcPr>
          <w:p w14:paraId="5A871E2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C9C80DC"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6B081E5C" w14:textId="77777777" w:rsidR="0037784D" w:rsidRPr="00F22594" w:rsidRDefault="0037784D" w:rsidP="0037784D">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E714150" w14:textId="77777777" w:rsidR="0037784D" w:rsidRPr="00F22594" w:rsidRDefault="0037784D" w:rsidP="0037784D">
            <w:pPr>
              <w:jc w:val="center"/>
              <w:rPr>
                <w:rFonts w:ascii="Segoe UI" w:hAnsi="Segoe UI" w:cs="Segoe UI"/>
              </w:rPr>
            </w:pPr>
          </w:p>
        </w:tc>
      </w:tr>
      <w:tr w:rsidR="0037784D" w:rsidRPr="004A5D97" w14:paraId="4917264B" w14:textId="77777777" w:rsidTr="00324A1B">
        <w:tc>
          <w:tcPr>
            <w:tcW w:w="1800" w:type="dxa"/>
            <w:vMerge/>
          </w:tcPr>
          <w:p w14:paraId="239D90B7" w14:textId="77777777" w:rsidR="0037784D" w:rsidRPr="00F22594" w:rsidRDefault="0037784D" w:rsidP="0037784D">
            <w:pPr>
              <w:jc w:val="center"/>
              <w:rPr>
                <w:rFonts w:ascii="Segoe UI" w:hAnsi="Segoe UI" w:cs="Segoe UI"/>
              </w:rPr>
            </w:pPr>
          </w:p>
        </w:tc>
        <w:tc>
          <w:tcPr>
            <w:tcW w:w="1710" w:type="dxa"/>
            <w:vMerge/>
          </w:tcPr>
          <w:p w14:paraId="6EC58A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B58AE2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7784D" w:rsidRPr="00F22594" w:rsidRDefault="0037784D" w:rsidP="0037784D">
            <w:pPr>
              <w:jc w:val="center"/>
              <w:rPr>
                <w:rFonts w:ascii="Segoe UI" w:hAnsi="Segoe UI" w:cs="Segoe UI"/>
              </w:rPr>
            </w:pPr>
          </w:p>
        </w:tc>
      </w:tr>
      <w:tr w:rsidR="0037784D" w:rsidRPr="004A5D97" w14:paraId="6E899AD3" w14:textId="77777777" w:rsidTr="00324A1B">
        <w:tc>
          <w:tcPr>
            <w:tcW w:w="1800" w:type="dxa"/>
            <w:vMerge/>
          </w:tcPr>
          <w:p w14:paraId="1824EC48" w14:textId="77777777" w:rsidR="0037784D" w:rsidRPr="00F22594" w:rsidRDefault="0037784D" w:rsidP="0037784D">
            <w:pPr>
              <w:jc w:val="center"/>
              <w:rPr>
                <w:rFonts w:ascii="Segoe UI" w:hAnsi="Segoe UI" w:cs="Segoe UI"/>
              </w:rPr>
            </w:pPr>
          </w:p>
        </w:tc>
        <w:tc>
          <w:tcPr>
            <w:tcW w:w="1710" w:type="dxa"/>
            <w:vMerge/>
          </w:tcPr>
          <w:p w14:paraId="5B89423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F5EA7"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79EF87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7784D" w:rsidRPr="00F22594" w:rsidRDefault="0037784D" w:rsidP="0037784D">
            <w:pPr>
              <w:jc w:val="center"/>
              <w:rPr>
                <w:rFonts w:ascii="Segoe UI" w:hAnsi="Segoe UI" w:cs="Segoe UI"/>
              </w:rPr>
            </w:pPr>
          </w:p>
        </w:tc>
      </w:tr>
      <w:tr w:rsidR="0037784D" w:rsidRPr="004A5D97" w14:paraId="38206973" w14:textId="77777777" w:rsidTr="00324A1B">
        <w:tc>
          <w:tcPr>
            <w:tcW w:w="1800" w:type="dxa"/>
            <w:vMerge/>
          </w:tcPr>
          <w:p w14:paraId="300593DA" w14:textId="77777777" w:rsidR="0037784D" w:rsidRPr="00F22594" w:rsidRDefault="0037784D" w:rsidP="0037784D">
            <w:pPr>
              <w:jc w:val="center"/>
              <w:rPr>
                <w:rFonts w:ascii="Segoe UI" w:hAnsi="Segoe UI" w:cs="Segoe UI"/>
              </w:rPr>
            </w:pPr>
          </w:p>
        </w:tc>
        <w:tc>
          <w:tcPr>
            <w:tcW w:w="1710" w:type="dxa"/>
            <w:vMerge/>
          </w:tcPr>
          <w:p w14:paraId="6105EE2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8D6352"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A2819E1"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7784D" w:rsidRPr="00F22594" w:rsidRDefault="0037784D" w:rsidP="0037784D">
            <w:pPr>
              <w:jc w:val="center"/>
              <w:rPr>
                <w:rFonts w:ascii="Segoe UI" w:hAnsi="Segoe UI" w:cs="Segoe UI"/>
              </w:rPr>
            </w:pPr>
          </w:p>
        </w:tc>
      </w:tr>
      <w:tr w:rsidR="0037784D" w:rsidRPr="004A5D97" w14:paraId="165EFEDB" w14:textId="77777777" w:rsidTr="00324A1B">
        <w:tc>
          <w:tcPr>
            <w:tcW w:w="1800" w:type="dxa"/>
            <w:vMerge/>
          </w:tcPr>
          <w:p w14:paraId="4E7A3AFE" w14:textId="77777777" w:rsidR="0037784D" w:rsidRPr="00F22594" w:rsidRDefault="0037784D" w:rsidP="0037784D">
            <w:pPr>
              <w:jc w:val="center"/>
              <w:rPr>
                <w:rFonts w:ascii="Segoe UI" w:hAnsi="Segoe UI" w:cs="Segoe UI"/>
              </w:rPr>
            </w:pPr>
          </w:p>
        </w:tc>
        <w:tc>
          <w:tcPr>
            <w:tcW w:w="1710" w:type="dxa"/>
            <w:vMerge/>
          </w:tcPr>
          <w:p w14:paraId="4235F0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554A62" w14:textId="77777777" w:rsidR="0037784D" w:rsidRDefault="0037784D" w:rsidP="0037784D">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7784D" w:rsidRPr="005246CC" w:rsidRDefault="0037784D" w:rsidP="0037784D">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7784D" w:rsidRPr="00F22594" w:rsidRDefault="0037784D" w:rsidP="0037784D">
            <w:pPr>
              <w:jc w:val="center"/>
              <w:rPr>
                <w:rFonts w:ascii="Segoe UI" w:hAnsi="Segoe UI" w:cs="Segoe UI"/>
              </w:rPr>
            </w:pPr>
          </w:p>
        </w:tc>
      </w:tr>
      <w:tr w:rsidR="0037784D" w:rsidRPr="004A5D97" w14:paraId="00104365" w14:textId="77777777" w:rsidTr="00324A1B">
        <w:tc>
          <w:tcPr>
            <w:tcW w:w="1800" w:type="dxa"/>
            <w:vMerge/>
          </w:tcPr>
          <w:p w14:paraId="5563D8AC" w14:textId="77777777" w:rsidR="0037784D" w:rsidRPr="00F22594" w:rsidRDefault="0037784D" w:rsidP="0037784D">
            <w:pPr>
              <w:jc w:val="center"/>
              <w:rPr>
                <w:rFonts w:ascii="Segoe UI" w:hAnsi="Segoe UI" w:cs="Segoe UI"/>
              </w:rPr>
            </w:pPr>
          </w:p>
        </w:tc>
        <w:tc>
          <w:tcPr>
            <w:tcW w:w="1710" w:type="dxa"/>
            <w:vMerge/>
          </w:tcPr>
          <w:p w14:paraId="727C126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DAE40B"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146B3FC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22880536" w14:textId="77777777" w:rsidR="0037784D"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58"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9" w:history="1">
              <w:r w:rsidRPr="00F22594">
                <w:rPr>
                  <w:rStyle w:val="Hyperlink"/>
                  <w:rFonts w:ascii="Segoe UI" w:hAnsi="Segoe UI" w:cs="Segoe UI"/>
                </w:rPr>
                <w:t>18.79</w:t>
              </w:r>
            </w:hyperlink>
            <w:r w:rsidRPr="00F22594">
              <w:rPr>
                <w:rFonts w:ascii="Segoe UI" w:hAnsi="Segoe UI" w:cs="Segoe UI"/>
              </w:rPr>
              <w:t xml:space="preserve"> RCW.</w:t>
            </w:r>
          </w:p>
          <w:p w14:paraId="7179AD12" w14:textId="3EB0DFD7" w:rsidR="007E7C36" w:rsidRPr="00F22594" w:rsidRDefault="007E7C36" w:rsidP="007E7C36">
            <w:pPr>
              <w:pStyle w:val="ListParagraph"/>
              <w:ind w:left="253"/>
              <w:rPr>
                <w:rFonts w:ascii="Segoe UI" w:hAnsi="Segoe UI" w:cs="Segoe UI"/>
              </w:rPr>
            </w:pPr>
          </w:p>
        </w:tc>
        <w:tc>
          <w:tcPr>
            <w:tcW w:w="1260" w:type="dxa"/>
            <w:tcBorders>
              <w:top w:val="single" w:sz="4" w:space="0" w:color="auto"/>
              <w:bottom w:val="single" w:sz="4" w:space="0" w:color="auto"/>
            </w:tcBorders>
          </w:tcPr>
          <w:p w14:paraId="63F183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7784D" w:rsidRPr="00F22594" w:rsidRDefault="0037784D" w:rsidP="0037784D">
            <w:pPr>
              <w:jc w:val="center"/>
              <w:rPr>
                <w:rFonts w:ascii="Segoe UI" w:hAnsi="Segoe UI" w:cs="Segoe UI"/>
              </w:rPr>
            </w:pPr>
          </w:p>
        </w:tc>
      </w:tr>
      <w:tr w:rsidR="0037784D" w:rsidRPr="004A5D97" w14:paraId="2550EB58" w14:textId="77777777" w:rsidTr="00324A1B">
        <w:tc>
          <w:tcPr>
            <w:tcW w:w="1800" w:type="dxa"/>
            <w:vMerge/>
          </w:tcPr>
          <w:p w14:paraId="0AF61917" w14:textId="77777777" w:rsidR="0037784D" w:rsidRPr="00F22594" w:rsidRDefault="0037784D" w:rsidP="0037784D">
            <w:pPr>
              <w:jc w:val="center"/>
              <w:rPr>
                <w:rFonts w:ascii="Segoe UI" w:hAnsi="Segoe UI" w:cs="Segoe UI"/>
              </w:rPr>
            </w:pPr>
          </w:p>
        </w:tc>
        <w:tc>
          <w:tcPr>
            <w:tcW w:w="1710" w:type="dxa"/>
            <w:vMerge/>
          </w:tcPr>
          <w:p w14:paraId="1E2D3EF5"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48D4F598"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2CDE9F83"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7B5C7712" w14:textId="77777777" w:rsidR="0037784D" w:rsidRPr="00F22594" w:rsidRDefault="0037784D" w:rsidP="0037784D">
            <w:pPr>
              <w:jc w:val="center"/>
              <w:rPr>
                <w:rFonts w:ascii="Segoe UI" w:hAnsi="Segoe UI" w:cs="Segoe UI"/>
              </w:rPr>
            </w:pPr>
          </w:p>
        </w:tc>
      </w:tr>
      <w:tr w:rsidR="008E56CB" w:rsidRPr="004A5D97" w14:paraId="38825C52" w14:textId="77777777" w:rsidTr="00812FBC">
        <w:tc>
          <w:tcPr>
            <w:tcW w:w="1800" w:type="dxa"/>
            <w:vMerge/>
          </w:tcPr>
          <w:p w14:paraId="41DFF9A8" w14:textId="77777777" w:rsidR="008E56CB" w:rsidRPr="00F22594" w:rsidRDefault="008E56CB" w:rsidP="008E56CB">
            <w:pPr>
              <w:jc w:val="center"/>
              <w:rPr>
                <w:rFonts w:ascii="Segoe UI" w:hAnsi="Segoe UI" w:cs="Segoe UI"/>
              </w:rPr>
            </w:pPr>
          </w:p>
        </w:tc>
        <w:tc>
          <w:tcPr>
            <w:tcW w:w="1710" w:type="dxa"/>
            <w:tcBorders>
              <w:top w:val="single" w:sz="4" w:space="0" w:color="auto"/>
              <w:bottom w:val="nil"/>
            </w:tcBorders>
          </w:tcPr>
          <w:p w14:paraId="48797247" w14:textId="7BB66ED4" w:rsidR="008E56CB" w:rsidRPr="00F22594" w:rsidRDefault="008E56CB" w:rsidP="008E56CB">
            <w:pPr>
              <w:jc w:val="center"/>
              <w:rPr>
                <w:rFonts w:ascii="Segoe UI" w:hAnsi="Segoe UI" w:cs="Segoe UI"/>
              </w:rPr>
            </w:pPr>
            <w:r w:rsidRPr="00555028">
              <w:rPr>
                <w:rFonts w:ascii="Segoe UI" w:hAnsi="Segoe UI" w:cs="Segoe UI"/>
                <w:color w:val="7030A0"/>
                <w:highlight w:val="cyan"/>
              </w:rPr>
              <w:t xml:space="preserve">Donor Human Milk </w:t>
            </w:r>
          </w:p>
        </w:tc>
        <w:tc>
          <w:tcPr>
            <w:tcW w:w="1350" w:type="dxa"/>
            <w:tcBorders>
              <w:top w:val="single" w:sz="4" w:space="0" w:color="auto"/>
              <w:bottom w:val="nil"/>
            </w:tcBorders>
          </w:tcPr>
          <w:p w14:paraId="7621FC3C" w14:textId="157FE12F" w:rsidR="008E56CB" w:rsidRPr="00075002" w:rsidRDefault="007143C2" w:rsidP="008E56CB">
            <w:pPr>
              <w:ind w:left="-108" w:right="-108"/>
              <w:jc w:val="center"/>
              <w:rPr>
                <w:rFonts w:ascii="Segoe UI" w:hAnsi="Segoe UI" w:cs="Segoe UI"/>
              </w:rPr>
            </w:pPr>
            <w:r w:rsidRPr="007143C2">
              <w:rPr>
                <w:rFonts w:ascii="Segoe UI" w:hAnsi="Segoe UI" w:cs="Segoe UI"/>
                <w:color w:val="7030A0"/>
                <w:highlight w:val="cyan"/>
              </w:rPr>
              <w:t>RCW 48.43.715 (5);</w:t>
            </w:r>
            <w:r w:rsidRPr="006477E0">
              <w:rPr>
                <w:rFonts w:ascii="Segoe UI" w:hAnsi="Segoe UI" w:cs="Segoe UI"/>
                <w:color w:val="7030A0"/>
                <w:sz w:val="20"/>
                <w:szCs w:val="20"/>
                <w:highlight w:val="cyan"/>
              </w:rPr>
              <w:t xml:space="preserve"> </w:t>
            </w:r>
            <w:r w:rsidR="008E56CB" w:rsidRPr="00075002">
              <w:rPr>
                <w:rFonts w:ascii="Segoe UI" w:hAnsi="Segoe UI" w:cs="Segoe UI"/>
                <w:color w:val="7030A0"/>
                <w:highlight w:val="cyan"/>
              </w:rPr>
              <w:t xml:space="preserve">RCW 48.43.815; Benchmark Plan </w:t>
            </w:r>
          </w:p>
        </w:tc>
        <w:tc>
          <w:tcPr>
            <w:tcW w:w="6660" w:type="dxa"/>
            <w:tcBorders>
              <w:top w:val="single" w:sz="4" w:space="0" w:color="auto"/>
              <w:bottom w:val="nil"/>
            </w:tcBorders>
          </w:tcPr>
          <w:p w14:paraId="10D67FF6" w14:textId="7F856DA4" w:rsidR="008E56CB" w:rsidRPr="00075002" w:rsidRDefault="008E56CB" w:rsidP="008E56CB">
            <w:pPr>
              <w:rPr>
                <w:rFonts w:ascii="Segoe UI" w:hAnsi="Segoe UI" w:cs="Segoe UI"/>
              </w:rPr>
            </w:pPr>
            <w:r w:rsidRPr="00075002">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075002">
              <w:rPr>
                <w:rFonts w:ascii="Segoe UI" w:hAnsi="Segoe UI" w:cs="Segoe UI"/>
                <w:color w:val="7030A0"/>
                <w:highlight w:val="cyan"/>
              </w:rPr>
              <w:t>board certified</w:t>
            </w:r>
            <w:proofErr w:type="gramEnd"/>
            <w:r w:rsidRPr="00075002">
              <w:rPr>
                <w:rFonts w:ascii="Segoe UI" w:hAnsi="Segoe UI" w:cs="Segoe UI"/>
                <w:color w:val="7030A0"/>
                <w:highlight w:val="cyan"/>
              </w:rPr>
              <w:t xml:space="preserve"> lactation consultant certified by the international board of lactation consultant examiners for an infant who is:</w:t>
            </w:r>
          </w:p>
        </w:tc>
        <w:tc>
          <w:tcPr>
            <w:tcW w:w="1260" w:type="dxa"/>
            <w:tcBorders>
              <w:top w:val="single" w:sz="4" w:space="0" w:color="auto"/>
            </w:tcBorders>
          </w:tcPr>
          <w:p w14:paraId="0FF7C514"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2F505966" w14:textId="77777777" w:rsidR="008E56CB" w:rsidRPr="00F22594" w:rsidRDefault="008E56CB" w:rsidP="008E56CB">
            <w:pPr>
              <w:jc w:val="center"/>
              <w:rPr>
                <w:rFonts w:ascii="Segoe UI" w:hAnsi="Segoe UI" w:cs="Segoe UI"/>
              </w:rPr>
            </w:pPr>
          </w:p>
        </w:tc>
      </w:tr>
      <w:tr w:rsidR="008E56CB" w:rsidRPr="004A5D97" w14:paraId="75FEBD30" w14:textId="77777777" w:rsidTr="00812FBC">
        <w:tc>
          <w:tcPr>
            <w:tcW w:w="1800" w:type="dxa"/>
            <w:vMerge/>
          </w:tcPr>
          <w:p w14:paraId="112F01D1"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536568C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4713018"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354F0374" w14:textId="3CCC2BCF"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260" w:type="dxa"/>
            <w:tcBorders>
              <w:top w:val="single" w:sz="4" w:space="0" w:color="auto"/>
            </w:tcBorders>
          </w:tcPr>
          <w:p w14:paraId="334440FF"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5C7E57E4" w14:textId="77777777" w:rsidR="008E56CB" w:rsidRPr="00F22594" w:rsidRDefault="008E56CB" w:rsidP="008E56CB">
            <w:pPr>
              <w:jc w:val="center"/>
              <w:rPr>
                <w:rFonts w:ascii="Segoe UI" w:hAnsi="Segoe UI" w:cs="Segoe UI"/>
              </w:rPr>
            </w:pPr>
          </w:p>
        </w:tc>
      </w:tr>
      <w:tr w:rsidR="008E56CB" w:rsidRPr="004A5D97" w14:paraId="79128FE9" w14:textId="77777777" w:rsidTr="00812FBC">
        <w:tc>
          <w:tcPr>
            <w:tcW w:w="1800" w:type="dxa"/>
            <w:vMerge/>
          </w:tcPr>
          <w:p w14:paraId="59B92F36"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3055032F"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867F06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567D6598" w14:textId="7FB96828" w:rsidR="008E56CB" w:rsidRPr="00075002" w:rsidRDefault="008E56CB" w:rsidP="008E56CB">
            <w:pPr>
              <w:rPr>
                <w:rFonts w:ascii="Segoe UI" w:hAnsi="Segoe UI" w:cs="Segoe UI"/>
              </w:rPr>
            </w:pPr>
            <w:r w:rsidRPr="00075002">
              <w:rPr>
                <w:rFonts w:ascii="Segoe UI" w:hAnsi="Segoe UI" w:cs="Segoe UI"/>
                <w:color w:val="7030A0"/>
                <w:highlight w:val="cyan"/>
              </w:rPr>
              <w:t xml:space="preserve">If the infant meets at least one of the following criteria: </w:t>
            </w:r>
          </w:p>
        </w:tc>
        <w:tc>
          <w:tcPr>
            <w:tcW w:w="1260" w:type="dxa"/>
            <w:tcBorders>
              <w:top w:val="single" w:sz="4" w:space="0" w:color="auto"/>
            </w:tcBorders>
          </w:tcPr>
          <w:p w14:paraId="23AF667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AF9B7F2" w14:textId="77777777" w:rsidR="008E56CB" w:rsidRPr="00F22594" w:rsidRDefault="008E56CB" w:rsidP="008E56CB">
            <w:pPr>
              <w:jc w:val="center"/>
              <w:rPr>
                <w:rFonts w:ascii="Segoe UI" w:hAnsi="Segoe UI" w:cs="Segoe UI"/>
              </w:rPr>
            </w:pPr>
          </w:p>
        </w:tc>
      </w:tr>
      <w:tr w:rsidR="008E56CB" w:rsidRPr="004A5D97" w14:paraId="0DCCC097" w14:textId="77777777" w:rsidTr="00812FBC">
        <w:tc>
          <w:tcPr>
            <w:tcW w:w="1800" w:type="dxa"/>
            <w:vMerge/>
          </w:tcPr>
          <w:p w14:paraId="35E08F50"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02E6C1AA"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69A042D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4301E46" w14:textId="06DDBD12"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 infant birth weight of below 2,500 grams; or</w:t>
            </w:r>
          </w:p>
        </w:tc>
        <w:tc>
          <w:tcPr>
            <w:tcW w:w="1260" w:type="dxa"/>
            <w:tcBorders>
              <w:top w:val="single" w:sz="4" w:space="0" w:color="auto"/>
            </w:tcBorders>
          </w:tcPr>
          <w:p w14:paraId="050645D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5CB102FE" w14:textId="77777777" w:rsidR="008E56CB" w:rsidRPr="00F22594" w:rsidRDefault="008E56CB" w:rsidP="008E56CB">
            <w:pPr>
              <w:jc w:val="center"/>
              <w:rPr>
                <w:rFonts w:ascii="Segoe UI" w:hAnsi="Segoe UI" w:cs="Segoe UI"/>
              </w:rPr>
            </w:pPr>
          </w:p>
        </w:tc>
      </w:tr>
      <w:tr w:rsidR="008E56CB" w:rsidRPr="004A5D97" w14:paraId="573FE56F" w14:textId="77777777" w:rsidTr="00812FBC">
        <w:tc>
          <w:tcPr>
            <w:tcW w:w="1800" w:type="dxa"/>
            <w:vMerge/>
          </w:tcPr>
          <w:p w14:paraId="3AAB903B"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2C8F4C2"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5262A1B3"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2CE22718" w14:textId="03AB1CCE"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 infant gestational age equal to or less than 34 weeks; or</w:t>
            </w:r>
          </w:p>
        </w:tc>
        <w:tc>
          <w:tcPr>
            <w:tcW w:w="1260" w:type="dxa"/>
            <w:tcBorders>
              <w:top w:val="single" w:sz="4" w:space="0" w:color="auto"/>
            </w:tcBorders>
          </w:tcPr>
          <w:p w14:paraId="7B02A01A"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2EC5043A" w14:textId="77777777" w:rsidR="008E56CB" w:rsidRPr="00F22594" w:rsidRDefault="008E56CB" w:rsidP="008E56CB">
            <w:pPr>
              <w:jc w:val="center"/>
              <w:rPr>
                <w:rFonts w:ascii="Segoe UI" w:hAnsi="Segoe UI" w:cs="Segoe UI"/>
              </w:rPr>
            </w:pPr>
          </w:p>
        </w:tc>
      </w:tr>
      <w:tr w:rsidR="008E56CB" w:rsidRPr="004A5D97" w14:paraId="574E079E" w14:textId="77777777" w:rsidTr="00812FBC">
        <w:tc>
          <w:tcPr>
            <w:tcW w:w="1800" w:type="dxa"/>
            <w:vMerge/>
          </w:tcPr>
          <w:p w14:paraId="568E1367"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38B4D7B"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32283336"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B417C0D" w14:textId="567CC654"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Infant hypoglycemia; or</w:t>
            </w:r>
          </w:p>
        </w:tc>
        <w:tc>
          <w:tcPr>
            <w:tcW w:w="1260" w:type="dxa"/>
            <w:tcBorders>
              <w:top w:val="single" w:sz="4" w:space="0" w:color="auto"/>
            </w:tcBorders>
          </w:tcPr>
          <w:p w14:paraId="2A40EBF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7A95C7E" w14:textId="77777777" w:rsidR="008E56CB" w:rsidRPr="00F22594" w:rsidRDefault="008E56CB" w:rsidP="008E56CB">
            <w:pPr>
              <w:jc w:val="center"/>
              <w:rPr>
                <w:rFonts w:ascii="Segoe UI" w:hAnsi="Segoe UI" w:cs="Segoe UI"/>
              </w:rPr>
            </w:pPr>
          </w:p>
        </w:tc>
      </w:tr>
      <w:tr w:rsidR="008E56CB" w:rsidRPr="004A5D97" w14:paraId="57C93385" w14:textId="77777777" w:rsidTr="00812FBC">
        <w:tc>
          <w:tcPr>
            <w:tcW w:w="1800" w:type="dxa"/>
            <w:vMerge/>
          </w:tcPr>
          <w:p w14:paraId="61ED721E"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D3FDA7D"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5ADD556"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38DE1BAF" w14:textId="0BD166E6"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A high risk for development of necrotizing </w:t>
            </w:r>
            <w:proofErr w:type="gramStart"/>
            <w:r w:rsidRPr="00075002">
              <w:rPr>
                <w:rFonts w:ascii="Segoe UI" w:hAnsi="Segoe UI" w:cs="Segoe UI"/>
                <w:color w:val="7030A0"/>
                <w:highlight w:val="cyan"/>
              </w:rPr>
              <w:t>enterocolitis,  bronchopulmonary</w:t>
            </w:r>
            <w:proofErr w:type="gramEnd"/>
            <w:r w:rsidRPr="00075002">
              <w:rPr>
                <w:rFonts w:ascii="Segoe UI" w:hAnsi="Segoe UI" w:cs="Segoe UI"/>
                <w:color w:val="7030A0"/>
                <w:highlight w:val="cyan"/>
              </w:rPr>
              <w:t xml:space="preserve"> dysplasia, or retinopathy of prematurity; or</w:t>
            </w:r>
          </w:p>
        </w:tc>
        <w:tc>
          <w:tcPr>
            <w:tcW w:w="1260" w:type="dxa"/>
            <w:tcBorders>
              <w:top w:val="single" w:sz="4" w:space="0" w:color="auto"/>
            </w:tcBorders>
          </w:tcPr>
          <w:p w14:paraId="3BD8E17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0A4D6FDD" w14:textId="77777777" w:rsidR="008E56CB" w:rsidRPr="00F22594" w:rsidRDefault="008E56CB" w:rsidP="008E56CB">
            <w:pPr>
              <w:jc w:val="center"/>
              <w:rPr>
                <w:rFonts w:ascii="Segoe UI" w:hAnsi="Segoe UI" w:cs="Segoe UI"/>
              </w:rPr>
            </w:pPr>
          </w:p>
        </w:tc>
      </w:tr>
      <w:tr w:rsidR="008E56CB" w:rsidRPr="004A5D97" w14:paraId="721EEA5C" w14:textId="77777777" w:rsidTr="00812FBC">
        <w:tc>
          <w:tcPr>
            <w:tcW w:w="1800" w:type="dxa"/>
            <w:vMerge/>
          </w:tcPr>
          <w:p w14:paraId="7F587040"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7ED7413B"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22EE698C"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2F53F61A" w14:textId="7B654BFC"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 congenital or acquired gastrointestinal condition with long-term feeding or malabsorption complications; or</w:t>
            </w:r>
          </w:p>
        </w:tc>
        <w:tc>
          <w:tcPr>
            <w:tcW w:w="1260" w:type="dxa"/>
            <w:tcBorders>
              <w:top w:val="single" w:sz="4" w:space="0" w:color="auto"/>
            </w:tcBorders>
          </w:tcPr>
          <w:p w14:paraId="43151FE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C75E6AB" w14:textId="77777777" w:rsidR="008E56CB" w:rsidRPr="00F22594" w:rsidRDefault="008E56CB" w:rsidP="008E56CB">
            <w:pPr>
              <w:jc w:val="center"/>
              <w:rPr>
                <w:rFonts w:ascii="Segoe UI" w:hAnsi="Segoe UI" w:cs="Segoe UI"/>
              </w:rPr>
            </w:pPr>
          </w:p>
        </w:tc>
      </w:tr>
      <w:tr w:rsidR="008E56CB" w:rsidRPr="004A5D97" w14:paraId="33E7F2BF" w14:textId="77777777" w:rsidTr="00812FBC">
        <w:tc>
          <w:tcPr>
            <w:tcW w:w="1800" w:type="dxa"/>
            <w:vMerge/>
          </w:tcPr>
          <w:p w14:paraId="28BFD159"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1CF12C1"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600F64A2"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994719E" w14:textId="7820F8DB"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Congenital heart disease requiring surgery in the first year of life; or</w:t>
            </w:r>
          </w:p>
        </w:tc>
        <w:tc>
          <w:tcPr>
            <w:tcW w:w="1260" w:type="dxa"/>
            <w:tcBorders>
              <w:top w:val="single" w:sz="4" w:space="0" w:color="auto"/>
            </w:tcBorders>
          </w:tcPr>
          <w:p w14:paraId="5ED7A146"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152E355" w14:textId="77777777" w:rsidR="008E56CB" w:rsidRPr="00F22594" w:rsidRDefault="008E56CB" w:rsidP="008E56CB">
            <w:pPr>
              <w:jc w:val="center"/>
              <w:rPr>
                <w:rFonts w:ascii="Segoe UI" w:hAnsi="Segoe UI" w:cs="Segoe UI"/>
              </w:rPr>
            </w:pPr>
          </w:p>
        </w:tc>
      </w:tr>
      <w:tr w:rsidR="008E56CB" w:rsidRPr="004A5D97" w14:paraId="1FD0A9AF" w14:textId="77777777" w:rsidTr="00812FBC">
        <w:tc>
          <w:tcPr>
            <w:tcW w:w="1800" w:type="dxa"/>
            <w:vMerge/>
          </w:tcPr>
          <w:p w14:paraId="6C705312"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C2FCE34"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10673B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2F90F5C3" w14:textId="23F7E292"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An organ or bone marrow transplant; or </w:t>
            </w:r>
          </w:p>
        </w:tc>
        <w:tc>
          <w:tcPr>
            <w:tcW w:w="1260" w:type="dxa"/>
            <w:tcBorders>
              <w:top w:val="single" w:sz="4" w:space="0" w:color="auto"/>
            </w:tcBorders>
          </w:tcPr>
          <w:p w14:paraId="673116F9"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614B4631" w14:textId="77777777" w:rsidR="008E56CB" w:rsidRPr="00F22594" w:rsidRDefault="008E56CB" w:rsidP="008E56CB">
            <w:pPr>
              <w:jc w:val="center"/>
              <w:rPr>
                <w:rFonts w:ascii="Segoe UI" w:hAnsi="Segoe UI" w:cs="Segoe UI"/>
              </w:rPr>
            </w:pPr>
          </w:p>
        </w:tc>
      </w:tr>
      <w:tr w:rsidR="008E56CB" w:rsidRPr="004A5D97" w14:paraId="46A25E8D" w14:textId="77777777" w:rsidTr="00812FBC">
        <w:tc>
          <w:tcPr>
            <w:tcW w:w="1800" w:type="dxa"/>
            <w:vMerge/>
          </w:tcPr>
          <w:p w14:paraId="25CBCF7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16E223AE"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C7F86D3"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3644AD5" w14:textId="77BBBC00"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Sepsis; or</w:t>
            </w:r>
          </w:p>
        </w:tc>
        <w:tc>
          <w:tcPr>
            <w:tcW w:w="1260" w:type="dxa"/>
            <w:tcBorders>
              <w:top w:val="single" w:sz="4" w:space="0" w:color="auto"/>
            </w:tcBorders>
          </w:tcPr>
          <w:p w14:paraId="7997A2B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94A68C6" w14:textId="77777777" w:rsidR="008E56CB" w:rsidRPr="00F22594" w:rsidRDefault="008E56CB" w:rsidP="008E56CB">
            <w:pPr>
              <w:jc w:val="center"/>
              <w:rPr>
                <w:rFonts w:ascii="Segoe UI" w:hAnsi="Segoe UI" w:cs="Segoe UI"/>
              </w:rPr>
            </w:pPr>
          </w:p>
        </w:tc>
      </w:tr>
      <w:tr w:rsidR="008E56CB" w:rsidRPr="004A5D97" w14:paraId="2C8851B7" w14:textId="77777777" w:rsidTr="00812FBC">
        <w:tc>
          <w:tcPr>
            <w:tcW w:w="1800" w:type="dxa"/>
            <w:vMerge/>
          </w:tcPr>
          <w:p w14:paraId="587D6815"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5E0ECBD0"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8ADD0C3"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3F2EBFC0" w14:textId="78283858"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Congenital hypotonias associated with feeding difficulty or malabsorption; or</w:t>
            </w:r>
          </w:p>
        </w:tc>
        <w:tc>
          <w:tcPr>
            <w:tcW w:w="1260" w:type="dxa"/>
            <w:tcBorders>
              <w:top w:val="single" w:sz="4" w:space="0" w:color="auto"/>
            </w:tcBorders>
          </w:tcPr>
          <w:p w14:paraId="7F7F0CC7"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81A1AF0" w14:textId="77777777" w:rsidR="008E56CB" w:rsidRPr="00F22594" w:rsidRDefault="008E56CB" w:rsidP="008E56CB">
            <w:pPr>
              <w:jc w:val="center"/>
              <w:rPr>
                <w:rFonts w:ascii="Segoe UI" w:hAnsi="Segoe UI" w:cs="Segoe UI"/>
              </w:rPr>
            </w:pPr>
          </w:p>
        </w:tc>
      </w:tr>
      <w:tr w:rsidR="008E56CB" w:rsidRPr="004A5D97" w14:paraId="4476D274" w14:textId="77777777" w:rsidTr="00812FBC">
        <w:tc>
          <w:tcPr>
            <w:tcW w:w="1800" w:type="dxa"/>
            <w:vMerge/>
          </w:tcPr>
          <w:p w14:paraId="0F95569B"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F283D77"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5CAF12B"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0592F10A" w14:textId="3A067AFC"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Renal disease requiring dialysis in the first year of life; or </w:t>
            </w:r>
          </w:p>
        </w:tc>
        <w:tc>
          <w:tcPr>
            <w:tcW w:w="1260" w:type="dxa"/>
            <w:tcBorders>
              <w:top w:val="single" w:sz="4" w:space="0" w:color="auto"/>
            </w:tcBorders>
          </w:tcPr>
          <w:p w14:paraId="7135CE3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38342B88" w14:textId="77777777" w:rsidR="008E56CB" w:rsidRPr="00F22594" w:rsidRDefault="008E56CB" w:rsidP="008E56CB">
            <w:pPr>
              <w:jc w:val="center"/>
              <w:rPr>
                <w:rFonts w:ascii="Segoe UI" w:hAnsi="Segoe UI" w:cs="Segoe UI"/>
              </w:rPr>
            </w:pPr>
          </w:p>
        </w:tc>
      </w:tr>
      <w:tr w:rsidR="008E56CB" w:rsidRPr="004A5D97" w14:paraId="6867679B" w14:textId="77777777" w:rsidTr="00812FBC">
        <w:tc>
          <w:tcPr>
            <w:tcW w:w="1800" w:type="dxa"/>
            <w:vMerge/>
          </w:tcPr>
          <w:p w14:paraId="5D31056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3CA886BA"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28455D4C"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0818EA47" w14:textId="25A8E87F"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Craniofacial anomalies; or </w:t>
            </w:r>
          </w:p>
        </w:tc>
        <w:tc>
          <w:tcPr>
            <w:tcW w:w="1260" w:type="dxa"/>
            <w:tcBorders>
              <w:top w:val="single" w:sz="4" w:space="0" w:color="auto"/>
            </w:tcBorders>
          </w:tcPr>
          <w:p w14:paraId="3EE06C13"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29EFD47" w14:textId="77777777" w:rsidR="008E56CB" w:rsidRPr="00F22594" w:rsidRDefault="008E56CB" w:rsidP="008E56CB">
            <w:pPr>
              <w:jc w:val="center"/>
              <w:rPr>
                <w:rFonts w:ascii="Segoe UI" w:hAnsi="Segoe UI" w:cs="Segoe UI"/>
              </w:rPr>
            </w:pPr>
          </w:p>
        </w:tc>
      </w:tr>
      <w:tr w:rsidR="008E56CB" w:rsidRPr="004A5D97" w14:paraId="1449AA8D" w14:textId="77777777" w:rsidTr="00812FBC">
        <w:tc>
          <w:tcPr>
            <w:tcW w:w="1800" w:type="dxa"/>
            <w:vMerge/>
          </w:tcPr>
          <w:p w14:paraId="6CA22731"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3C67F8F"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1118551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6D83FE8F" w14:textId="5BEC0689"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An immunologic deficiency; or </w:t>
            </w:r>
          </w:p>
        </w:tc>
        <w:tc>
          <w:tcPr>
            <w:tcW w:w="1260" w:type="dxa"/>
            <w:tcBorders>
              <w:top w:val="single" w:sz="4" w:space="0" w:color="auto"/>
            </w:tcBorders>
          </w:tcPr>
          <w:p w14:paraId="7BC9932E"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7F2046D1" w14:textId="77777777" w:rsidR="008E56CB" w:rsidRPr="00F22594" w:rsidRDefault="008E56CB" w:rsidP="008E56CB">
            <w:pPr>
              <w:jc w:val="center"/>
              <w:rPr>
                <w:rFonts w:ascii="Segoe UI" w:hAnsi="Segoe UI" w:cs="Segoe UI"/>
              </w:rPr>
            </w:pPr>
          </w:p>
        </w:tc>
      </w:tr>
      <w:tr w:rsidR="008E56CB" w:rsidRPr="004A5D97" w14:paraId="42F967DD" w14:textId="77777777" w:rsidTr="00812FBC">
        <w:tc>
          <w:tcPr>
            <w:tcW w:w="1800" w:type="dxa"/>
            <w:vMerge/>
          </w:tcPr>
          <w:p w14:paraId="2939556A"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178E985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5476A52B"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66AB523A" w14:textId="08C38AAB"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Neonatal abstinence syndrome; or</w:t>
            </w:r>
          </w:p>
        </w:tc>
        <w:tc>
          <w:tcPr>
            <w:tcW w:w="1260" w:type="dxa"/>
            <w:tcBorders>
              <w:top w:val="single" w:sz="4" w:space="0" w:color="auto"/>
            </w:tcBorders>
          </w:tcPr>
          <w:p w14:paraId="557E56EE"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6AD9DCD3" w14:textId="77777777" w:rsidR="008E56CB" w:rsidRPr="00F22594" w:rsidRDefault="008E56CB" w:rsidP="008E56CB">
            <w:pPr>
              <w:jc w:val="center"/>
              <w:rPr>
                <w:rFonts w:ascii="Segoe UI" w:hAnsi="Segoe UI" w:cs="Segoe UI"/>
              </w:rPr>
            </w:pPr>
          </w:p>
        </w:tc>
      </w:tr>
      <w:tr w:rsidR="008E56CB" w:rsidRPr="004A5D97" w14:paraId="108FF484" w14:textId="77777777" w:rsidTr="00812FBC">
        <w:tc>
          <w:tcPr>
            <w:tcW w:w="1800" w:type="dxa"/>
            <w:vMerge/>
          </w:tcPr>
          <w:p w14:paraId="7A6E41E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72E29C4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A91F82D"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CEAD2F4" w14:textId="50AB6DE1"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260" w:type="dxa"/>
            <w:tcBorders>
              <w:top w:val="single" w:sz="4" w:space="0" w:color="auto"/>
            </w:tcBorders>
          </w:tcPr>
          <w:p w14:paraId="67ABB72D"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19F1FB3" w14:textId="77777777" w:rsidR="008E56CB" w:rsidRPr="00F22594" w:rsidRDefault="008E56CB" w:rsidP="008E56CB">
            <w:pPr>
              <w:jc w:val="center"/>
              <w:rPr>
                <w:rFonts w:ascii="Segoe UI" w:hAnsi="Segoe UI" w:cs="Segoe UI"/>
              </w:rPr>
            </w:pPr>
          </w:p>
        </w:tc>
      </w:tr>
      <w:tr w:rsidR="008E56CB" w:rsidRPr="004A5D97" w14:paraId="46BBF7B8" w14:textId="77777777" w:rsidTr="00812FBC">
        <w:tc>
          <w:tcPr>
            <w:tcW w:w="1800" w:type="dxa"/>
            <w:vMerge/>
          </w:tcPr>
          <w:p w14:paraId="52311538" w14:textId="77777777" w:rsidR="008E56CB" w:rsidRPr="00F22594" w:rsidRDefault="008E56CB" w:rsidP="008E56CB">
            <w:pPr>
              <w:jc w:val="center"/>
              <w:rPr>
                <w:rFonts w:ascii="Segoe UI" w:hAnsi="Segoe UI" w:cs="Segoe UI"/>
              </w:rPr>
            </w:pPr>
          </w:p>
        </w:tc>
        <w:tc>
          <w:tcPr>
            <w:tcW w:w="1710" w:type="dxa"/>
            <w:tcBorders>
              <w:top w:val="nil"/>
            </w:tcBorders>
          </w:tcPr>
          <w:p w14:paraId="4007D96A" w14:textId="77777777" w:rsidR="008E56CB" w:rsidRPr="00F22594" w:rsidRDefault="008E56CB" w:rsidP="008E56CB">
            <w:pPr>
              <w:jc w:val="center"/>
              <w:rPr>
                <w:rFonts w:ascii="Segoe UI" w:hAnsi="Segoe UI" w:cs="Segoe UI"/>
              </w:rPr>
            </w:pPr>
          </w:p>
        </w:tc>
        <w:tc>
          <w:tcPr>
            <w:tcW w:w="1350" w:type="dxa"/>
            <w:tcBorders>
              <w:top w:val="nil"/>
              <w:bottom w:val="single" w:sz="4" w:space="0" w:color="auto"/>
            </w:tcBorders>
          </w:tcPr>
          <w:p w14:paraId="082C89B5" w14:textId="77777777" w:rsidR="008E56CB" w:rsidRPr="00075002" w:rsidRDefault="008E56CB" w:rsidP="008E56CB">
            <w:pPr>
              <w:ind w:left="-108" w:right="-108"/>
              <w:jc w:val="center"/>
              <w:rPr>
                <w:rFonts w:ascii="Segoe UI" w:hAnsi="Segoe UI" w:cs="Segoe UI"/>
              </w:rPr>
            </w:pPr>
          </w:p>
        </w:tc>
        <w:tc>
          <w:tcPr>
            <w:tcW w:w="6660" w:type="dxa"/>
            <w:tcBorders>
              <w:top w:val="nil"/>
              <w:bottom w:val="single" w:sz="4" w:space="0" w:color="auto"/>
            </w:tcBorders>
          </w:tcPr>
          <w:p w14:paraId="2FABA232" w14:textId="5BA32D93"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Any baby still inpatient within 72 hours of birth without sufficient human milk available.</w:t>
            </w:r>
          </w:p>
        </w:tc>
        <w:tc>
          <w:tcPr>
            <w:tcW w:w="1260" w:type="dxa"/>
            <w:tcBorders>
              <w:top w:val="single" w:sz="4" w:space="0" w:color="auto"/>
            </w:tcBorders>
          </w:tcPr>
          <w:p w14:paraId="667A2FE7"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788CA5A7" w14:textId="77777777" w:rsidR="008E56CB" w:rsidRPr="00F22594" w:rsidRDefault="008E56CB" w:rsidP="008E56CB">
            <w:pPr>
              <w:jc w:val="center"/>
              <w:rPr>
                <w:rFonts w:ascii="Segoe UI" w:hAnsi="Segoe UI" w:cs="Segoe UI"/>
              </w:rPr>
            </w:pPr>
          </w:p>
        </w:tc>
      </w:tr>
      <w:tr w:rsidR="0037784D" w:rsidRPr="004A5D97" w14:paraId="011D0B81" w14:textId="77777777" w:rsidTr="00142B1D">
        <w:tc>
          <w:tcPr>
            <w:tcW w:w="1800" w:type="dxa"/>
            <w:vMerge/>
          </w:tcPr>
          <w:p w14:paraId="2C6167E9" w14:textId="77777777" w:rsidR="0037784D" w:rsidRPr="00F22594" w:rsidRDefault="0037784D" w:rsidP="0037784D">
            <w:pPr>
              <w:jc w:val="center"/>
              <w:rPr>
                <w:rFonts w:ascii="Segoe UI" w:hAnsi="Segoe UI" w:cs="Segoe UI"/>
              </w:rPr>
            </w:pPr>
          </w:p>
        </w:tc>
        <w:tc>
          <w:tcPr>
            <w:tcW w:w="1710" w:type="dxa"/>
          </w:tcPr>
          <w:p w14:paraId="2FDC206D" w14:textId="77777777" w:rsidR="0037784D" w:rsidRDefault="0037784D" w:rsidP="0037784D">
            <w:pPr>
              <w:jc w:val="center"/>
              <w:rPr>
                <w:rFonts w:ascii="Segoe UI" w:hAnsi="Segoe UI" w:cs="Segoe UI"/>
              </w:rPr>
            </w:pPr>
            <w:r w:rsidRPr="00F22594">
              <w:rPr>
                <w:rFonts w:ascii="Segoe UI" w:hAnsi="Segoe UI" w:cs="Segoe UI"/>
              </w:rPr>
              <w:t>Length of Stay</w:t>
            </w:r>
          </w:p>
          <w:p w14:paraId="2AD4B3B7" w14:textId="77777777" w:rsidR="0037784D" w:rsidRDefault="0037784D" w:rsidP="0037784D">
            <w:pPr>
              <w:jc w:val="center"/>
              <w:rPr>
                <w:rFonts w:ascii="Segoe UI" w:hAnsi="Segoe UI" w:cs="Segoe UI"/>
              </w:rPr>
            </w:pPr>
          </w:p>
          <w:p w14:paraId="3CFF3D36"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26DC1045" w14:textId="77777777" w:rsidR="0037784D" w:rsidRDefault="0037784D" w:rsidP="0037784D">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7784D" w:rsidRDefault="0037784D" w:rsidP="0037784D">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7784D" w:rsidRPr="00F22594" w:rsidRDefault="0037784D" w:rsidP="0037784D">
            <w:pPr>
              <w:ind w:left="-108" w:right="-108"/>
              <w:jc w:val="center"/>
              <w:rPr>
                <w:rFonts w:ascii="Segoe UI" w:hAnsi="Segoe UI" w:cs="Segoe UI"/>
              </w:rPr>
            </w:pPr>
          </w:p>
        </w:tc>
        <w:tc>
          <w:tcPr>
            <w:tcW w:w="6660" w:type="dxa"/>
            <w:tcBorders>
              <w:top w:val="nil"/>
              <w:bottom w:val="single" w:sz="4" w:space="0" w:color="auto"/>
            </w:tcBorders>
          </w:tcPr>
          <w:p w14:paraId="17098C50" w14:textId="77777777" w:rsidR="0037784D" w:rsidRPr="00036859" w:rsidRDefault="0037784D" w:rsidP="0037784D">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nil"/>
              <w:bottom w:val="single" w:sz="4" w:space="0" w:color="auto"/>
            </w:tcBorders>
          </w:tcPr>
          <w:p w14:paraId="649398AA"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0D549677" w14:textId="77777777" w:rsidR="0037784D" w:rsidRPr="00F22594" w:rsidRDefault="0037784D" w:rsidP="0037784D">
            <w:pPr>
              <w:jc w:val="center"/>
              <w:rPr>
                <w:rFonts w:ascii="Segoe UI" w:hAnsi="Segoe UI" w:cs="Segoe UI"/>
              </w:rPr>
            </w:pPr>
          </w:p>
        </w:tc>
      </w:tr>
      <w:tr w:rsidR="0037784D" w:rsidRPr="004A5D97" w14:paraId="3B392401" w14:textId="77777777" w:rsidTr="00CF37DD">
        <w:tc>
          <w:tcPr>
            <w:tcW w:w="1800" w:type="dxa"/>
            <w:vMerge/>
            <w:tcBorders>
              <w:bottom w:val="nil"/>
            </w:tcBorders>
          </w:tcPr>
          <w:p w14:paraId="524F172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3F37EAFE" w14:textId="77777777" w:rsidR="0037784D" w:rsidRPr="00F22594" w:rsidRDefault="0037784D" w:rsidP="0037784D">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single" w:sz="4" w:space="0" w:color="auto"/>
              <w:bottom w:val="single" w:sz="4" w:space="0" w:color="auto"/>
            </w:tcBorders>
          </w:tcPr>
          <w:p w14:paraId="5F3EDD93" w14:textId="77777777" w:rsidR="0037784D" w:rsidRDefault="0037784D" w:rsidP="0037784D">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9C73F4D" w14:textId="77777777" w:rsidR="0037784D" w:rsidRPr="00F22594" w:rsidRDefault="0037784D" w:rsidP="0037784D">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7784D" w:rsidRPr="00036859" w:rsidRDefault="0037784D" w:rsidP="0037784D">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7784D" w:rsidRPr="00F22594" w:rsidRDefault="0037784D" w:rsidP="0037784D">
            <w:pPr>
              <w:jc w:val="center"/>
              <w:rPr>
                <w:rFonts w:ascii="Segoe UI" w:hAnsi="Segoe UI" w:cs="Segoe UI"/>
              </w:rPr>
            </w:pPr>
          </w:p>
        </w:tc>
      </w:tr>
      <w:tr w:rsidR="0037784D" w:rsidRPr="004A5D97" w14:paraId="31C78461" w14:textId="77777777" w:rsidTr="00350CB5">
        <w:tc>
          <w:tcPr>
            <w:tcW w:w="1800" w:type="dxa"/>
            <w:vMerge w:val="restart"/>
            <w:tcBorders>
              <w:top w:val="nil"/>
            </w:tcBorders>
          </w:tcPr>
          <w:p w14:paraId="1A27091E" w14:textId="77777777" w:rsidR="0037784D" w:rsidRDefault="0037784D" w:rsidP="0037784D">
            <w:pPr>
              <w:jc w:val="center"/>
              <w:rPr>
                <w:rFonts w:ascii="Segoe UI" w:hAnsi="Segoe UI" w:cs="Segoe UI"/>
              </w:rPr>
            </w:pPr>
          </w:p>
          <w:p w14:paraId="669573B3" w14:textId="77777777" w:rsidR="0037784D" w:rsidRDefault="0037784D" w:rsidP="0037784D">
            <w:pPr>
              <w:jc w:val="center"/>
              <w:rPr>
                <w:rFonts w:ascii="Segoe UI" w:hAnsi="Segoe UI" w:cs="Segoe UI"/>
              </w:rPr>
            </w:pPr>
          </w:p>
          <w:p w14:paraId="0E8495E3" w14:textId="77777777" w:rsidR="0037784D" w:rsidRDefault="0037784D" w:rsidP="0037784D">
            <w:pPr>
              <w:jc w:val="center"/>
              <w:rPr>
                <w:rFonts w:ascii="Segoe UI" w:hAnsi="Segoe UI" w:cs="Segoe UI"/>
              </w:rPr>
            </w:pPr>
          </w:p>
          <w:p w14:paraId="0F76E29C" w14:textId="77777777" w:rsidR="0037784D" w:rsidRDefault="0037784D" w:rsidP="0037784D">
            <w:pPr>
              <w:jc w:val="center"/>
              <w:rPr>
                <w:rFonts w:ascii="Segoe UI" w:hAnsi="Segoe UI" w:cs="Segoe UI"/>
              </w:rPr>
            </w:pPr>
          </w:p>
          <w:p w14:paraId="5EE0368A" w14:textId="77777777" w:rsidR="0037784D" w:rsidRDefault="0037784D" w:rsidP="0037784D">
            <w:pPr>
              <w:jc w:val="center"/>
              <w:rPr>
                <w:rFonts w:ascii="Segoe UI" w:hAnsi="Segoe UI" w:cs="Segoe UI"/>
              </w:rPr>
            </w:pPr>
          </w:p>
          <w:p w14:paraId="692A1AC7" w14:textId="77777777" w:rsidR="007E7C36" w:rsidRDefault="007E7C36" w:rsidP="0037784D">
            <w:pPr>
              <w:jc w:val="center"/>
              <w:rPr>
                <w:rFonts w:ascii="Segoe UI" w:hAnsi="Segoe UI" w:cs="Segoe UI"/>
                <w:b/>
              </w:rPr>
            </w:pPr>
          </w:p>
          <w:p w14:paraId="4F627C66" w14:textId="77777777" w:rsidR="00613DBF" w:rsidRDefault="00613DBF" w:rsidP="0037784D">
            <w:pPr>
              <w:jc w:val="center"/>
              <w:rPr>
                <w:rFonts w:ascii="Segoe UI" w:hAnsi="Segoe UI" w:cs="Segoe UI"/>
                <w:b/>
              </w:rPr>
            </w:pPr>
          </w:p>
          <w:p w14:paraId="19514463" w14:textId="77777777" w:rsidR="00075002" w:rsidRDefault="00075002" w:rsidP="0095503B">
            <w:pPr>
              <w:jc w:val="center"/>
              <w:rPr>
                <w:rFonts w:ascii="Segoe UI" w:hAnsi="Segoe UI" w:cs="Segoe UI"/>
                <w:b/>
              </w:rPr>
            </w:pPr>
          </w:p>
          <w:p w14:paraId="2AACD93A" w14:textId="77777777" w:rsidR="00075002" w:rsidRDefault="00075002" w:rsidP="0095503B">
            <w:pPr>
              <w:jc w:val="center"/>
              <w:rPr>
                <w:rFonts w:ascii="Segoe UI" w:hAnsi="Segoe UI" w:cs="Segoe UI"/>
                <w:b/>
              </w:rPr>
            </w:pPr>
          </w:p>
          <w:p w14:paraId="5B7AE1B0" w14:textId="5DB9598A" w:rsidR="0095503B" w:rsidRPr="00F22594" w:rsidRDefault="0095503B" w:rsidP="0095503B">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750E90E" w14:textId="14311640" w:rsidR="0037784D"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bottom w:val="nil"/>
            </w:tcBorders>
          </w:tcPr>
          <w:p w14:paraId="30087B42" w14:textId="4EEECBD7" w:rsidR="0037784D" w:rsidRPr="00F22594" w:rsidRDefault="0037784D" w:rsidP="007E7C36">
            <w:pPr>
              <w:jc w:val="center"/>
              <w:rPr>
                <w:rFonts w:ascii="Segoe UI" w:eastAsia="Arial" w:hAnsi="Segoe UI" w:cs="Segoe UI"/>
              </w:rPr>
            </w:pPr>
            <w:r w:rsidRPr="00221BB3">
              <w:rPr>
                <w:rFonts w:ascii="Segoe UI" w:eastAsia="Arial" w:hAnsi="Segoe UI" w:cs="Segoe UI"/>
              </w:rPr>
              <w:t>Required termination of pregnancy coverage</w:t>
            </w:r>
          </w:p>
        </w:tc>
        <w:tc>
          <w:tcPr>
            <w:tcW w:w="1350" w:type="dxa"/>
            <w:tcBorders>
              <w:top w:val="single" w:sz="4" w:space="0" w:color="auto"/>
              <w:bottom w:val="single" w:sz="4" w:space="0" w:color="auto"/>
            </w:tcBorders>
          </w:tcPr>
          <w:p w14:paraId="506D57E9" w14:textId="77777777" w:rsidR="0037784D" w:rsidRPr="00F22594" w:rsidRDefault="0037784D" w:rsidP="0037784D">
            <w:pPr>
              <w:ind w:left="-108"/>
              <w:jc w:val="center"/>
              <w:rPr>
                <w:rFonts w:ascii="Segoe UI" w:hAnsi="Segoe UI" w:cs="Segoe UI"/>
              </w:rPr>
            </w:pPr>
            <w:r>
              <w:rPr>
                <w:rFonts w:ascii="Segoe UI" w:hAnsi="Segoe UI" w:cs="Segoe UI"/>
              </w:rPr>
              <w:t>RCW 48.43.073(1)</w:t>
            </w:r>
          </w:p>
        </w:tc>
        <w:tc>
          <w:tcPr>
            <w:tcW w:w="6660" w:type="dxa"/>
            <w:tcBorders>
              <w:top w:val="single" w:sz="4" w:space="0" w:color="auto"/>
              <w:bottom w:val="single" w:sz="4" w:space="0" w:color="auto"/>
            </w:tcBorders>
          </w:tcPr>
          <w:p w14:paraId="0DD263AF" w14:textId="77777777" w:rsidR="0037784D" w:rsidRPr="00C150C7" w:rsidRDefault="0037784D" w:rsidP="0037784D">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7784D" w:rsidRPr="00F22594" w:rsidRDefault="0037784D" w:rsidP="0037784D">
            <w:pPr>
              <w:jc w:val="center"/>
              <w:rPr>
                <w:rFonts w:ascii="Segoe UI" w:hAnsi="Segoe UI" w:cs="Segoe UI"/>
              </w:rPr>
            </w:pPr>
          </w:p>
        </w:tc>
      </w:tr>
      <w:tr w:rsidR="00350CB5" w:rsidRPr="004A5D97" w14:paraId="2CAA6460" w14:textId="77777777" w:rsidTr="00350CB5">
        <w:tc>
          <w:tcPr>
            <w:tcW w:w="1800" w:type="dxa"/>
            <w:vMerge/>
          </w:tcPr>
          <w:p w14:paraId="2593F504"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382B66BB" w14:textId="77777777" w:rsidR="00350CB5" w:rsidRPr="00221BB3" w:rsidRDefault="00350CB5" w:rsidP="00350CB5">
            <w:pPr>
              <w:jc w:val="center"/>
              <w:rPr>
                <w:rFonts w:ascii="Segoe UI" w:eastAsia="Arial" w:hAnsi="Segoe UI" w:cs="Segoe UI"/>
              </w:rPr>
            </w:pPr>
          </w:p>
        </w:tc>
        <w:tc>
          <w:tcPr>
            <w:tcW w:w="1350" w:type="dxa"/>
            <w:tcBorders>
              <w:top w:val="single" w:sz="4" w:space="0" w:color="auto"/>
              <w:bottom w:val="single" w:sz="4" w:space="0" w:color="auto"/>
            </w:tcBorders>
          </w:tcPr>
          <w:p w14:paraId="7410EA53" w14:textId="23AA750F" w:rsidR="00D15711" w:rsidRPr="006120E8" w:rsidRDefault="00350CB5" w:rsidP="006120E8">
            <w:pPr>
              <w:ind w:left="-108"/>
              <w:jc w:val="center"/>
              <w:rPr>
                <w:rFonts w:ascii="Segoe UI" w:hAnsi="Segoe UI" w:cs="Segoe UI"/>
                <w:color w:val="000000" w:themeColor="text1"/>
              </w:rPr>
            </w:pPr>
            <w:r w:rsidRPr="006120E8">
              <w:rPr>
                <w:rFonts w:ascii="Segoe UI" w:hAnsi="Segoe UI" w:cs="Segoe UI"/>
                <w:color w:val="000000" w:themeColor="text1"/>
              </w:rPr>
              <w:t>RCW 48.43.073(1)(b)</w:t>
            </w:r>
          </w:p>
        </w:tc>
        <w:tc>
          <w:tcPr>
            <w:tcW w:w="6660" w:type="dxa"/>
            <w:tcBorders>
              <w:top w:val="single" w:sz="4" w:space="0" w:color="auto"/>
              <w:bottom w:val="single" w:sz="4" w:space="0" w:color="auto"/>
            </w:tcBorders>
          </w:tcPr>
          <w:p w14:paraId="47FA5C8D" w14:textId="2937F4FB"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 xml:space="preserve">Health plans issued or renewed on or after January 1, </w:t>
            </w:r>
            <w:proofErr w:type="gramStart"/>
            <w:r w:rsidRPr="006120E8">
              <w:rPr>
                <w:rFonts w:ascii="Segoe UI" w:hAnsi="Segoe UI" w:cs="Segoe UI"/>
                <w:color w:val="000000" w:themeColor="text1"/>
              </w:rPr>
              <w:t>2024</w:t>
            </w:r>
            <w:proofErr w:type="gramEnd"/>
            <w:r w:rsidRPr="006120E8">
              <w:rPr>
                <w:rFonts w:ascii="Segoe UI" w:hAnsi="Segoe UI" w:cs="Segoe UI"/>
                <w:color w:val="000000" w:themeColor="text1"/>
              </w:rPr>
              <w:t xml:space="preserve"> may not impose cost sharing for abortion of a pregnancy. </w:t>
            </w:r>
          </w:p>
        </w:tc>
        <w:tc>
          <w:tcPr>
            <w:tcW w:w="1260" w:type="dxa"/>
            <w:tcBorders>
              <w:top w:val="single" w:sz="4" w:space="0" w:color="auto"/>
              <w:bottom w:val="single" w:sz="4" w:space="0" w:color="auto"/>
            </w:tcBorders>
          </w:tcPr>
          <w:p w14:paraId="6ABD645D"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7EC02723" w14:textId="77777777" w:rsidR="00350CB5" w:rsidRPr="00F22594" w:rsidRDefault="00350CB5" w:rsidP="00350CB5">
            <w:pPr>
              <w:jc w:val="center"/>
              <w:rPr>
                <w:rFonts w:ascii="Segoe UI" w:hAnsi="Segoe UI" w:cs="Segoe UI"/>
              </w:rPr>
            </w:pPr>
          </w:p>
        </w:tc>
      </w:tr>
      <w:tr w:rsidR="00350CB5" w:rsidRPr="004A5D97" w14:paraId="57E3B398" w14:textId="77777777" w:rsidTr="0095503B">
        <w:tc>
          <w:tcPr>
            <w:tcW w:w="1800" w:type="dxa"/>
            <w:vMerge/>
          </w:tcPr>
          <w:p w14:paraId="058996A2"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1B71A3BC" w14:textId="77777777" w:rsidR="00075002" w:rsidRDefault="00075002" w:rsidP="00350CB5">
            <w:pPr>
              <w:jc w:val="center"/>
              <w:rPr>
                <w:rFonts w:ascii="Segoe UI" w:eastAsia="Arial" w:hAnsi="Segoe UI" w:cs="Segoe UI"/>
              </w:rPr>
            </w:pPr>
          </w:p>
          <w:p w14:paraId="1D61E56B" w14:textId="77777777" w:rsidR="00075002" w:rsidRDefault="00075002" w:rsidP="00350CB5">
            <w:pPr>
              <w:jc w:val="center"/>
              <w:rPr>
                <w:rFonts w:ascii="Segoe UI" w:eastAsia="Arial" w:hAnsi="Segoe UI" w:cs="Segoe UI"/>
              </w:rPr>
            </w:pPr>
          </w:p>
          <w:p w14:paraId="6B43824B" w14:textId="77777777" w:rsidR="00075002" w:rsidRDefault="00075002" w:rsidP="00350CB5">
            <w:pPr>
              <w:jc w:val="center"/>
              <w:rPr>
                <w:rFonts w:ascii="Segoe UI" w:eastAsia="Arial" w:hAnsi="Segoe UI" w:cs="Segoe UI"/>
              </w:rPr>
            </w:pPr>
          </w:p>
          <w:p w14:paraId="0A6471F6" w14:textId="4FAAEC99" w:rsidR="00350CB5" w:rsidRPr="00221BB3" w:rsidRDefault="0095503B" w:rsidP="00350CB5">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single" w:sz="4" w:space="0" w:color="auto"/>
              <w:bottom w:val="single" w:sz="4" w:space="0" w:color="auto"/>
            </w:tcBorders>
          </w:tcPr>
          <w:p w14:paraId="198F55B8" w14:textId="77777777" w:rsidR="00350CB5" w:rsidRPr="006120E8" w:rsidRDefault="00350CB5" w:rsidP="00350CB5">
            <w:pPr>
              <w:ind w:left="-108"/>
              <w:jc w:val="center"/>
              <w:rPr>
                <w:rFonts w:ascii="Segoe UI" w:hAnsi="Segoe UI" w:cs="Segoe UI"/>
                <w:color w:val="000000" w:themeColor="text1"/>
              </w:rPr>
            </w:pPr>
            <w:r w:rsidRPr="006120E8">
              <w:rPr>
                <w:rFonts w:ascii="Segoe UI" w:hAnsi="Segoe UI" w:cs="Segoe UI"/>
                <w:color w:val="000000" w:themeColor="text1"/>
              </w:rPr>
              <w:t>RCW 48.43.073(1)(c)</w:t>
            </w:r>
          </w:p>
          <w:p w14:paraId="4A74AB2E" w14:textId="14B13719" w:rsidR="00D15711" w:rsidRPr="006120E8" w:rsidRDefault="00D15711" w:rsidP="00350CB5">
            <w:pPr>
              <w:ind w:left="-108"/>
              <w:jc w:val="center"/>
              <w:rPr>
                <w:rFonts w:ascii="Segoe UI" w:hAnsi="Segoe UI" w:cs="Segoe UI"/>
                <w:color w:val="000000" w:themeColor="text1"/>
              </w:rPr>
            </w:pPr>
          </w:p>
        </w:tc>
        <w:tc>
          <w:tcPr>
            <w:tcW w:w="6660" w:type="dxa"/>
            <w:tcBorders>
              <w:top w:val="single" w:sz="4" w:space="0" w:color="auto"/>
              <w:bottom w:val="single" w:sz="4" w:space="0" w:color="auto"/>
            </w:tcBorders>
          </w:tcPr>
          <w:p w14:paraId="78D7E21E" w14:textId="18E11AF0"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Health plans that provide coverage for abortion of pregnancy and is offered as a qualifying health plan for a health savings account (HSA) must establish the plans cost sharing at the minimum level necessary to preserve the enrolle</w:t>
            </w:r>
            <w:r w:rsidR="00280E14" w:rsidRPr="006120E8">
              <w:rPr>
                <w:rFonts w:ascii="Segoe UI" w:hAnsi="Segoe UI" w:cs="Segoe UI"/>
                <w:color w:val="000000" w:themeColor="text1"/>
              </w:rPr>
              <w:t>e</w:t>
            </w:r>
            <w:r w:rsidRPr="006120E8">
              <w:rPr>
                <w:rFonts w:ascii="Segoe UI" w:hAnsi="Segoe UI" w:cs="Segoe UI"/>
                <w:color w:val="000000" w:themeColor="text1"/>
              </w:rPr>
              <w:t xml:space="preserv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0D0A9402"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69DCD4FC" w14:textId="77777777" w:rsidR="00350CB5" w:rsidRPr="00F22594" w:rsidRDefault="00350CB5" w:rsidP="00350CB5">
            <w:pPr>
              <w:jc w:val="center"/>
              <w:rPr>
                <w:rFonts w:ascii="Segoe UI" w:hAnsi="Segoe UI" w:cs="Segoe UI"/>
              </w:rPr>
            </w:pPr>
          </w:p>
        </w:tc>
      </w:tr>
      <w:tr w:rsidR="0037784D" w:rsidRPr="004A5D97" w14:paraId="216D80EA" w14:textId="77777777" w:rsidTr="0095503B">
        <w:tc>
          <w:tcPr>
            <w:tcW w:w="1800" w:type="dxa"/>
            <w:vMerge/>
          </w:tcPr>
          <w:p w14:paraId="4E2E4398"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FE40D90" w14:textId="5B9D3019" w:rsidR="0037784D" w:rsidRDefault="0037784D" w:rsidP="0037784D">
            <w:pPr>
              <w:jc w:val="center"/>
              <w:rPr>
                <w:rFonts w:ascii="Segoe UI" w:eastAsia="Arial" w:hAnsi="Segoe UI" w:cs="Segoe UI"/>
              </w:rPr>
            </w:pPr>
          </w:p>
        </w:tc>
        <w:tc>
          <w:tcPr>
            <w:tcW w:w="1350" w:type="dxa"/>
            <w:tcBorders>
              <w:top w:val="single" w:sz="4" w:space="0" w:color="auto"/>
              <w:bottom w:val="single" w:sz="4" w:space="0" w:color="auto"/>
            </w:tcBorders>
          </w:tcPr>
          <w:p w14:paraId="4AE92401" w14:textId="461ACC42" w:rsidR="00D15711" w:rsidRPr="00613DBF" w:rsidRDefault="0037784D" w:rsidP="006120E8">
            <w:pPr>
              <w:ind w:left="-108"/>
              <w:jc w:val="center"/>
              <w:rPr>
                <w:rFonts w:ascii="Segoe UI" w:hAnsi="Segoe UI" w:cs="Segoe UI"/>
              </w:rPr>
            </w:pPr>
            <w:r w:rsidRPr="00613DBF">
              <w:rPr>
                <w:rFonts w:ascii="Segoe UI" w:hAnsi="Segoe UI" w:cs="Segoe UI"/>
              </w:rPr>
              <w:t>RCW 48.43.073(2)(b)(</w:t>
            </w:r>
            <w:proofErr w:type="spellStart"/>
            <w:r w:rsidRPr="00613DBF">
              <w:rPr>
                <w:rFonts w:ascii="Segoe UI" w:hAnsi="Segoe UI" w:cs="Segoe UI"/>
              </w:rPr>
              <w:t>i</w:t>
            </w:r>
            <w:proofErr w:type="spellEnd"/>
            <w:r w:rsidRPr="00613DBF">
              <w:rPr>
                <w:rFonts w:ascii="Segoe UI" w:hAnsi="Segoe UI" w:cs="Segoe UI"/>
              </w:rPr>
              <w:t>)</w:t>
            </w:r>
          </w:p>
        </w:tc>
        <w:tc>
          <w:tcPr>
            <w:tcW w:w="6660" w:type="dxa"/>
            <w:tcBorders>
              <w:top w:val="single" w:sz="4" w:space="0" w:color="auto"/>
              <w:bottom w:val="single" w:sz="4" w:space="0" w:color="auto"/>
            </w:tcBorders>
          </w:tcPr>
          <w:p w14:paraId="6D171A45" w14:textId="03F36CE3" w:rsidR="0037784D" w:rsidRPr="00613DBF" w:rsidRDefault="00350CB5" w:rsidP="0037784D">
            <w:pPr>
              <w:pStyle w:val="ListParagraph"/>
              <w:numPr>
                <w:ilvl w:val="1"/>
                <w:numId w:val="1"/>
              </w:numPr>
              <w:ind w:right="389"/>
              <w:rPr>
                <w:rFonts w:ascii="Segoe UI" w:hAnsi="Segoe UI" w:cs="Segoe UI"/>
              </w:rPr>
            </w:pPr>
            <w:r w:rsidRPr="00613DBF">
              <w:rPr>
                <w:rFonts w:ascii="Segoe UI" w:hAnsi="Segoe UI" w:cs="Segoe UI"/>
              </w:rPr>
              <w:t>Coverage for the abortion of a pregnancy may be subject to terms and conditions generally applicable to the health plan's coverage of maternity care or services</w:t>
            </w:r>
            <w:r w:rsidR="00D463BD" w:rsidRPr="00613DBF">
              <w:rPr>
                <w:rFonts w:ascii="Segoe UI" w:hAnsi="Segoe UI" w:cs="Segoe UI"/>
              </w:rPr>
              <w:t>.</w:t>
            </w:r>
          </w:p>
        </w:tc>
        <w:tc>
          <w:tcPr>
            <w:tcW w:w="1260" w:type="dxa"/>
            <w:tcBorders>
              <w:top w:val="single" w:sz="4" w:space="0" w:color="auto"/>
              <w:bottom w:val="single" w:sz="4" w:space="0" w:color="auto"/>
            </w:tcBorders>
          </w:tcPr>
          <w:p w14:paraId="2A57B61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7784D" w:rsidRPr="00F22594" w:rsidRDefault="0037784D" w:rsidP="0037784D">
            <w:pPr>
              <w:jc w:val="center"/>
              <w:rPr>
                <w:rFonts w:ascii="Segoe UI" w:hAnsi="Segoe UI" w:cs="Segoe UI"/>
              </w:rPr>
            </w:pPr>
          </w:p>
        </w:tc>
      </w:tr>
      <w:tr w:rsidR="0037784D" w:rsidRPr="004A5D97" w14:paraId="2B722CFB" w14:textId="77777777" w:rsidTr="00C40FEF">
        <w:tc>
          <w:tcPr>
            <w:tcW w:w="1800" w:type="dxa"/>
            <w:vMerge/>
            <w:shd w:val="clear" w:color="auto" w:fill="auto"/>
          </w:tcPr>
          <w:p w14:paraId="00F747F0" w14:textId="77777777" w:rsidR="0037784D" w:rsidRPr="00F22594" w:rsidRDefault="0037784D" w:rsidP="0037784D">
            <w:pPr>
              <w:rPr>
                <w:rFonts w:ascii="Segoe UI" w:hAnsi="Segoe UI" w:cs="Segoe UI"/>
                <w:b/>
              </w:rPr>
            </w:pPr>
          </w:p>
        </w:tc>
        <w:tc>
          <w:tcPr>
            <w:tcW w:w="1710" w:type="dxa"/>
            <w:vMerge w:val="restart"/>
            <w:tcBorders>
              <w:top w:val="nil"/>
              <w:bottom w:val="single" w:sz="4" w:space="0" w:color="auto"/>
            </w:tcBorders>
          </w:tcPr>
          <w:p w14:paraId="73602D0A" w14:textId="77777777" w:rsidR="0037784D" w:rsidRDefault="0037784D" w:rsidP="0037784D">
            <w:pPr>
              <w:jc w:val="center"/>
              <w:rPr>
                <w:rFonts w:ascii="Segoe UI" w:eastAsia="Arial" w:hAnsi="Segoe UI" w:cs="Segoe UI"/>
              </w:rPr>
            </w:pPr>
          </w:p>
          <w:p w14:paraId="298F6BC6" w14:textId="501C5949" w:rsidR="00613DBF" w:rsidRDefault="00613DBF" w:rsidP="0037784D">
            <w:pPr>
              <w:jc w:val="center"/>
              <w:rPr>
                <w:rFonts w:ascii="Segoe UI" w:eastAsia="Arial" w:hAnsi="Segoe UI" w:cs="Segoe UI"/>
              </w:rPr>
            </w:pPr>
          </w:p>
        </w:tc>
        <w:tc>
          <w:tcPr>
            <w:tcW w:w="1350" w:type="dxa"/>
            <w:vMerge w:val="restart"/>
            <w:tcBorders>
              <w:top w:val="single" w:sz="4" w:space="0" w:color="auto"/>
              <w:bottom w:val="single" w:sz="4" w:space="0" w:color="auto"/>
            </w:tcBorders>
          </w:tcPr>
          <w:p w14:paraId="7E265D80" w14:textId="77777777" w:rsidR="0037784D" w:rsidRDefault="0037784D" w:rsidP="0037784D">
            <w:pPr>
              <w:ind w:left="-108"/>
              <w:jc w:val="center"/>
              <w:rPr>
                <w:rFonts w:ascii="Segoe UI" w:hAnsi="Segoe UI" w:cs="Segoe UI"/>
              </w:rPr>
            </w:pPr>
            <w:r>
              <w:rPr>
                <w:rFonts w:ascii="Segoe UI" w:hAnsi="Segoe UI" w:cs="Segoe UI"/>
              </w:rPr>
              <w:t>RCW 48.43.073</w:t>
            </w:r>
          </w:p>
          <w:p w14:paraId="20DDE349" w14:textId="77777777" w:rsidR="0037784D" w:rsidRDefault="0037784D" w:rsidP="0037784D">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7784D" w:rsidRPr="00C150C7" w:rsidRDefault="0037784D" w:rsidP="0037784D">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7784D" w:rsidRPr="00F22594" w:rsidRDefault="0037784D" w:rsidP="0037784D">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7784D" w:rsidRPr="00F22594" w:rsidRDefault="0037784D" w:rsidP="0037784D">
            <w:pPr>
              <w:jc w:val="center"/>
              <w:rPr>
                <w:rFonts w:ascii="Segoe UI" w:hAnsi="Segoe UI" w:cs="Segoe UI"/>
              </w:rPr>
            </w:pPr>
          </w:p>
        </w:tc>
      </w:tr>
      <w:tr w:rsidR="0037784D" w:rsidRPr="004A5D97" w14:paraId="38A23FD8" w14:textId="77777777" w:rsidTr="00CF37DD">
        <w:tc>
          <w:tcPr>
            <w:tcW w:w="1800" w:type="dxa"/>
            <w:vMerge/>
            <w:tcBorders>
              <w:bottom w:val="nil"/>
            </w:tcBorders>
            <w:shd w:val="clear" w:color="auto" w:fill="auto"/>
          </w:tcPr>
          <w:p w14:paraId="56346190" w14:textId="77777777" w:rsidR="0037784D" w:rsidRPr="00F22594" w:rsidRDefault="0037784D" w:rsidP="0037784D">
            <w:pPr>
              <w:jc w:val="center"/>
              <w:rPr>
                <w:rFonts w:ascii="Segoe UI" w:hAnsi="Segoe UI" w:cs="Segoe UI"/>
              </w:rPr>
            </w:pPr>
          </w:p>
        </w:tc>
        <w:tc>
          <w:tcPr>
            <w:tcW w:w="1710" w:type="dxa"/>
            <w:vMerge/>
            <w:tcBorders>
              <w:top w:val="single" w:sz="4" w:space="0" w:color="auto"/>
              <w:bottom w:val="nil"/>
            </w:tcBorders>
          </w:tcPr>
          <w:p w14:paraId="328FBCFC" w14:textId="77777777" w:rsidR="0037784D" w:rsidRDefault="0037784D" w:rsidP="0037784D">
            <w:pPr>
              <w:jc w:val="center"/>
              <w:rPr>
                <w:rFonts w:ascii="Segoe UI" w:eastAsia="Arial" w:hAnsi="Segoe UI" w:cs="Segoe UI"/>
              </w:rPr>
            </w:pPr>
          </w:p>
        </w:tc>
        <w:tc>
          <w:tcPr>
            <w:tcW w:w="1350" w:type="dxa"/>
            <w:vMerge/>
            <w:tcBorders>
              <w:top w:val="single" w:sz="4" w:space="0" w:color="auto"/>
              <w:bottom w:val="single" w:sz="4" w:space="0" w:color="auto"/>
            </w:tcBorders>
          </w:tcPr>
          <w:p w14:paraId="4F51EA0F" w14:textId="77777777" w:rsidR="0037784D" w:rsidRDefault="0037784D" w:rsidP="0037784D">
            <w:pPr>
              <w:ind w:left="-108"/>
              <w:jc w:val="center"/>
              <w:rPr>
                <w:rFonts w:ascii="Segoe UI" w:hAnsi="Segoe UI" w:cs="Segoe UI"/>
              </w:rPr>
            </w:pPr>
          </w:p>
        </w:tc>
        <w:tc>
          <w:tcPr>
            <w:tcW w:w="6660" w:type="dxa"/>
            <w:tcBorders>
              <w:top w:val="nil"/>
              <w:bottom w:val="single" w:sz="4" w:space="0" w:color="auto"/>
            </w:tcBorders>
          </w:tcPr>
          <w:p w14:paraId="148D2B7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60"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7784D" w:rsidRPr="00F22594" w:rsidRDefault="0037784D" w:rsidP="0037784D">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7784D" w:rsidRPr="00F22594" w:rsidRDefault="0037784D" w:rsidP="0037784D">
            <w:pPr>
              <w:jc w:val="center"/>
              <w:rPr>
                <w:rFonts w:ascii="Segoe UI" w:hAnsi="Segoe UI" w:cs="Segoe UI"/>
              </w:rPr>
            </w:pPr>
          </w:p>
        </w:tc>
      </w:tr>
      <w:tr w:rsidR="0037784D" w:rsidRPr="004A5D97" w14:paraId="763BF6D0" w14:textId="77777777" w:rsidTr="00CF37DD">
        <w:tc>
          <w:tcPr>
            <w:tcW w:w="1800" w:type="dxa"/>
            <w:tcBorders>
              <w:top w:val="nil"/>
              <w:bottom w:val="nil"/>
            </w:tcBorders>
          </w:tcPr>
          <w:p w14:paraId="437813D1" w14:textId="1077B581" w:rsidR="0037784D" w:rsidRPr="00613DBF" w:rsidRDefault="0037784D" w:rsidP="00613DBF">
            <w:pPr>
              <w:jc w:val="center"/>
              <w:rPr>
                <w:rFonts w:ascii="Segoe UI" w:hAnsi="Segoe UI" w:cs="Segoe UI"/>
                <w:b/>
              </w:rPr>
            </w:pPr>
          </w:p>
        </w:tc>
        <w:tc>
          <w:tcPr>
            <w:tcW w:w="1710" w:type="dxa"/>
            <w:tcBorders>
              <w:top w:val="nil"/>
              <w:bottom w:val="nil"/>
            </w:tcBorders>
          </w:tcPr>
          <w:p w14:paraId="709D044D" w14:textId="0DF253F2" w:rsidR="0037784D" w:rsidRDefault="0037784D" w:rsidP="0037784D">
            <w:pPr>
              <w:jc w:val="center"/>
              <w:rPr>
                <w:rFonts w:ascii="Segoe UI" w:eastAsia="Arial" w:hAnsi="Segoe UI" w:cs="Segoe UI"/>
              </w:rPr>
            </w:pPr>
          </w:p>
        </w:tc>
        <w:tc>
          <w:tcPr>
            <w:tcW w:w="1350" w:type="dxa"/>
            <w:tcBorders>
              <w:top w:val="single" w:sz="4" w:space="0" w:color="auto"/>
            </w:tcBorders>
          </w:tcPr>
          <w:p w14:paraId="52BAF3D6" w14:textId="77777777" w:rsidR="0037784D" w:rsidRDefault="0037784D" w:rsidP="0037784D">
            <w:pPr>
              <w:ind w:left="-108"/>
              <w:jc w:val="center"/>
              <w:rPr>
                <w:rFonts w:ascii="Segoe UI" w:hAnsi="Segoe UI" w:cs="Segoe UI"/>
              </w:rPr>
            </w:pPr>
            <w:r>
              <w:rPr>
                <w:rFonts w:ascii="Segoe UI" w:hAnsi="Segoe UI" w:cs="Segoe UI"/>
              </w:rPr>
              <w:t>RCW 48.43.073</w:t>
            </w:r>
          </w:p>
          <w:p w14:paraId="692927F0" w14:textId="77777777" w:rsidR="0037784D" w:rsidRDefault="0037784D" w:rsidP="0037784D">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6BFA23CA" w14:textId="77777777" w:rsidR="0037784D" w:rsidRPr="00F22594" w:rsidRDefault="0037784D" w:rsidP="0037784D">
            <w:pPr>
              <w:jc w:val="center"/>
              <w:rPr>
                <w:rFonts w:ascii="Segoe UI" w:hAnsi="Segoe UI" w:cs="Segoe UI"/>
              </w:rPr>
            </w:pPr>
          </w:p>
        </w:tc>
      </w:tr>
      <w:tr w:rsidR="0037784D" w:rsidRPr="004A5D97" w14:paraId="1247C738" w14:textId="77777777" w:rsidTr="00250E77">
        <w:tc>
          <w:tcPr>
            <w:tcW w:w="1800" w:type="dxa"/>
            <w:tcBorders>
              <w:top w:val="nil"/>
              <w:bottom w:val="nil"/>
            </w:tcBorders>
          </w:tcPr>
          <w:p w14:paraId="75788245"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B2A82E2" w14:textId="77777777" w:rsidR="0037784D" w:rsidRDefault="0037784D" w:rsidP="0037784D">
            <w:pPr>
              <w:jc w:val="center"/>
              <w:rPr>
                <w:rFonts w:ascii="Segoe UI" w:eastAsia="Arial" w:hAnsi="Segoe UI" w:cs="Segoe UI"/>
              </w:rPr>
            </w:pPr>
          </w:p>
        </w:tc>
        <w:tc>
          <w:tcPr>
            <w:tcW w:w="1350" w:type="dxa"/>
            <w:tcBorders>
              <w:top w:val="single" w:sz="4" w:space="0" w:color="auto"/>
            </w:tcBorders>
          </w:tcPr>
          <w:p w14:paraId="18EBEEA5" w14:textId="77777777" w:rsidR="0037784D" w:rsidRDefault="0037784D" w:rsidP="0037784D">
            <w:pPr>
              <w:ind w:left="-108"/>
              <w:jc w:val="center"/>
              <w:rPr>
                <w:rFonts w:ascii="Segoe UI" w:hAnsi="Segoe UI" w:cs="Segoe UI"/>
              </w:rPr>
            </w:pPr>
            <w:r>
              <w:rPr>
                <w:rFonts w:ascii="Segoe UI" w:hAnsi="Segoe UI" w:cs="Segoe UI"/>
              </w:rPr>
              <w:t>(5)</w:t>
            </w:r>
          </w:p>
        </w:tc>
        <w:tc>
          <w:tcPr>
            <w:tcW w:w="6660" w:type="dxa"/>
            <w:tcBorders>
              <w:top w:val="single" w:sz="4" w:space="0" w:color="auto"/>
            </w:tcBorders>
          </w:tcPr>
          <w:p w14:paraId="06538870" w14:textId="77777777" w:rsidR="0037784D" w:rsidRDefault="0037784D" w:rsidP="0037784D">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w:t>
            </w:r>
            <w:r w:rsidRPr="005E4FA2">
              <w:rPr>
                <w:rFonts w:ascii="Segoe UI" w:hAnsi="Segoe UI" w:cs="Segoe UI"/>
              </w:rPr>
              <w:lastRenderedPageBreak/>
              <w:t>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14:paraId="12C2C31F" w14:textId="77777777" w:rsidR="008D66BE" w:rsidRDefault="008D66BE" w:rsidP="008D66BE">
            <w:pPr>
              <w:ind w:right="389"/>
              <w:rPr>
                <w:rFonts w:ascii="Segoe UI" w:hAnsi="Segoe UI" w:cs="Segoe UI"/>
              </w:rPr>
            </w:pPr>
          </w:p>
          <w:p w14:paraId="4F410051" w14:textId="77777777" w:rsidR="008D66BE" w:rsidRPr="008D66BE" w:rsidRDefault="008D66BE" w:rsidP="008D66BE">
            <w:pPr>
              <w:ind w:right="389"/>
              <w:rPr>
                <w:rFonts w:ascii="Segoe UI" w:hAnsi="Segoe UI" w:cs="Segoe UI"/>
              </w:rPr>
            </w:pPr>
          </w:p>
          <w:p w14:paraId="2E2F01EA" w14:textId="77777777" w:rsidR="0095503B" w:rsidRPr="0095503B" w:rsidRDefault="0095503B" w:rsidP="0095503B">
            <w:pPr>
              <w:ind w:left="630" w:right="389"/>
              <w:rPr>
                <w:rFonts w:ascii="Segoe UI" w:hAnsi="Segoe UI" w:cs="Segoe UI"/>
              </w:rPr>
            </w:pPr>
          </w:p>
        </w:tc>
        <w:tc>
          <w:tcPr>
            <w:tcW w:w="1260" w:type="dxa"/>
            <w:tcBorders>
              <w:top w:val="single" w:sz="4" w:space="0" w:color="auto"/>
            </w:tcBorders>
          </w:tcPr>
          <w:p w14:paraId="5C693CE8"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C527463" w14:textId="77777777" w:rsidR="0037784D" w:rsidRPr="00F22594" w:rsidRDefault="0037784D" w:rsidP="0037784D">
            <w:pPr>
              <w:jc w:val="center"/>
              <w:rPr>
                <w:rFonts w:ascii="Segoe UI" w:hAnsi="Segoe UI" w:cs="Segoe UI"/>
              </w:rPr>
            </w:pPr>
          </w:p>
        </w:tc>
      </w:tr>
      <w:tr w:rsidR="006120E8" w:rsidRPr="004A5D97" w14:paraId="07722C80" w14:textId="77777777" w:rsidTr="00182ECB">
        <w:tc>
          <w:tcPr>
            <w:tcW w:w="1800" w:type="dxa"/>
            <w:tcBorders>
              <w:top w:val="nil"/>
              <w:bottom w:val="nil"/>
            </w:tcBorders>
          </w:tcPr>
          <w:p w14:paraId="5584E0C1" w14:textId="569FF348" w:rsidR="0095503B" w:rsidRPr="00F22594" w:rsidRDefault="0095503B" w:rsidP="0095503B">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CDFBEEB" w14:textId="65AF2713" w:rsidR="006120E8"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top w:val="nil"/>
              <w:bottom w:val="nil"/>
            </w:tcBorders>
          </w:tcPr>
          <w:p w14:paraId="3EAC1EDA" w14:textId="666962DB" w:rsidR="006120E8" w:rsidRDefault="0095503B" w:rsidP="006120E8">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nil"/>
              <w:bottom w:val="single" w:sz="4" w:space="0" w:color="auto"/>
            </w:tcBorders>
          </w:tcPr>
          <w:p w14:paraId="6C287718" w14:textId="578A9C47" w:rsidR="006120E8" w:rsidRPr="004500F5" w:rsidRDefault="006120E8" w:rsidP="006120E8">
            <w:pPr>
              <w:ind w:left="-108"/>
              <w:jc w:val="center"/>
              <w:rPr>
                <w:rFonts w:ascii="Segoe UI" w:hAnsi="Segoe UI" w:cs="Segoe UI"/>
              </w:rPr>
            </w:pPr>
            <w:r w:rsidRPr="004500F5">
              <w:rPr>
                <w:rFonts w:ascii="Segoe UI" w:hAnsi="Segoe UI" w:cs="Segoe UI"/>
              </w:rPr>
              <w:t>RCW 48.43.065</w:t>
            </w:r>
          </w:p>
        </w:tc>
        <w:tc>
          <w:tcPr>
            <w:tcW w:w="6660" w:type="dxa"/>
            <w:tcBorders>
              <w:top w:val="nil"/>
              <w:bottom w:val="single" w:sz="4" w:space="0" w:color="auto"/>
            </w:tcBorders>
          </w:tcPr>
          <w:p w14:paraId="676DD51E" w14:textId="7B9A4534" w:rsidR="006120E8" w:rsidRPr="007C3181" w:rsidRDefault="006120E8" w:rsidP="007C3181">
            <w:pPr>
              <w:ind w:right="389"/>
              <w:rPr>
                <w:rFonts w:ascii="Segoe UI" w:hAnsi="Segoe UI" w:cs="Segoe UI"/>
              </w:rPr>
            </w:pPr>
            <w:r w:rsidRPr="007C3181">
              <w:rPr>
                <w:rFonts w:ascii="Segoe UI" w:hAnsi="Segoe UI" w:cs="Segoe UI"/>
              </w:rPr>
              <w:t>Are exempted per RCW 48.43.065; provided that;</w:t>
            </w:r>
          </w:p>
        </w:tc>
        <w:tc>
          <w:tcPr>
            <w:tcW w:w="1260" w:type="dxa"/>
            <w:tcBorders>
              <w:top w:val="single" w:sz="4" w:space="0" w:color="auto"/>
            </w:tcBorders>
          </w:tcPr>
          <w:p w14:paraId="7B95D469" w14:textId="77777777" w:rsidR="006120E8" w:rsidRPr="00F22594" w:rsidRDefault="006120E8" w:rsidP="006120E8">
            <w:pPr>
              <w:jc w:val="center"/>
              <w:rPr>
                <w:rFonts w:ascii="Segoe UI" w:hAnsi="Segoe UI" w:cs="Segoe UI"/>
              </w:rPr>
            </w:pPr>
          </w:p>
        </w:tc>
        <w:tc>
          <w:tcPr>
            <w:tcW w:w="1530" w:type="dxa"/>
            <w:tcBorders>
              <w:top w:val="single" w:sz="4" w:space="0" w:color="auto"/>
            </w:tcBorders>
          </w:tcPr>
          <w:p w14:paraId="3E02AB4B" w14:textId="77777777" w:rsidR="006120E8" w:rsidRPr="00F22594" w:rsidRDefault="006120E8" w:rsidP="006120E8">
            <w:pPr>
              <w:jc w:val="center"/>
              <w:rPr>
                <w:rFonts w:ascii="Segoe UI" w:hAnsi="Segoe UI" w:cs="Segoe UI"/>
              </w:rPr>
            </w:pPr>
          </w:p>
        </w:tc>
      </w:tr>
      <w:tr w:rsidR="0037784D" w:rsidRPr="004A5D97" w14:paraId="632C7CD2" w14:textId="77777777" w:rsidTr="00C37812">
        <w:tc>
          <w:tcPr>
            <w:tcW w:w="1800" w:type="dxa"/>
            <w:tcBorders>
              <w:top w:val="nil"/>
            </w:tcBorders>
          </w:tcPr>
          <w:p w14:paraId="66B26D3C" w14:textId="4EED2FA0" w:rsidR="0037784D" w:rsidRPr="00F22594" w:rsidRDefault="0037784D" w:rsidP="00613DBF">
            <w:pPr>
              <w:jc w:val="center"/>
              <w:rPr>
                <w:rFonts w:ascii="Segoe UI" w:hAnsi="Segoe UI" w:cs="Segoe UI"/>
              </w:rPr>
            </w:pPr>
          </w:p>
        </w:tc>
        <w:tc>
          <w:tcPr>
            <w:tcW w:w="1710" w:type="dxa"/>
            <w:tcBorders>
              <w:top w:val="nil"/>
            </w:tcBorders>
          </w:tcPr>
          <w:p w14:paraId="661571FC" w14:textId="77777777" w:rsidR="0037784D" w:rsidRDefault="0037784D" w:rsidP="0037784D">
            <w:pPr>
              <w:jc w:val="center"/>
              <w:rPr>
                <w:rFonts w:ascii="Segoe UI" w:eastAsia="Arial" w:hAnsi="Segoe UI" w:cs="Segoe UI"/>
              </w:rPr>
            </w:pPr>
          </w:p>
        </w:tc>
        <w:tc>
          <w:tcPr>
            <w:tcW w:w="1350" w:type="dxa"/>
            <w:tcBorders>
              <w:top w:val="nil"/>
              <w:bottom w:val="single" w:sz="4" w:space="0" w:color="auto"/>
            </w:tcBorders>
          </w:tcPr>
          <w:p w14:paraId="5FC2AC8F" w14:textId="77777777" w:rsidR="0037784D" w:rsidRPr="00A23600" w:rsidRDefault="0037784D" w:rsidP="0037784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37784D" w:rsidRPr="00370A8B" w:rsidRDefault="0037784D" w:rsidP="0037784D">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37784D" w:rsidRPr="00370A8B" w:rsidRDefault="0037784D" w:rsidP="0037784D">
            <w:pPr>
              <w:pStyle w:val="NoSpacing"/>
              <w:widowControl/>
              <w:numPr>
                <w:ilvl w:val="0"/>
                <w:numId w:val="53"/>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37784D" w:rsidRDefault="0037784D" w:rsidP="0037784D">
            <w:pPr>
              <w:pStyle w:val="NoSpacing"/>
              <w:widowControl/>
              <w:numPr>
                <w:ilvl w:val="1"/>
                <w:numId w:val="53"/>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26E7A43A" w14:textId="77777777" w:rsidR="0037784D" w:rsidRDefault="0037784D" w:rsidP="0037784D">
            <w:pPr>
              <w:pStyle w:val="NoSpacing"/>
              <w:widowControl/>
              <w:numPr>
                <w:ilvl w:val="1"/>
                <w:numId w:val="53"/>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F93FAF2" w14:textId="77777777" w:rsidR="0037784D" w:rsidRPr="00C83433" w:rsidRDefault="0037784D" w:rsidP="0037784D">
            <w:pPr>
              <w:pStyle w:val="NoSpacing"/>
              <w:widowControl/>
              <w:numPr>
                <w:ilvl w:val="1"/>
                <w:numId w:val="53"/>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260" w:type="dxa"/>
            <w:tcBorders>
              <w:top w:val="single" w:sz="4" w:space="0" w:color="auto"/>
            </w:tcBorders>
          </w:tcPr>
          <w:p w14:paraId="0B0EE06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54C34B4C" w14:textId="77777777" w:rsidR="0037784D" w:rsidRPr="00F22594" w:rsidRDefault="0037784D" w:rsidP="0037784D">
            <w:pPr>
              <w:jc w:val="center"/>
              <w:rPr>
                <w:rFonts w:ascii="Segoe UI" w:hAnsi="Segoe UI" w:cs="Segoe UI"/>
              </w:rPr>
            </w:pPr>
          </w:p>
        </w:tc>
      </w:tr>
      <w:tr w:rsidR="0037784D" w:rsidRPr="004A5D97" w14:paraId="52CC4074" w14:textId="77777777" w:rsidTr="00CF37DD">
        <w:tc>
          <w:tcPr>
            <w:tcW w:w="1800" w:type="dxa"/>
            <w:shd w:val="clear" w:color="auto" w:fill="000000" w:themeFill="text1"/>
          </w:tcPr>
          <w:p w14:paraId="3CBD78CE" w14:textId="77777777" w:rsidR="0037784D" w:rsidRPr="00F22594" w:rsidRDefault="0037784D" w:rsidP="0037784D">
            <w:pPr>
              <w:rPr>
                <w:rFonts w:ascii="Segoe UI" w:hAnsi="Segoe UI" w:cs="Segoe UI"/>
                <w:b/>
              </w:rPr>
            </w:pPr>
          </w:p>
        </w:tc>
        <w:tc>
          <w:tcPr>
            <w:tcW w:w="1710" w:type="dxa"/>
            <w:shd w:val="clear" w:color="auto" w:fill="000000" w:themeFill="text1"/>
          </w:tcPr>
          <w:p w14:paraId="4BD03B9F"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E8C12DD"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7784D" w:rsidRPr="00F22594" w:rsidRDefault="0037784D" w:rsidP="0037784D">
            <w:pPr>
              <w:jc w:val="center"/>
              <w:rPr>
                <w:rFonts w:ascii="Segoe UI" w:hAnsi="Segoe UI" w:cs="Segoe UI"/>
              </w:rPr>
            </w:pPr>
          </w:p>
        </w:tc>
      </w:tr>
      <w:tr w:rsidR="0037784D" w:rsidRPr="004A5D97" w14:paraId="69381F4A" w14:textId="77777777" w:rsidTr="00324A1B">
        <w:tc>
          <w:tcPr>
            <w:tcW w:w="1800" w:type="dxa"/>
            <w:vMerge w:val="restart"/>
          </w:tcPr>
          <w:p w14:paraId="00D18DBE" w14:textId="77777777" w:rsidR="0037784D" w:rsidRPr="00F22594" w:rsidRDefault="0037784D" w:rsidP="0037784D">
            <w:pPr>
              <w:jc w:val="center"/>
              <w:rPr>
                <w:rFonts w:ascii="Segoe UI" w:hAnsi="Segoe UI" w:cs="Segoe UI"/>
                <w:b/>
              </w:rPr>
            </w:pPr>
            <w:r w:rsidRPr="00F22594">
              <w:rPr>
                <w:rFonts w:ascii="Segoe UI" w:hAnsi="Segoe UI" w:cs="Segoe UI"/>
                <w:b/>
              </w:rPr>
              <w:t>Medical Necessity</w:t>
            </w:r>
          </w:p>
          <w:p w14:paraId="02375F36" w14:textId="77777777" w:rsidR="0037784D" w:rsidRDefault="0037784D" w:rsidP="0037784D">
            <w:pPr>
              <w:jc w:val="center"/>
              <w:rPr>
                <w:rFonts w:ascii="Segoe UI" w:hAnsi="Segoe UI" w:cs="Segoe UI"/>
                <w:b/>
              </w:rPr>
            </w:pPr>
          </w:p>
          <w:p w14:paraId="214C3C0A" w14:textId="77777777" w:rsidR="0037784D" w:rsidRDefault="0037784D" w:rsidP="0037784D">
            <w:pPr>
              <w:jc w:val="center"/>
              <w:rPr>
                <w:rFonts w:ascii="Segoe UI" w:hAnsi="Segoe UI" w:cs="Segoe UI"/>
                <w:b/>
              </w:rPr>
            </w:pPr>
          </w:p>
          <w:p w14:paraId="04A80B10" w14:textId="77777777" w:rsidR="0037784D" w:rsidRDefault="0037784D" w:rsidP="0037784D">
            <w:pPr>
              <w:jc w:val="center"/>
              <w:rPr>
                <w:rFonts w:ascii="Segoe UI" w:hAnsi="Segoe UI" w:cs="Segoe UI"/>
                <w:b/>
              </w:rPr>
            </w:pPr>
          </w:p>
          <w:p w14:paraId="3DBD0B37" w14:textId="77777777" w:rsidR="0037784D" w:rsidRDefault="0037784D" w:rsidP="0037784D">
            <w:pPr>
              <w:jc w:val="center"/>
              <w:rPr>
                <w:rFonts w:ascii="Segoe UI" w:hAnsi="Segoe UI" w:cs="Segoe UI"/>
                <w:b/>
              </w:rPr>
            </w:pPr>
          </w:p>
          <w:p w14:paraId="18640720" w14:textId="77777777" w:rsidR="0037784D" w:rsidRDefault="0037784D" w:rsidP="0037784D">
            <w:pPr>
              <w:jc w:val="center"/>
              <w:rPr>
                <w:rFonts w:ascii="Segoe UI" w:hAnsi="Segoe UI" w:cs="Segoe UI"/>
                <w:b/>
              </w:rPr>
            </w:pPr>
          </w:p>
          <w:p w14:paraId="4E36D0DC" w14:textId="2D637B24" w:rsidR="0037784D" w:rsidRDefault="0037784D" w:rsidP="0037784D">
            <w:pPr>
              <w:jc w:val="center"/>
              <w:rPr>
                <w:rFonts w:ascii="Segoe UI" w:hAnsi="Segoe UI" w:cs="Segoe UI"/>
                <w:b/>
              </w:rPr>
            </w:pPr>
            <w:r w:rsidRPr="00F22594">
              <w:rPr>
                <w:rFonts w:ascii="Segoe UI" w:hAnsi="Segoe UI" w:cs="Segoe UI"/>
                <w:b/>
              </w:rPr>
              <w:t>Medical Necessity (Cont’d)</w:t>
            </w:r>
          </w:p>
          <w:p w14:paraId="27F77638" w14:textId="77777777" w:rsidR="0037784D" w:rsidRDefault="0037784D" w:rsidP="0037784D">
            <w:pPr>
              <w:jc w:val="center"/>
              <w:rPr>
                <w:rFonts w:ascii="Segoe UI" w:hAnsi="Segoe UI" w:cs="Segoe UI"/>
                <w:b/>
              </w:rPr>
            </w:pPr>
          </w:p>
          <w:p w14:paraId="5B7F0434" w14:textId="77777777" w:rsidR="0037784D" w:rsidRDefault="0037784D" w:rsidP="0037784D">
            <w:pPr>
              <w:jc w:val="center"/>
              <w:rPr>
                <w:rFonts w:ascii="Segoe UI" w:hAnsi="Segoe UI" w:cs="Segoe UI"/>
                <w:b/>
              </w:rPr>
            </w:pPr>
          </w:p>
          <w:p w14:paraId="32D13222" w14:textId="77777777" w:rsidR="0037784D" w:rsidRDefault="0037784D" w:rsidP="0037784D">
            <w:pPr>
              <w:jc w:val="center"/>
              <w:rPr>
                <w:rFonts w:ascii="Segoe UI" w:hAnsi="Segoe UI" w:cs="Segoe UI"/>
                <w:b/>
              </w:rPr>
            </w:pPr>
          </w:p>
          <w:p w14:paraId="1E7D03C4" w14:textId="77777777" w:rsidR="0037784D" w:rsidRDefault="0037784D" w:rsidP="0037784D">
            <w:pPr>
              <w:jc w:val="center"/>
              <w:rPr>
                <w:rFonts w:ascii="Segoe UI" w:hAnsi="Segoe UI" w:cs="Segoe UI"/>
                <w:b/>
              </w:rPr>
            </w:pPr>
          </w:p>
          <w:p w14:paraId="3D063FA2" w14:textId="77777777" w:rsidR="0037784D" w:rsidRDefault="0037784D" w:rsidP="0037784D">
            <w:pPr>
              <w:jc w:val="center"/>
              <w:rPr>
                <w:rFonts w:ascii="Segoe UI" w:hAnsi="Segoe UI" w:cs="Segoe UI"/>
                <w:b/>
              </w:rPr>
            </w:pPr>
          </w:p>
          <w:p w14:paraId="33C403FE" w14:textId="77777777" w:rsidR="0037784D" w:rsidRDefault="0037784D" w:rsidP="0037784D">
            <w:pPr>
              <w:jc w:val="center"/>
              <w:rPr>
                <w:rFonts w:ascii="Segoe UI" w:hAnsi="Segoe UI" w:cs="Segoe UI"/>
                <w:b/>
              </w:rPr>
            </w:pPr>
          </w:p>
          <w:p w14:paraId="01D9EE76" w14:textId="77777777" w:rsidR="0037784D" w:rsidRDefault="0037784D" w:rsidP="0037784D">
            <w:pPr>
              <w:jc w:val="center"/>
              <w:rPr>
                <w:rFonts w:ascii="Segoe UI" w:hAnsi="Segoe UI" w:cs="Segoe UI"/>
                <w:b/>
              </w:rPr>
            </w:pPr>
          </w:p>
          <w:p w14:paraId="209DC769" w14:textId="77777777" w:rsidR="0037784D" w:rsidRDefault="0037784D" w:rsidP="0037784D">
            <w:pPr>
              <w:jc w:val="center"/>
              <w:rPr>
                <w:rFonts w:ascii="Segoe UI" w:hAnsi="Segoe UI" w:cs="Segoe UI"/>
                <w:b/>
              </w:rPr>
            </w:pPr>
          </w:p>
          <w:p w14:paraId="5FF7D6DE" w14:textId="77777777" w:rsidR="0037784D" w:rsidRDefault="0037784D" w:rsidP="0037784D">
            <w:pPr>
              <w:jc w:val="center"/>
              <w:rPr>
                <w:rFonts w:ascii="Segoe UI" w:hAnsi="Segoe UI" w:cs="Segoe UI"/>
                <w:b/>
              </w:rPr>
            </w:pPr>
          </w:p>
          <w:p w14:paraId="41FAFDAE" w14:textId="77777777" w:rsidR="0037784D" w:rsidRDefault="0037784D" w:rsidP="0037784D">
            <w:pPr>
              <w:jc w:val="center"/>
              <w:rPr>
                <w:rFonts w:ascii="Segoe UI" w:hAnsi="Segoe UI" w:cs="Segoe UI"/>
                <w:b/>
              </w:rPr>
            </w:pPr>
          </w:p>
          <w:p w14:paraId="54E2DFCA" w14:textId="77777777" w:rsidR="0037784D" w:rsidRDefault="0037784D" w:rsidP="0037784D">
            <w:pPr>
              <w:jc w:val="center"/>
              <w:rPr>
                <w:rFonts w:ascii="Segoe UI" w:hAnsi="Segoe UI" w:cs="Segoe UI"/>
                <w:b/>
              </w:rPr>
            </w:pPr>
          </w:p>
          <w:p w14:paraId="1EB03196" w14:textId="77777777" w:rsidR="0037784D" w:rsidRDefault="0037784D" w:rsidP="0037784D">
            <w:pPr>
              <w:jc w:val="center"/>
              <w:rPr>
                <w:rFonts w:ascii="Segoe UI" w:hAnsi="Segoe UI" w:cs="Segoe UI"/>
                <w:b/>
              </w:rPr>
            </w:pPr>
          </w:p>
          <w:p w14:paraId="226B2950" w14:textId="77777777" w:rsidR="0037784D" w:rsidRPr="00F22594" w:rsidRDefault="0037784D" w:rsidP="0037784D">
            <w:pPr>
              <w:jc w:val="center"/>
              <w:rPr>
                <w:rFonts w:ascii="Segoe UI" w:hAnsi="Segoe UI" w:cs="Segoe UI"/>
                <w:b/>
              </w:rPr>
            </w:pPr>
          </w:p>
        </w:tc>
        <w:tc>
          <w:tcPr>
            <w:tcW w:w="1710" w:type="dxa"/>
            <w:vMerge w:val="restart"/>
          </w:tcPr>
          <w:p w14:paraId="041CB529" w14:textId="77777777" w:rsidR="0037784D" w:rsidRDefault="0037784D" w:rsidP="0037784D">
            <w:pPr>
              <w:ind w:left="-108" w:right="-108"/>
              <w:jc w:val="center"/>
              <w:rPr>
                <w:rFonts w:ascii="Segoe UI" w:hAnsi="Segoe UI" w:cs="Segoe UI"/>
              </w:rPr>
            </w:pPr>
            <w:r w:rsidRPr="00F22594">
              <w:rPr>
                <w:rFonts w:ascii="Segoe UI" w:hAnsi="Segoe UI" w:cs="Segoe UI"/>
              </w:rPr>
              <w:t>Requirements</w:t>
            </w:r>
            <w:r>
              <w:rPr>
                <w:rFonts w:ascii="Segoe UI" w:hAnsi="Segoe UI" w:cs="Segoe UI"/>
              </w:rPr>
              <w:t xml:space="preserve"> </w:t>
            </w:r>
          </w:p>
          <w:p w14:paraId="5C5EAA3A" w14:textId="77777777" w:rsidR="0037784D" w:rsidRPr="00F22594" w:rsidRDefault="0037784D" w:rsidP="0037784D">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7784D" w:rsidRDefault="0037784D" w:rsidP="0037784D">
            <w:pPr>
              <w:ind w:left="-18" w:right="-108"/>
              <w:rPr>
                <w:rFonts w:ascii="Segoe UI" w:hAnsi="Segoe UI" w:cs="Segoe UI"/>
              </w:rPr>
            </w:pPr>
          </w:p>
          <w:p w14:paraId="681A2CDC" w14:textId="77777777" w:rsidR="0037784D" w:rsidRPr="00F22594" w:rsidRDefault="0037784D" w:rsidP="0037784D">
            <w:pPr>
              <w:ind w:left="-18" w:right="-108"/>
              <w:rPr>
                <w:rFonts w:ascii="Segoe UI" w:hAnsi="Segoe UI" w:cs="Segoe UI"/>
              </w:rPr>
            </w:pPr>
          </w:p>
          <w:p w14:paraId="4F37F014" w14:textId="77777777" w:rsidR="0037784D" w:rsidRDefault="0037784D" w:rsidP="0037784D">
            <w:pPr>
              <w:ind w:left="-108" w:right="-108"/>
              <w:jc w:val="center"/>
              <w:rPr>
                <w:rFonts w:ascii="Segoe UI" w:hAnsi="Segoe UI" w:cs="Segoe UI"/>
              </w:rPr>
            </w:pPr>
          </w:p>
          <w:p w14:paraId="30020848" w14:textId="77777777" w:rsidR="0037784D" w:rsidRDefault="0037784D" w:rsidP="0037784D">
            <w:pPr>
              <w:ind w:left="-108" w:right="-108"/>
              <w:jc w:val="center"/>
              <w:rPr>
                <w:rFonts w:ascii="Segoe UI" w:hAnsi="Segoe UI" w:cs="Segoe UI"/>
              </w:rPr>
            </w:pPr>
          </w:p>
          <w:p w14:paraId="590483E7" w14:textId="77777777" w:rsidR="0037784D" w:rsidRDefault="0037784D" w:rsidP="0037784D">
            <w:pPr>
              <w:ind w:left="-108" w:right="-108"/>
              <w:jc w:val="center"/>
              <w:rPr>
                <w:rFonts w:ascii="Segoe UI" w:hAnsi="Segoe UI" w:cs="Segoe UI"/>
              </w:rPr>
            </w:pPr>
          </w:p>
          <w:p w14:paraId="4215604B" w14:textId="3D86D5BD" w:rsidR="0037784D" w:rsidRDefault="0037784D" w:rsidP="0037784D">
            <w:pPr>
              <w:ind w:left="-108" w:right="-108"/>
              <w:jc w:val="center"/>
              <w:rPr>
                <w:rFonts w:ascii="Segoe UI" w:hAnsi="Segoe UI" w:cs="Segoe UI"/>
              </w:rPr>
            </w:pPr>
            <w:proofErr w:type="gramStart"/>
            <w:r w:rsidRPr="00F22594">
              <w:rPr>
                <w:rFonts w:ascii="Segoe UI" w:hAnsi="Segoe UI" w:cs="Segoe UI"/>
              </w:rPr>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7784D" w:rsidRDefault="0037784D" w:rsidP="0037784D">
            <w:pPr>
              <w:ind w:left="-108" w:right="-108"/>
              <w:jc w:val="center"/>
              <w:rPr>
                <w:rFonts w:ascii="Segoe UI" w:hAnsi="Segoe UI" w:cs="Segoe UI"/>
              </w:rPr>
            </w:pPr>
            <w:r w:rsidRPr="00F22594">
              <w:rPr>
                <w:rFonts w:ascii="Segoe UI" w:hAnsi="Segoe UI" w:cs="Segoe UI"/>
              </w:rPr>
              <w:t>(Cont’d)</w:t>
            </w:r>
          </w:p>
          <w:p w14:paraId="4F254CB5" w14:textId="77777777" w:rsidR="0037784D" w:rsidRDefault="0037784D" w:rsidP="0037784D">
            <w:pPr>
              <w:ind w:right="-108"/>
              <w:jc w:val="center"/>
              <w:rPr>
                <w:rFonts w:ascii="Segoe UI" w:hAnsi="Segoe UI" w:cs="Segoe UI"/>
              </w:rPr>
            </w:pPr>
          </w:p>
          <w:p w14:paraId="64FCAE18" w14:textId="77777777" w:rsidR="0037784D" w:rsidRDefault="0037784D" w:rsidP="0037784D">
            <w:pPr>
              <w:ind w:right="-108"/>
              <w:jc w:val="center"/>
              <w:rPr>
                <w:rFonts w:ascii="Segoe UI" w:hAnsi="Segoe UI" w:cs="Segoe UI"/>
              </w:rPr>
            </w:pPr>
          </w:p>
          <w:p w14:paraId="4CAFAF9A" w14:textId="77777777" w:rsidR="0037784D" w:rsidRDefault="0037784D" w:rsidP="0037784D">
            <w:pPr>
              <w:ind w:right="-108"/>
              <w:jc w:val="center"/>
              <w:rPr>
                <w:rFonts w:ascii="Segoe UI" w:hAnsi="Segoe UI" w:cs="Segoe UI"/>
              </w:rPr>
            </w:pPr>
          </w:p>
          <w:p w14:paraId="0AF07B78" w14:textId="77777777" w:rsidR="0037784D" w:rsidRDefault="0037784D" w:rsidP="0037784D">
            <w:pPr>
              <w:ind w:right="-108"/>
              <w:jc w:val="center"/>
              <w:rPr>
                <w:rFonts w:ascii="Segoe UI" w:hAnsi="Segoe UI" w:cs="Segoe UI"/>
              </w:rPr>
            </w:pPr>
          </w:p>
          <w:p w14:paraId="46BD59E0" w14:textId="77777777" w:rsidR="0037784D" w:rsidRDefault="0037784D" w:rsidP="0037784D">
            <w:pPr>
              <w:ind w:right="-108"/>
              <w:jc w:val="center"/>
              <w:rPr>
                <w:rFonts w:ascii="Segoe UI" w:hAnsi="Segoe UI" w:cs="Segoe UI"/>
              </w:rPr>
            </w:pPr>
          </w:p>
          <w:p w14:paraId="692DB173" w14:textId="77777777" w:rsidR="0037784D" w:rsidRDefault="0037784D" w:rsidP="0037784D">
            <w:pPr>
              <w:ind w:right="-108"/>
              <w:jc w:val="center"/>
              <w:rPr>
                <w:rFonts w:ascii="Segoe UI" w:hAnsi="Segoe UI" w:cs="Segoe UI"/>
              </w:rPr>
            </w:pPr>
          </w:p>
          <w:p w14:paraId="18FD8922" w14:textId="77777777" w:rsidR="0037784D" w:rsidRDefault="0037784D" w:rsidP="0037784D">
            <w:pPr>
              <w:ind w:right="-108"/>
              <w:jc w:val="center"/>
              <w:rPr>
                <w:rFonts w:ascii="Segoe UI" w:hAnsi="Segoe UI" w:cs="Segoe UI"/>
              </w:rPr>
            </w:pPr>
          </w:p>
          <w:p w14:paraId="51829699" w14:textId="77777777" w:rsidR="0037784D" w:rsidRDefault="0037784D" w:rsidP="0037784D">
            <w:pPr>
              <w:ind w:right="-108"/>
              <w:jc w:val="center"/>
              <w:rPr>
                <w:rFonts w:ascii="Segoe UI" w:hAnsi="Segoe UI" w:cs="Segoe UI"/>
              </w:rPr>
            </w:pPr>
          </w:p>
          <w:p w14:paraId="19D83CBB" w14:textId="77777777" w:rsidR="0037784D" w:rsidRDefault="0037784D" w:rsidP="0037784D">
            <w:pPr>
              <w:ind w:right="-108"/>
              <w:jc w:val="center"/>
              <w:rPr>
                <w:rFonts w:ascii="Segoe UI" w:hAnsi="Segoe UI" w:cs="Segoe UI"/>
              </w:rPr>
            </w:pPr>
          </w:p>
          <w:p w14:paraId="179EA0E9" w14:textId="77777777" w:rsidR="0037784D" w:rsidRDefault="0037784D" w:rsidP="0037784D">
            <w:pPr>
              <w:ind w:right="-108"/>
              <w:jc w:val="center"/>
              <w:rPr>
                <w:rFonts w:ascii="Segoe UI" w:hAnsi="Segoe UI" w:cs="Segoe UI"/>
              </w:rPr>
            </w:pPr>
          </w:p>
          <w:p w14:paraId="3B8FCF5B" w14:textId="77777777" w:rsidR="0037784D" w:rsidRDefault="0037784D" w:rsidP="0037784D">
            <w:pPr>
              <w:ind w:right="-108"/>
              <w:jc w:val="center"/>
              <w:rPr>
                <w:rFonts w:ascii="Segoe UI" w:hAnsi="Segoe UI" w:cs="Segoe UI"/>
              </w:rPr>
            </w:pPr>
          </w:p>
          <w:p w14:paraId="17129F31" w14:textId="77777777" w:rsidR="0037784D" w:rsidRDefault="0037784D" w:rsidP="0037784D">
            <w:pPr>
              <w:ind w:right="-108"/>
              <w:jc w:val="center"/>
              <w:rPr>
                <w:rFonts w:ascii="Segoe UI" w:hAnsi="Segoe UI" w:cs="Segoe UI"/>
              </w:rPr>
            </w:pPr>
          </w:p>
          <w:p w14:paraId="0EFBB344" w14:textId="77777777" w:rsidR="0037784D" w:rsidRDefault="0037784D" w:rsidP="0037784D">
            <w:pPr>
              <w:ind w:right="-108"/>
              <w:jc w:val="center"/>
              <w:rPr>
                <w:rFonts w:ascii="Segoe UI" w:hAnsi="Segoe UI" w:cs="Segoe UI"/>
              </w:rPr>
            </w:pPr>
          </w:p>
          <w:p w14:paraId="6918F36B" w14:textId="77777777" w:rsidR="0037784D" w:rsidRDefault="0037784D" w:rsidP="0037784D">
            <w:pPr>
              <w:ind w:right="-108"/>
              <w:jc w:val="center"/>
              <w:rPr>
                <w:rFonts w:ascii="Segoe UI" w:hAnsi="Segoe UI" w:cs="Segoe UI"/>
              </w:rPr>
            </w:pPr>
          </w:p>
          <w:p w14:paraId="7D3F4727" w14:textId="77777777" w:rsidR="0037784D" w:rsidRDefault="0037784D" w:rsidP="0037784D">
            <w:pPr>
              <w:ind w:right="-108"/>
              <w:jc w:val="center"/>
              <w:rPr>
                <w:rFonts w:ascii="Segoe UI" w:hAnsi="Segoe UI" w:cs="Segoe UI"/>
              </w:rPr>
            </w:pPr>
          </w:p>
          <w:p w14:paraId="7F99A9F6" w14:textId="77777777" w:rsidR="0037784D" w:rsidRPr="00F22594" w:rsidRDefault="0037784D" w:rsidP="0037784D">
            <w:pPr>
              <w:ind w:right="-108"/>
              <w:jc w:val="center"/>
              <w:rPr>
                <w:rFonts w:ascii="Segoe UI" w:hAnsi="Segoe UI" w:cs="Segoe UI"/>
              </w:rPr>
            </w:pPr>
          </w:p>
        </w:tc>
        <w:tc>
          <w:tcPr>
            <w:tcW w:w="1350" w:type="dxa"/>
            <w:tcBorders>
              <w:bottom w:val="single" w:sz="4" w:space="0" w:color="auto"/>
            </w:tcBorders>
          </w:tcPr>
          <w:p w14:paraId="451A39E1"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284-43-5440(2)(a)</w:t>
            </w:r>
          </w:p>
        </w:tc>
        <w:tc>
          <w:tcPr>
            <w:tcW w:w="6660" w:type="dxa"/>
            <w:tcBorders>
              <w:bottom w:val="single" w:sz="4" w:space="0" w:color="auto"/>
            </w:tcBorders>
          </w:tcPr>
          <w:p w14:paraId="1A2B3BCA"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9BAAAD2" w14:textId="77777777" w:rsidR="0037784D" w:rsidRPr="00F22594" w:rsidRDefault="0037784D" w:rsidP="0037784D">
            <w:pPr>
              <w:jc w:val="center"/>
              <w:rPr>
                <w:rFonts w:ascii="Segoe UI" w:hAnsi="Segoe UI" w:cs="Segoe UI"/>
              </w:rPr>
            </w:pPr>
          </w:p>
        </w:tc>
      </w:tr>
      <w:tr w:rsidR="0037784D" w:rsidRPr="004A5D97" w14:paraId="17D6050F" w14:textId="77777777" w:rsidTr="00324A1B">
        <w:tc>
          <w:tcPr>
            <w:tcW w:w="1800" w:type="dxa"/>
            <w:vMerge/>
          </w:tcPr>
          <w:p w14:paraId="29155464" w14:textId="77777777" w:rsidR="0037784D" w:rsidRPr="00F22594" w:rsidRDefault="0037784D" w:rsidP="0037784D">
            <w:pPr>
              <w:jc w:val="center"/>
              <w:rPr>
                <w:rFonts w:ascii="Segoe UI" w:hAnsi="Segoe UI" w:cs="Segoe UI"/>
              </w:rPr>
            </w:pPr>
          </w:p>
        </w:tc>
        <w:tc>
          <w:tcPr>
            <w:tcW w:w="1710" w:type="dxa"/>
            <w:vMerge/>
          </w:tcPr>
          <w:p w14:paraId="3253597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9D1675"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7784D" w:rsidRPr="00F22594" w:rsidRDefault="0037784D" w:rsidP="0037784D">
            <w:pPr>
              <w:jc w:val="center"/>
              <w:rPr>
                <w:rFonts w:ascii="Segoe UI" w:hAnsi="Segoe UI" w:cs="Segoe UI"/>
              </w:rPr>
            </w:pPr>
          </w:p>
        </w:tc>
      </w:tr>
      <w:tr w:rsidR="0037784D" w:rsidRPr="004A5D97" w14:paraId="1A90B9C6" w14:textId="77777777" w:rsidTr="00324A1B">
        <w:tc>
          <w:tcPr>
            <w:tcW w:w="1800" w:type="dxa"/>
            <w:vMerge/>
          </w:tcPr>
          <w:p w14:paraId="088CC3A1" w14:textId="77777777" w:rsidR="0037784D" w:rsidRPr="00F22594" w:rsidRDefault="0037784D" w:rsidP="0037784D">
            <w:pPr>
              <w:jc w:val="center"/>
              <w:rPr>
                <w:rFonts w:ascii="Segoe UI" w:hAnsi="Segoe UI" w:cs="Segoe UI"/>
              </w:rPr>
            </w:pPr>
          </w:p>
        </w:tc>
        <w:tc>
          <w:tcPr>
            <w:tcW w:w="1710" w:type="dxa"/>
            <w:vMerge/>
          </w:tcPr>
          <w:p w14:paraId="1B39A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B9B366"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7784D" w:rsidRPr="00F22594" w:rsidRDefault="0037784D" w:rsidP="0037784D">
            <w:pPr>
              <w:jc w:val="center"/>
              <w:rPr>
                <w:rFonts w:ascii="Segoe UI" w:hAnsi="Segoe UI" w:cs="Segoe UI"/>
              </w:rPr>
            </w:pPr>
          </w:p>
        </w:tc>
      </w:tr>
      <w:tr w:rsidR="0037784D" w:rsidRPr="004A5D97" w14:paraId="63F50961" w14:textId="77777777" w:rsidTr="00324A1B">
        <w:tc>
          <w:tcPr>
            <w:tcW w:w="1800" w:type="dxa"/>
            <w:vMerge/>
          </w:tcPr>
          <w:p w14:paraId="3D33AF28" w14:textId="77777777" w:rsidR="0037784D" w:rsidRPr="00F22594" w:rsidRDefault="0037784D" w:rsidP="0037784D">
            <w:pPr>
              <w:jc w:val="center"/>
              <w:rPr>
                <w:rFonts w:ascii="Segoe UI" w:hAnsi="Segoe UI" w:cs="Segoe UI"/>
              </w:rPr>
            </w:pPr>
          </w:p>
        </w:tc>
        <w:tc>
          <w:tcPr>
            <w:tcW w:w="1710" w:type="dxa"/>
            <w:vMerge/>
          </w:tcPr>
          <w:p w14:paraId="02D35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AE8580"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7784D" w:rsidRPr="00F22594" w:rsidRDefault="0037784D" w:rsidP="0037784D">
            <w:pPr>
              <w:jc w:val="center"/>
              <w:rPr>
                <w:rFonts w:ascii="Segoe UI" w:hAnsi="Segoe UI" w:cs="Segoe UI"/>
              </w:rPr>
            </w:pPr>
          </w:p>
        </w:tc>
      </w:tr>
      <w:tr w:rsidR="0037784D" w:rsidRPr="004A5D97" w14:paraId="4B57B364" w14:textId="77777777" w:rsidTr="00324A1B">
        <w:tc>
          <w:tcPr>
            <w:tcW w:w="1800" w:type="dxa"/>
            <w:vMerge/>
          </w:tcPr>
          <w:p w14:paraId="4A75CCDE" w14:textId="77777777" w:rsidR="0037784D" w:rsidRPr="00F22594" w:rsidRDefault="0037784D" w:rsidP="0037784D">
            <w:pPr>
              <w:jc w:val="center"/>
              <w:rPr>
                <w:rFonts w:ascii="Segoe UI" w:hAnsi="Segoe UI" w:cs="Segoe UI"/>
              </w:rPr>
            </w:pPr>
          </w:p>
        </w:tc>
        <w:tc>
          <w:tcPr>
            <w:tcW w:w="1710" w:type="dxa"/>
            <w:vMerge/>
          </w:tcPr>
          <w:p w14:paraId="244139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54560E4"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63FFA5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7784D" w:rsidRPr="00F22594" w:rsidRDefault="0037784D" w:rsidP="0037784D">
            <w:pPr>
              <w:jc w:val="center"/>
              <w:rPr>
                <w:rFonts w:ascii="Segoe UI" w:hAnsi="Segoe UI" w:cs="Segoe UI"/>
              </w:rPr>
            </w:pPr>
          </w:p>
        </w:tc>
      </w:tr>
      <w:tr w:rsidR="0037784D" w:rsidRPr="004A5D97" w14:paraId="40CF293B" w14:textId="77777777" w:rsidTr="00324A1B">
        <w:tc>
          <w:tcPr>
            <w:tcW w:w="1800" w:type="dxa"/>
            <w:vMerge/>
          </w:tcPr>
          <w:p w14:paraId="7E89E8B4" w14:textId="77777777" w:rsidR="0037784D" w:rsidRPr="00F22594" w:rsidRDefault="0037784D" w:rsidP="0037784D">
            <w:pPr>
              <w:jc w:val="center"/>
              <w:rPr>
                <w:rFonts w:ascii="Segoe UI" w:hAnsi="Segoe UI" w:cs="Segoe UI"/>
              </w:rPr>
            </w:pPr>
          </w:p>
        </w:tc>
        <w:tc>
          <w:tcPr>
            <w:tcW w:w="1710" w:type="dxa"/>
            <w:vMerge/>
          </w:tcPr>
          <w:p w14:paraId="0BB1386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CCA5CD"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267FBA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7784D" w:rsidRPr="00F22594" w:rsidRDefault="0037784D" w:rsidP="0037784D">
            <w:pPr>
              <w:jc w:val="center"/>
              <w:rPr>
                <w:rFonts w:ascii="Segoe UI" w:hAnsi="Segoe UI" w:cs="Segoe UI"/>
              </w:rPr>
            </w:pPr>
          </w:p>
        </w:tc>
      </w:tr>
      <w:tr w:rsidR="0037784D" w:rsidRPr="004A5D97" w14:paraId="180B031C" w14:textId="77777777" w:rsidTr="00324A1B">
        <w:tc>
          <w:tcPr>
            <w:tcW w:w="1800" w:type="dxa"/>
            <w:vMerge/>
          </w:tcPr>
          <w:p w14:paraId="666D9D17" w14:textId="77777777" w:rsidR="0037784D" w:rsidRPr="00F22594" w:rsidRDefault="0037784D" w:rsidP="0037784D">
            <w:pPr>
              <w:jc w:val="center"/>
              <w:rPr>
                <w:rFonts w:ascii="Segoe UI" w:hAnsi="Segoe UI" w:cs="Segoe UI"/>
              </w:rPr>
            </w:pPr>
          </w:p>
        </w:tc>
        <w:tc>
          <w:tcPr>
            <w:tcW w:w="1710" w:type="dxa"/>
            <w:vMerge/>
          </w:tcPr>
          <w:p w14:paraId="163061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912DBE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2E2EB66D" w14:textId="77777777" w:rsidR="0037784D" w:rsidRDefault="0037784D" w:rsidP="0037784D">
            <w:pPr>
              <w:jc w:val="center"/>
              <w:rPr>
                <w:rFonts w:ascii="Segoe UI" w:hAnsi="Segoe UI" w:cs="Segoe UI"/>
              </w:rPr>
            </w:pPr>
          </w:p>
          <w:p w14:paraId="5119444B" w14:textId="77777777" w:rsidR="0037784D" w:rsidRDefault="0037784D" w:rsidP="0037784D">
            <w:pPr>
              <w:jc w:val="center"/>
              <w:rPr>
                <w:rFonts w:ascii="Segoe UI" w:hAnsi="Segoe UI" w:cs="Segoe UI"/>
              </w:rPr>
            </w:pPr>
          </w:p>
          <w:p w14:paraId="515DE32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7784D" w:rsidRDefault="0037784D" w:rsidP="0037784D">
            <w:pPr>
              <w:jc w:val="center"/>
              <w:rPr>
                <w:rFonts w:ascii="Segoe UI" w:hAnsi="Segoe UI" w:cs="Segoe UI"/>
              </w:rPr>
            </w:pPr>
          </w:p>
          <w:p w14:paraId="311D060D" w14:textId="77777777" w:rsidR="0037784D" w:rsidRDefault="0037784D" w:rsidP="0037784D">
            <w:pPr>
              <w:jc w:val="center"/>
              <w:rPr>
                <w:rFonts w:ascii="Segoe UI" w:hAnsi="Segoe UI" w:cs="Segoe UI"/>
              </w:rPr>
            </w:pPr>
          </w:p>
          <w:p w14:paraId="417DF41E" w14:textId="77777777" w:rsidR="0037784D" w:rsidRPr="00F22594" w:rsidRDefault="0037784D" w:rsidP="0037784D">
            <w:pPr>
              <w:jc w:val="center"/>
              <w:rPr>
                <w:rFonts w:ascii="Segoe UI" w:hAnsi="Segoe UI" w:cs="Segoe UI"/>
              </w:rPr>
            </w:pPr>
          </w:p>
        </w:tc>
      </w:tr>
      <w:tr w:rsidR="0037784D" w:rsidRPr="004A5D97" w14:paraId="53CB551C" w14:textId="77777777" w:rsidTr="00324A1B">
        <w:tc>
          <w:tcPr>
            <w:tcW w:w="1800" w:type="dxa"/>
            <w:vMerge/>
          </w:tcPr>
          <w:p w14:paraId="79830556" w14:textId="77777777" w:rsidR="0037784D" w:rsidRPr="00F22594" w:rsidRDefault="0037784D" w:rsidP="0037784D">
            <w:pPr>
              <w:jc w:val="center"/>
              <w:rPr>
                <w:rFonts w:ascii="Segoe UI" w:hAnsi="Segoe UI" w:cs="Segoe UI"/>
              </w:rPr>
            </w:pPr>
          </w:p>
        </w:tc>
        <w:tc>
          <w:tcPr>
            <w:tcW w:w="1710" w:type="dxa"/>
            <w:vMerge/>
          </w:tcPr>
          <w:p w14:paraId="3270A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7F574AE"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Include consideration of the treating provider's clinical judgment and recommendations regarding the medical </w:t>
            </w:r>
            <w:r w:rsidRPr="00F22594">
              <w:rPr>
                <w:rFonts w:ascii="Segoe UI" w:eastAsia="Times New Roman" w:hAnsi="Segoe UI" w:cs="Segoe UI"/>
              </w:rPr>
              <w:lastRenderedPageBreak/>
              <w:t>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7784D" w:rsidRPr="00F22594" w:rsidRDefault="0037784D" w:rsidP="0037784D">
            <w:pPr>
              <w:jc w:val="center"/>
              <w:rPr>
                <w:rFonts w:ascii="Segoe UI" w:hAnsi="Segoe UI" w:cs="Segoe UI"/>
              </w:rPr>
            </w:pPr>
          </w:p>
        </w:tc>
      </w:tr>
      <w:tr w:rsidR="0037784D" w:rsidRPr="004A5D97" w14:paraId="7C9B7285" w14:textId="77777777" w:rsidTr="00324A1B">
        <w:tc>
          <w:tcPr>
            <w:tcW w:w="1800" w:type="dxa"/>
            <w:vMerge/>
          </w:tcPr>
          <w:p w14:paraId="3A8D01EB" w14:textId="77777777" w:rsidR="0037784D" w:rsidRPr="00F22594" w:rsidRDefault="0037784D" w:rsidP="0037784D">
            <w:pPr>
              <w:jc w:val="center"/>
              <w:rPr>
                <w:rFonts w:ascii="Segoe UI" w:hAnsi="Segoe UI" w:cs="Segoe UI"/>
              </w:rPr>
            </w:pPr>
          </w:p>
        </w:tc>
        <w:tc>
          <w:tcPr>
            <w:tcW w:w="1710" w:type="dxa"/>
            <w:vMerge/>
          </w:tcPr>
          <w:p w14:paraId="4E8F59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7042B9"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29BC9D3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7784D" w:rsidRPr="00F22594" w:rsidRDefault="0037784D" w:rsidP="0037784D">
            <w:pPr>
              <w:jc w:val="center"/>
              <w:rPr>
                <w:rFonts w:ascii="Segoe UI" w:hAnsi="Segoe UI" w:cs="Segoe UI"/>
              </w:rPr>
            </w:pPr>
          </w:p>
        </w:tc>
      </w:tr>
      <w:tr w:rsidR="0037784D" w:rsidRPr="004A5D97" w14:paraId="775E0005" w14:textId="77777777" w:rsidTr="00324A1B">
        <w:tc>
          <w:tcPr>
            <w:tcW w:w="1800" w:type="dxa"/>
            <w:vMerge/>
          </w:tcPr>
          <w:p w14:paraId="72855166" w14:textId="77777777" w:rsidR="0037784D" w:rsidRPr="00F22594" w:rsidRDefault="0037784D" w:rsidP="0037784D">
            <w:pPr>
              <w:jc w:val="center"/>
              <w:rPr>
                <w:rFonts w:ascii="Segoe UI" w:hAnsi="Segoe UI" w:cs="Segoe UI"/>
              </w:rPr>
            </w:pPr>
          </w:p>
        </w:tc>
        <w:tc>
          <w:tcPr>
            <w:tcW w:w="1710" w:type="dxa"/>
            <w:vMerge/>
          </w:tcPr>
          <w:p w14:paraId="7F90A44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FAF2C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7784D" w:rsidRPr="00F22594" w:rsidRDefault="0037784D" w:rsidP="0037784D">
            <w:pPr>
              <w:jc w:val="center"/>
              <w:rPr>
                <w:rFonts w:ascii="Segoe UI" w:hAnsi="Segoe UI" w:cs="Segoe UI"/>
              </w:rPr>
            </w:pPr>
          </w:p>
        </w:tc>
      </w:tr>
      <w:tr w:rsidR="0037784D" w:rsidRPr="004A5D97" w14:paraId="12B763E7" w14:textId="77777777" w:rsidTr="00324A1B">
        <w:tc>
          <w:tcPr>
            <w:tcW w:w="1800" w:type="dxa"/>
            <w:vMerge/>
          </w:tcPr>
          <w:p w14:paraId="6C33BA19" w14:textId="77777777" w:rsidR="0037784D" w:rsidRPr="00F22594" w:rsidRDefault="0037784D" w:rsidP="0037784D">
            <w:pPr>
              <w:jc w:val="center"/>
              <w:rPr>
                <w:rFonts w:ascii="Segoe UI" w:hAnsi="Segoe UI" w:cs="Segoe UI"/>
              </w:rPr>
            </w:pPr>
          </w:p>
        </w:tc>
        <w:tc>
          <w:tcPr>
            <w:tcW w:w="1710" w:type="dxa"/>
            <w:vMerge/>
          </w:tcPr>
          <w:p w14:paraId="17773B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3A5483" w14:textId="77777777" w:rsidR="0037784D" w:rsidRPr="00F22594" w:rsidRDefault="0037784D" w:rsidP="0037784D">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7784D" w:rsidRPr="00F22594" w:rsidRDefault="0037784D" w:rsidP="0037784D">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7784D" w:rsidRPr="00F22594" w:rsidRDefault="0037784D" w:rsidP="0037784D">
            <w:pPr>
              <w:jc w:val="center"/>
              <w:rPr>
                <w:rFonts w:ascii="Segoe UI" w:hAnsi="Segoe UI" w:cs="Segoe UI"/>
              </w:rPr>
            </w:pPr>
          </w:p>
        </w:tc>
      </w:tr>
      <w:tr w:rsidR="0037784D" w:rsidRPr="004A5D97" w14:paraId="6B42A8A5" w14:textId="77777777" w:rsidTr="00324A1B">
        <w:tc>
          <w:tcPr>
            <w:tcW w:w="1800" w:type="dxa"/>
            <w:vMerge/>
          </w:tcPr>
          <w:p w14:paraId="20805EE0" w14:textId="77777777" w:rsidR="0037784D" w:rsidRPr="00F22594" w:rsidRDefault="0037784D" w:rsidP="0037784D">
            <w:pPr>
              <w:jc w:val="center"/>
              <w:rPr>
                <w:rFonts w:ascii="Segoe UI" w:hAnsi="Segoe UI" w:cs="Segoe UI"/>
              </w:rPr>
            </w:pPr>
          </w:p>
        </w:tc>
        <w:tc>
          <w:tcPr>
            <w:tcW w:w="1710" w:type="dxa"/>
            <w:vMerge/>
          </w:tcPr>
          <w:p w14:paraId="77C4759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DF0C60" w14:textId="77777777" w:rsidR="0037784D" w:rsidRPr="00F22594" w:rsidRDefault="0037784D" w:rsidP="0037784D">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B30DC5" w:rsidR="00613DBF" w:rsidRPr="00613DBF" w:rsidRDefault="0037784D" w:rsidP="00517DAD">
            <w:pPr>
              <w:pStyle w:val="ListParagraph"/>
              <w:numPr>
                <w:ilvl w:val="0"/>
                <w:numId w:val="17"/>
              </w:numPr>
              <w:ind w:left="197" w:hanging="180"/>
              <w:rPr>
                <w:rFonts w:ascii="Segoe UI" w:eastAsia="Times New Roman" w:hAnsi="Segoe UI" w:cs="Segoe UI"/>
              </w:rPr>
            </w:pPr>
            <w:r w:rsidRPr="00517DAD">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7784D" w:rsidRPr="00F22594" w:rsidRDefault="0037784D" w:rsidP="0037784D">
            <w:pPr>
              <w:jc w:val="center"/>
              <w:rPr>
                <w:rFonts w:ascii="Segoe UI" w:hAnsi="Segoe UI" w:cs="Segoe UI"/>
              </w:rPr>
            </w:pPr>
          </w:p>
        </w:tc>
      </w:tr>
      <w:tr w:rsidR="0037784D" w:rsidRPr="004A5D97" w14:paraId="1D64AE02" w14:textId="77777777" w:rsidTr="002A1129">
        <w:tc>
          <w:tcPr>
            <w:tcW w:w="1800" w:type="dxa"/>
            <w:shd w:val="clear" w:color="auto" w:fill="000000" w:themeFill="text1"/>
          </w:tcPr>
          <w:p w14:paraId="774CC4FD" w14:textId="77777777" w:rsidR="0037784D" w:rsidRPr="00F22594" w:rsidRDefault="0037784D" w:rsidP="0037784D">
            <w:pPr>
              <w:rPr>
                <w:rFonts w:ascii="Segoe UI" w:hAnsi="Segoe UI" w:cs="Segoe UI"/>
                <w:b/>
              </w:rPr>
            </w:pPr>
          </w:p>
        </w:tc>
        <w:tc>
          <w:tcPr>
            <w:tcW w:w="1710" w:type="dxa"/>
            <w:shd w:val="clear" w:color="auto" w:fill="000000" w:themeFill="text1"/>
          </w:tcPr>
          <w:p w14:paraId="572E1246"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1D7FE4B8"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7784D" w:rsidRPr="00F22594" w:rsidRDefault="0037784D" w:rsidP="0037784D">
            <w:pPr>
              <w:jc w:val="center"/>
              <w:rPr>
                <w:rFonts w:ascii="Segoe UI" w:hAnsi="Segoe UI" w:cs="Segoe UI"/>
              </w:rPr>
            </w:pPr>
          </w:p>
        </w:tc>
      </w:tr>
      <w:tr w:rsidR="0037784D" w:rsidRPr="004A5D97" w14:paraId="2F23BF8F" w14:textId="77777777" w:rsidTr="002A1129">
        <w:tc>
          <w:tcPr>
            <w:tcW w:w="1800" w:type="dxa"/>
            <w:vMerge w:val="restart"/>
          </w:tcPr>
          <w:p w14:paraId="16EB9F17" w14:textId="442C048B"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w:t>
            </w:r>
            <w:r w:rsidRPr="00F22594">
              <w:rPr>
                <w:rFonts w:ascii="Segoe UI" w:hAnsi="Segoe UI" w:cs="Segoe UI"/>
                <w:b/>
              </w:rPr>
              <w:lastRenderedPageBreak/>
              <w:t>Treatment (EHB)</w:t>
            </w:r>
          </w:p>
          <w:p w14:paraId="68430587" w14:textId="77777777" w:rsidR="0037784D" w:rsidRDefault="0037784D" w:rsidP="0037784D">
            <w:pPr>
              <w:jc w:val="center"/>
              <w:rPr>
                <w:rFonts w:ascii="Segoe UI" w:hAnsi="Segoe UI" w:cs="Segoe UI"/>
                <w:b/>
              </w:rPr>
            </w:pPr>
          </w:p>
          <w:p w14:paraId="6E37F384" w14:textId="77777777" w:rsidR="0037784D" w:rsidRDefault="0037784D" w:rsidP="0037784D">
            <w:pPr>
              <w:jc w:val="center"/>
              <w:rPr>
                <w:rFonts w:ascii="Segoe UI" w:hAnsi="Segoe UI" w:cs="Segoe UI"/>
                <w:b/>
              </w:rPr>
            </w:pPr>
          </w:p>
          <w:p w14:paraId="7386093C" w14:textId="77777777" w:rsidR="0037784D" w:rsidRDefault="0037784D" w:rsidP="0037784D">
            <w:pPr>
              <w:jc w:val="center"/>
              <w:rPr>
                <w:rFonts w:ascii="Segoe UI" w:hAnsi="Segoe UI" w:cs="Segoe UI"/>
                <w:b/>
              </w:rPr>
            </w:pPr>
          </w:p>
          <w:p w14:paraId="781D2D6B" w14:textId="77777777" w:rsidR="0037784D" w:rsidRPr="00F22594" w:rsidRDefault="0037784D" w:rsidP="0037784D">
            <w:pPr>
              <w:rPr>
                <w:rFonts w:ascii="Segoe UI" w:hAnsi="Segoe UI" w:cs="Segoe UI"/>
                <w:b/>
              </w:rPr>
            </w:pPr>
          </w:p>
          <w:p w14:paraId="12644DFF" w14:textId="77777777" w:rsidR="0037784D" w:rsidRPr="00F22594" w:rsidRDefault="0037784D" w:rsidP="0037784D">
            <w:pPr>
              <w:rPr>
                <w:rFonts w:ascii="Segoe UI" w:hAnsi="Segoe UI" w:cs="Segoe UI"/>
                <w:b/>
              </w:rPr>
            </w:pPr>
          </w:p>
          <w:p w14:paraId="5940BE67" w14:textId="6C3838B6"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3D55BD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B3152EC" w14:textId="77777777" w:rsidR="0037784D" w:rsidRPr="00F22594" w:rsidRDefault="0037784D" w:rsidP="0037784D">
            <w:pPr>
              <w:rPr>
                <w:rFonts w:ascii="Segoe UI" w:hAnsi="Segoe UI" w:cs="Segoe UI"/>
                <w:b/>
              </w:rPr>
            </w:pPr>
          </w:p>
          <w:p w14:paraId="3E46FF53" w14:textId="77777777" w:rsidR="0037784D" w:rsidRPr="00F22594" w:rsidRDefault="0037784D" w:rsidP="0037784D">
            <w:pPr>
              <w:rPr>
                <w:rFonts w:ascii="Segoe UI" w:hAnsi="Segoe UI" w:cs="Segoe UI"/>
                <w:b/>
              </w:rPr>
            </w:pPr>
          </w:p>
          <w:p w14:paraId="44BDF9F4" w14:textId="77777777" w:rsidR="0037784D" w:rsidRPr="00F22594" w:rsidRDefault="0037784D" w:rsidP="0037784D">
            <w:pPr>
              <w:rPr>
                <w:rFonts w:ascii="Segoe UI" w:hAnsi="Segoe UI" w:cs="Segoe UI"/>
                <w:b/>
              </w:rPr>
            </w:pPr>
          </w:p>
          <w:p w14:paraId="472AE792" w14:textId="77777777" w:rsidR="0037784D" w:rsidRPr="00F22594" w:rsidRDefault="0037784D" w:rsidP="0037784D">
            <w:pPr>
              <w:rPr>
                <w:rFonts w:ascii="Segoe UI" w:hAnsi="Segoe UI" w:cs="Segoe UI"/>
                <w:b/>
              </w:rPr>
            </w:pPr>
          </w:p>
          <w:p w14:paraId="0D396E5F" w14:textId="77777777" w:rsidR="0037784D" w:rsidRPr="00F22594" w:rsidRDefault="0037784D" w:rsidP="0037784D">
            <w:pPr>
              <w:rPr>
                <w:rFonts w:ascii="Segoe UI" w:hAnsi="Segoe UI" w:cs="Segoe UI"/>
                <w:b/>
              </w:rPr>
            </w:pPr>
          </w:p>
          <w:p w14:paraId="59111245" w14:textId="77777777" w:rsidR="0095503B" w:rsidRDefault="0095503B" w:rsidP="0037784D">
            <w:pPr>
              <w:jc w:val="center"/>
              <w:rPr>
                <w:rFonts w:ascii="Segoe UI" w:hAnsi="Segoe UI" w:cs="Segoe UI"/>
                <w:b/>
              </w:rPr>
            </w:pPr>
          </w:p>
          <w:p w14:paraId="5AE302A6" w14:textId="77777777" w:rsidR="0095503B" w:rsidRDefault="0095503B" w:rsidP="0037784D">
            <w:pPr>
              <w:jc w:val="center"/>
              <w:rPr>
                <w:rFonts w:ascii="Segoe UI" w:hAnsi="Segoe UI" w:cs="Segoe UI"/>
                <w:b/>
              </w:rPr>
            </w:pPr>
          </w:p>
          <w:p w14:paraId="0777DA52" w14:textId="77777777" w:rsidR="0095503B" w:rsidRDefault="0095503B" w:rsidP="0037784D">
            <w:pPr>
              <w:jc w:val="center"/>
              <w:rPr>
                <w:rFonts w:ascii="Segoe UI" w:hAnsi="Segoe UI" w:cs="Segoe UI"/>
                <w:b/>
              </w:rPr>
            </w:pPr>
          </w:p>
          <w:p w14:paraId="26666528" w14:textId="77777777" w:rsidR="0095503B" w:rsidRDefault="0095503B" w:rsidP="0037784D">
            <w:pPr>
              <w:jc w:val="center"/>
              <w:rPr>
                <w:rFonts w:ascii="Segoe UI" w:hAnsi="Segoe UI" w:cs="Segoe UI"/>
                <w:b/>
              </w:rPr>
            </w:pPr>
          </w:p>
          <w:p w14:paraId="51C40F31" w14:textId="77777777" w:rsidR="0095503B" w:rsidRDefault="0095503B" w:rsidP="0037784D">
            <w:pPr>
              <w:jc w:val="center"/>
              <w:rPr>
                <w:rFonts w:ascii="Segoe UI" w:hAnsi="Segoe UI" w:cs="Segoe UI"/>
                <w:b/>
              </w:rPr>
            </w:pPr>
          </w:p>
          <w:p w14:paraId="12CCC460" w14:textId="77777777" w:rsidR="0095503B" w:rsidRDefault="0095503B" w:rsidP="0037784D">
            <w:pPr>
              <w:jc w:val="center"/>
              <w:rPr>
                <w:rFonts w:ascii="Segoe UI" w:hAnsi="Segoe UI" w:cs="Segoe UI"/>
                <w:b/>
              </w:rPr>
            </w:pPr>
          </w:p>
          <w:p w14:paraId="25FCA15E" w14:textId="77777777" w:rsidR="0095503B" w:rsidRDefault="0095503B" w:rsidP="0037784D">
            <w:pPr>
              <w:jc w:val="center"/>
              <w:rPr>
                <w:rFonts w:ascii="Segoe UI" w:hAnsi="Segoe UI" w:cs="Segoe UI"/>
                <w:b/>
              </w:rPr>
            </w:pPr>
          </w:p>
          <w:p w14:paraId="65F556E0" w14:textId="77777777" w:rsidR="0095503B" w:rsidRDefault="0095503B" w:rsidP="0037784D">
            <w:pPr>
              <w:jc w:val="center"/>
              <w:rPr>
                <w:rFonts w:ascii="Segoe UI" w:hAnsi="Segoe UI" w:cs="Segoe UI"/>
                <w:b/>
              </w:rPr>
            </w:pPr>
          </w:p>
          <w:p w14:paraId="3C9B3379" w14:textId="77777777" w:rsidR="0095503B" w:rsidRDefault="0095503B" w:rsidP="0037784D">
            <w:pPr>
              <w:jc w:val="center"/>
              <w:rPr>
                <w:rFonts w:ascii="Segoe UI" w:hAnsi="Segoe UI" w:cs="Segoe UI"/>
                <w:b/>
              </w:rPr>
            </w:pPr>
          </w:p>
          <w:p w14:paraId="455067DE" w14:textId="77777777" w:rsidR="0095503B" w:rsidRDefault="0095503B" w:rsidP="0037784D">
            <w:pPr>
              <w:jc w:val="center"/>
              <w:rPr>
                <w:rFonts w:ascii="Segoe UI" w:hAnsi="Segoe UI" w:cs="Segoe UI"/>
                <w:b/>
              </w:rPr>
            </w:pPr>
          </w:p>
          <w:p w14:paraId="769CB9C4" w14:textId="77777777" w:rsidR="0095503B" w:rsidRDefault="0095503B" w:rsidP="0037784D">
            <w:pPr>
              <w:jc w:val="center"/>
              <w:rPr>
                <w:rFonts w:ascii="Segoe UI" w:hAnsi="Segoe UI" w:cs="Segoe UI"/>
                <w:b/>
              </w:rPr>
            </w:pPr>
          </w:p>
          <w:p w14:paraId="4D33330C" w14:textId="38AD9793"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403A3AF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4F5B768" w14:textId="77777777" w:rsidR="0037784D" w:rsidRPr="00F22594" w:rsidRDefault="0037784D" w:rsidP="0037784D">
            <w:pPr>
              <w:rPr>
                <w:rFonts w:ascii="Segoe UI" w:hAnsi="Segoe UI" w:cs="Segoe UI"/>
                <w:b/>
              </w:rPr>
            </w:pPr>
          </w:p>
          <w:p w14:paraId="3189CCCD" w14:textId="77777777" w:rsidR="0037784D" w:rsidRPr="00F22594" w:rsidRDefault="0037784D" w:rsidP="0037784D">
            <w:pPr>
              <w:rPr>
                <w:rFonts w:ascii="Segoe UI" w:hAnsi="Segoe UI" w:cs="Segoe UI"/>
                <w:b/>
              </w:rPr>
            </w:pPr>
          </w:p>
          <w:p w14:paraId="0E829AE9" w14:textId="77777777" w:rsidR="0037784D" w:rsidRPr="00F22594" w:rsidRDefault="0037784D" w:rsidP="0037784D">
            <w:pPr>
              <w:rPr>
                <w:rFonts w:ascii="Segoe UI" w:hAnsi="Segoe UI" w:cs="Segoe UI"/>
                <w:b/>
              </w:rPr>
            </w:pPr>
          </w:p>
          <w:p w14:paraId="437D863B" w14:textId="77777777" w:rsidR="0037784D" w:rsidRPr="00F22594" w:rsidRDefault="0037784D" w:rsidP="0037784D">
            <w:pPr>
              <w:rPr>
                <w:rFonts w:ascii="Segoe UI" w:hAnsi="Segoe UI" w:cs="Segoe UI"/>
                <w:b/>
              </w:rPr>
            </w:pPr>
          </w:p>
          <w:p w14:paraId="41935801" w14:textId="77777777" w:rsidR="0037784D" w:rsidRPr="00F22594" w:rsidRDefault="0037784D" w:rsidP="0037784D">
            <w:pPr>
              <w:rPr>
                <w:rFonts w:ascii="Segoe UI" w:hAnsi="Segoe UI" w:cs="Segoe UI"/>
                <w:b/>
              </w:rPr>
            </w:pPr>
          </w:p>
          <w:p w14:paraId="4CA3FEA5" w14:textId="77777777" w:rsidR="0037784D" w:rsidRPr="00F22594" w:rsidRDefault="0037784D" w:rsidP="0037784D">
            <w:pPr>
              <w:rPr>
                <w:rFonts w:ascii="Segoe UI" w:hAnsi="Segoe UI" w:cs="Segoe UI"/>
                <w:b/>
              </w:rPr>
            </w:pPr>
          </w:p>
          <w:p w14:paraId="4A6CE971" w14:textId="77777777" w:rsidR="0037784D" w:rsidRPr="00F22594" w:rsidRDefault="0037784D" w:rsidP="0037784D">
            <w:pPr>
              <w:rPr>
                <w:rFonts w:ascii="Segoe UI" w:hAnsi="Segoe UI" w:cs="Segoe UI"/>
                <w:b/>
              </w:rPr>
            </w:pPr>
          </w:p>
          <w:p w14:paraId="4F44644C" w14:textId="77777777" w:rsidR="0037784D" w:rsidRPr="00F22594" w:rsidRDefault="0037784D" w:rsidP="0037784D">
            <w:pPr>
              <w:rPr>
                <w:rFonts w:ascii="Segoe UI" w:hAnsi="Segoe UI" w:cs="Segoe UI"/>
                <w:b/>
              </w:rPr>
            </w:pPr>
          </w:p>
          <w:p w14:paraId="0DC8A60F" w14:textId="77777777" w:rsidR="0037784D" w:rsidRPr="00F22594" w:rsidRDefault="0037784D" w:rsidP="0037784D">
            <w:pPr>
              <w:rPr>
                <w:rFonts w:ascii="Segoe UI" w:hAnsi="Segoe UI" w:cs="Segoe UI"/>
                <w:b/>
              </w:rPr>
            </w:pPr>
          </w:p>
          <w:p w14:paraId="659736E2" w14:textId="77777777" w:rsidR="0037784D" w:rsidRPr="00F22594" w:rsidRDefault="0037784D" w:rsidP="0037784D">
            <w:pPr>
              <w:rPr>
                <w:rFonts w:ascii="Segoe UI" w:hAnsi="Segoe UI" w:cs="Segoe UI"/>
                <w:b/>
              </w:rPr>
            </w:pPr>
          </w:p>
          <w:p w14:paraId="75216719" w14:textId="77777777" w:rsidR="0037784D" w:rsidRPr="00F22594" w:rsidRDefault="0037784D" w:rsidP="0037784D">
            <w:pPr>
              <w:rPr>
                <w:rFonts w:ascii="Segoe UI" w:hAnsi="Segoe UI" w:cs="Segoe UI"/>
                <w:b/>
              </w:rPr>
            </w:pPr>
          </w:p>
          <w:p w14:paraId="1D7D129C" w14:textId="77777777" w:rsidR="0037784D" w:rsidRPr="00F22594" w:rsidRDefault="0037784D" w:rsidP="0037784D">
            <w:pPr>
              <w:rPr>
                <w:rFonts w:ascii="Segoe UI" w:hAnsi="Segoe UI" w:cs="Segoe UI"/>
                <w:b/>
              </w:rPr>
            </w:pPr>
          </w:p>
          <w:p w14:paraId="623FAD22" w14:textId="77777777" w:rsidR="0037784D" w:rsidRPr="00F22594" w:rsidRDefault="0037784D" w:rsidP="0037784D">
            <w:pPr>
              <w:rPr>
                <w:rFonts w:ascii="Segoe UI" w:hAnsi="Segoe UI" w:cs="Segoe UI"/>
                <w:b/>
              </w:rPr>
            </w:pPr>
          </w:p>
          <w:p w14:paraId="3FE1CF9D" w14:textId="77777777" w:rsidR="0037784D" w:rsidRPr="00F22594" w:rsidRDefault="0037784D" w:rsidP="0037784D">
            <w:pPr>
              <w:rPr>
                <w:rFonts w:ascii="Segoe UI" w:hAnsi="Segoe UI" w:cs="Segoe UI"/>
                <w:b/>
              </w:rPr>
            </w:pPr>
          </w:p>
          <w:p w14:paraId="5E4480C9" w14:textId="77777777" w:rsidR="007B2999" w:rsidRDefault="007B2999" w:rsidP="0037784D">
            <w:pPr>
              <w:jc w:val="center"/>
              <w:rPr>
                <w:rFonts w:ascii="Segoe UI" w:hAnsi="Segoe UI" w:cs="Segoe UI"/>
                <w:b/>
              </w:rPr>
            </w:pPr>
          </w:p>
          <w:p w14:paraId="7063E748" w14:textId="77777777" w:rsidR="007B2999" w:rsidRDefault="007B2999" w:rsidP="0037784D">
            <w:pPr>
              <w:jc w:val="center"/>
              <w:rPr>
                <w:rFonts w:ascii="Segoe UI" w:hAnsi="Segoe UI" w:cs="Segoe UI"/>
                <w:b/>
              </w:rPr>
            </w:pPr>
          </w:p>
          <w:p w14:paraId="3E1D8B79" w14:textId="050D7591"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E7C78D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5834F924" w14:textId="77777777" w:rsidR="0037784D" w:rsidRPr="00F22594" w:rsidRDefault="0037784D" w:rsidP="0037784D">
            <w:pPr>
              <w:rPr>
                <w:rFonts w:ascii="Segoe UI" w:hAnsi="Segoe UI" w:cs="Segoe UI"/>
                <w:b/>
              </w:rPr>
            </w:pPr>
          </w:p>
          <w:p w14:paraId="0346D1E4" w14:textId="77777777" w:rsidR="0037784D" w:rsidRPr="00F22594" w:rsidRDefault="0037784D" w:rsidP="0037784D">
            <w:pPr>
              <w:rPr>
                <w:rFonts w:ascii="Segoe UI" w:hAnsi="Segoe UI" w:cs="Segoe UI"/>
                <w:b/>
              </w:rPr>
            </w:pPr>
          </w:p>
          <w:p w14:paraId="4EEEDC50" w14:textId="77777777" w:rsidR="0037784D" w:rsidRPr="00F22594" w:rsidRDefault="0037784D" w:rsidP="0037784D">
            <w:pPr>
              <w:rPr>
                <w:rFonts w:ascii="Segoe UI" w:hAnsi="Segoe UI" w:cs="Segoe UI"/>
                <w:b/>
              </w:rPr>
            </w:pPr>
          </w:p>
          <w:p w14:paraId="3C86C3A7" w14:textId="77777777" w:rsidR="0037784D" w:rsidRPr="00F22594" w:rsidRDefault="0037784D" w:rsidP="0037784D">
            <w:pPr>
              <w:rPr>
                <w:rFonts w:ascii="Segoe UI" w:hAnsi="Segoe UI" w:cs="Segoe UI"/>
                <w:b/>
              </w:rPr>
            </w:pPr>
          </w:p>
          <w:p w14:paraId="190CBF4D" w14:textId="77777777" w:rsidR="0037784D" w:rsidRPr="00F22594" w:rsidRDefault="0037784D" w:rsidP="0037784D">
            <w:pPr>
              <w:rPr>
                <w:rFonts w:ascii="Segoe UI" w:hAnsi="Segoe UI" w:cs="Segoe UI"/>
                <w:b/>
              </w:rPr>
            </w:pPr>
          </w:p>
          <w:p w14:paraId="1913BA74" w14:textId="77777777" w:rsidR="0037784D" w:rsidRPr="00F22594" w:rsidRDefault="0037784D" w:rsidP="0037784D">
            <w:pPr>
              <w:rPr>
                <w:rFonts w:ascii="Segoe UI" w:hAnsi="Segoe UI" w:cs="Segoe UI"/>
                <w:b/>
              </w:rPr>
            </w:pPr>
          </w:p>
          <w:p w14:paraId="24E4A093" w14:textId="77777777" w:rsidR="0037784D" w:rsidRPr="00F22594" w:rsidRDefault="0037784D" w:rsidP="0037784D">
            <w:pPr>
              <w:rPr>
                <w:rFonts w:ascii="Segoe UI" w:hAnsi="Segoe UI" w:cs="Segoe UI"/>
                <w:b/>
              </w:rPr>
            </w:pPr>
          </w:p>
          <w:p w14:paraId="71F0F639" w14:textId="77777777" w:rsidR="0037784D" w:rsidRPr="00F22594" w:rsidRDefault="0037784D" w:rsidP="0037784D">
            <w:pPr>
              <w:rPr>
                <w:rFonts w:ascii="Segoe UI" w:hAnsi="Segoe UI" w:cs="Segoe UI"/>
                <w:b/>
              </w:rPr>
            </w:pPr>
          </w:p>
          <w:p w14:paraId="4422EC35" w14:textId="77777777" w:rsidR="0037784D" w:rsidRPr="00F22594" w:rsidRDefault="0037784D" w:rsidP="0037784D">
            <w:pPr>
              <w:rPr>
                <w:rFonts w:ascii="Segoe UI" w:hAnsi="Segoe UI" w:cs="Segoe UI"/>
                <w:b/>
              </w:rPr>
            </w:pPr>
          </w:p>
          <w:p w14:paraId="0ACC7EB4" w14:textId="77777777" w:rsidR="0037784D" w:rsidRPr="00F22594" w:rsidRDefault="0037784D" w:rsidP="0037784D">
            <w:pPr>
              <w:rPr>
                <w:rFonts w:ascii="Segoe UI" w:hAnsi="Segoe UI" w:cs="Segoe UI"/>
                <w:b/>
              </w:rPr>
            </w:pPr>
          </w:p>
          <w:p w14:paraId="622583E0" w14:textId="77777777" w:rsidR="0037784D" w:rsidRDefault="0037784D" w:rsidP="0037784D">
            <w:pPr>
              <w:rPr>
                <w:rFonts w:ascii="Segoe UI" w:hAnsi="Segoe UI" w:cs="Segoe UI"/>
                <w:b/>
              </w:rPr>
            </w:pPr>
          </w:p>
          <w:p w14:paraId="544102F6" w14:textId="77777777" w:rsidR="0037784D" w:rsidRDefault="0037784D" w:rsidP="0037784D">
            <w:pPr>
              <w:rPr>
                <w:rFonts w:ascii="Segoe UI" w:hAnsi="Segoe UI" w:cs="Segoe UI"/>
                <w:b/>
              </w:rPr>
            </w:pPr>
          </w:p>
          <w:p w14:paraId="5D1B885C" w14:textId="77777777" w:rsidR="0037784D" w:rsidRDefault="0037784D" w:rsidP="0037784D">
            <w:pPr>
              <w:rPr>
                <w:rFonts w:ascii="Segoe UI" w:hAnsi="Segoe UI" w:cs="Segoe UI"/>
                <w:b/>
              </w:rPr>
            </w:pPr>
          </w:p>
          <w:p w14:paraId="044B07F8" w14:textId="77777777" w:rsidR="0037784D" w:rsidRDefault="0037784D" w:rsidP="0037784D">
            <w:pPr>
              <w:jc w:val="center"/>
              <w:rPr>
                <w:rFonts w:ascii="Segoe UI" w:hAnsi="Segoe UI" w:cs="Segoe UI"/>
                <w:b/>
              </w:rPr>
            </w:pPr>
          </w:p>
          <w:p w14:paraId="4D7D60B4" w14:textId="77777777" w:rsidR="0037784D" w:rsidRDefault="0037784D" w:rsidP="0037784D">
            <w:pPr>
              <w:jc w:val="center"/>
              <w:rPr>
                <w:rFonts w:ascii="Segoe UI" w:hAnsi="Segoe UI" w:cs="Segoe UI"/>
                <w:b/>
              </w:rPr>
            </w:pPr>
          </w:p>
          <w:p w14:paraId="5DF3A84A" w14:textId="77777777" w:rsidR="0037784D" w:rsidRDefault="0037784D" w:rsidP="0037784D">
            <w:pPr>
              <w:jc w:val="center"/>
              <w:rPr>
                <w:rFonts w:ascii="Segoe UI" w:hAnsi="Segoe UI" w:cs="Segoe UI"/>
                <w:b/>
              </w:rPr>
            </w:pPr>
          </w:p>
          <w:p w14:paraId="678C02FC" w14:textId="77777777"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15B712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C111626" w14:textId="77777777" w:rsidR="0037784D" w:rsidRPr="00F22594" w:rsidRDefault="0037784D" w:rsidP="0037784D">
            <w:pPr>
              <w:rPr>
                <w:rFonts w:ascii="Segoe UI" w:hAnsi="Segoe UI" w:cs="Segoe UI"/>
                <w:b/>
              </w:rPr>
            </w:pPr>
          </w:p>
          <w:p w14:paraId="268B8AFF" w14:textId="77777777" w:rsidR="0037784D" w:rsidRPr="00F22594" w:rsidRDefault="0037784D" w:rsidP="0037784D">
            <w:pPr>
              <w:rPr>
                <w:rFonts w:ascii="Segoe UI" w:hAnsi="Segoe UI" w:cs="Segoe UI"/>
                <w:b/>
              </w:rPr>
            </w:pPr>
          </w:p>
          <w:p w14:paraId="526019C9" w14:textId="77777777" w:rsidR="0037784D" w:rsidRPr="00F22594" w:rsidRDefault="0037784D" w:rsidP="0037784D">
            <w:pPr>
              <w:rPr>
                <w:rFonts w:ascii="Segoe UI" w:hAnsi="Segoe UI" w:cs="Segoe UI"/>
                <w:b/>
              </w:rPr>
            </w:pPr>
          </w:p>
          <w:p w14:paraId="4BCA1E9B" w14:textId="77777777" w:rsidR="0037784D" w:rsidRPr="00F22594" w:rsidRDefault="0037784D" w:rsidP="0037784D">
            <w:pPr>
              <w:rPr>
                <w:rFonts w:ascii="Segoe UI" w:hAnsi="Segoe UI" w:cs="Segoe UI"/>
                <w:b/>
              </w:rPr>
            </w:pPr>
          </w:p>
          <w:p w14:paraId="2404F5BB" w14:textId="77777777" w:rsidR="0037784D" w:rsidRPr="00F22594" w:rsidRDefault="0037784D" w:rsidP="0037784D">
            <w:pPr>
              <w:rPr>
                <w:rFonts w:ascii="Segoe UI" w:hAnsi="Segoe UI" w:cs="Segoe UI"/>
                <w:b/>
              </w:rPr>
            </w:pPr>
          </w:p>
          <w:p w14:paraId="6D53BD1B" w14:textId="77777777" w:rsidR="0037784D" w:rsidRPr="00F22594" w:rsidRDefault="0037784D" w:rsidP="0037784D">
            <w:pPr>
              <w:rPr>
                <w:rFonts w:ascii="Segoe UI" w:hAnsi="Segoe UI" w:cs="Segoe UI"/>
                <w:b/>
              </w:rPr>
            </w:pPr>
          </w:p>
          <w:p w14:paraId="408A9B29" w14:textId="77777777" w:rsidR="0037784D" w:rsidRPr="00F22594" w:rsidRDefault="0037784D" w:rsidP="0037784D">
            <w:pPr>
              <w:rPr>
                <w:rFonts w:ascii="Segoe UI" w:hAnsi="Segoe UI" w:cs="Segoe UI"/>
                <w:b/>
              </w:rPr>
            </w:pPr>
          </w:p>
          <w:p w14:paraId="206F5288" w14:textId="77777777" w:rsidR="0037784D" w:rsidRPr="00F22594" w:rsidRDefault="0037784D" w:rsidP="0037784D">
            <w:pPr>
              <w:rPr>
                <w:rFonts w:ascii="Segoe UI" w:hAnsi="Segoe UI" w:cs="Segoe UI"/>
                <w:b/>
              </w:rPr>
            </w:pPr>
          </w:p>
          <w:p w14:paraId="69BDEEB1" w14:textId="77777777" w:rsidR="0037784D" w:rsidRPr="00F22594" w:rsidRDefault="0037784D" w:rsidP="0037784D">
            <w:pPr>
              <w:rPr>
                <w:rFonts w:ascii="Segoe UI" w:hAnsi="Segoe UI" w:cs="Segoe UI"/>
                <w:b/>
              </w:rPr>
            </w:pPr>
          </w:p>
          <w:p w14:paraId="367ADA7D" w14:textId="77777777" w:rsidR="0037784D" w:rsidRPr="00F22594" w:rsidRDefault="0037784D" w:rsidP="0037784D">
            <w:pPr>
              <w:rPr>
                <w:rFonts w:ascii="Segoe UI" w:hAnsi="Segoe UI" w:cs="Segoe UI"/>
                <w:b/>
              </w:rPr>
            </w:pPr>
          </w:p>
          <w:p w14:paraId="221CAD40" w14:textId="77777777" w:rsidR="0037784D" w:rsidRDefault="0037784D" w:rsidP="0037784D">
            <w:pPr>
              <w:rPr>
                <w:rFonts w:ascii="Segoe UI" w:hAnsi="Segoe UI" w:cs="Segoe UI"/>
                <w:b/>
              </w:rPr>
            </w:pPr>
          </w:p>
          <w:p w14:paraId="412F40CC" w14:textId="77777777" w:rsidR="0037784D" w:rsidRDefault="0037784D" w:rsidP="0037784D">
            <w:pPr>
              <w:rPr>
                <w:rFonts w:ascii="Segoe UI" w:hAnsi="Segoe UI" w:cs="Segoe UI"/>
                <w:b/>
              </w:rPr>
            </w:pPr>
          </w:p>
          <w:p w14:paraId="4CD5B610" w14:textId="77777777" w:rsidR="0037784D" w:rsidRDefault="0037784D" w:rsidP="0037784D">
            <w:pPr>
              <w:rPr>
                <w:rFonts w:ascii="Segoe UI" w:hAnsi="Segoe UI" w:cs="Segoe UI"/>
                <w:b/>
              </w:rPr>
            </w:pPr>
          </w:p>
          <w:p w14:paraId="3DB6697E" w14:textId="77777777" w:rsidR="0037784D" w:rsidRDefault="0037784D" w:rsidP="0037784D">
            <w:pPr>
              <w:rPr>
                <w:rFonts w:ascii="Segoe UI" w:hAnsi="Segoe UI" w:cs="Segoe UI"/>
                <w:b/>
              </w:rPr>
            </w:pPr>
          </w:p>
          <w:p w14:paraId="19F9CCE9" w14:textId="77777777" w:rsidR="0037784D" w:rsidRDefault="0037784D" w:rsidP="0037784D">
            <w:pPr>
              <w:rPr>
                <w:rFonts w:ascii="Segoe UI" w:hAnsi="Segoe UI" w:cs="Segoe UI"/>
                <w:b/>
              </w:rPr>
            </w:pPr>
          </w:p>
          <w:p w14:paraId="1F36BAB9" w14:textId="77777777" w:rsidR="0037784D" w:rsidRDefault="0037784D" w:rsidP="0037784D">
            <w:pPr>
              <w:jc w:val="center"/>
              <w:rPr>
                <w:rFonts w:ascii="Segoe UI" w:hAnsi="Segoe UI" w:cs="Segoe UI"/>
                <w:b/>
              </w:rPr>
            </w:pPr>
          </w:p>
          <w:p w14:paraId="11A607E7" w14:textId="77777777"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989E157"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99697D4" w14:textId="77777777" w:rsidR="0037784D" w:rsidRDefault="0037784D" w:rsidP="0037784D">
            <w:pPr>
              <w:jc w:val="center"/>
              <w:rPr>
                <w:rFonts w:ascii="Segoe UI" w:hAnsi="Segoe UI" w:cs="Segoe UI"/>
                <w:b/>
              </w:rPr>
            </w:pPr>
          </w:p>
          <w:p w14:paraId="114B75F6" w14:textId="77777777" w:rsidR="0037784D" w:rsidRDefault="0037784D" w:rsidP="0037784D">
            <w:pPr>
              <w:jc w:val="center"/>
              <w:rPr>
                <w:rFonts w:ascii="Segoe UI" w:hAnsi="Segoe UI" w:cs="Segoe UI"/>
                <w:b/>
              </w:rPr>
            </w:pPr>
          </w:p>
          <w:p w14:paraId="16F91EF5" w14:textId="77777777" w:rsidR="0037784D" w:rsidRDefault="0037784D" w:rsidP="0037784D">
            <w:pPr>
              <w:jc w:val="center"/>
              <w:rPr>
                <w:rFonts w:ascii="Segoe UI" w:hAnsi="Segoe UI" w:cs="Segoe UI"/>
                <w:b/>
              </w:rPr>
            </w:pPr>
          </w:p>
          <w:p w14:paraId="6E256682" w14:textId="77777777" w:rsidR="0037784D" w:rsidRDefault="0037784D" w:rsidP="0037784D">
            <w:pPr>
              <w:jc w:val="center"/>
              <w:rPr>
                <w:rFonts w:ascii="Segoe UI" w:hAnsi="Segoe UI" w:cs="Segoe UI"/>
                <w:b/>
              </w:rPr>
            </w:pPr>
          </w:p>
          <w:p w14:paraId="2BDA6A56" w14:textId="77777777" w:rsidR="0037784D" w:rsidRDefault="0037784D" w:rsidP="0037784D">
            <w:pPr>
              <w:jc w:val="center"/>
              <w:rPr>
                <w:rFonts w:ascii="Segoe UI" w:hAnsi="Segoe UI" w:cs="Segoe UI"/>
                <w:b/>
              </w:rPr>
            </w:pPr>
          </w:p>
          <w:p w14:paraId="752E284D" w14:textId="77777777" w:rsidR="0037784D" w:rsidRDefault="0037784D" w:rsidP="0037784D">
            <w:pPr>
              <w:jc w:val="center"/>
              <w:rPr>
                <w:rFonts w:ascii="Segoe UI" w:hAnsi="Segoe UI" w:cs="Segoe UI"/>
                <w:b/>
              </w:rPr>
            </w:pPr>
          </w:p>
          <w:p w14:paraId="06CD019F" w14:textId="77777777" w:rsidR="0037784D" w:rsidRDefault="0037784D" w:rsidP="0037784D">
            <w:pPr>
              <w:jc w:val="center"/>
              <w:rPr>
                <w:rFonts w:ascii="Segoe UI" w:hAnsi="Segoe UI" w:cs="Segoe UI"/>
                <w:b/>
              </w:rPr>
            </w:pPr>
          </w:p>
          <w:p w14:paraId="01C3D6C1" w14:textId="77777777" w:rsidR="0037784D" w:rsidRDefault="0037784D" w:rsidP="0037784D">
            <w:pPr>
              <w:jc w:val="center"/>
              <w:rPr>
                <w:rFonts w:ascii="Segoe UI" w:hAnsi="Segoe UI" w:cs="Segoe UI"/>
                <w:b/>
              </w:rPr>
            </w:pPr>
          </w:p>
          <w:p w14:paraId="5112611C" w14:textId="77777777" w:rsidR="0037784D" w:rsidRDefault="0037784D" w:rsidP="0037784D">
            <w:pPr>
              <w:jc w:val="center"/>
              <w:rPr>
                <w:rFonts w:ascii="Segoe UI" w:hAnsi="Segoe UI" w:cs="Segoe UI"/>
                <w:b/>
              </w:rPr>
            </w:pPr>
          </w:p>
          <w:p w14:paraId="49245573" w14:textId="77777777" w:rsidR="0037784D" w:rsidRDefault="0037784D" w:rsidP="0037784D">
            <w:pPr>
              <w:jc w:val="center"/>
              <w:rPr>
                <w:rFonts w:ascii="Segoe UI" w:hAnsi="Segoe UI" w:cs="Segoe UI"/>
                <w:b/>
              </w:rPr>
            </w:pPr>
          </w:p>
          <w:p w14:paraId="11EF0B4D" w14:textId="77777777" w:rsidR="0037784D" w:rsidRDefault="0037784D" w:rsidP="0037784D">
            <w:pPr>
              <w:jc w:val="center"/>
              <w:rPr>
                <w:rFonts w:ascii="Segoe UI" w:hAnsi="Segoe UI" w:cs="Segoe UI"/>
                <w:b/>
              </w:rPr>
            </w:pPr>
          </w:p>
          <w:p w14:paraId="1A913961" w14:textId="77777777" w:rsidR="0037784D" w:rsidRDefault="0037784D" w:rsidP="0037784D">
            <w:pPr>
              <w:jc w:val="center"/>
              <w:rPr>
                <w:rFonts w:ascii="Segoe UI" w:hAnsi="Segoe UI" w:cs="Segoe UI"/>
                <w:b/>
              </w:rPr>
            </w:pPr>
          </w:p>
          <w:p w14:paraId="5052FEC0" w14:textId="77777777" w:rsidR="0037784D" w:rsidRDefault="0037784D" w:rsidP="0037784D">
            <w:pPr>
              <w:jc w:val="center"/>
              <w:rPr>
                <w:rFonts w:ascii="Segoe UI" w:hAnsi="Segoe UI" w:cs="Segoe UI"/>
                <w:b/>
              </w:rPr>
            </w:pPr>
          </w:p>
          <w:p w14:paraId="1B03F4A7" w14:textId="77777777" w:rsidR="0037784D" w:rsidRDefault="0037784D" w:rsidP="0037784D">
            <w:pPr>
              <w:jc w:val="center"/>
              <w:rPr>
                <w:rFonts w:ascii="Segoe UI" w:hAnsi="Segoe UI" w:cs="Segoe UI"/>
                <w:b/>
              </w:rPr>
            </w:pPr>
          </w:p>
          <w:p w14:paraId="01CD6989" w14:textId="77777777" w:rsidR="0037784D" w:rsidRDefault="0037784D" w:rsidP="0037784D">
            <w:pPr>
              <w:jc w:val="center"/>
              <w:rPr>
                <w:rFonts w:ascii="Segoe UI" w:hAnsi="Segoe UI" w:cs="Segoe UI"/>
                <w:b/>
              </w:rPr>
            </w:pPr>
          </w:p>
          <w:p w14:paraId="40566F75" w14:textId="77777777" w:rsidR="0037784D" w:rsidRDefault="0037784D" w:rsidP="0037784D">
            <w:pPr>
              <w:jc w:val="center"/>
              <w:rPr>
                <w:rFonts w:ascii="Segoe UI" w:hAnsi="Segoe UI" w:cs="Segoe UI"/>
                <w:b/>
              </w:rPr>
            </w:pPr>
          </w:p>
          <w:p w14:paraId="4EFEA84F" w14:textId="77777777"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1A8BB02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BF16649" w14:textId="77777777" w:rsidR="0037784D" w:rsidRDefault="0037784D" w:rsidP="0037784D">
            <w:pPr>
              <w:jc w:val="center"/>
              <w:rPr>
                <w:rFonts w:ascii="Segoe UI" w:hAnsi="Segoe UI" w:cs="Segoe UI"/>
                <w:b/>
              </w:rPr>
            </w:pPr>
          </w:p>
          <w:p w14:paraId="76EDFF78" w14:textId="77777777" w:rsidR="0037784D" w:rsidRDefault="0037784D" w:rsidP="0037784D">
            <w:pPr>
              <w:rPr>
                <w:rFonts w:ascii="Segoe UI" w:hAnsi="Segoe UI" w:cs="Segoe UI"/>
                <w:b/>
              </w:rPr>
            </w:pPr>
          </w:p>
          <w:p w14:paraId="236E8FAA" w14:textId="77777777" w:rsidR="0037784D" w:rsidRDefault="0037784D" w:rsidP="0037784D">
            <w:pPr>
              <w:rPr>
                <w:rFonts w:ascii="Segoe UI" w:hAnsi="Segoe UI" w:cs="Segoe UI"/>
                <w:b/>
              </w:rPr>
            </w:pPr>
          </w:p>
          <w:p w14:paraId="638A23FA" w14:textId="77777777" w:rsidR="0037784D" w:rsidRDefault="0037784D" w:rsidP="0037784D">
            <w:pPr>
              <w:rPr>
                <w:rFonts w:ascii="Segoe UI" w:hAnsi="Segoe UI" w:cs="Segoe UI"/>
                <w:b/>
              </w:rPr>
            </w:pPr>
          </w:p>
          <w:p w14:paraId="45932901" w14:textId="77777777" w:rsidR="0037784D" w:rsidRDefault="0037784D" w:rsidP="0037784D">
            <w:pPr>
              <w:rPr>
                <w:rFonts w:ascii="Segoe UI" w:hAnsi="Segoe UI" w:cs="Segoe UI"/>
                <w:b/>
              </w:rPr>
            </w:pPr>
          </w:p>
          <w:p w14:paraId="3998D684" w14:textId="77777777" w:rsidR="0037784D" w:rsidRDefault="0037784D" w:rsidP="0037784D">
            <w:pPr>
              <w:rPr>
                <w:rFonts w:ascii="Segoe UI" w:hAnsi="Segoe UI" w:cs="Segoe UI"/>
                <w:b/>
              </w:rPr>
            </w:pPr>
          </w:p>
          <w:p w14:paraId="376A66E9" w14:textId="77777777" w:rsidR="0037784D" w:rsidRDefault="0037784D" w:rsidP="0037784D">
            <w:pPr>
              <w:rPr>
                <w:rFonts w:ascii="Segoe UI" w:hAnsi="Segoe UI" w:cs="Segoe UI"/>
                <w:b/>
              </w:rPr>
            </w:pPr>
          </w:p>
          <w:p w14:paraId="07FAD423" w14:textId="77777777" w:rsidR="0037784D" w:rsidRDefault="0037784D" w:rsidP="0037784D">
            <w:pPr>
              <w:rPr>
                <w:rFonts w:ascii="Segoe UI" w:hAnsi="Segoe UI" w:cs="Segoe UI"/>
                <w:b/>
              </w:rPr>
            </w:pPr>
          </w:p>
          <w:p w14:paraId="3CA8EDE0" w14:textId="77777777" w:rsidR="0037784D" w:rsidRDefault="0037784D" w:rsidP="0037784D">
            <w:pPr>
              <w:rPr>
                <w:rFonts w:ascii="Segoe UI" w:hAnsi="Segoe UI" w:cs="Segoe UI"/>
                <w:b/>
              </w:rPr>
            </w:pPr>
          </w:p>
          <w:p w14:paraId="37BA75D4" w14:textId="77777777" w:rsidR="0037784D" w:rsidRDefault="0037784D" w:rsidP="0037784D">
            <w:pPr>
              <w:rPr>
                <w:rFonts w:ascii="Segoe UI" w:hAnsi="Segoe UI" w:cs="Segoe UI"/>
                <w:b/>
              </w:rPr>
            </w:pPr>
          </w:p>
          <w:p w14:paraId="07471C7D" w14:textId="77777777" w:rsidR="0037784D" w:rsidRDefault="0037784D" w:rsidP="0037784D">
            <w:pPr>
              <w:rPr>
                <w:rFonts w:ascii="Segoe UI" w:hAnsi="Segoe UI" w:cs="Segoe UI"/>
                <w:b/>
              </w:rPr>
            </w:pPr>
          </w:p>
          <w:p w14:paraId="4E1C8C0D" w14:textId="77777777" w:rsidR="0037784D" w:rsidRDefault="0037784D" w:rsidP="0037784D">
            <w:pPr>
              <w:rPr>
                <w:rFonts w:ascii="Segoe UI" w:hAnsi="Segoe UI" w:cs="Segoe UI"/>
                <w:b/>
              </w:rPr>
            </w:pPr>
          </w:p>
          <w:p w14:paraId="3835A1BE" w14:textId="77777777" w:rsidR="0037784D" w:rsidRDefault="0037784D" w:rsidP="0037784D">
            <w:pPr>
              <w:rPr>
                <w:rFonts w:ascii="Segoe UI" w:hAnsi="Segoe UI" w:cs="Segoe UI"/>
                <w:b/>
              </w:rPr>
            </w:pPr>
          </w:p>
          <w:p w14:paraId="7C8AD9C0" w14:textId="77777777" w:rsidR="0037784D" w:rsidRDefault="0037784D" w:rsidP="0037784D">
            <w:pPr>
              <w:rPr>
                <w:rFonts w:ascii="Segoe UI" w:hAnsi="Segoe UI" w:cs="Segoe UI"/>
                <w:b/>
              </w:rPr>
            </w:pPr>
          </w:p>
          <w:p w14:paraId="75D091E2" w14:textId="77777777" w:rsidR="0037784D" w:rsidRDefault="0037784D" w:rsidP="0037784D">
            <w:pPr>
              <w:jc w:val="center"/>
              <w:rPr>
                <w:rFonts w:ascii="Segoe UI" w:hAnsi="Segoe UI" w:cs="Segoe UI"/>
                <w:b/>
              </w:rPr>
            </w:pPr>
          </w:p>
          <w:p w14:paraId="5D79841C" w14:textId="77777777" w:rsidR="0037784D" w:rsidRDefault="0037784D" w:rsidP="0037784D">
            <w:pPr>
              <w:jc w:val="center"/>
              <w:rPr>
                <w:rFonts w:ascii="Segoe UI" w:hAnsi="Segoe UI" w:cs="Segoe UI"/>
                <w:b/>
              </w:rPr>
            </w:pPr>
          </w:p>
          <w:p w14:paraId="19CE0D80"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10E8AD7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7784D" w:rsidRDefault="0037784D" w:rsidP="0037784D">
            <w:pPr>
              <w:jc w:val="center"/>
              <w:rPr>
                <w:rFonts w:ascii="Segoe UI" w:hAnsi="Segoe UI" w:cs="Segoe UI"/>
                <w:b/>
              </w:rPr>
            </w:pPr>
            <w:r w:rsidRPr="00F22594">
              <w:rPr>
                <w:rFonts w:ascii="Segoe UI" w:hAnsi="Segoe UI" w:cs="Segoe UI"/>
                <w:b/>
              </w:rPr>
              <w:t>(Cont’d)</w:t>
            </w:r>
          </w:p>
          <w:p w14:paraId="3F56F828" w14:textId="77777777" w:rsidR="0037784D" w:rsidRDefault="0037784D" w:rsidP="0037784D">
            <w:pPr>
              <w:jc w:val="center"/>
              <w:rPr>
                <w:rFonts w:ascii="Segoe UI" w:hAnsi="Segoe UI" w:cs="Segoe UI"/>
                <w:b/>
              </w:rPr>
            </w:pPr>
          </w:p>
          <w:p w14:paraId="067AF492" w14:textId="77777777" w:rsidR="0037784D" w:rsidRDefault="0037784D" w:rsidP="0037784D">
            <w:pPr>
              <w:jc w:val="center"/>
              <w:rPr>
                <w:rFonts w:ascii="Segoe UI" w:hAnsi="Segoe UI" w:cs="Segoe UI"/>
                <w:b/>
              </w:rPr>
            </w:pPr>
          </w:p>
          <w:p w14:paraId="360536F1" w14:textId="77777777" w:rsidR="0037784D" w:rsidRDefault="0037784D" w:rsidP="0037784D">
            <w:pPr>
              <w:jc w:val="center"/>
              <w:rPr>
                <w:rFonts w:ascii="Segoe UI" w:hAnsi="Segoe UI" w:cs="Segoe UI"/>
                <w:b/>
              </w:rPr>
            </w:pPr>
          </w:p>
          <w:p w14:paraId="01199458" w14:textId="77777777" w:rsidR="0037784D" w:rsidRDefault="0037784D" w:rsidP="0037784D">
            <w:pPr>
              <w:jc w:val="center"/>
              <w:rPr>
                <w:rFonts w:ascii="Segoe UI" w:hAnsi="Segoe UI" w:cs="Segoe UI"/>
                <w:b/>
              </w:rPr>
            </w:pPr>
          </w:p>
          <w:p w14:paraId="4D5CB0CF" w14:textId="77777777" w:rsidR="0037784D" w:rsidRDefault="0037784D" w:rsidP="0037784D">
            <w:pPr>
              <w:jc w:val="center"/>
              <w:rPr>
                <w:rFonts w:ascii="Segoe UI" w:hAnsi="Segoe UI" w:cs="Segoe UI"/>
                <w:b/>
              </w:rPr>
            </w:pPr>
          </w:p>
          <w:p w14:paraId="77F7E1EB" w14:textId="77777777" w:rsidR="0037784D" w:rsidRDefault="0037784D" w:rsidP="0037784D">
            <w:pPr>
              <w:jc w:val="center"/>
              <w:rPr>
                <w:rFonts w:ascii="Segoe UI" w:hAnsi="Segoe UI" w:cs="Segoe UI"/>
                <w:b/>
              </w:rPr>
            </w:pPr>
          </w:p>
          <w:p w14:paraId="7BA2EF2D" w14:textId="77777777" w:rsidR="0037784D" w:rsidRDefault="0037784D" w:rsidP="0037784D">
            <w:pPr>
              <w:jc w:val="center"/>
              <w:rPr>
                <w:rFonts w:ascii="Segoe UI" w:hAnsi="Segoe UI" w:cs="Segoe UI"/>
                <w:b/>
              </w:rPr>
            </w:pPr>
          </w:p>
          <w:p w14:paraId="34BE8676" w14:textId="77777777" w:rsidR="0037784D" w:rsidRDefault="0037784D" w:rsidP="0037784D">
            <w:pPr>
              <w:jc w:val="center"/>
              <w:rPr>
                <w:rFonts w:ascii="Segoe UI" w:hAnsi="Segoe UI" w:cs="Segoe UI"/>
                <w:b/>
              </w:rPr>
            </w:pPr>
          </w:p>
          <w:p w14:paraId="0C39331D" w14:textId="77777777" w:rsidR="0037784D" w:rsidRDefault="0037784D" w:rsidP="0037784D">
            <w:pPr>
              <w:jc w:val="center"/>
              <w:rPr>
                <w:rFonts w:ascii="Segoe UI" w:hAnsi="Segoe UI" w:cs="Segoe UI"/>
                <w:b/>
              </w:rPr>
            </w:pPr>
          </w:p>
          <w:p w14:paraId="096A95A3" w14:textId="77777777" w:rsidR="0037784D" w:rsidRDefault="0037784D" w:rsidP="0037784D">
            <w:pPr>
              <w:jc w:val="center"/>
              <w:rPr>
                <w:rFonts w:ascii="Segoe UI" w:hAnsi="Segoe UI" w:cs="Segoe UI"/>
                <w:b/>
              </w:rPr>
            </w:pPr>
          </w:p>
          <w:p w14:paraId="58FB473C" w14:textId="77777777" w:rsidR="0037784D" w:rsidRDefault="0037784D" w:rsidP="0037784D">
            <w:pPr>
              <w:jc w:val="center"/>
              <w:rPr>
                <w:rFonts w:ascii="Segoe UI" w:hAnsi="Segoe UI" w:cs="Segoe UI"/>
                <w:b/>
              </w:rPr>
            </w:pPr>
          </w:p>
          <w:p w14:paraId="3AE8AB67" w14:textId="77777777" w:rsidR="0037784D" w:rsidRDefault="0037784D" w:rsidP="0037784D">
            <w:pPr>
              <w:jc w:val="center"/>
              <w:rPr>
                <w:rFonts w:ascii="Segoe UI" w:hAnsi="Segoe UI" w:cs="Segoe UI"/>
                <w:b/>
              </w:rPr>
            </w:pPr>
          </w:p>
          <w:p w14:paraId="0B0469C2" w14:textId="77777777" w:rsidR="0037784D" w:rsidRDefault="0037784D" w:rsidP="0037784D">
            <w:pPr>
              <w:jc w:val="center"/>
              <w:rPr>
                <w:rFonts w:ascii="Segoe UI" w:hAnsi="Segoe UI" w:cs="Segoe UI"/>
                <w:b/>
              </w:rPr>
            </w:pPr>
          </w:p>
          <w:p w14:paraId="4359FB10" w14:textId="77777777" w:rsidR="0037784D" w:rsidRDefault="0037784D" w:rsidP="0037784D">
            <w:pPr>
              <w:jc w:val="center"/>
              <w:rPr>
                <w:rFonts w:ascii="Segoe UI" w:hAnsi="Segoe UI" w:cs="Segoe UI"/>
                <w:b/>
              </w:rPr>
            </w:pPr>
          </w:p>
          <w:p w14:paraId="6E016881" w14:textId="77777777" w:rsidR="0037784D" w:rsidRDefault="0037784D" w:rsidP="0037784D">
            <w:pPr>
              <w:jc w:val="center"/>
              <w:rPr>
                <w:rFonts w:ascii="Segoe UI" w:hAnsi="Segoe UI" w:cs="Segoe UI"/>
                <w:b/>
              </w:rPr>
            </w:pPr>
          </w:p>
          <w:p w14:paraId="471318F2" w14:textId="77777777" w:rsidR="0037784D" w:rsidRDefault="0037784D" w:rsidP="0037784D">
            <w:pPr>
              <w:jc w:val="center"/>
              <w:rPr>
                <w:rFonts w:ascii="Segoe UI" w:hAnsi="Segoe UI" w:cs="Segoe UI"/>
                <w:b/>
              </w:rPr>
            </w:pPr>
          </w:p>
          <w:p w14:paraId="42B0CDF6"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13DA2C3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7784D" w:rsidRDefault="0037784D" w:rsidP="0037784D">
            <w:pPr>
              <w:jc w:val="center"/>
              <w:rPr>
                <w:rFonts w:ascii="Segoe UI" w:hAnsi="Segoe UI" w:cs="Segoe UI"/>
                <w:b/>
              </w:rPr>
            </w:pPr>
            <w:r w:rsidRPr="00F22594">
              <w:rPr>
                <w:rFonts w:ascii="Segoe UI" w:hAnsi="Segoe UI" w:cs="Segoe UI"/>
                <w:b/>
              </w:rPr>
              <w:t>(Cont’d)</w:t>
            </w:r>
          </w:p>
          <w:p w14:paraId="2DB29B49" w14:textId="77777777" w:rsidR="0037784D" w:rsidRDefault="0037784D" w:rsidP="0037784D">
            <w:pPr>
              <w:jc w:val="center"/>
              <w:rPr>
                <w:rFonts w:ascii="Segoe UI" w:hAnsi="Segoe UI" w:cs="Segoe UI"/>
                <w:b/>
              </w:rPr>
            </w:pPr>
          </w:p>
          <w:p w14:paraId="37FBF9E4" w14:textId="77777777" w:rsidR="0037784D" w:rsidRDefault="0037784D" w:rsidP="0037784D">
            <w:pPr>
              <w:jc w:val="center"/>
              <w:rPr>
                <w:rFonts w:ascii="Segoe UI" w:hAnsi="Segoe UI" w:cs="Segoe UI"/>
                <w:b/>
              </w:rPr>
            </w:pPr>
          </w:p>
          <w:p w14:paraId="58AE6669" w14:textId="77777777" w:rsidR="0037784D" w:rsidRDefault="0037784D" w:rsidP="0037784D">
            <w:pPr>
              <w:jc w:val="center"/>
              <w:rPr>
                <w:rFonts w:ascii="Segoe UI" w:hAnsi="Segoe UI" w:cs="Segoe UI"/>
                <w:b/>
              </w:rPr>
            </w:pPr>
          </w:p>
          <w:p w14:paraId="359BA808" w14:textId="77777777" w:rsidR="0037784D" w:rsidRDefault="0037784D" w:rsidP="0037784D">
            <w:pPr>
              <w:jc w:val="center"/>
              <w:rPr>
                <w:rFonts w:ascii="Segoe UI" w:hAnsi="Segoe UI" w:cs="Segoe UI"/>
                <w:b/>
              </w:rPr>
            </w:pPr>
          </w:p>
          <w:p w14:paraId="2F8A053D" w14:textId="77777777" w:rsidR="0037784D" w:rsidRDefault="0037784D" w:rsidP="0037784D">
            <w:pPr>
              <w:jc w:val="center"/>
              <w:rPr>
                <w:rFonts w:ascii="Segoe UI" w:hAnsi="Segoe UI" w:cs="Segoe UI"/>
                <w:b/>
              </w:rPr>
            </w:pPr>
          </w:p>
          <w:p w14:paraId="5CF7AFD4" w14:textId="77777777" w:rsidR="0037784D" w:rsidRDefault="0037784D" w:rsidP="0037784D">
            <w:pPr>
              <w:jc w:val="center"/>
              <w:rPr>
                <w:rFonts w:ascii="Segoe UI" w:hAnsi="Segoe UI" w:cs="Segoe UI"/>
                <w:b/>
              </w:rPr>
            </w:pPr>
          </w:p>
          <w:p w14:paraId="25213A79" w14:textId="77777777" w:rsidR="0037784D" w:rsidRDefault="0037784D" w:rsidP="0037784D">
            <w:pPr>
              <w:jc w:val="center"/>
              <w:rPr>
                <w:rFonts w:ascii="Segoe UI" w:hAnsi="Segoe UI" w:cs="Segoe UI"/>
                <w:b/>
              </w:rPr>
            </w:pPr>
          </w:p>
          <w:p w14:paraId="06CD015D" w14:textId="77777777" w:rsidR="0037784D" w:rsidRDefault="0037784D" w:rsidP="0037784D">
            <w:pPr>
              <w:jc w:val="center"/>
              <w:rPr>
                <w:rFonts w:ascii="Segoe UI" w:hAnsi="Segoe UI" w:cs="Segoe UI"/>
                <w:b/>
              </w:rPr>
            </w:pPr>
          </w:p>
          <w:p w14:paraId="01B9F241" w14:textId="77777777" w:rsidR="0037784D" w:rsidRDefault="0037784D" w:rsidP="0037784D">
            <w:pPr>
              <w:jc w:val="center"/>
              <w:rPr>
                <w:rFonts w:ascii="Segoe UI" w:hAnsi="Segoe UI" w:cs="Segoe UI"/>
                <w:b/>
              </w:rPr>
            </w:pPr>
          </w:p>
          <w:p w14:paraId="558F5432" w14:textId="77777777" w:rsidR="0037784D" w:rsidRDefault="0037784D" w:rsidP="0037784D">
            <w:pPr>
              <w:jc w:val="center"/>
              <w:rPr>
                <w:rFonts w:ascii="Segoe UI" w:hAnsi="Segoe UI" w:cs="Segoe UI"/>
                <w:b/>
              </w:rPr>
            </w:pPr>
          </w:p>
          <w:p w14:paraId="769DDEED" w14:textId="77777777" w:rsidR="0037784D" w:rsidRDefault="0037784D" w:rsidP="0037784D">
            <w:pPr>
              <w:jc w:val="center"/>
              <w:rPr>
                <w:rFonts w:ascii="Segoe UI" w:hAnsi="Segoe UI" w:cs="Segoe UI"/>
                <w:b/>
              </w:rPr>
            </w:pPr>
          </w:p>
          <w:p w14:paraId="217E15FF" w14:textId="77777777" w:rsidR="0037784D" w:rsidRDefault="0037784D" w:rsidP="0037784D">
            <w:pPr>
              <w:jc w:val="center"/>
              <w:rPr>
                <w:rFonts w:ascii="Segoe UI" w:hAnsi="Segoe UI" w:cs="Segoe UI"/>
                <w:b/>
              </w:rPr>
            </w:pPr>
          </w:p>
          <w:p w14:paraId="7D1EA0B0" w14:textId="77777777" w:rsidR="0037784D" w:rsidRDefault="0037784D" w:rsidP="0037784D">
            <w:pPr>
              <w:jc w:val="center"/>
              <w:rPr>
                <w:rFonts w:ascii="Segoe UI" w:hAnsi="Segoe UI" w:cs="Segoe UI"/>
                <w:b/>
              </w:rPr>
            </w:pPr>
          </w:p>
          <w:p w14:paraId="1B0783F7" w14:textId="77777777" w:rsidR="0037784D" w:rsidRDefault="0037784D" w:rsidP="0037784D">
            <w:pPr>
              <w:jc w:val="center"/>
              <w:rPr>
                <w:rFonts w:ascii="Segoe UI" w:hAnsi="Segoe UI" w:cs="Segoe UI"/>
                <w:b/>
              </w:rPr>
            </w:pPr>
          </w:p>
          <w:p w14:paraId="0A5E504F" w14:textId="77777777" w:rsidR="0037784D" w:rsidRDefault="0037784D" w:rsidP="0037784D">
            <w:pPr>
              <w:jc w:val="center"/>
              <w:rPr>
                <w:rFonts w:ascii="Segoe UI" w:hAnsi="Segoe UI" w:cs="Segoe UI"/>
                <w:b/>
              </w:rPr>
            </w:pPr>
          </w:p>
          <w:p w14:paraId="5F3B954E" w14:textId="77777777" w:rsidR="0037784D" w:rsidRDefault="0037784D" w:rsidP="0037784D">
            <w:pPr>
              <w:jc w:val="center"/>
              <w:rPr>
                <w:rFonts w:ascii="Segoe UI" w:hAnsi="Segoe UI" w:cs="Segoe UI"/>
                <w:b/>
              </w:rPr>
            </w:pPr>
          </w:p>
          <w:p w14:paraId="0525F051"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1B81094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7784D" w:rsidRDefault="0037784D" w:rsidP="0037784D">
            <w:pPr>
              <w:jc w:val="center"/>
              <w:rPr>
                <w:rFonts w:ascii="Segoe UI" w:hAnsi="Segoe UI" w:cs="Segoe UI"/>
                <w:b/>
              </w:rPr>
            </w:pPr>
            <w:r w:rsidRPr="00F22594">
              <w:rPr>
                <w:rFonts w:ascii="Segoe UI" w:hAnsi="Segoe UI" w:cs="Segoe UI"/>
                <w:b/>
              </w:rPr>
              <w:t>(Cont’d)</w:t>
            </w:r>
          </w:p>
          <w:p w14:paraId="2261BFC0" w14:textId="77777777" w:rsidR="0037784D" w:rsidRDefault="0037784D" w:rsidP="0037784D">
            <w:pPr>
              <w:jc w:val="center"/>
              <w:rPr>
                <w:rFonts w:ascii="Segoe UI" w:hAnsi="Segoe UI" w:cs="Segoe UI"/>
                <w:b/>
              </w:rPr>
            </w:pPr>
          </w:p>
          <w:p w14:paraId="1B05DC9A" w14:textId="77777777" w:rsidR="0037784D" w:rsidRDefault="0037784D" w:rsidP="0037784D">
            <w:pPr>
              <w:jc w:val="center"/>
              <w:rPr>
                <w:rFonts w:ascii="Segoe UI" w:hAnsi="Segoe UI" w:cs="Segoe UI"/>
                <w:b/>
              </w:rPr>
            </w:pPr>
          </w:p>
          <w:p w14:paraId="4AECCE18" w14:textId="77777777" w:rsidR="0037784D" w:rsidRDefault="0037784D" w:rsidP="0037784D">
            <w:pPr>
              <w:jc w:val="center"/>
              <w:rPr>
                <w:rFonts w:ascii="Segoe UI" w:hAnsi="Segoe UI" w:cs="Segoe UI"/>
                <w:b/>
              </w:rPr>
            </w:pPr>
          </w:p>
          <w:p w14:paraId="79AB59DD" w14:textId="77777777" w:rsidR="0037784D" w:rsidRDefault="0037784D" w:rsidP="0037784D">
            <w:pPr>
              <w:jc w:val="center"/>
              <w:rPr>
                <w:rFonts w:ascii="Segoe UI" w:hAnsi="Segoe UI" w:cs="Segoe UI"/>
                <w:b/>
              </w:rPr>
            </w:pPr>
          </w:p>
          <w:p w14:paraId="3DA369BF" w14:textId="77777777" w:rsidR="0037784D" w:rsidRDefault="0037784D" w:rsidP="0037784D">
            <w:pPr>
              <w:jc w:val="center"/>
              <w:rPr>
                <w:rFonts w:ascii="Segoe UI" w:hAnsi="Segoe UI" w:cs="Segoe UI"/>
                <w:b/>
              </w:rPr>
            </w:pPr>
          </w:p>
          <w:p w14:paraId="411CA4F8" w14:textId="77777777" w:rsidR="0037784D" w:rsidRDefault="0037784D" w:rsidP="0037784D">
            <w:pPr>
              <w:jc w:val="center"/>
              <w:rPr>
                <w:rFonts w:ascii="Segoe UI" w:hAnsi="Segoe UI" w:cs="Segoe UI"/>
                <w:b/>
              </w:rPr>
            </w:pPr>
          </w:p>
          <w:p w14:paraId="02F19D1B" w14:textId="77777777" w:rsidR="0037784D" w:rsidRDefault="0037784D" w:rsidP="0037784D">
            <w:pPr>
              <w:jc w:val="center"/>
              <w:rPr>
                <w:rFonts w:ascii="Segoe UI" w:hAnsi="Segoe UI" w:cs="Segoe UI"/>
                <w:b/>
              </w:rPr>
            </w:pPr>
          </w:p>
          <w:p w14:paraId="0A24D494" w14:textId="77777777" w:rsidR="0037784D" w:rsidRDefault="0037784D" w:rsidP="0037784D">
            <w:pPr>
              <w:jc w:val="center"/>
              <w:rPr>
                <w:rFonts w:ascii="Segoe UI" w:hAnsi="Segoe UI" w:cs="Segoe UI"/>
                <w:b/>
              </w:rPr>
            </w:pPr>
          </w:p>
          <w:p w14:paraId="41FBD4FC" w14:textId="77777777" w:rsidR="0037784D" w:rsidRDefault="0037784D" w:rsidP="0037784D">
            <w:pPr>
              <w:jc w:val="center"/>
              <w:rPr>
                <w:rFonts w:ascii="Segoe UI" w:hAnsi="Segoe UI" w:cs="Segoe UI"/>
                <w:b/>
              </w:rPr>
            </w:pPr>
          </w:p>
          <w:p w14:paraId="7526A040" w14:textId="77777777" w:rsidR="0037784D" w:rsidRDefault="0037784D" w:rsidP="0037784D">
            <w:pPr>
              <w:jc w:val="center"/>
              <w:rPr>
                <w:rFonts w:ascii="Segoe UI" w:hAnsi="Segoe UI" w:cs="Segoe UI"/>
                <w:b/>
              </w:rPr>
            </w:pPr>
          </w:p>
          <w:p w14:paraId="65DEAA90" w14:textId="77777777" w:rsidR="0037784D" w:rsidRDefault="0037784D" w:rsidP="0037784D">
            <w:pPr>
              <w:jc w:val="center"/>
              <w:rPr>
                <w:rFonts w:ascii="Segoe UI" w:hAnsi="Segoe UI" w:cs="Segoe UI"/>
                <w:b/>
              </w:rPr>
            </w:pPr>
          </w:p>
          <w:p w14:paraId="2A424522" w14:textId="77777777" w:rsidR="0037784D" w:rsidRDefault="0037784D" w:rsidP="0037784D">
            <w:pPr>
              <w:jc w:val="center"/>
              <w:rPr>
                <w:rFonts w:ascii="Segoe UI" w:hAnsi="Segoe UI" w:cs="Segoe UI"/>
                <w:b/>
              </w:rPr>
            </w:pPr>
          </w:p>
          <w:p w14:paraId="4B62F5A1" w14:textId="77777777" w:rsidR="0037784D" w:rsidRDefault="0037784D" w:rsidP="0037784D">
            <w:pPr>
              <w:jc w:val="center"/>
              <w:rPr>
                <w:rFonts w:ascii="Segoe UI" w:hAnsi="Segoe UI" w:cs="Segoe UI"/>
                <w:b/>
              </w:rPr>
            </w:pPr>
          </w:p>
          <w:p w14:paraId="2E75F7E2" w14:textId="77777777" w:rsidR="0037784D" w:rsidRDefault="0037784D" w:rsidP="0037784D">
            <w:pPr>
              <w:jc w:val="center"/>
              <w:rPr>
                <w:rFonts w:ascii="Segoe UI" w:hAnsi="Segoe UI" w:cs="Segoe UI"/>
                <w:b/>
              </w:rPr>
            </w:pPr>
          </w:p>
          <w:p w14:paraId="7EB35D22" w14:textId="77777777" w:rsidR="0037784D" w:rsidRDefault="0037784D" w:rsidP="0037784D">
            <w:pPr>
              <w:jc w:val="center"/>
              <w:rPr>
                <w:rFonts w:ascii="Segoe UI" w:hAnsi="Segoe UI" w:cs="Segoe UI"/>
                <w:b/>
              </w:rPr>
            </w:pPr>
          </w:p>
          <w:p w14:paraId="101ED576" w14:textId="77777777" w:rsidR="0095503B" w:rsidRDefault="0095503B" w:rsidP="0037784D">
            <w:pPr>
              <w:jc w:val="center"/>
              <w:rPr>
                <w:rFonts w:ascii="Segoe UI" w:hAnsi="Segoe UI" w:cs="Segoe UI"/>
                <w:b/>
              </w:rPr>
            </w:pPr>
          </w:p>
          <w:p w14:paraId="695A5AFC" w14:textId="6E7B6D59" w:rsidR="0037784D" w:rsidRDefault="0037784D" w:rsidP="0037784D">
            <w:pPr>
              <w:jc w:val="center"/>
              <w:rPr>
                <w:rFonts w:ascii="Segoe UI" w:hAnsi="Segoe UI" w:cs="Segoe UI"/>
                <w:b/>
              </w:rPr>
            </w:pPr>
            <w:r w:rsidRPr="00F22594">
              <w:rPr>
                <w:rFonts w:ascii="Segoe UI" w:hAnsi="Segoe UI" w:cs="Segoe UI"/>
                <w:b/>
              </w:rPr>
              <w:t>Mental Health and Substance</w:t>
            </w:r>
          </w:p>
          <w:p w14:paraId="4A61772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7784D" w:rsidRDefault="0037784D" w:rsidP="0037784D">
            <w:pPr>
              <w:jc w:val="center"/>
              <w:rPr>
                <w:rFonts w:ascii="Segoe UI" w:hAnsi="Segoe UI" w:cs="Segoe UI"/>
                <w:b/>
              </w:rPr>
            </w:pPr>
            <w:r w:rsidRPr="00F22594">
              <w:rPr>
                <w:rFonts w:ascii="Segoe UI" w:hAnsi="Segoe UI" w:cs="Segoe UI"/>
                <w:b/>
              </w:rPr>
              <w:t>(Cont’d)</w:t>
            </w:r>
          </w:p>
          <w:p w14:paraId="79C29C8B" w14:textId="77777777" w:rsidR="0037784D" w:rsidRDefault="0037784D" w:rsidP="0037784D">
            <w:pPr>
              <w:jc w:val="center"/>
              <w:rPr>
                <w:rFonts w:ascii="Segoe UI" w:hAnsi="Segoe UI" w:cs="Segoe UI"/>
                <w:b/>
              </w:rPr>
            </w:pPr>
          </w:p>
          <w:p w14:paraId="39FC7C34" w14:textId="77777777" w:rsidR="0037784D" w:rsidRDefault="0037784D" w:rsidP="0037784D">
            <w:pPr>
              <w:jc w:val="center"/>
              <w:rPr>
                <w:rFonts w:ascii="Segoe UI" w:hAnsi="Segoe UI" w:cs="Segoe UI"/>
                <w:b/>
              </w:rPr>
            </w:pPr>
          </w:p>
          <w:p w14:paraId="2635AC89" w14:textId="77777777" w:rsidR="0037784D" w:rsidRDefault="0037784D" w:rsidP="0037784D">
            <w:pPr>
              <w:jc w:val="center"/>
              <w:rPr>
                <w:rFonts w:ascii="Segoe UI" w:hAnsi="Segoe UI" w:cs="Segoe UI"/>
                <w:b/>
              </w:rPr>
            </w:pPr>
          </w:p>
          <w:p w14:paraId="7428CED8" w14:textId="77777777" w:rsidR="0037784D" w:rsidRDefault="0037784D" w:rsidP="0037784D">
            <w:pPr>
              <w:jc w:val="center"/>
              <w:rPr>
                <w:rFonts w:ascii="Segoe UI" w:hAnsi="Segoe UI" w:cs="Segoe UI"/>
                <w:b/>
              </w:rPr>
            </w:pPr>
          </w:p>
          <w:p w14:paraId="5C9434D2" w14:textId="77777777" w:rsidR="0037784D" w:rsidRDefault="0037784D" w:rsidP="0037784D">
            <w:pPr>
              <w:jc w:val="center"/>
              <w:rPr>
                <w:rFonts w:ascii="Segoe UI" w:hAnsi="Segoe UI" w:cs="Segoe UI"/>
                <w:b/>
              </w:rPr>
            </w:pPr>
          </w:p>
          <w:p w14:paraId="3CBB3BF9" w14:textId="77777777" w:rsidR="0037784D" w:rsidRDefault="0037784D" w:rsidP="0037784D">
            <w:pPr>
              <w:jc w:val="center"/>
              <w:rPr>
                <w:rFonts w:ascii="Segoe UI" w:hAnsi="Segoe UI" w:cs="Segoe UI"/>
                <w:b/>
              </w:rPr>
            </w:pPr>
          </w:p>
          <w:p w14:paraId="75F89792" w14:textId="77777777" w:rsidR="0037784D" w:rsidRDefault="0037784D" w:rsidP="0037784D">
            <w:pPr>
              <w:jc w:val="center"/>
              <w:rPr>
                <w:rFonts w:ascii="Segoe UI" w:hAnsi="Segoe UI" w:cs="Segoe UI"/>
                <w:b/>
              </w:rPr>
            </w:pPr>
          </w:p>
          <w:p w14:paraId="5CDBAD41" w14:textId="77777777" w:rsidR="0037784D" w:rsidRDefault="0037784D" w:rsidP="0037784D">
            <w:pPr>
              <w:jc w:val="center"/>
              <w:rPr>
                <w:rFonts w:ascii="Segoe UI" w:hAnsi="Segoe UI" w:cs="Segoe UI"/>
                <w:b/>
              </w:rPr>
            </w:pPr>
          </w:p>
          <w:p w14:paraId="72928222" w14:textId="77777777" w:rsidR="0037784D" w:rsidRDefault="0037784D" w:rsidP="0037784D">
            <w:pPr>
              <w:jc w:val="center"/>
              <w:rPr>
                <w:rFonts w:ascii="Segoe UI" w:hAnsi="Segoe UI" w:cs="Segoe UI"/>
                <w:b/>
              </w:rPr>
            </w:pPr>
          </w:p>
          <w:p w14:paraId="7997454A" w14:textId="77777777" w:rsidR="0037784D" w:rsidRDefault="0037784D" w:rsidP="0037784D">
            <w:pPr>
              <w:jc w:val="center"/>
              <w:rPr>
                <w:rFonts w:ascii="Segoe UI" w:hAnsi="Segoe UI" w:cs="Segoe UI"/>
                <w:b/>
              </w:rPr>
            </w:pPr>
          </w:p>
          <w:p w14:paraId="3B4A1A4D" w14:textId="77777777" w:rsidR="0037784D" w:rsidRDefault="0037784D" w:rsidP="0037784D">
            <w:pPr>
              <w:jc w:val="center"/>
              <w:rPr>
                <w:rFonts w:ascii="Segoe UI" w:hAnsi="Segoe UI" w:cs="Segoe UI"/>
                <w:b/>
              </w:rPr>
            </w:pPr>
          </w:p>
          <w:p w14:paraId="24DFBD89" w14:textId="77777777" w:rsidR="0037784D" w:rsidRDefault="0037784D" w:rsidP="0037784D">
            <w:pPr>
              <w:jc w:val="center"/>
              <w:rPr>
                <w:rFonts w:ascii="Segoe UI" w:hAnsi="Segoe UI" w:cs="Segoe UI"/>
                <w:b/>
              </w:rPr>
            </w:pPr>
          </w:p>
          <w:p w14:paraId="36770823" w14:textId="77777777" w:rsidR="0037784D" w:rsidRDefault="0037784D" w:rsidP="0037784D">
            <w:pPr>
              <w:jc w:val="center"/>
              <w:rPr>
                <w:rFonts w:ascii="Segoe UI" w:hAnsi="Segoe UI" w:cs="Segoe UI"/>
                <w:b/>
              </w:rPr>
            </w:pPr>
          </w:p>
          <w:p w14:paraId="0F7FF89D" w14:textId="77777777" w:rsidR="0037784D" w:rsidRDefault="0037784D" w:rsidP="0037784D">
            <w:pPr>
              <w:jc w:val="center"/>
              <w:rPr>
                <w:rFonts w:ascii="Segoe UI" w:hAnsi="Segoe UI" w:cs="Segoe UI"/>
                <w:b/>
              </w:rPr>
            </w:pPr>
          </w:p>
          <w:p w14:paraId="16A6D222" w14:textId="77777777" w:rsidR="007B2999" w:rsidRDefault="007B2999" w:rsidP="0037784D">
            <w:pPr>
              <w:jc w:val="center"/>
              <w:rPr>
                <w:rFonts w:ascii="Segoe UI" w:hAnsi="Segoe UI" w:cs="Segoe UI"/>
                <w:b/>
              </w:rPr>
            </w:pPr>
          </w:p>
          <w:p w14:paraId="36D84006" w14:textId="77777777" w:rsidR="007B2999" w:rsidRDefault="007B2999" w:rsidP="0037784D">
            <w:pPr>
              <w:jc w:val="center"/>
              <w:rPr>
                <w:rFonts w:ascii="Segoe UI" w:hAnsi="Segoe UI" w:cs="Segoe UI"/>
                <w:b/>
              </w:rPr>
            </w:pPr>
          </w:p>
          <w:p w14:paraId="3234B784" w14:textId="18D8238B" w:rsidR="0037784D" w:rsidRDefault="0037784D" w:rsidP="0037784D">
            <w:pPr>
              <w:jc w:val="center"/>
              <w:rPr>
                <w:rFonts w:ascii="Segoe UI" w:hAnsi="Segoe UI" w:cs="Segoe UI"/>
                <w:b/>
              </w:rPr>
            </w:pPr>
            <w:r w:rsidRPr="00F22594">
              <w:rPr>
                <w:rFonts w:ascii="Segoe UI" w:hAnsi="Segoe UI" w:cs="Segoe UI"/>
                <w:b/>
              </w:rPr>
              <w:t>Mental Health and Substance</w:t>
            </w:r>
          </w:p>
          <w:p w14:paraId="2B710C62"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AF4E5BE" w14:textId="77777777" w:rsidR="0037784D" w:rsidRDefault="0037784D" w:rsidP="0037784D">
            <w:pPr>
              <w:jc w:val="center"/>
              <w:rPr>
                <w:rFonts w:ascii="Segoe UI" w:hAnsi="Segoe UI" w:cs="Segoe UI"/>
                <w:b/>
              </w:rPr>
            </w:pPr>
            <w:r w:rsidRPr="00F22594">
              <w:rPr>
                <w:rFonts w:ascii="Segoe UI" w:hAnsi="Segoe UI" w:cs="Segoe UI"/>
                <w:b/>
              </w:rPr>
              <w:t>(Cont’d)</w:t>
            </w:r>
          </w:p>
          <w:p w14:paraId="6CA0981B" w14:textId="77777777" w:rsidR="0037784D" w:rsidRDefault="0037784D" w:rsidP="0037784D">
            <w:pPr>
              <w:jc w:val="center"/>
              <w:rPr>
                <w:rFonts w:ascii="Segoe UI" w:hAnsi="Segoe UI" w:cs="Segoe UI"/>
                <w:b/>
              </w:rPr>
            </w:pPr>
          </w:p>
          <w:p w14:paraId="38B17BD8" w14:textId="77777777" w:rsidR="0037784D" w:rsidRDefault="0037784D" w:rsidP="0037784D">
            <w:pPr>
              <w:jc w:val="center"/>
              <w:rPr>
                <w:rFonts w:ascii="Segoe UI" w:hAnsi="Segoe UI" w:cs="Segoe UI"/>
                <w:b/>
              </w:rPr>
            </w:pPr>
          </w:p>
          <w:p w14:paraId="7F5AE640" w14:textId="77777777" w:rsidR="0037784D" w:rsidRDefault="0037784D" w:rsidP="0037784D">
            <w:pPr>
              <w:jc w:val="center"/>
              <w:rPr>
                <w:rFonts w:ascii="Segoe UI" w:hAnsi="Segoe UI" w:cs="Segoe UI"/>
                <w:b/>
              </w:rPr>
            </w:pPr>
          </w:p>
          <w:p w14:paraId="7F06BA9C" w14:textId="77777777" w:rsidR="0037784D" w:rsidRDefault="0037784D" w:rsidP="0037784D">
            <w:pPr>
              <w:jc w:val="center"/>
              <w:rPr>
                <w:rFonts w:ascii="Segoe UI" w:hAnsi="Segoe UI" w:cs="Segoe UI"/>
                <w:b/>
              </w:rPr>
            </w:pPr>
          </w:p>
          <w:p w14:paraId="587E5ED7" w14:textId="77777777" w:rsidR="0037784D" w:rsidRDefault="0037784D" w:rsidP="0037784D">
            <w:pPr>
              <w:jc w:val="center"/>
              <w:rPr>
                <w:rFonts w:ascii="Segoe UI" w:hAnsi="Segoe UI" w:cs="Segoe UI"/>
                <w:b/>
              </w:rPr>
            </w:pPr>
          </w:p>
          <w:p w14:paraId="16299444" w14:textId="77777777" w:rsidR="0037784D" w:rsidRDefault="0037784D" w:rsidP="0037784D">
            <w:pPr>
              <w:jc w:val="center"/>
              <w:rPr>
                <w:rFonts w:ascii="Segoe UI" w:hAnsi="Segoe UI" w:cs="Segoe UI"/>
                <w:b/>
              </w:rPr>
            </w:pPr>
          </w:p>
          <w:p w14:paraId="5FCF16BC" w14:textId="77777777" w:rsidR="0037784D" w:rsidRDefault="0037784D" w:rsidP="0037784D">
            <w:pPr>
              <w:jc w:val="center"/>
              <w:rPr>
                <w:rFonts w:ascii="Segoe UI" w:hAnsi="Segoe UI" w:cs="Segoe UI"/>
                <w:b/>
              </w:rPr>
            </w:pPr>
          </w:p>
          <w:p w14:paraId="1862B0FE" w14:textId="77777777" w:rsidR="0037784D" w:rsidRDefault="0037784D" w:rsidP="0037784D">
            <w:pPr>
              <w:jc w:val="center"/>
              <w:rPr>
                <w:rFonts w:ascii="Segoe UI" w:hAnsi="Segoe UI" w:cs="Segoe UI"/>
                <w:b/>
              </w:rPr>
            </w:pPr>
          </w:p>
          <w:p w14:paraId="5640A6B3" w14:textId="77777777" w:rsidR="0037784D" w:rsidRDefault="0037784D" w:rsidP="0037784D">
            <w:pPr>
              <w:jc w:val="center"/>
              <w:rPr>
                <w:rFonts w:ascii="Segoe UI" w:hAnsi="Segoe UI" w:cs="Segoe UI"/>
                <w:b/>
              </w:rPr>
            </w:pPr>
          </w:p>
          <w:p w14:paraId="28A6B160" w14:textId="77777777" w:rsidR="0037784D" w:rsidRDefault="0037784D" w:rsidP="0037784D">
            <w:pPr>
              <w:jc w:val="center"/>
              <w:rPr>
                <w:rFonts w:ascii="Segoe UI" w:hAnsi="Segoe UI" w:cs="Segoe UI"/>
                <w:b/>
              </w:rPr>
            </w:pPr>
          </w:p>
          <w:p w14:paraId="06AEA3BF" w14:textId="77777777" w:rsidR="0037784D" w:rsidRDefault="0037784D" w:rsidP="0037784D">
            <w:pPr>
              <w:jc w:val="center"/>
              <w:rPr>
                <w:rFonts w:ascii="Segoe UI" w:hAnsi="Segoe UI" w:cs="Segoe UI"/>
                <w:b/>
              </w:rPr>
            </w:pPr>
          </w:p>
          <w:p w14:paraId="6627F113" w14:textId="77777777" w:rsidR="0037784D" w:rsidRDefault="0037784D" w:rsidP="0037784D">
            <w:pPr>
              <w:jc w:val="center"/>
              <w:rPr>
                <w:rFonts w:ascii="Segoe UI" w:hAnsi="Segoe UI" w:cs="Segoe UI"/>
                <w:b/>
              </w:rPr>
            </w:pPr>
          </w:p>
          <w:p w14:paraId="49F8FB00" w14:textId="77777777" w:rsidR="0037784D" w:rsidRDefault="0037784D" w:rsidP="0037784D">
            <w:pPr>
              <w:jc w:val="center"/>
              <w:rPr>
                <w:rFonts w:ascii="Segoe UI" w:hAnsi="Segoe UI" w:cs="Segoe UI"/>
                <w:b/>
              </w:rPr>
            </w:pPr>
          </w:p>
          <w:p w14:paraId="0127B9CD" w14:textId="77777777" w:rsidR="0037784D" w:rsidRDefault="0037784D" w:rsidP="0037784D">
            <w:pPr>
              <w:jc w:val="center"/>
              <w:rPr>
                <w:rFonts w:ascii="Segoe UI" w:hAnsi="Segoe UI" w:cs="Segoe UI"/>
                <w:b/>
              </w:rPr>
            </w:pPr>
          </w:p>
          <w:p w14:paraId="2C98F33B" w14:textId="77777777" w:rsidR="0037784D" w:rsidRDefault="0037784D" w:rsidP="0037784D">
            <w:pPr>
              <w:jc w:val="center"/>
              <w:rPr>
                <w:rFonts w:ascii="Segoe UI" w:hAnsi="Segoe UI" w:cs="Segoe UI"/>
                <w:b/>
              </w:rPr>
            </w:pPr>
          </w:p>
          <w:p w14:paraId="64947FEE" w14:textId="77777777" w:rsidR="0037784D" w:rsidRDefault="0037784D" w:rsidP="0037784D">
            <w:pPr>
              <w:jc w:val="center"/>
              <w:rPr>
                <w:rFonts w:ascii="Segoe UI" w:hAnsi="Segoe UI" w:cs="Segoe UI"/>
                <w:b/>
              </w:rPr>
            </w:pPr>
          </w:p>
          <w:p w14:paraId="0E31B50B" w14:textId="77777777" w:rsidR="0037784D" w:rsidRDefault="0037784D" w:rsidP="0037784D">
            <w:pPr>
              <w:jc w:val="center"/>
              <w:rPr>
                <w:rFonts w:ascii="Segoe UI" w:hAnsi="Segoe UI" w:cs="Segoe UI"/>
                <w:b/>
              </w:rPr>
            </w:pPr>
          </w:p>
          <w:p w14:paraId="3484DB8B"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67E732FE"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B9C2FC3" w14:textId="77777777" w:rsidR="0037784D" w:rsidRDefault="0037784D" w:rsidP="0037784D">
            <w:pPr>
              <w:jc w:val="center"/>
              <w:rPr>
                <w:rFonts w:ascii="Segoe UI" w:hAnsi="Segoe UI" w:cs="Segoe UI"/>
                <w:b/>
              </w:rPr>
            </w:pPr>
            <w:r w:rsidRPr="00F22594">
              <w:rPr>
                <w:rFonts w:ascii="Segoe UI" w:hAnsi="Segoe UI" w:cs="Segoe UI"/>
                <w:b/>
              </w:rPr>
              <w:t>(Cont’d)</w:t>
            </w:r>
          </w:p>
          <w:p w14:paraId="73530434" w14:textId="77777777" w:rsidR="0037784D" w:rsidRDefault="0037784D" w:rsidP="0037784D">
            <w:pPr>
              <w:jc w:val="center"/>
              <w:rPr>
                <w:rFonts w:ascii="Segoe UI" w:hAnsi="Segoe UI" w:cs="Segoe UI"/>
                <w:b/>
              </w:rPr>
            </w:pPr>
          </w:p>
          <w:p w14:paraId="58C5BA31" w14:textId="77777777" w:rsidR="0037784D" w:rsidRDefault="0037784D" w:rsidP="0037784D">
            <w:pPr>
              <w:jc w:val="center"/>
              <w:rPr>
                <w:rFonts w:ascii="Segoe UI" w:hAnsi="Segoe UI" w:cs="Segoe UI"/>
                <w:b/>
              </w:rPr>
            </w:pPr>
          </w:p>
          <w:p w14:paraId="118657F0" w14:textId="77777777" w:rsidR="0037784D" w:rsidRDefault="0037784D" w:rsidP="0037784D">
            <w:pPr>
              <w:jc w:val="center"/>
              <w:rPr>
                <w:rFonts w:ascii="Segoe UI" w:hAnsi="Segoe UI" w:cs="Segoe UI"/>
                <w:b/>
              </w:rPr>
            </w:pPr>
          </w:p>
          <w:p w14:paraId="0FAB5216" w14:textId="77777777" w:rsidR="0095503B" w:rsidRDefault="0095503B" w:rsidP="0037784D">
            <w:pPr>
              <w:jc w:val="center"/>
              <w:rPr>
                <w:rFonts w:ascii="Segoe UI" w:hAnsi="Segoe UI" w:cs="Segoe UI"/>
                <w:b/>
              </w:rPr>
            </w:pPr>
          </w:p>
          <w:p w14:paraId="491A7824" w14:textId="77777777" w:rsidR="0095503B" w:rsidRDefault="0095503B" w:rsidP="0037784D">
            <w:pPr>
              <w:jc w:val="center"/>
              <w:rPr>
                <w:rFonts w:ascii="Segoe UI" w:hAnsi="Segoe UI" w:cs="Segoe UI"/>
                <w:b/>
              </w:rPr>
            </w:pPr>
          </w:p>
          <w:p w14:paraId="200E33E8" w14:textId="77777777" w:rsidR="0095503B" w:rsidRDefault="0095503B" w:rsidP="0037784D">
            <w:pPr>
              <w:jc w:val="center"/>
              <w:rPr>
                <w:rFonts w:ascii="Segoe UI" w:hAnsi="Segoe UI" w:cs="Segoe UI"/>
                <w:b/>
              </w:rPr>
            </w:pPr>
          </w:p>
          <w:p w14:paraId="3B636433" w14:textId="77777777" w:rsidR="0095503B" w:rsidRDefault="0095503B" w:rsidP="0037784D">
            <w:pPr>
              <w:jc w:val="center"/>
              <w:rPr>
                <w:rFonts w:ascii="Segoe UI" w:hAnsi="Segoe UI" w:cs="Segoe UI"/>
                <w:b/>
              </w:rPr>
            </w:pPr>
          </w:p>
          <w:p w14:paraId="1A632EB8" w14:textId="77777777" w:rsidR="0095503B" w:rsidRDefault="0095503B" w:rsidP="0037784D">
            <w:pPr>
              <w:jc w:val="center"/>
              <w:rPr>
                <w:rFonts w:ascii="Segoe UI" w:hAnsi="Segoe UI" w:cs="Segoe UI"/>
                <w:b/>
              </w:rPr>
            </w:pPr>
          </w:p>
          <w:p w14:paraId="38550C0B" w14:textId="77777777" w:rsidR="0095503B" w:rsidRDefault="0095503B" w:rsidP="0037784D">
            <w:pPr>
              <w:jc w:val="center"/>
              <w:rPr>
                <w:rFonts w:ascii="Segoe UI" w:hAnsi="Segoe UI" w:cs="Segoe UI"/>
                <w:b/>
              </w:rPr>
            </w:pPr>
          </w:p>
          <w:p w14:paraId="1029A431" w14:textId="77777777" w:rsidR="0095503B" w:rsidRDefault="0095503B" w:rsidP="0037784D">
            <w:pPr>
              <w:jc w:val="center"/>
              <w:rPr>
                <w:rFonts w:ascii="Segoe UI" w:hAnsi="Segoe UI" w:cs="Segoe UI"/>
                <w:b/>
              </w:rPr>
            </w:pPr>
          </w:p>
          <w:p w14:paraId="36C42D16" w14:textId="77777777" w:rsidR="0095503B" w:rsidRDefault="0095503B" w:rsidP="0037784D">
            <w:pPr>
              <w:jc w:val="center"/>
              <w:rPr>
                <w:rFonts w:ascii="Segoe UI" w:hAnsi="Segoe UI" w:cs="Segoe UI"/>
                <w:b/>
              </w:rPr>
            </w:pPr>
          </w:p>
          <w:p w14:paraId="3B1C61D5" w14:textId="77777777" w:rsidR="0095503B" w:rsidRDefault="0095503B" w:rsidP="0037784D">
            <w:pPr>
              <w:jc w:val="center"/>
              <w:rPr>
                <w:rFonts w:ascii="Segoe UI" w:hAnsi="Segoe UI" w:cs="Segoe UI"/>
                <w:b/>
              </w:rPr>
            </w:pPr>
          </w:p>
          <w:p w14:paraId="58EC8D80" w14:textId="77777777" w:rsidR="0095503B" w:rsidRDefault="0095503B" w:rsidP="0037784D">
            <w:pPr>
              <w:jc w:val="center"/>
              <w:rPr>
                <w:rFonts w:ascii="Segoe UI" w:hAnsi="Segoe UI" w:cs="Segoe UI"/>
                <w:b/>
              </w:rPr>
            </w:pPr>
          </w:p>
          <w:p w14:paraId="62839876" w14:textId="77777777" w:rsidR="0095503B" w:rsidRDefault="0095503B" w:rsidP="0037784D">
            <w:pPr>
              <w:jc w:val="center"/>
              <w:rPr>
                <w:rFonts w:ascii="Segoe UI" w:hAnsi="Segoe UI" w:cs="Segoe UI"/>
                <w:b/>
              </w:rPr>
            </w:pPr>
          </w:p>
          <w:p w14:paraId="69358C2D" w14:textId="77777777" w:rsidR="0095503B" w:rsidRDefault="0095503B" w:rsidP="0037784D">
            <w:pPr>
              <w:jc w:val="center"/>
              <w:rPr>
                <w:rFonts w:ascii="Segoe UI" w:hAnsi="Segoe UI" w:cs="Segoe UI"/>
                <w:b/>
              </w:rPr>
            </w:pPr>
          </w:p>
          <w:p w14:paraId="77396145" w14:textId="77777777" w:rsidR="0095503B" w:rsidRDefault="0095503B" w:rsidP="0037784D">
            <w:pPr>
              <w:jc w:val="center"/>
              <w:rPr>
                <w:rFonts w:ascii="Segoe UI" w:hAnsi="Segoe UI" w:cs="Segoe UI"/>
                <w:b/>
              </w:rPr>
            </w:pPr>
          </w:p>
          <w:p w14:paraId="46446E6F" w14:textId="77777777" w:rsidR="0095503B" w:rsidRDefault="0095503B" w:rsidP="0095503B">
            <w:pPr>
              <w:jc w:val="center"/>
              <w:rPr>
                <w:rFonts w:ascii="Segoe UI" w:hAnsi="Segoe UI" w:cs="Segoe UI"/>
                <w:b/>
              </w:rPr>
            </w:pPr>
            <w:r w:rsidRPr="00F22594">
              <w:rPr>
                <w:rFonts w:ascii="Segoe UI" w:hAnsi="Segoe UI" w:cs="Segoe UI"/>
                <w:b/>
              </w:rPr>
              <w:t>Mental Health and Substance</w:t>
            </w:r>
          </w:p>
          <w:p w14:paraId="4A4D6F64" w14:textId="77777777" w:rsidR="0095503B" w:rsidRDefault="0095503B" w:rsidP="0095503B">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7B72BB8" w14:textId="77777777" w:rsidR="0095503B" w:rsidRDefault="0095503B" w:rsidP="0095503B">
            <w:pPr>
              <w:jc w:val="center"/>
              <w:rPr>
                <w:rFonts w:ascii="Segoe UI" w:hAnsi="Segoe UI" w:cs="Segoe UI"/>
                <w:b/>
              </w:rPr>
            </w:pPr>
            <w:r w:rsidRPr="00F22594">
              <w:rPr>
                <w:rFonts w:ascii="Segoe UI" w:hAnsi="Segoe UI" w:cs="Segoe UI"/>
                <w:b/>
              </w:rPr>
              <w:t>(Cont’d)</w:t>
            </w:r>
          </w:p>
          <w:p w14:paraId="41092E1B" w14:textId="77777777" w:rsidR="0095503B" w:rsidRDefault="0095503B" w:rsidP="0037784D">
            <w:pPr>
              <w:jc w:val="center"/>
              <w:rPr>
                <w:rFonts w:ascii="Segoe UI" w:hAnsi="Segoe UI" w:cs="Segoe UI"/>
                <w:b/>
              </w:rPr>
            </w:pPr>
          </w:p>
          <w:p w14:paraId="1CDC30AF" w14:textId="77777777" w:rsidR="0095503B" w:rsidRDefault="0095503B" w:rsidP="0037784D">
            <w:pPr>
              <w:jc w:val="center"/>
              <w:rPr>
                <w:rFonts w:ascii="Segoe UI" w:hAnsi="Segoe UI" w:cs="Segoe UI"/>
                <w:b/>
              </w:rPr>
            </w:pPr>
          </w:p>
          <w:p w14:paraId="101E7135" w14:textId="52D537AD" w:rsidR="0095503B" w:rsidRPr="00F22594" w:rsidRDefault="0095503B" w:rsidP="0037784D">
            <w:pPr>
              <w:jc w:val="center"/>
              <w:rPr>
                <w:rFonts w:ascii="Segoe UI" w:hAnsi="Segoe UI" w:cs="Segoe UI"/>
                <w:b/>
              </w:rPr>
            </w:pPr>
          </w:p>
        </w:tc>
        <w:tc>
          <w:tcPr>
            <w:tcW w:w="1710" w:type="dxa"/>
            <w:tcBorders>
              <w:bottom w:val="single" w:sz="4" w:space="0" w:color="auto"/>
            </w:tcBorders>
          </w:tcPr>
          <w:p w14:paraId="7AE9C728"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MH/SUD Coverage</w:t>
            </w:r>
          </w:p>
          <w:p w14:paraId="758A3F9E" w14:textId="77777777" w:rsidR="0037784D" w:rsidRDefault="0037784D" w:rsidP="0037784D">
            <w:pPr>
              <w:jc w:val="center"/>
              <w:rPr>
                <w:rFonts w:ascii="Segoe UI" w:hAnsi="Segoe UI" w:cs="Segoe UI"/>
              </w:rPr>
            </w:pPr>
          </w:p>
          <w:p w14:paraId="53B7746D" w14:textId="77777777" w:rsidR="0037784D" w:rsidRDefault="0037784D" w:rsidP="0037784D">
            <w:pPr>
              <w:jc w:val="center"/>
              <w:rPr>
                <w:rFonts w:ascii="Segoe UI" w:hAnsi="Segoe UI" w:cs="Segoe UI"/>
              </w:rPr>
            </w:pPr>
          </w:p>
          <w:p w14:paraId="3FFA6652" w14:textId="77777777" w:rsidR="0037784D" w:rsidRPr="00F22594" w:rsidRDefault="0037784D" w:rsidP="0037784D">
            <w:pPr>
              <w:jc w:val="center"/>
              <w:rPr>
                <w:rFonts w:ascii="Segoe UI" w:hAnsi="Segoe UI" w:cs="Segoe UI"/>
              </w:rPr>
            </w:pPr>
          </w:p>
          <w:p w14:paraId="043420C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5ED9FC42"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6BAF4FE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F987E1F" w14:textId="77777777" w:rsidR="0037784D" w:rsidRDefault="0037784D" w:rsidP="0037784D">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582B5030" w14:textId="77777777" w:rsidR="0037784D" w:rsidRDefault="0037784D" w:rsidP="0037784D">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10B034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0A07C5F0" w14:textId="77777777" w:rsidR="0037784D" w:rsidRDefault="0037784D" w:rsidP="0037784D">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 xml:space="preserve">Diagnostic and </w:t>
            </w:r>
            <w:r w:rsidRPr="00F22594">
              <w:rPr>
                <w:rFonts w:ascii="Segoe UI" w:hAnsi="Segoe UI" w:cs="Segoe UI"/>
                <w:i/>
                <w:iCs/>
              </w:rPr>
              <w:lastRenderedPageBreak/>
              <w:t>Statistical Manual of Mental Disorders (DSM)</w:t>
            </w:r>
            <w:r w:rsidRPr="00F22594">
              <w:rPr>
                <w:rFonts w:ascii="Segoe UI" w:hAnsi="Segoe UI" w:cs="Segoe UI"/>
              </w:rPr>
              <w:t>, including behavioral health treatment for those conditions.</w:t>
            </w:r>
          </w:p>
          <w:p w14:paraId="4E5E0620" w14:textId="77777777" w:rsidR="0095503B" w:rsidRDefault="0095503B" w:rsidP="0037784D">
            <w:pPr>
              <w:pStyle w:val="ListParagraph"/>
              <w:ind w:left="41"/>
              <w:rPr>
                <w:rFonts w:ascii="Segoe UI" w:hAnsi="Segoe UI" w:cs="Segoe UI"/>
              </w:rPr>
            </w:pPr>
          </w:p>
          <w:p w14:paraId="7BFB65C0" w14:textId="77777777" w:rsidR="0095503B" w:rsidRDefault="0095503B" w:rsidP="0037784D">
            <w:pPr>
              <w:pStyle w:val="ListParagraph"/>
              <w:ind w:left="41"/>
              <w:rPr>
                <w:rFonts w:ascii="Segoe UI" w:hAnsi="Segoe UI" w:cs="Segoe UI"/>
              </w:rPr>
            </w:pPr>
          </w:p>
          <w:p w14:paraId="7AD411B2" w14:textId="77777777" w:rsidR="0095503B" w:rsidRDefault="0095503B" w:rsidP="0037784D">
            <w:pPr>
              <w:pStyle w:val="ListParagraph"/>
              <w:ind w:left="41"/>
              <w:rPr>
                <w:rFonts w:ascii="Segoe UI" w:hAnsi="Segoe UI" w:cs="Segoe UI"/>
              </w:rPr>
            </w:pPr>
          </w:p>
          <w:p w14:paraId="0B53753A" w14:textId="77777777" w:rsidR="0095503B" w:rsidRDefault="0095503B" w:rsidP="0037784D">
            <w:pPr>
              <w:pStyle w:val="ListParagraph"/>
              <w:ind w:left="41"/>
              <w:rPr>
                <w:rFonts w:ascii="Segoe UI" w:hAnsi="Segoe UI" w:cs="Segoe UI"/>
              </w:rPr>
            </w:pPr>
          </w:p>
          <w:p w14:paraId="7A2920EB" w14:textId="78A5B18B" w:rsidR="0095503B" w:rsidRPr="00F22594" w:rsidRDefault="0095503B" w:rsidP="0037784D">
            <w:pPr>
              <w:pStyle w:val="ListParagraph"/>
              <w:ind w:left="41"/>
              <w:rPr>
                <w:rFonts w:ascii="Segoe UI" w:hAnsi="Segoe UI" w:cs="Segoe UI"/>
              </w:rPr>
            </w:pPr>
          </w:p>
        </w:tc>
        <w:tc>
          <w:tcPr>
            <w:tcW w:w="1260" w:type="dxa"/>
            <w:tcBorders>
              <w:bottom w:val="single" w:sz="4" w:space="0" w:color="auto"/>
            </w:tcBorders>
          </w:tcPr>
          <w:p w14:paraId="16E0BDF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E3E061" w14:textId="77777777" w:rsidR="0037784D" w:rsidRPr="00F22594" w:rsidRDefault="0037784D" w:rsidP="0037784D">
            <w:pPr>
              <w:jc w:val="center"/>
              <w:rPr>
                <w:rFonts w:ascii="Segoe UI" w:hAnsi="Segoe UI" w:cs="Segoe UI"/>
              </w:rPr>
            </w:pPr>
          </w:p>
        </w:tc>
      </w:tr>
      <w:tr w:rsidR="0037784D" w:rsidRPr="004A5D97" w14:paraId="3A7DEADD" w14:textId="77777777" w:rsidTr="00324A1B">
        <w:tc>
          <w:tcPr>
            <w:tcW w:w="1800" w:type="dxa"/>
            <w:vMerge/>
          </w:tcPr>
          <w:p w14:paraId="09788E05" w14:textId="77777777" w:rsidR="0037784D" w:rsidRPr="00F22594" w:rsidRDefault="0037784D" w:rsidP="0037784D">
            <w:pPr>
              <w:jc w:val="center"/>
              <w:rPr>
                <w:rFonts w:ascii="Segoe UI" w:hAnsi="Segoe UI" w:cs="Segoe UI"/>
              </w:rPr>
            </w:pPr>
          </w:p>
        </w:tc>
        <w:tc>
          <w:tcPr>
            <w:tcW w:w="1710" w:type="dxa"/>
            <w:tcBorders>
              <w:bottom w:val="nil"/>
            </w:tcBorders>
          </w:tcPr>
          <w:p w14:paraId="70ED0AB7" w14:textId="77777777" w:rsidR="0037784D" w:rsidRPr="00F22594" w:rsidRDefault="0037784D" w:rsidP="0037784D">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nil"/>
            </w:tcBorders>
          </w:tcPr>
          <w:p w14:paraId="50C0F176" w14:textId="77777777" w:rsidR="0037784D" w:rsidRPr="00F22594" w:rsidRDefault="0037784D" w:rsidP="0037784D">
            <w:pPr>
              <w:jc w:val="center"/>
              <w:rPr>
                <w:rFonts w:ascii="Segoe UI" w:hAnsi="Segoe UI" w:cs="Segoe UI"/>
              </w:rPr>
            </w:pPr>
          </w:p>
        </w:tc>
        <w:tc>
          <w:tcPr>
            <w:tcW w:w="6660" w:type="dxa"/>
            <w:tcBorders>
              <w:bottom w:val="single" w:sz="4" w:space="0" w:color="auto"/>
            </w:tcBorders>
          </w:tcPr>
          <w:p w14:paraId="14FC13C3" w14:textId="77777777" w:rsidR="0037784D" w:rsidRPr="00F22594" w:rsidRDefault="0037784D" w:rsidP="0037784D">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3AC77D4" w14:textId="77777777" w:rsidR="0037784D" w:rsidRPr="00F22594" w:rsidRDefault="0037784D" w:rsidP="0037784D">
            <w:pPr>
              <w:jc w:val="center"/>
              <w:rPr>
                <w:rFonts w:ascii="Segoe UI" w:hAnsi="Segoe UI" w:cs="Segoe UI"/>
              </w:rPr>
            </w:pPr>
          </w:p>
        </w:tc>
      </w:tr>
      <w:tr w:rsidR="0037784D" w:rsidRPr="004A5D97" w14:paraId="4E05CF5C" w14:textId="77777777" w:rsidTr="00324A1B">
        <w:tc>
          <w:tcPr>
            <w:tcW w:w="1800" w:type="dxa"/>
            <w:vMerge/>
          </w:tcPr>
          <w:p w14:paraId="0BA7FB07"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4655EDBF" w14:textId="77777777" w:rsidR="0037784D" w:rsidRDefault="0037784D" w:rsidP="0037784D">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7784D" w:rsidRDefault="0037784D" w:rsidP="0037784D">
            <w:pPr>
              <w:jc w:val="center"/>
              <w:rPr>
                <w:rFonts w:ascii="Segoe UI" w:hAnsi="Segoe UI" w:cs="Segoe UI"/>
              </w:rPr>
            </w:pPr>
          </w:p>
          <w:p w14:paraId="1BD1E0A9" w14:textId="77777777" w:rsidR="0037784D" w:rsidRDefault="0037784D" w:rsidP="0037784D">
            <w:pPr>
              <w:jc w:val="center"/>
              <w:rPr>
                <w:rFonts w:ascii="Segoe UI" w:hAnsi="Segoe UI" w:cs="Segoe UI"/>
              </w:rPr>
            </w:pPr>
          </w:p>
          <w:p w14:paraId="5DA47B40" w14:textId="77777777" w:rsidR="0037784D" w:rsidRDefault="0037784D" w:rsidP="0037784D">
            <w:pPr>
              <w:jc w:val="center"/>
              <w:rPr>
                <w:rFonts w:ascii="Segoe UI" w:hAnsi="Segoe UI" w:cs="Segoe UI"/>
              </w:rPr>
            </w:pPr>
          </w:p>
          <w:p w14:paraId="0A192783" w14:textId="77777777" w:rsidR="0037784D" w:rsidRDefault="0037784D" w:rsidP="0037784D">
            <w:pPr>
              <w:jc w:val="center"/>
              <w:rPr>
                <w:rFonts w:ascii="Segoe UI" w:hAnsi="Segoe UI" w:cs="Segoe UI"/>
              </w:rPr>
            </w:pPr>
          </w:p>
          <w:p w14:paraId="020D773A" w14:textId="77777777" w:rsidR="0037784D" w:rsidRDefault="0037784D" w:rsidP="0037784D">
            <w:pPr>
              <w:jc w:val="center"/>
              <w:rPr>
                <w:rFonts w:ascii="Segoe UI" w:hAnsi="Segoe UI" w:cs="Segoe UI"/>
              </w:rPr>
            </w:pPr>
          </w:p>
          <w:p w14:paraId="59A3AD1B" w14:textId="77777777" w:rsidR="0037784D" w:rsidRDefault="0037784D" w:rsidP="0037784D">
            <w:pPr>
              <w:jc w:val="center"/>
              <w:rPr>
                <w:rFonts w:ascii="Segoe UI" w:hAnsi="Segoe UI" w:cs="Segoe UI"/>
              </w:rPr>
            </w:pPr>
          </w:p>
          <w:p w14:paraId="21FE8B5C" w14:textId="77777777" w:rsidR="00613DBF" w:rsidRDefault="00613DBF" w:rsidP="0037784D">
            <w:pPr>
              <w:jc w:val="center"/>
              <w:rPr>
                <w:rFonts w:ascii="Segoe UI" w:hAnsi="Segoe UI" w:cs="Segoe UI"/>
              </w:rPr>
            </w:pPr>
          </w:p>
          <w:p w14:paraId="3562B036" w14:textId="77777777" w:rsidR="00613DBF" w:rsidRDefault="00613DBF" w:rsidP="0037784D">
            <w:pPr>
              <w:jc w:val="center"/>
              <w:rPr>
                <w:rFonts w:ascii="Segoe UI" w:hAnsi="Segoe UI" w:cs="Segoe UI"/>
              </w:rPr>
            </w:pPr>
          </w:p>
          <w:p w14:paraId="200F43AB" w14:textId="77777777" w:rsidR="00613DBF" w:rsidRDefault="00613DBF" w:rsidP="0037784D">
            <w:pPr>
              <w:jc w:val="center"/>
              <w:rPr>
                <w:rFonts w:ascii="Segoe UI" w:hAnsi="Segoe UI" w:cs="Segoe UI"/>
              </w:rPr>
            </w:pPr>
          </w:p>
          <w:p w14:paraId="157E4523" w14:textId="77777777" w:rsidR="00613DBF" w:rsidRDefault="00613DBF" w:rsidP="0037784D">
            <w:pPr>
              <w:jc w:val="center"/>
              <w:rPr>
                <w:rFonts w:ascii="Segoe UI" w:hAnsi="Segoe UI" w:cs="Segoe UI"/>
              </w:rPr>
            </w:pPr>
          </w:p>
          <w:p w14:paraId="0A2FD21C" w14:textId="77777777" w:rsidR="0037784D" w:rsidRDefault="0037784D" w:rsidP="0037784D">
            <w:pPr>
              <w:jc w:val="center"/>
              <w:rPr>
                <w:rFonts w:ascii="Segoe UI" w:hAnsi="Segoe UI" w:cs="Segoe UI"/>
              </w:rPr>
            </w:pPr>
          </w:p>
          <w:p w14:paraId="7077A6F8" w14:textId="77777777" w:rsidR="0095503B" w:rsidRDefault="0095503B" w:rsidP="0037784D">
            <w:pPr>
              <w:jc w:val="center"/>
              <w:rPr>
                <w:rFonts w:ascii="Segoe UI" w:hAnsi="Segoe UI" w:cs="Segoe UI"/>
              </w:rPr>
            </w:pPr>
          </w:p>
          <w:p w14:paraId="6C6E88F5" w14:textId="77777777" w:rsidR="0095503B" w:rsidRDefault="0095503B" w:rsidP="0037784D">
            <w:pPr>
              <w:jc w:val="center"/>
              <w:rPr>
                <w:rFonts w:ascii="Segoe UI" w:hAnsi="Segoe UI" w:cs="Segoe UI"/>
              </w:rPr>
            </w:pPr>
          </w:p>
          <w:p w14:paraId="0FB905DF" w14:textId="77777777" w:rsidR="0095503B" w:rsidRDefault="0095503B" w:rsidP="0037784D">
            <w:pPr>
              <w:jc w:val="center"/>
              <w:rPr>
                <w:rFonts w:ascii="Segoe UI" w:hAnsi="Segoe UI" w:cs="Segoe UI"/>
              </w:rPr>
            </w:pPr>
          </w:p>
          <w:p w14:paraId="0249DD8E" w14:textId="77777777" w:rsidR="0095503B" w:rsidRDefault="0095503B" w:rsidP="0037784D">
            <w:pPr>
              <w:jc w:val="center"/>
              <w:rPr>
                <w:rFonts w:ascii="Segoe UI" w:hAnsi="Segoe UI" w:cs="Segoe UI"/>
              </w:rPr>
            </w:pPr>
          </w:p>
          <w:p w14:paraId="3A94372F" w14:textId="77777777" w:rsidR="0095503B" w:rsidRDefault="0095503B" w:rsidP="0037784D">
            <w:pPr>
              <w:jc w:val="center"/>
              <w:rPr>
                <w:rFonts w:ascii="Segoe UI" w:hAnsi="Segoe UI" w:cs="Segoe UI"/>
              </w:rPr>
            </w:pPr>
          </w:p>
          <w:p w14:paraId="57A3B80B" w14:textId="77777777" w:rsidR="0095503B" w:rsidRDefault="0095503B" w:rsidP="0037784D">
            <w:pPr>
              <w:jc w:val="center"/>
              <w:rPr>
                <w:rFonts w:ascii="Segoe UI" w:hAnsi="Segoe UI" w:cs="Segoe UI"/>
              </w:rPr>
            </w:pPr>
          </w:p>
          <w:p w14:paraId="0E12EE62" w14:textId="77777777" w:rsidR="0095503B" w:rsidRDefault="0095503B" w:rsidP="0037784D">
            <w:pPr>
              <w:jc w:val="center"/>
              <w:rPr>
                <w:rFonts w:ascii="Segoe UI" w:hAnsi="Segoe UI" w:cs="Segoe UI"/>
              </w:rPr>
            </w:pPr>
          </w:p>
          <w:p w14:paraId="1B5EFBED" w14:textId="77777777" w:rsidR="0095503B" w:rsidRDefault="0095503B" w:rsidP="0037784D">
            <w:pPr>
              <w:jc w:val="center"/>
              <w:rPr>
                <w:rFonts w:ascii="Segoe UI" w:hAnsi="Segoe UI" w:cs="Segoe UI"/>
              </w:rPr>
            </w:pPr>
          </w:p>
          <w:p w14:paraId="0722D686" w14:textId="77777777" w:rsidR="0095503B" w:rsidRDefault="0095503B" w:rsidP="0037784D">
            <w:pPr>
              <w:jc w:val="center"/>
              <w:rPr>
                <w:rFonts w:ascii="Segoe UI" w:hAnsi="Segoe UI" w:cs="Segoe UI"/>
              </w:rPr>
            </w:pPr>
          </w:p>
          <w:p w14:paraId="51622E6D" w14:textId="77777777" w:rsidR="0095503B" w:rsidRDefault="0095503B" w:rsidP="0037784D">
            <w:pPr>
              <w:jc w:val="center"/>
              <w:rPr>
                <w:rFonts w:ascii="Segoe UI" w:hAnsi="Segoe UI" w:cs="Segoe UI"/>
              </w:rPr>
            </w:pPr>
          </w:p>
          <w:p w14:paraId="7D11531E" w14:textId="77777777" w:rsidR="0095503B" w:rsidRDefault="0095503B" w:rsidP="0037784D">
            <w:pPr>
              <w:jc w:val="center"/>
              <w:rPr>
                <w:rFonts w:ascii="Segoe UI" w:hAnsi="Segoe UI" w:cs="Segoe UI"/>
              </w:rPr>
            </w:pPr>
          </w:p>
          <w:p w14:paraId="6FE56AB2" w14:textId="77777777" w:rsidR="0095503B" w:rsidRDefault="0095503B" w:rsidP="0037784D">
            <w:pPr>
              <w:jc w:val="center"/>
              <w:rPr>
                <w:rFonts w:ascii="Segoe UI" w:hAnsi="Segoe UI" w:cs="Segoe UI"/>
              </w:rPr>
            </w:pPr>
          </w:p>
          <w:p w14:paraId="289C5933" w14:textId="6AE48654" w:rsidR="0095503B" w:rsidRDefault="0095503B" w:rsidP="0037784D">
            <w:pPr>
              <w:jc w:val="center"/>
              <w:rPr>
                <w:rFonts w:ascii="Segoe UI" w:hAnsi="Segoe UI" w:cs="Segoe UI"/>
              </w:rPr>
            </w:pPr>
            <w:r w:rsidRPr="00F22594">
              <w:rPr>
                <w:rFonts w:ascii="Segoe UI" w:hAnsi="Segoe UI" w:cs="Segoe UI"/>
              </w:rPr>
              <w:t>Required MH/SUD Services (Cont’d)</w:t>
            </w:r>
          </w:p>
          <w:p w14:paraId="2F7BDF94" w14:textId="77777777" w:rsidR="0095503B" w:rsidRDefault="0095503B" w:rsidP="0037784D">
            <w:pPr>
              <w:jc w:val="center"/>
              <w:rPr>
                <w:rFonts w:ascii="Segoe UI" w:hAnsi="Segoe UI" w:cs="Segoe UI"/>
              </w:rPr>
            </w:pPr>
          </w:p>
          <w:p w14:paraId="43D8AFFE" w14:textId="77777777" w:rsidR="0095503B" w:rsidRDefault="0095503B" w:rsidP="0037784D">
            <w:pPr>
              <w:jc w:val="center"/>
              <w:rPr>
                <w:rFonts w:ascii="Segoe UI" w:hAnsi="Segoe UI" w:cs="Segoe UI"/>
              </w:rPr>
            </w:pPr>
          </w:p>
          <w:p w14:paraId="7734D81F" w14:textId="2672F6A1" w:rsidR="0095503B" w:rsidRPr="00F22594" w:rsidRDefault="0095503B" w:rsidP="0037784D">
            <w:pPr>
              <w:jc w:val="center"/>
              <w:rPr>
                <w:rFonts w:ascii="Segoe UI" w:hAnsi="Segoe UI" w:cs="Segoe UI"/>
              </w:rPr>
            </w:pPr>
          </w:p>
        </w:tc>
        <w:tc>
          <w:tcPr>
            <w:tcW w:w="1350" w:type="dxa"/>
            <w:tcBorders>
              <w:top w:val="nil"/>
              <w:bottom w:val="single" w:sz="4" w:space="0" w:color="auto"/>
            </w:tcBorders>
          </w:tcPr>
          <w:p w14:paraId="41542302"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3CFE668" w14:textId="77777777" w:rsidR="0037784D" w:rsidRPr="00F56840"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7784D" w:rsidRPr="00F22594" w:rsidRDefault="0037784D" w:rsidP="0037784D">
            <w:pPr>
              <w:jc w:val="center"/>
              <w:rPr>
                <w:rFonts w:ascii="Segoe UI" w:hAnsi="Segoe UI" w:cs="Segoe UI"/>
              </w:rPr>
            </w:pPr>
          </w:p>
        </w:tc>
      </w:tr>
      <w:tr w:rsidR="0037784D" w:rsidRPr="004A5D97" w14:paraId="52FBB4E7" w14:textId="77777777" w:rsidTr="00324A1B">
        <w:tc>
          <w:tcPr>
            <w:tcW w:w="1800" w:type="dxa"/>
            <w:vMerge/>
          </w:tcPr>
          <w:p w14:paraId="4FF0CE9E" w14:textId="77777777" w:rsidR="0037784D" w:rsidRPr="00F22594" w:rsidRDefault="0037784D" w:rsidP="0037784D">
            <w:pPr>
              <w:jc w:val="center"/>
              <w:rPr>
                <w:rFonts w:ascii="Segoe UI" w:hAnsi="Segoe UI" w:cs="Segoe UI"/>
              </w:rPr>
            </w:pPr>
          </w:p>
        </w:tc>
        <w:tc>
          <w:tcPr>
            <w:tcW w:w="1710" w:type="dxa"/>
            <w:vMerge/>
          </w:tcPr>
          <w:p w14:paraId="6433673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0B0D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7784D" w:rsidRPr="00F22594" w:rsidRDefault="0037784D" w:rsidP="0037784D">
            <w:pPr>
              <w:jc w:val="center"/>
              <w:rPr>
                <w:rFonts w:ascii="Segoe UI" w:hAnsi="Segoe UI" w:cs="Segoe UI"/>
              </w:rPr>
            </w:pPr>
          </w:p>
        </w:tc>
      </w:tr>
      <w:tr w:rsidR="0037784D" w:rsidRPr="004A5D97" w14:paraId="136A4B4C" w14:textId="77777777" w:rsidTr="00324A1B">
        <w:tc>
          <w:tcPr>
            <w:tcW w:w="1800" w:type="dxa"/>
            <w:vMerge/>
          </w:tcPr>
          <w:p w14:paraId="1D57F1A3" w14:textId="77777777" w:rsidR="0037784D" w:rsidRPr="00F22594" w:rsidRDefault="0037784D" w:rsidP="0037784D">
            <w:pPr>
              <w:jc w:val="center"/>
              <w:rPr>
                <w:rFonts w:ascii="Segoe UI" w:hAnsi="Segoe UI" w:cs="Segoe UI"/>
              </w:rPr>
            </w:pPr>
          </w:p>
        </w:tc>
        <w:tc>
          <w:tcPr>
            <w:tcW w:w="1710" w:type="dxa"/>
            <w:vMerge/>
          </w:tcPr>
          <w:p w14:paraId="51DDCD6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51D1A4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7784D" w:rsidRPr="00F22594" w:rsidRDefault="0037784D" w:rsidP="0037784D">
            <w:pPr>
              <w:jc w:val="center"/>
              <w:rPr>
                <w:rFonts w:ascii="Segoe UI" w:hAnsi="Segoe UI" w:cs="Segoe UI"/>
              </w:rPr>
            </w:pPr>
          </w:p>
        </w:tc>
      </w:tr>
      <w:tr w:rsidR="0037784D" w:rsidRPr="004A5D97" w14:paraId="6E20DAF1" w14:textId="77777777" w:rsidTr="00324A1B">
        <w:tc>
          <w:tcPr>
            <w:tcW w:w="1800" w:type="dxa"/>
            <w:vMerge/>
          </w:tcPr>
          <w:p w14:paraId="6FD74FDD" w14:textId="77777777" w:rsidR="0037784D" w:rsidRPr="00F22594" w:rsidRDefault="0037784D" w:rsidP="0037784D">
            <w:pPr>
              <w:jc w:val="center"/>
              <w:rPr>
                <w:rFonts w:ascii="Segoe UI" w:hAnsi="Segoe UI" w:cs="Segoe UI"/>
              </w:rPr>
            </w:pPr>
          </w:p>
        </w:tc>
        <w:tc>
          <w:tcPr>
            <w:tcW w:w="1710" w:type="dxa"/>
            <w:vMerge/>
          </w:tcPr>
          <w:p w14:paraId="321FC6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0B0D4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7784D" w:rsidRPr="00F22594" w:rsidRDefault="0037784D" w:rsidP="0037784D">
            <w:pPr>
              <w:jc w:val="center"/>
              <w:rPr>
                <w:rFonts w:ascii="Segoe UI" w:hAnsi="Segoe UI" w:cs="Segoe UI"/>
              </w:rPr>
            </w:pPr>
          </w:p>
        </w:tc>
      </w:tr>
      <w:tr w:rsidR="0037784D" w:rsidRPr="004A5D97" w14:paraId="51EFE52F" w14:textId="77777777" w:rsidTr="00324A1B">
        <w:tc>
          <w:tcPr>
            <w:tcW w:w="1800" w:type="dxa"/>
            <w:vMerge/>
          </w:tcPr>
          <w:p w14:paraId="7D7C397F" w14:textId="77777777" w:rsidR="0037784D" w:rsidRPr="00F22594" w:rsidRDefault="0037784D" w:rsidP="0037784D">
            <w:pPr>
              <w:jc w:val="center"/>
              <w:rPr>
                <w:rFonts w:ascii="Segoe UI" w:hAnsi="Segoe UI" w:cs="Segoe UI"/>
              </w:rPr>
            </w:pPr>
          </w:p>
        </w:tc>
        <w:tc>
          <w:tcPr>
            <w:tcW w:w="1710" w:type="dxa"/>
            <w:vMerge/>
          </w:tcPr>
          <w:p w14:paraId="21B6B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A48EB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7784D" w:rsidRPr="00F22594" w:rsidRDefault="0037784D" w:rsidP="0037784D">
            <w:pPr>
              <w:jc w:val="center"/>
              <w:rPr>
                <w:rFonts w:ascii="Segoe UI" w:hAnsi="Segoe UI" w:cs="Segoe UI"/>
              </w:rPr>
            </w:pPr>
          </w:p>
        </w:tc>
      </w:tr>
      <w:tr w:rsidR="0037784D" w:rsidRPr="004A5D97" w14:paraId="60E2AFC0" w14:textId="77777777" w:rsidTr="00324A1B">
        <w:tc>
          <w:tcPr>
            <w:tcW w:w="1800" w:type="dxa"/>
            <w:vMerge/>
          </w:tcPr>
          <w:p w14:paraId="7B380CB2" w14:textId="77777777" w:rsidR="0037784D" w:rsidRPr="00F22594" w:rsidRDefault="0037784D" w:rsidP="0037784D">
            <w:pPr>
              <w:jc w:val="center"/>
              <w:rPr>
                <w:rFonts w:ascii="Segoe UI" w:hAnsi="Segoe UI" w:cs="Segoe UI"/>
              </w:rPr>
            </w:pPr>
          </w:p>
        </w:tc>
        <w:tc>
          <w:tcPr>
            <w:tcW w:w="1710" w:type="dxa"/>
            <w:vMerge/>
          </w:tcPr>
          <w:p w14:paraId="304BF39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CCA31F" w14:textId="70390D72" w:rsidR="0037784D" w:rsidRPr="00F22594" w:rsidRDefault="006438FC" w:rsidP="0037784D">
            <w:pPr>
              <w:ind w:left="-108" w:right="-108"/>
              <w:jc w:val="center"/>
              <w:rPr>
                <w:rFonts w:ascii="Segoe UI" w:hAnsi="Segoe UI" w:cs="Segoe UI"/>
              </w:rPr>
            </w:pPr>
            <w:r w:rsidRPr="006438FC">
              <w:rPr>
                <w:rFonts w:ascii="Segoe UI" w:hAnsi="Segoe UI" w:cs="Segoe UI"/>
                <w:color w:val="7030A0"/>
                <w:highlight w:val="cyan"/>
              </w:rPr>
              <w:t>Benchmark Plan</w:t>
            </w:r>
          </w:p>
        </w:tc>
        <w:tc>
          <w:tcPr>
            <w:tcW w:w="6660" w:type="dxa"/>
            <w:tcBorders>
              <w:top w:val="single" w:sz="4" w:space="0" w:color="auto"/>
              <w:bottom w:val="single" w:sz="4" w:space="0" w:color="auto"/>
            </w:tcBorders>
          </w:tcPr>
          <w:p w14:paraId="019AD01B" w14:textId="34EA9F2E" w:rsidR="0037784D" w:rsidRPr="00F22594" w:rsidRDefault="0037784D" w:rsidP="0037784D">
            <w:pPr>
              <w:pStyle w:val="ListParagraph"/>
              <w:numPr>
                <w:ilvl w:val="0"/>
                <w:numId w:val="1"/>
              </w:numPr>
              <w:ind w:left="221" w:hanging="221"/>
              <w:rPr>
                <w:rFonts w:ascii="Segoe UI" w:hAnsi="Segoe UI" w:cs="Segoe UI"/>
              </w:rPr>
            </w:pPr>
            <w:r w:rsidRPr="006438FC">
              <w:rPr>
                <w:rFonts w:ascii="Segoe UI" w:hAnsi="Segoe UI" w:cs="Segoe UI"/>
                <w:highlight w:val="cyan"/>
              </w:rPr>
              <w:t>Acupuncture treatment visits;</w:t>
            </w:r>
          </w:p>
        </w:tc>
        <w:tc>
          <w:tcPr>
            <w:tcW w:w="1260" w:type="dxa"/>
            <w:tcBorders>
              <w:top w:val="single" w:sz="4" w:space="0" w:color="auto"/>
              <w:bottom w:val="single" w:sz="4" w:space="0" w:color="auto"/>
            </w:tcBorders>
          </w:tcPr>
          <w:p w14:paraId="2B2E48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7784D" w:rsidRPr="00F22594" w:rsidRDefault="0037784D" w:rsidP="0037784D">
            <w:pPr>
              <w:jc w:val="center"/>
              <w:rPr>
                <w:rFonts w:ascii="Segoe UI" w:hAnsi="Segoe UI" w:cs="Segoe UI"/>
              </w:rPr>
            </w:pPr>
          </w:p>
        </w:tc>
      </w:tr>
      <w:tr w:rsidR="0037784D" w:rsidRPr="004A5D97" w14:paraId="3F9470C2" w14:textId="77777777" w:rsidTr="006C428A">
        <w:tc>
          <w:tcPr>
            <w:tcW w:w="1800" w:type="dxa"/>
            <w:vMerge/>
          </w:tcPr>
          <w:p w14:paraId="737D3984" w14:textId="77777777" w:rsidR="0037784D" w:rsidRPr="00F22594" w:rsidRDefault="0037784D" w:rsidP="0037784D">
            <w:pPr>
              <w:jc w:val="center"/>
              <w:rPr>
                <w:rFonts w:ascii="Segoe UI" w:hAnsi="Segoe UI" w:cs="Segoe UI"/>
              </w:rPr>
            </w:pPr>
          </w:p>
        </w:tc>
        <w:tc>
          <w:tcPr>
            <w:tcW w:w="1710" w:type="dxa"/>
            <w:vMerge/>
          </w:tcPr>
          <w:p w14:paraId="26148087"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B939361" w14:textId="77777777" w:rsidR="0037784D" w:rsidRDefault="0037784D" w:rsidP="0037784D">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7784D" w:rsidRPr="00F22594" w:rsidRDefault="0037784D" w:rsidP="0037784D">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7784D" w:rsidRDefault="0037784D" w:rsidP="0037784D">
            <w:pPr>
              <w:jc w:val="center"/>
              <w:rPr>
                <w:rFonts w:ascii="Segoe UI" w:hAnsi="Segoe UI" w:cs="Segoe UI"/>
              </w:rPr>
            </w:pPr>
          </w:p>
          <w:p w14:paraId="188A2883" w14:textId="77777777" w:rsidR="0037784D" w:rsidRDefault="0037784D" w:rsidP="0037784D">
            <w:pPr>
              <w:jc w:val="center"/>
              <w:rPr>
                <w:rFonts w:ascii="Segoe UI" w:hAnsi="Segoe UI" w:cs="Segoe UI"/>
              </w:rPr>
            </w:pPr>
          </w:p>
          <w:p w14:paraId="0740DDF8" w14:textId="77777777" w:rsidR="0037784D" w:rsidRDefault="0037784D" w:rsidP="0037784D">
            <w:pPr>
              <w:jc w:val="center"/>
              <w:rPr>
                <w:rFonts w:ascii="Segoe UI" w:hAnsi="Segoe UI" w:cs="Segoe UI"/>
              </w:rPr>
            </w:pPr>
          </w:p>
          <w:p w14:paraId="5E90254B" w14:textId="77777777" w:rsidR="0037784D" w:rsidRPr="00F22594" w:rsidRDefault="0037784D" w:rsidP="0037784D">
            <w:pPr>
              <w:rPr>
                <w:rFonts w:ascii="Segoe UI" w:hAnsi="Segoe UI" w:cs="Segoe UI"/>
              </w:rPr>
            </w:pPr>
          </w:p>
        </w:tc>
        <w:tc>
          <w:tcPr>
            <w:tcW w:w="1530" w:type="dxa"/>
            <w:tcBorders>
              <w:top w:val="single" w:sz="4" w:space="0" w:color="auto"/>
              <w:bottom w:val="nil"/>
            </w:tcBorders>
          </w:tcPr>
          <w:p w14:paraId="5AF3A2E8" w14:textId="77777777" w:rsidR="0037784D" w:rsidRDefault="0037784D" w:rsidP="0037784D">
            <w:pPr>
              <w:jc w:val="center"/>
              <w:rPr>
                <w:rFonts w:ascii="Segoe UI" w:hAnsi="Segoe UI" w:cs="Segoe UI"/>
              </w:rPr>
            </w:pPr>
          </w:p>
          <w:p w14:paraId="4FBD975D" w14:textId="77777777" w:rsidR="0037784D" w:rsidRDefault="0037784D" w:rsidP="0037784D">
            <w:pPr>
              <w:jc w:val="center"/>
              <w:rPr>
                <w:rFonts w:ascii="Segoe UI" w:hAnsi="Segoe UI" w:cs="Segoe UI"/>
              </w:rPr>
            </w:pPr>
          </w:p>
          <w:p w14:paraId="3764B901" w14:textId="77777777" w:rsidR="0037784D" w:rsidRDefault="0037784D" w:rsidP="0037784D">
            <w:pPr>
              <w:jc w:val="center"/>
              <w:rPr>
                <w:rFonts w:ascii="Segoe UI" w:hAnsi="Segoe UI" w:cs="Segoe UI"/>
              </w:rPr>
            </w:pPr>
          </w:p>
          <w:p w14:paraId="2E1A3C9F" w14:textId="77777777" w:rsidR="0037784D" w:rsidRPr="00F22594" w:rsidRDefault="0037784D" w:rsidP="0037784D">
            <w:pPr>
              <w:rPr>
                <w:rFonts w:ascii="Segoe UI" w:hAnsi="Segoe UI" w:cs="Segoe UI"/>
              </w:rPr>
            </w:pPr>
          </w:p>
        </w:tc>
      </w:tr>
      <w:tr w:rsidR="0037784D" w:rsidRPr="004A5D97" w14:paraId="2EB16201" w14:textId="77777777" w:rsidTr="006C428A">
        <w:tc>
          <w:tcPr>
            <w:tcW w:w="1800" w:type="dxa"/>
            <w:vMerge/>
          </w:tcPr>
          <w:p w14:paraId="3CB6A9E1" w14:textId="77777777" w:rsidR="0037784D" w:rsidRPr="00F22594" w:rsidRDefault="0037784D" w:rsidP="0037784D">
            <w:pPr>
              <w:jc w:val="center"/>
              <w:rPr>
                <w:rFonts w:ascii="Segoe UI" w:hAnsi="Segoe UI" w:cs="Segoe UI"/>
              </w:rPr>
            </w:pPr>
          </w:p>
        </w:tc>
        <w:tc>
          <w:tcPr>
            <w:tcW w:w="1710" w:type="dxa"/>
            <w:vMerge/>
          </w:tcPr>
          <w:p w14:paraId="469FE9B1"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D4F3AE" w14:textId="77777777" w:rsidR="0037784D" w:rsidRPr="00F22594" w:rsidRDefault="0037784D" w:rsidP="0037784D">
            <w:pPr>
              <w:ind w:left="-18" w:right="-108"/>
              <w:jc w:val="center"/>
              <w:rPr>
                <w:rFonts w:ascii="Segoe UI" w:hAnsi="Segoe UI" w:cs="Segoe UI"/>
              </w:rPr>
            </w:pPr>
          </w:p>
        </w:tc>
        <w:tc>
          <w:tcPr>
            <w:tcW w:w="6660" w:type="dxa"/>
            <w:tcBorders>
              <w:top w:val="nil"/>
              <w:bottom w:val="nil"/>
            </w:tcBorders>
          </w:tcPr>
          <w:p w14:paraId="279545E2"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2D9455EE" w14:textId="77777777" w:rsidR="0037784D" w:rsidRPr="00F22594" w:rsidRDefault="0037784D" w:rsidP="0037784D">
            <w:pPr>
              <w:jc w:val="center"/>
              <w:rPr>
                <w:rFonts w:ascii="Segoe UI" w:hAnsi="Segoe UI" w:cs="Segoe UI"/>
              </w:rPr>
            </w:pPr>
          </w:p>
        </w:tc>
      </w:tr>
      <w:tr w:rsidR="0037784D" w:rsidRPr="004A5D97" w14:paraId="018E871C" w14:textId="77777777" w:rsidTr="006C428A">
        <w:tc>
          <w:tcPr>
            <w:tcW w:w="1800" w:type="dxa"/>
            <w:vMerge/>
          </w:tcPr>
          <w:p w14:paraId="66099255" w14:textId="77777777" w:rsidR="0037784D" w:rsidRPr="00F22594" w:rsidRDefault="0037784D" w:rsidP="0037784D">
            <w:pPr>
              <w:jc w:val="center"/>
              <w:rPr>
                <w:rFonts w:ascii="Segoe UI" w:hAnsi="Segoe UI" w:cs="Segoe UI"/>
              </w:rPr>
            </w:pPr>
          </w:p>
        </w:tc>
        <w:tc>
          <w:tcPr>
            <w:tcW w:w="1710" w:type="dxa"/>
            <w:vMerge/>
          </w:tcPr>
          <w:p w14:paraId="183FBC2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6021952E" w14:textId="77777777" w:rsidR="0037784D" w:rsidRPr="00F22594" w:rsidRDefault="0037784D" w:rsidP="0037784D">
            <w:pPr>
              <w:ind w:left="-18" w:right="-108"/>
              <w:jc w:val="center"/>
              <w:rPr>
                <w:rFonts w:ascii="Segoe UI" w:hAnsi="Segoe UI" w:cs="Segoe UI"/>
              </w:rPr>
            </w:pPr>
          </w:p>
        </w:tc>
        <w:tc>
          <w:tcPr>
            <w:tcW w:w="6660" w:type="dxa"/>
            <w:tcBorders>
              <w:top w:val="nil"/>
              <w:bottom w:val="single" w:sz="4" w:space="0" w:color="auto"/>
            </w:tcBorders>
          </w:tcPr>
          <w:p w14:paraId="0364F95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2E475F8" w14:textId="77777777" w:rsidR="0037784D" w:rsidRPr="00F22594" w:rsidRDefault="0037784D" w:rsidP="0037784D">
            <w:pPr>
              <w:jc w:val="center"/>
              <w:rPr>
                <w:rFonts w:ascii="Segoe UI" w:hAnsi="Segoe UI" w:cs="Segoe UI"/>
              </w:rPr>
            </w:pPr>
          </w:p>
        </w:tc>
      </w:tr>
      <w:tr w:rsidR="0037784D" w:rsidRPr="004A5D97" w14:paraId="2B0E243D" w14:textId="77777777" w:rsidTr="00324A1B">
        <w:tc>
          <w:tcPr>
            <w:tcW w:w="1800" w:type="dxa"/>
            <w:vMerge/>
          </w:tcPr>
          <w:p w14:paraId="53E1F2BF" w14:textId="77777777" w:rsidR="0037784D" w:rsidRPr="00F22594" w:rsidRDefault="0037784D" w:rsidP="0037784D">
            <w:pPr>
              <w:jc w:val="center"/>
              <w:rPr>
                <w:rFonts w:ascii="Segoe UI" w:hAnsi="Segoe UI" w:cs="Segoe UI"/>
              </w:rPr>
            </w:pPr>
          </w:p>
        </w:tc>
        <w:tc>
          <w:tcPr>
            <w:tcW w:w="1710" w:type="dxa"/>
            <w:vMerge/>
          </w:tcPr>
          <w:p w14:paraId="1E2A5E5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72AD9C" w14:textId="77777777" w:rsidR="0037784D" w:rsidRPr="00F22594" w:rsidRDefault="0037784D" w:rsidP="0037784D">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660" w:type="dxa"/>
            <w:tcBorders>
              <w:top w:val="single" w:sz="4" w:space="0" w:color="auto"/>
              <w:bottom w:val="single" w:sz="4" w:space="0" w:color="auto"/>
            </w:tcBorders>
          </w:tcPr>
          <w:p w14:paraId="7C7B30BB" w14:textId="77777777" w:rsidR="0037784D" w:rsidRPr="00F22594" w:rsidRDefault="0037784D" w:rsidP="0037784D">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61" w:history="1">
              <w:r w:rsidRPr="00F22594">
                <w:rPr>
                  <w:rStyle w:val="Hyperlink"/>
                  <w:rFonts w:ascii="Segoe UI" w:hAnsi="Segoe UI" w:cs="Segoe UI"/>
                </w:rPr>
                <w:t>48.30.300</w:t>
              </w:r>
            </w:hyperlink>
            <w:r w:rsidRPr="00F22594">
              <w:rPr>
                <w:rFonts w:ascii="Segoe UI" w:hAnsi="Segoe UI" w:cs="Segoe UI"/>
              </w:rPr>
              <w:t xml:space="preserve"> and </w:t>
            </w:r>
            <w:hyperlink r:id="rId62"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7784D" w:rsidRPr="00F22594" w:rsidRDefault="0037784D" w:rsidP="0037784D">
            <w:pPr>
              <w:jc w:val="center"/>
              <w:rPr>
                <w:rFonts w:ascii="Segoe UI" w:hAnsi="Segoe UI" w:cs="Segoe UI"/>
              </w:rPr>
            </w:pPr>
          </w:p>
        </w:tc>
      </w:tr>
      <w:tr w:rsidR="0037784D" w:rsidRPr="004A5D97" w14:paraId="2B209005" w14:textId="77777777" w:rsidTr="00205DC1">
        <w:tc>
          <w:tcPr>
            <w:tcW w:w="1800" w:type="dxa"/>
            <w:vMerge/>
          </w:tcPr>
          <w:p w14:paraId="58910B8E" w14:textId="77777777" w:rsidR="0037784D" w:rsidRPr="00F22594" w:rsidRDefault="0037784D" w:rsidP="0037784D">
            <w:pPr>
              <w:jc w:val="center"/>
              <w:rPr>
                <w:rFonts w:ascii="Segoe UI" w:hAnsi="Segoe UI" w:cs="Segoe UI"/>
              </w:rPr>
            </w:pPr>
          </w:p>
        </w:tc>
        <w:tc>
          <w:tcPr>
            <w:tcW w:w="1710" w:type="dxa"/>
            <w:vMerge/>
            <w:tcBorders>
              <w:bottom w:val="nil"/>
            </w:tcBorders>
          </w:tcPr>
          <w:p w14:paraId="4F7526C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5E1C47" w14:textId="77777777" w:rsidR="0037784D" w:rsidRDefault="0037784D" w:rsidP="0037784D">
            <w:pPr>
              <w:ind w:left="-18" w:right="-108"/>
              <w:jc w:val="center"/>
              <w:rPr>
                <w:rFonts w:ascii="Segoe UI" w:hAnsi="Segoe UI" w:cs="Segoe UI"/>
              </w:rPr>
            </w:pPr>
            <w:r w:rsidRPr="00F22594">
              <w:rPr>
                <w:rFonts w:ascii="Segoe UI" w:hAnsi="Segoe UI" w:cs="Segoe UI"/>
              </w:rPr>
              <w:t>WAC 284-43-5642</w:t>
            </w:r>
          </w:p>
          <w:p w14:paraId="216FA42A" w14:textId="77777777" w:rsidR="0037784D" w:rsidRPr="00F22594" w:rsidRDefault="0037784D" w:rsidP="0037784D">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192D50E" w14:textId="6C5D0F51" w:rsidR="00613DBF" w:rsidRPr="00205DC1" w:rsidRDefault="0037784D" w:rsidP="00DA7FA7">
            <w:pPr>
              <w:pStyle w:val="ListParagraph"/>
              <w:numPr>
                <w:ilvl w:val="0"/>
                <w:numId w:val="1"/>
              </w:numPr>
              <w:ind w:left="252" w:hanging="252"/>
              <w:rPr>
                <w:rFonts w:ascii="Segoe UI" w:eastAsia="Times New Roman" w:hAnsi="Segoe UI" w:cs="Segoe UI"/>
              </w:rPr>
            </w:pPr>
            <w:r w:rsidRPr="00205DC1">
              <w:rPr>
                <w:rFonts w:ascii="Segoe UI" w:hAnsi="Segoe UI" w:cs="Segoe UI"/>
              </w:rPr>
              <w:t>Court-ordered mental health treatment which is medically necessary.</w:t>
            </w:r>
          </w:p>
          <w:p w14:paraId="083C63F1" w14:textId="77777777" w:rsidR="00613DBF" w:rsidRDefault="00613DBF" w:rsidP="00613DBF">
            <w:pPr>
              <w:rPr>
                <w:rFonts w:ascii="Segoe UI" w:eastAsia="Times New Roman" w:hAnsi="Segoe UI" w:cs="Segoe UI"/>
              </w:rPr>
            </w:pPr>
          </w:p>
          <w:p w14:paraId="26672E29" w14:textId="77777777" w:rsidR="00613DBF" w:rsidRDefault="00613DBF" w:rsidP="00613DBF">
            <w:pPr>
              <w:rPr>
                <w:rFonts w:ascii="Segoe UI" w:eastAsia="Times New Roman" w:hAnsi="Segoe UI" w:cs="Segoe UI"/>
              </w:rPr>
            </w:pPr>
          </w:p>
          <w:p w14:paraId="52F9A6F7" w14:textId="0FD2D5F7" w:rsidR="00613DBF" w:rsidRPr="00613DBF" w:rsidRDefault="00613DBF" w:rsidP="00613DBF">
            <w:pPr>
              <w:rPr>
                <w:rFonts w:ascii="Segoe UI" w:eastAsia="Times New Roman" w:hAnsi="Segoe UI" w:cs="Segoe UI"/>
              </w:rPr>
            </w:pPr>
          </w:p>
        </w:tc>
        <w:tc>
          <w:tcPr>
            <w:tcW w:w="1260" w:type="dxa"/>
            <w:tcBorders>
              <w:top w:val="single" w:sz="4" w:space="0" w:color="auto"/>
              <w:bottom w:val="single" w:sz="4" w:space="0" w:color="auto"/>
            </w:tcBorders>
          </w:tcPr>
          <w:p w14:paraId="4E87250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7784D" w:rsidRPr="00F22594" w:rsidRDefault="0037784D" w:rsidP="0037784D">
            <w:pPr>
              <w:jc w:val="center"/>
              <w:rPr>
                <w:rFonts w:ascii="Segoe UI" w:hAnsi="Segoe UI" w:cs="Segoe UI"/>
              </w:rPr>
            </w:pPr>
          </w:p>
        </w:tc>
      </w:tr>
      <w:tr w:rsidR="00205DC1" w:rsidRPr="004A5D97" w14:paraId="155EF249" w14:textId="77777777" w:rsidTr="00205DC1">
        <w:tc>
          <w:tcPr>
            <w:tcW w:w="1800" w:type="dxa"/>
            <w:vMerge/>
          </w:tcPr>
          <w:p w14:paraId="5B91A14D" w14:textId="77777777" w:rsidR="00205DC1" w:rsidRPr="00F22594" w:rsidRDefault="00205DC1" w:rsidP="00205DC1">
            <w:pPr>
              <w:jc w:val="center"/>
              <w:rPr>
                <w:rFonts w:ascii="Segoe UI" w:hAnsi="Segoe UI" w:cs="Segoe UI"/>
              </w:rPr>
            </w:pPr>
          </w:p>
        </w:tc>
        <w:tc>
          <w:tcPr>
            <w:tcW w:w="1710" w:type="dxa"/>
            <w:tcBorders>
              <w:top w:val="nil"/>
              <w:bottom w:val="nil"/>
            </w:tcBorders>
          </w:tcPr>
          <w:p w14:paraId="7CE5EB73"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1B868ADF" w14:textId="5F39D400" w:rsidR="00205DC1" w:rsidRPr="007C3181" w:rsidRDefault="004F748D" w:rsidP="00205DC1">
            <w:pPr>
              <w:ind w:left="-18" w:right="-108"/>
              <w:jc w:val="center"/>
              <w:rPr>
                <w:rFonts w:ascii="Segoe UI" w:hAnsi="Segoe UI" w:cs="Segoe UI"/>
                <w:color w:val="000000" w:themeColor="text1"/>
              </w:rPr>
            </w:pPr>
            <w:r w:rsidRPr="007C3181">
              <w:rPr>
                <w:rFonts w:ascii="Segoe UI" w:hAnsi="Segoe UI" w:cs="Segoe UI"/>
                <w:color w:val="000000" w:themeColor="text1"/>
              </w:rPr>
              <w:t>RCW 48.43.121 (1)</w:t>
            </w:r>
          </w:p>
        </w:tc>
        <w:tc>
          <w:tcPr>
            <w:tcW w:w="6660" w:type="dxa"/>
            <w:tcBorders>
              <w:top w:val="single" w:sz="4" w:space="0" w:color="auto"/>
              <w:bottom w:val="single" w:sz="4" w:space="0" w:color="auto"/>
            </w:tcBorders>
          </w:tcPr>
          <w:p w14:paraId="138A5CAA" w14:textId="5CB57569" w:rsidR="00205DC1" w:rsidRPr="007C3181" w:rsidRDefault="00205DC1" w:rsidP="00205DC1">
            <w:pPr>
              <w:pStyle w:val="ListParagraph"/>
              <w:numPr>
                <w:ilvl w:val="0"/>
                <w:numId w:val="53"/>
              </w:numPr>
              <w:rPr>
                <w:rFonts w:ascii="Segoe UI" w:hAnsi="Segoe UI" w:cs="Segoe UI"/>
                <w:color w:val="000000" w:themeColor="text1"/>
              </w:rPr>
            </w:pPr>
            <w:r w:rsidRPr="007C3181">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3E119C75"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44ABFEE8" w14:textId="77777777" w:rsidR="00205DC1" w:rsidRPr="00F22594" w:rsidRDefault="00205DC1" w:rsidP="00205DC1">
            <w:pPr>
              <w:jc w:val="center"/>
              <w:rPr>
                <w:rFonts w:ascii="Segoe UI" w:hAnsi="Segoe UI" w:cs="Segoe UI"/>
              </w:rPr>
            </w:pPr>
          </w:p>
        </w:tc>
      </w:tr>
      <w:tr w:rsidR="00205DC1" w:rsidRPr="004A5D97" w14:paraId="68E0EE98" w14:textId="77777777" w:rsidTr="00205DC1">
        <w:tc>
          <w:tcPr>
            <w:tcW w:w="1800" w:type="dxa"/>
            <w:vMerge/>
          </w:tcPr>
          <w:p w14:paraId="6569AF45" w14:textId="77777777" w:rsidR="00205DC1" w:rsidRPr="00F22594" w:rsidRDefault="00205DC1" w:rsidP="00205DC1">
            <w:pPr>
              <w:jc w:val="center"/>
              <w:rPr>
                <w:rFonts w:ascii="Segoe UI" w:hAnsi="Segoe UI" w:cs="Segoe UI"/>
              </w:rPr>
            </w:pPr>
          </w:p>
        </w:tc>
        <w:tc>
          <w:tcPr>
            <w:tcW w:w="1710" w:type="dxa"/>
            <w:tcBorders>
              <w:top w:val="nil"/>
              <w:bottom w:val="single" w:sz="4" w:space="0" w:color="auto"/>
            </w:tcBorders>
          </w:tcPr>
          <w:p w14:paraId="2275E819"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2055CE7E" w14:textId="77777777" w:rsidR="00205DC1" w:rsidRPr="00F22594" w:rsidRDefault="00205DC1" w:rsidP="00205DC1">
            <w:pPr>
              <w:ind w:left="-18" w:right="-108"/>
              <w:jc w:val="center"/>
              <w:rPr>
                <w:rFonts w:ascii="Segoe UI" w:hAnsi="Segoe UI" w:cs="Segoe UI"/>
              </w:rPr>
            </w:pPr>
          </w:p>
        </w:tc>
        <w:tc>
          <w:tcPr>
            <w:tcW w:w="6660" w:type="dxa"/>
            <w:tcBorders>
              <w:top w:val="single" w:sz="4" w:space="0" w:color="auto"/>
              <w:bottom w:val="single" w:sz="4" w:space="0" w:color="auto"/>
            </w:tcBorders>
          </w:tcPr>
          <w:p w14:paraId="16DF6F39" w14:textId="3866296B" w:rsidR="00205DC1" w:rsidRPr="004F748D" w:rsidRDefault="00205DC1" w:rsidP="00205DC1">
            <w:pPr>
              <w:pStyle w:val="ListParagraph"/>
              <w:numPr>
                <w:ilvl w:val="1"/>
                <w:numId w:val="53"/>
              </w:numPr>
              <w:rPr>
                <w:rFonts w:ascii="Segoe UI" w:hAnsi="Segoe UI" w:cs="Segoe UI"/>
              </w:rPr>
            </w:pPr>
            <w:r w:rsidRPr="004F748D">
              <w:rPr>
                <w:rFonts w:ascii="Segoe UI" w:hAnsi="Segoe UI" w:cs="Segoe UI"/>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14BAA112"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56C1EE54" w14:textId="77777777" w:rsidR="00205DC1" w:rsidRPr="00F22594" w:rsidRDefault="00205DC1" w:rsidP="00205DC1">
            <w:pPr>
              <w:jc w:val="center"/>
              <w:rPr>
                <w:rFonts w:ascii="Segoe UI" w:hAnsi="Segoe UI" w:cs="Segoe UI"/>
              </w:rPr>
            </w:pPr>
          </w:p>
        </w:tc>
      </w:tr>
      <w:tr w:rsidR="0037784D" w:rsidRPr="004A5D97" w14:paraId="4E92E536" w14:textId="77777777" w:rsidTr="002A1129">
        <w:tc>
          <w:tcPr>
            <w:tcW w:w="1800" w:type="dxa"/>
            <w:vMerge/>
          </w:tcPr>
          <w:p w14:paraId="7DA14B7B" w14:textId="77777777" w:rsidR="0037784D" w:rsidRPr="00F22594" w:rsidRDefault="0037784D" w:rsidP="0037784D">
            <w:pPr>
              <w:jc w:val="center"/>
              <w:rPr>
                <w:rFonts w:ascii="Segoe UI" w:hAnsi="Segoe UI" w:cs="Segoe UI"/>
              </w:rPr>
            </w:pPr>
          </w:p>
        </w:tc>
        <w:tc>
          <w:tcPr>
            <w:tcW w:w="1710" w:type="dxa"/>
            <w:vMerge w:val="restart"/>
          </w:tcPr>
          <w:p w14:paraId="2FD9A904"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7784D" w:rsidRPr="00F22594" w:rsidRDefault="0037784D" w:rsidP="0037784D">
            <w:pPr>
              <w:jc w:val="center"/>
              <w:rPr>
                <w:rFonts w:ascii="Segoe UI" w:hAnsi="Segoe UI" w:cs="Segoe UI"/>
              </w:rPr>
            </w:pPr>
          </w:p>
        </w:tc>
        <w:tc>
          <w:tcPr>
            <w:tcW w:w="1350" w:type="dxa"/>
            <w:vMerge w:val="restart"/>
          </w:tcPr>
          <w:p w14:paraId="48A087F4" w14:textId="77777777" w:rsidR="0037784D" w:rsidRDefault="0037784D" w:rsidP="0037784D">
            <w:pPr>
              <w:ind w:left="-108" w:right="-108"/>
              <w:jc w:val="center"/>
              <w:rPr>
                <w:rFonts w:ascii="Segoe UI" w:hAnsi="Segoe UI" w:cs="Segoe UI"/>
              </w:rPr>
            </w:pPr>
            <w:r w:rsidRPr="00F22594">
              <w:rPr>
                <w:rFonts w:ascii="Segoe UI" w:hAnsi="Segoe UI" w:cs="Segoe UI"/>
              </w:rPr>
              <w:t>42 U.S.C. Sec. 300gg-</w:t>
            </w:r>
            <w:proofErr w:type="gramStart"/>
            <w:r w:rsidRPr="00F22594">
              <w:rPr>
                <w:rFonts w:ascii="Segoe UI" w:hAnsi="Segoe UI" w:cs="Segoe UI"/>
              </w:rPr>
              <w:t>26;</w:t>
            </w:r>
            <w:proofErr w:type="gramEnd"/>
          </w:p>
          <w:p w14:paraId="518C6F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7784D" w:rsidRPr="00F22594" w:rsidRDefault="0037784D" w:rsidP="0037784D">
            <w:pPr>
              <w:ind w:left="-108" w:right="-108"/>
              <w:jc w:val="center"/>
              <w:rPr>
                <w:rFonts w:ascii="Segoe UI" w:hAnsi="Segoe UI" w:cs="Segoe UI"/>
              </w:rPr>
            </w:pPr>
          </w:p>
        </w:tc>
        <w:tc>
          <w:tcPr>
            <w:tcW w:w="6660" w:type="dxa"/>
            <w:vMerge w:val="restart"/>
          </w:tcPr>
          <w:p w14:paraId="042955F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40D42F3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Plan must cover mental health services and substance use disorder treatment that is delivered in parity with medical </w:t>
            </w:r>
            <w:r w:rsidRPr="00F22594">
              <w:rPr>
                <w:rFonts w:ascii="Segoe UI" w:hAnsi="Segoe UI" w:cs="Segoe UI"/>
              </w:rPr>
              <w:lastRenderedPageBreak/>
              <w:t>surgical benefits, consistent with state and federal law.  This includes any scope and duration limits imposed on these benefits.</w:t>
            </w:r>
          </w:p>
        </w:tc>
        <w:tc>
          <w:tcPr>
            <w:tcW w:w="1260" w:type="dxa"/>
            <w:tcBorders>
              <w:bottom w:val="nil"/>
            </w:tcBorders>
          </w:tcPr>
          <w:p w14:paraId="27231656" w14:textId="77777777" w:rsidR="0037784D" w:rsidRPr="00F22594" w:rsidRDefault="0037784D" w:rsidP="0037784D">
            <w:pPr>
              <w:jc w:val="center"/>
              <w:rPr>
                <w:rFonts w:ascii="Segoe UI" w:hAnsi="Segoe UI" w:cs="Segoe UI"/>
              </w:rPr>
            </w:pPr>
          </w:p>
        </w:tc>
        <w:tc>
          <w:tcPr>
            <w:tcW w:w="1530" w:type="dxa"/>
            <w:tcBorders>
              <w:bottom w:val="nil"/>
            </w:tcBorders>
          </w:tcPr>
          <w:p w14:paraId="081CA92D" w14:textId="77777777" w:rsidR="0037784D" w:rsidRPr="00F22594" w:rsidRDefault="0037784D" w:rsidP="0037784D">
            <w:pPr>
              <w:jc w:val="center"/>
              <w:rPr>
                <w:rFonts w:ascii="Segoe UI" w:hAnsi="Segoe UI" w:cs="Segoe UI"/>
              </w:rPr>
            </w:pPr>
          </w:p>
        </w:tc>
      </w:tr>
      <w:tr w:rsidR="0037784D" w:rsidRPr="004A5D97" w14:paraId="23297252" w14:textId="77777777" w:rsidTr="002A1129">
        <w:tc>
          <w:tcPr>
            <w:tcW w:w="1800" w:type="dxa"/>
            <w:vMerge/>
          </w:tcPr>
          <w:p w14:paraId="7470157E" w14:textId="77777777" w:rsidR="0037784D" w:rsidRPr="00F22594" w:rsidRDefault="0037784D" w:rsidP="0037784D">
            <w:pPr>
              <w:jc w:val="center"/>
              <w:rPr>
                <w:rFonts w:ascii="Segoe UI" w:hAnsi="Segoe UI" w:cs="Segoe UI"/>
              </w:rPr>
            </w:pPr>
          </w:p>
        </w:tc>
        <w:tc>
          <w:tcPr>
            <w:tcW w:w="1710" w:type="dxa"/>
            <w:vMerge/>
          </w:tcPr>
          <w:p w14:paraId="0AF56A8D" w14:textId="77777777" w:rsidR="0037784D" w:rsidRPr="00F22594" w:rsidRDefault="0037784D" w:rsidP="0037784D">
            <w:pPr>
              <w:jc w:val="center"/>
              <w:rPr>
                <w:rFonts w:ascii="Segoe UI" w:hAnsi="Segoe UI" w:cs="Segoe UI"/>
              </w:rPr>
            </w:pPr>
          </w:p>
        </w:tc>
        <w:tc>
          <w:tcPr>
            <w:tcW w:w="1350" w:type="dxa"/>
            <w:vMerge/>
          </w:tcPr>
          <w:p w14:paraId="04056CBB" w14:textId="77777777" w:rsidR="0037784D" w:rsidRPr="00F22594" w:rsidRDefault="0037784D" w:rsidP="0037784D">
            <w:pPr>
              <w:ind w:left="-108" w:right="-108"/>
              <w:jc w:val="center"/>
              <w:rPr>
                <w:rFonts w:ascii="Segoe UI" w:hAnsi="Segoe UI" w:cs="Segoe UI"/>
              </w:rPr>
            </w:pPr>
          </w:p>
        </w:tc>
        <w:tc>
          <w:tcPr>
            <w:tcW w:w="6660" w:type="dxa"/>
            <w:vMerge/>
          </w:tcPr>
          <w:p w14:paraId="5F28FCAD" w14:textId="77777777" w:rsidR="0037784D" w:rsidRPr="00F22594" w:rsidRDefault="0037784D" w:rsidP="0037784D">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7784D" w:rsidRPr="00F22594" w:rsidRDefault="0037784D" w:rsidP="0037784D">
            <w:pPr>
              <w:jc w:val="center"/>
              <w:rPr>
                <w:rFonts w:ascii="Segoe UI" w:hAnsi="Segoe UI" w:cs="Segoe UI"/>
              </w:rPr>
            </w:pPr>
          </w:p>
        </w:tc>
        <w:tc>
          <w:tcPr>
            <w:tcW w:w="1530" w:type="dxa"/>
            <w:tcBorders>
              <w:top w:val="nil"/>
            </w:tcBorders>
          </w:tcPr>
          <w:p w14:paraId="3930E0B6" w14:textId="77777777" w:rsidR="0037784D" w:rsidRPr="00F22594" w:rsidRDefault="0037784D" w:rsidP="0037784D">
            <w:pPr>
              <w:jc w:val="center"/>
              <w:rPr>
                <w:rFonts w:ascii="Segoe UI" w:hAnsi="Segoe UI" w:cs="Segoe UI"/>
              </w:rPr>
            </w:pPr>
          </w:p>
        </w:tc>
      </w:tr>
      <w:tr w:rsidR="0037784D" w:rsidRPr="004A5D97" w14:paraId="6BC7F7E7" w14:textId="77777777" w:rsidTr="002A1129">
        <w:tc>
          <w:tcPr>
            <w:tcW w:w="1800" w:type="dxa"/>
            <w:vMerge/>
          </w:tcPr>
          <w:p w14:paraId="08138337"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6F9D9D22" w14:textId="77777777" w:rsidR="0037784D" w:rsidRPr="00F22594" w:rsidRDefault="0037784D" w:rsidP="0037784D">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CA21E7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5DF6855E" w14:textId="77777777" w:rsidR="0037784D" w:rsidRDefault="0037784D" w:rsidP="0037784D">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79008FDE" w14:textId="77777777" w:rsidR="0037784D" w:rsidRDefault="0037784D" w:rsidP="0037784D">
            <w:pPr>
              <w:pStyle w:val="ListParagraph"/>
              <w:ind w:left="0"/>
              <w:rPr>
                <w:rFonts w:ascii="Segoe UI" w:hAnsi="Segoe UI" w:cs="Segoe UI"/>
              </w:rPr>
            </w:pPr>
          </w:p>
          <w:p w14:paraId="42783BB6" w14:textId="55675A50" w:rsidR="0037784D" w:rsidRPr="00F22594" w:rsidRDefault="0037784D" w:rsidP="0037784D">
            <w:pPr>
              <w:pStyle w:val="ListParagraph"/>
              <w:ind w:left="0"/>
              <w:rPr>
                <w:rFonts w:ascii="Segoe UI" w:hAnsi="Segoe UI" w:cs="Segoe UI"/>
              </w:rPr>
            </w:pPr>
          </w:p>
        </w:tc>
        <w:tc>
          <w:tcPr>
            <w:tcW w:w="1260" w:type="dxa"/>
            <w:tcBorders>
              <w:bottom w:val="single" w:sz="4" w:space="0" w:color="auto"/>
            </w:tcBorders>
          </w:tcPr>
          <w:p w14:paraId="19978598"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4ECCED7" w14:textId="77777777" w:rsidR="0037784D" w:rsidRPr="00F22594" w:rsidRDefault="0037784D" w:rsidP="0037784D">
            <w:pPr>
              <w:jc w:val="center"/>
              <w:rPr>
                <w:rFonts w:ascii="Segoe UI" w:hAnsi="Segoe UI" w:cs="Segoe UI"/>
              </w:rPr>
            </w:pPr>
          </w:p>
        </w:tc>
      </w:tr>
      <w:tr w:rsidR="0037784D" w:rsidRPr="004A5D97" w14:paraId="5FFBDD27" w14:textId="77777777" w:rsidTr="00324A1B">
        <w:tc>
          <w:tcPr>
            <w:tcW w:w="1800" w:type="dxa"/>
            <w:vMerge/>
          </w:tcPr>
          <w:p w14:paraId="717E4509" w14:textId="77777777" w:rsidR="0037784D" w:rsidRPr="00F22594" w:rsidRDefault="0037784D" w:rsidP="0037784D">
            <w:pPr>
              <w:jc w:val="center"/>
              <w:rPr>
                <w:rFonts w:ascii="Segoe UI" w:hAnsi="Segoe UI" w:cs="Segoe UI"/>
              </w:rPr>
            </w:pPr>
          </w:p>
        </w:tc>
        <w:tc>
          <w:tcPr>
            <w:tcW w:w="1710" w:type="dxa"/>
            <w:tcBorders>
              <w:bottom w:val="nil"/>
            </w:tcBorders>
          </w:tcPr>
          <w:p w14:paraId="142B6EAC" w14:textId="77777777" w:rsidR="0037784D" w:rsidRPr="00F22594" w:rsidRDefault="0037784D" w:rsidP="0037784D">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bottom w:val="single" w:sz="4" w:space="0" w:color="auto"/>
            </w:tcBorders>
          </w:tcPr>
          <w:p w14:paraId="61416E76" w14:textId="77777777" w:rsidR="0037784D" w:rsidRPr="00F22594" w:rsidRDefault="0037784D" w:rsidP="0037784D">
            <w:pPr>
              <w:jc w:val="center"/>
              <w:rPr>
                <w:rFonts w:ascii="Segoe UI" w:hAnsi="Segoe UI" w:cs="Segoe UI"/>
              </w:rPr>
            </w:pPr>
            <w:r w:rsidRPr="00D72A41">
              <w:rPr>
                <w:rFonts w:ascii="Segoe UI" w:hAnsi="Segoe UI" w:cs="Segoe UI"/>
              </w:rPr>
              <w:t>RCW 48.46.291</w:t>
            </w:r>
          </w:p>
        </w:tc>
        <w:tc>
          <w:tcPr>
            <w:tcW w:w="6660" w:type="dxa"/>
            <w:tcBorders>
              <w:bottom w:val="single" w:sz="4" w:space="0" w:color="auto"/>
            </w:tcBorders>
          </w:tcPr>
          <w:p w14:paraId="263784A1" w14:textId="77777777" w:rsidR="0037784D" w:rsidRPr="00587E88" w:rsidRDefault="0037784D" w:rsidP="0037784D">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bottom w:val="single" w:sz="4" w:space="0" w:color="auto"/>
            </w:tcBorders>
          </w:tcPr>
          <w:p w14:paraId="3AE7CD36"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9B85759" w14:textId="77777777" w:rsidR="0037784D" w:rsidRPr="00F22594" w:rsidRDefault="0037784D" w:rsidP="0037784D">
            <w:pPr>
              <w:jc w:val="center"/>
              <w:rPr>
                <w:rFonts w:ascii="Segoe UI" w:hAnsi="Segoe UI" w:cs="Segoe UI"/>
              </w:rPr>
            </w:pPr>
          </w:p>
        </w:tc>
      </w:tr>
      <w:tr w:rsidR="0037784D" w:rsidRPr="004A5D97" w14:paraId="6DFC898F" w14:textId="77777777" w:rsidTr="00324A1B">
        <w:tc>
          <w:tcPr>
            <w:tcW w:w="1800" w:type="dxa"/>
            <w:vMerge/>
          </w:tcPr>
          <w:p w14:paraId="5C60099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6B5DD42D"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09A1C421"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48.43.715; RCW </w:t>
            </w:r>
            <w:r w:rsidRPr="00D72A41">
              <w:rPr>
                <w:rFonts w:ascii="Segoe UI" w:hAnsi="Segoe UI" w:cs="Segoe UI"/>
              </w:rPr>
              <w:t xml:space="preserve">48.46.350; </w:t>
            </w:r>
            <w:r>
              <w:rPr>
                <w:rFonts w:ascii="Segoe UI" w:hAnsi="Segoe UI" w:cs="Segoe UI"/>
              </w:rPr>
              <w:t xml:space="preserve">RCW </w:t>
            </w:r>
            <w:r w:rsidRPr="00D72A41">
              <w:rPr>
                <w:rFonts w:ascii="Segoe UI" w:hAnsi="Segoe UI" w:cs="Segoe UI"/>
              </w:rPr>
              <w:t>48</w:t>
            </w:r>
            <w:r>
              <w:rPr>
                <w:rFonts w:ascii="Segoe UI" w:hAnsi="Segoe UI" w:cs="Segoe UI"/>
              </w:rPr>
              <w:t xml:space="preserve">.46.355; 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7784D" w:rsidRPr="00AC1D6C" w:rsidRDefault="0037784D" w:rsidP="0037784D">
            <w:pPr>
              <w:ind w:left="-108" w:right="-108"/>
              <w:rPr>
                <w:rFonts w:ascii="Segoe UI" w:hAnsi="Segoe UI" w:cs="Segoe UI"/>
              </w:rPr>
            </w:pPr>
            <w:r w:rsidRPr="00F22594">
              <w:rPr>
                <w:rFonts w:ascii="Segoe UI" w:hAnsi="Segoe UI" w:cs="Segoe UI"/>
              </w:rPr>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7784D" w:rsidRPr="00F22594" w:rsidRDefault="0037784D" w:rsidP="0037784D">
            <w:pPr>
              <w:jc w:val="center"/>
              <w:rPr>
                <w:rFonts w:ascii="Segoe UI" w:hAnsi="Segoe UI" w:cs="Segoe UI"/>
              </w:rPr>
            </w:pPr>
          </w:p>
        </w:tc>
      </w:tr>
      <w:tr w:rsidR="0037784D" w:rsidRPr="004A5D97" w14:paraId="23C0C74D" w14:textId="77777777" w:rsidTr="00324A1B">
        <w:tc>
          <w:tcPr>
            <w:tcW w:w="1800" w:type="dxa"/>
            <w:vMerge/>
          </w:tcPr>
          <w:p w14:paraId="0C361A94"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2A65B56"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30AB53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7784D" w:rsidRPr="00F22594" w:rsidRDefault="0037784D" w:rsidP="0037784D">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7784D" w:rsidRPr="00F22594" w:rsidRDefault="0037784D" w:rsidP="0037784D">
            <w:pPr>
              <w:jc w:val="center"/>
              <w:rPr>
                <w:rFonts w:ascii="Segoe UI" w:hAnsi="Segoe UI" w:cs="Segoe UI"/>
              </w:rPr>
            </w:pPr>
          </w:p>
        </w:tc>
      </w:tr>
      <w:tr w:rsidR="0037784D" w:rsidRPr="004A5D97" w14:paraId="7B367626" w14:textId="77777777" w:rsidTr="00324A1B">
        <w:tc>
          <w:tcPr>
            <w:tcW w:w="1800" w:type="dxa"/>
            <w:vMerge/>
          </w:tcPr>
          <w:p w14:paraId="35AA99F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6CE2172F" w14:textId="77777777" w:rsidR="0037784D" w:rsidRPr="00F22594" w:rsidRDefault="0037784D" w:rsidP="0037784D">
            <w:pPr>
              <w:jc w:val="center"/>
              <w:rPr>
                <w:rFonts w:ascii="Segoe UI" w:hAnsi="Segoe UI" w:cs="Segoe UI"/>
              </w:rPr>
            </w:pPr>
            <w:r w:rsidRPr="00F22594">
              <w:rPr>
                <w:rFonts w:ascii="Segoe UI" w:hAnsi="Segoe UI" w:cs="Segoe UI"/>
              </w:rPr>
              <w:t>Definitions</w:t>
            </w:r>
          </w:p>
          <w:p w14:paraId="38A06095" w14:textId="77777777" w:rsidR="0037784D" w:rsidRPr="00F22594" w:rsidRDefault="0037784D" w:rsidP="0037784D">
            <w:pPr>
              <w:jc w:val="center"/>
              <w:rPr>
                <w:rFonts w:ascii="Segoe UI" w:hAnsi="Segoe UI" w:cs="Segoe UI"/>
              </w:rPr>
            </w:pPr>
          </w:p>
          <w:p w14:paraId="7BA60D5D" w14:textId="77777777" w:rsidR="0037784D" w:rsidRPr="00F22594" w:rsidRDefault="0037784D" w:rsidP="0037784D">
            <w:pPr>
              <w:jc w:val="center"/>
              <w:rPr>
                <w:rFonts w:ascii="Segoe UI" w:hAnsi="Segoe UI" w:cs="Segoe UI"/>
              </w:rPr>
            </w:pPr>
          </w:p>
          <w:p w14:paraId="2C5BB5CD" w14:textId="77777777" w:rsidR="0037784D" w:rsidRDefault="0037784D" w:rsidP="0037784D">
            <w:pPr>
              <w:jc w:val="center"/>
              <w:rPr>
                <w:rFonts w:ascii="Segoe UI" w:hAnsi="Segoe UI" w:cs="Segoe UI"/>
              </w:rPr>
            </w:pPr>
          </w:p>
          <w:p w14:paraId="555A4D9E" w14:textId="77777777" w:rsidR="0037784D" w:rsidRDefault="0037784D" w:rsidP="0037784D">
            <w:pPr>
              <w:jc w:val="center"/>
              <w:rPr>
                <w:rFonts w:ascii="Segoe UI" w:hAnsi="Segoe UI" w:cs="Segoe UI"/>
              </w:rPr>
            </w:pPr>
          </w:p>
          <w:p w14:paraId="04607F91" w14:textId="77777777" w:rsidR="0037784D" w:rsidRDefault="0037784D" w:rsidP="0037784D">
            <w:pPr>
              <w:jc w:val="center"/>
              <w:rPr>
                <w:rFonts w:ascii="Segoe UI" w:hAnsi="Segoe UI" w:cs="Segoe UI"/>
              </w:rPr>
            </w:pPr>
          </w:p>
          <w:p w14:paraId="050A9700" w14:textId="77777777" w:rsidR="0037784D" w:rsidRDefault="0037784D" w:rsidP="0037784D">
            <w:pPr>
              <w:jc w:val="center"/>
              <w:rPr>
                <w:rFonts w:ascii="Segoe UI" w:hAnsi="Segoe UI" w:cs="Segoe UI"/>
              </w:rPr>
            </w:pPr>
          </w:p>
          <w:p w14:paraId="024F8CC2" w14:textId="77777777" w:rsidR="0037784D" w:rsidRDefault="0037784D" w:rsidP="0037784D">
            <w:pPr>
              <w:jc w:val="center"/>
              <w:rPr>
                <w:rFonts w:ascii="Segoe UI" w:hAnsi="Segoe UI" w:cs="Segoe UI"/>
              </w:rPr>
            </w:pPr>
          </w:p>
          <w:p w14:paraId="40D792F8" w14:textId="77777777" w:rsidR="0037784D" w:rsidRDefault="0037784D" w:rsidP="0037784D">
            <w:pPr>
              <w:jc w:val="center"/>
              <w:rPr>
                <w:rFonts w:ascii="Segoe UI" w:hAnsi="Segoe UI" w:cs="Segoe UI"/>
              </w:rPr>
            </w:pPr>
          </w:p>
          <w:p w14:paraId="292DF92F" w14:textId="77777777" w:rsidR="0037784D" w:rsidRDefault="0037784D" w:rsidP="0037784D">
            <w:pPr>
              <w:jc w:val="center"/>
              <w:rPr>
                <w:rFonts w:ascii="Segoe UI" w:hAnsi="Segoe UI" w:cs="Segoe UI"/>
              </w:rPr>
            </w:pPr>
          </w:p>
          <w:p w14:paraId="63BD3652" w14:textId="77777777" w:rsidR="0037784D" w:rsidRDefault="0037784D" w:rsidP="0037784D">
            <w:pPr>
              <w:jc w:val="center"/>
              <w:rPr>
                <w:rFonts w:ascii="Segoe UI" w:hAnsi="Segoe UI" w:cs="Segoe UI"/>
              </w:rPr>
            </w:pPr>
          </w:p>
          <w:p w14:paraId="6CD9D51B" w14:textId="77777777" w:rsidR="0037784D" w:rsidRDefault="0037784D" w:rsidP="0037784D">
            <w:pPr>
              <w:jc w:val="center"/>
              <w:rPr>
                <w:rFonts w:ascii="Segoe UI" w:hAnsi="Segoe UI" w:cs="Segoe UI"/>
              </w:rPr>
            </w:pPr>
          </w:p>
          <w:p w14:paraId="46316B05" w14:textId="77777777" w:rsidR="0037784D" w:rsidRDefault="0037784D" w:rsidP="0095503B">
            <w:pPr>
              <w:jc w:val="center"/>
              <w:rPr>
                <w:rFonts w:ascii="Segoe UI" w:hAnsi="Segoe UI" w:cs="Segoe UI"/>
              </w:rPr>
            </w:pPr>
          </w:p>
          <w:p w14:paraId="634D830B" w14:textId="77777777" w:rsidR="0095503B" w:rsidRDefault="0095503B" w:rsidP="0095503B">
            <w:pPr>
              <w:jc w:val="center"/>
              <w:rPr>
                <w:rFonts w:ascii="Segoe UI" w:hAnsi="Segoe UI" w:cs="Segoe UI"/>
              </w:rPr>
            </w:pPr>
          </w:p>
          <w:p w14:paraId="08AF3572" w14:textId="77777777" w:rsidR="0095503B" w:rsidRDefault="0095503B" w:rsidP="0095503B">
            <w:pPr>
              <w:jc w:val="center"/>
              <w:rPr>
                <w:rFonts w:ascii="Segoe UI" w:hAnsi="Segoe UI" w:cs="Segoe UI"/>
              </w:rPr>
            </w:pPr>
          </w:p>
          <w:p w14:paraId="1A0E62B9" w14:textId="77777777" w:rsidR="0095503B" w:rsidRDefault="0095503B" w:rsidP="0095503B">
            <w:pPr>
              <w:jc w:val="center"/>
              <w:rPr>
                <w:rFonts w:ascii="Segoe UI" w:hAnsi="Segoe UI" w:cs="Segoe UI"/>
              </w:rPr>
            </w:pPr>
          </w:p>
          <w:p w14:paraId="2CF01D50" w14:textId="77777777" w:rsidR="0095503B" w:rsidRDefault="0095503B" w:rsidP="0095503B">
            <w:pPr>
              <w:jc w:val="center"/>
              <w:rPr>
                <w:rFonts w:ascii="Segoe UI" w:hAnsi="Segoe UI" w:cs="Segoe UI"/>
              </w:rPr>
            </w:pPr>
          </w:p>
          <w:p w14:paraId="52ACC0D1" w14:textId="77777777" w:rsidR="0095503B" w:rsidRDefault="0095503B" w:rsidP="0095503B">
            <w:pPr>
              <w:jc w:val="center"/>
              <w:rPr>
                <w:rFonts w:ascii="Segoe UI" w:hAnsi="Segoe UI" w:cs="Segoe UI"/>
              </w:rPr>
            </w:pPr>
          </w:p>
          <w:p w14:paraId="3ADB1CCF" w14:textId="77777777" w:rsidR="0095503B" w:rsidRDefault="0095503B" w:rsidP="0095503B">
            <w:pPr>
              <w:jc w:val="center"/>
              <w:rPr>
                <w:rFonts w:ascii="Segoe UI" w:hAnsi="Segoe UI" w:cs="Segoe UI"/>
              </w:rPr>
            </w:pPr>
          </w:p>
          <w:p w14:paraId="5940A227" w14:textId="77777777" w:rsidR="0095503B" w:rsidRDefault="0095503B" w:rsidP="0095503B">
            <w:pPr>
              <w:jc w:val="center"/>
              <w:rPr>
                <w:rFonts w:ascii="Segoe UI" w:hAnsi="Segoe UI" w:cs="Segoe UI"/>
              </w:rPr>
            </w:pPr>
          </w:p>
          <w:p w14:paraId="5F891DD1" w14:textId="77777777" w:rsidR="0095503B" w:rsidRDefault="0095503B" w:rsidP="0095503B">
            <w:pPr>
              <w:jc w:val="center"/>
              <w:rPr>
                <w:rFonts w:ascii="Segoe UI" w:hAnsi="Segoe UI" w:cs="Segoe UI"/>
              </w:rPr>
            </w:pPr>
          </w:p>
          <w:p w14:paraId="6907709B" w14:textId="77777777" w:rsidR="0095503B" w:rsidRDefault="0095503B" w:rsidP="0095503B">
            <w:pPr>
              <w:jc w:val="center"/>
              <w:rPr>
                <w:rFonts w:ascii="Segoe UI" w:hAnsi="Segoe UI" w:cs="Segoe UI"/>
              </w:rPr>
            </w:pPr>
          </w:p>
          <w:p w14:paraId="2765B47C" w14:textId="77777777" w:rsidR="0095503B" w:rsidRPr="00F22594" w:rsidRDefault="0095503B" w:rsidP="0095503B">
            <w:pPr>
              <w:jc w:val="center"/>
              <w:rPr>
                <w:rFonts w:ascii="Segoe UI" w:hAnsi="Segoe UI" w:cs="Segoe UI"/>
              </w:rPr>
            </w:pPr>
            <w:r w:rsidRPr="00F22594">
              <w:rPr>
                <w:rFonts w:ascii="Segoe UI" w:hAnsi="Segoe UI" w:cs="Segoe UI"/>
              </w:rPr>
              <w:t>Definitions</w:t>
            </w:r>
          </w:p>
          <w:p w14:paraId="03C9C7F3" w14:textId="77777777" w:rsidR="0095503B" w:rsidRPr="00F22594" w:rsidRDefault="0095503B" w:rsidP="0095503B">
            <w:pPr>
              <w:jc w:val="center"/>
              <w:rPr>
                <w:rFonts w:ascii="Segoe UI" w:hAnsi="Segoe UI" w:cs="Segoe UI"/>
              </w:rPr>
            </w:pPr>
            <w:r w:rsidRPr="00F22594">
              <w:rPr>
                <w:rFonts w:ascii="Segoe UI" w:hAnsi="Segoe UI" w:cs="Segoe UI"/>
              </w:rPr>
              <w:t>(Cont’d)</w:t>
            </w:r>
          </w:p>
          <w:p w14:paraId="59393A1E" w14:textId="77777777" w:rsidR="0095503B" w:rsidRDefault="0095503B" w:rsidP="0095503B">
            <w:pPr>
              <w:jc w:val="center"/>
              <w:rPr>
                <w:rFonts w:ascii="Segoe UI" w:hAnsi="Segoe UI" w:cs="Segoe UI"/>
              </w:rPr>
            </w:pPr>
          </w:p>
          <w:p w14:paraId="1ABEDE5F" w14:textId="77777777" w:rsidR="0095503B" w:rsidRDefault="0095503B" w:rsidP="0095503B">
            <w:pPr>
              <w:jc w:val="center"/>
              <w:rPr>
                <w:rFonts w:ascii="Segoe UI" w:hAnsi="Segoe UI" w:cs="Segoe UI"/>
              </w:rPr>
            </w:pPr>
          </w:p>
          <w:p w14:paraId="6766BBCD" w14:textId="77777777" w:rsidR="0095503B" w:rsidRPr="00F22594" w:rsidRDefault="0095503B" w:rsidP="0095503B">
            <w:pPr>
              <w:jc w:val="center"/>
              <w:rPr>
                <w:rFonts w:ascii="Segoe UI" w:hAnsi="Segoe UI" w:cs="Segoe UI"/>
              </w:rPr>
            </w:pPr>
          </w:p>
        </w:tc>
        <w:tc>
          <w:tcPr>
            <w:tcW w:w="1350" w:type="dxa"/>
            <w:tcBorders>
              <w:top w:val="single" w:sz="4" w:space="0" w:color="auto"/>
              <w:bottom w:val="single" w:sz="4" w:space="0" w:color="auto"/>
            </w:tcBorders>
          </w:tcPr>
          <w:p w14:paraId="6B3F8954" w14:textId="77777777" w:rsidR="0037784D" w:rsidRDefault="0037784D" w:rsidP="0037784D">
            <w:pPr>
              <w:ind w:left="-18" w:right="-108"/>
              <w:jc w:val="center"/>
              <w:rPr>
                <w:rFonts w:ascii="Segoe UI" w:hAnsi="Segoe UI" w:cs="Segoe UI"/>
              </w:rPr>
            </w:pPr>
            <w:r>
              <w:rPr>
                <w:rFonts w:ascii="Segoe UI" w:hAnsi="Segoe UI" w:cs="Segoe UI"/>
              </w:rPr>
              <w:lastRenderedPageBreak/>
              <w:t>RCW 48.46.291(</w:t>
            </w:r>
            <w:r w:rsidRPr="00F22594">
              <w:rPr>
                <w:rFonts w:ascii="Segoe UI" w:hAnsi="Segoe UI" w:cs="Segoe UI"/>
              </w:rPr>
              <w:t>1)</w:t>
            </w:r>
          </w:p>
          <w:p w14:paraId="7F843DE5"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0F476711" w14:textId="77777777" w:rsidR="0037784D" w:rsidRPr="00EC4DED" w:rsidRDefault="0037784D" w:rsidP="0037784D">
            <w:pPr>
              <w:rPr>
                <w:rFonts w:ascii="Segoe UI" w:hAnsi="Segoe UI" w:cs="Segoe UI"/>
              </w:rPr>
            </w:pPr>
            <w:r w:rsidRPr="00EC4DED">
              <w:rPr>
                <w:rFonts w:ascii="Segoe UI" w:hAnsi="Segoe UI" w:cs="Segoe UI"/>
              </w:rPr>
              <w:t xml:space="preserve">Plan must define “Mental Health Services” consistent with RCW </w:t>
            </w:r>
            <w:r w:rsidRPr="00D72A41">
              <w:rPr>
                <w:rFonts w:ascii="Segoe UI" w:hAnsi="Segoe UI" w:cs="Segoe UI"/>
              </w:rPr>
              <w:t>48.46.291</w:t>
            </w:r>
            <w:r w:rsidRPr="00EC4DED">
              <w:rPr>
                <w:rFonts w:ascii="Segoe UI" w:hAnsi="Segoe UI" w:cs="Segoe UI"/>
              </w:rPr>
              <w:t>:</w:t>
            </w:r>
          </w:p>
          <w:p w14:paraId="7A8A2CC6" w14:textId="77777777" w:rsidR="0037784D" w:rsidRDefault="0037784D" w:rsidP="0037784D">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w:t>
            </w:r>
            <w:r w:rsidRPr="003F7612">
              <w:rPr>
                <w:rFonts w:ascii="Segoe UI" w:hAnsi="Segoe UI" w:cs="Segoe UI"/>
              </w:rPr>
              <w:lastRenderedPageBreak/>
              <w:t xml:space="preserve">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Pr>
                <w:rFonts w:ascii="Segoe UI" w:hAnsi="Segoe UI" w:cs="Segoe UI"/>
              </w:rPr>
              <w:t xml:space="preserve">HMO’s </w:t>
            </w:r>
            <w:r w:rsidRPr="00F22594">
              <w:rPr>
                <w:rFonts w:ascii="Segoe UI" w:hAnsi="Segoe UI" w:cs="Segoe UI"/>
              </w:rPr>
              <w:t>medical director or designee determines the treatment to be medically necessary.”</w:t>
            </w:r>
          </w:p>
          <w:p w14:paraId="4149A7CE" w14:textId="77777777" w:rsidR="0095503B" w:rsidRPr="00F22594" w:rsidRDefault="0095503B" w:rsidP="0037784D">
            <w:pPr>
              <w:pStyle w:val="ListParagraph"/>
              <w:ind w:left="375"/>
              <w:rPr>
                <w:rFonts w:ascii="Segoe UI" w:hAnsi="Segoe UI" w:cs="Segoe UI"/>
              </w:rPr>
            </w:pPr>
          </w:p>
        </w:tc>
        <w:tc>
          <w:tcPr>
            <w:tcW w:w="1260" w:type="dxa"/>
            <w:tcBorders>
              <w:top w:val="single" w:sz="4" w:space="0" w:color="auto"/>
              <w:bottom w:val="single" w:sz="4" w:space="0" w:color="auto"/>
            </w:tcBorders>
          </w:tcPr>
          <w:p w14:paraId="41B75F41" w14:textId="77777777" w:rsidR="0037784D" w:rsidRDefault="0037784D" w:rsidP="0037784D">
            <w:pPr>
              <w:jc w:val="center"/>
              <w:rPr>
                <w:rFonts w:ascii="Segoe UI" w:hAnsi="Segoe UI" w:cs="Segoe UI"/>
              </w:rPr>
            </w:pPr>
          </w:p>
          <w:p w14:paraId="32CE1D27" w14:textId="77777777" w:rsidR="0037784D" w:rsidRDefault="0037784D" w:rsidP="0037784D">
            <w:pPr>
              <w:jc w:val="center"/>
              <w:rPr>
                <w:rFonts w:ascii="Segoe UI" w:hAnsi="Segoe UI" w:cs="Segoe UI"/>
              </w:rPr>
            </w:pPr>
          </w:p>
          <w:p w14:paraId="28412129" w14:textId="77777777" w:rsidR="0037784D" w:rsidRDefault="0037784D" w:rsidP="0037784D">
            <w:pPr>
              <w:jc w:val="center"/>
              <w:rPr>
                <w:rFonts w:ascii="Segoe UI" w:hAnsi="Segoe UI" w:cs="Segoe UI"/>
              </w:rPr>
            </w:pPr>
          </w:p>
          <w:p w14:paraId="65A1DA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7784D" w:rsidRDefault="0037784D" w:rsidP="0037784D">
            <w:pPr>
              <w:jc w:val="center"/>
              <w:rPr>
                <w:rFonts w:ascii="Segoe UI" w:hAnsi="Segoe UI" w:cs="Segoe UI"/>
              </w:rPr>
            </w:pPr>
          </w:p>
          <w:p w14:paraId="5E5ADCAF" w14:textId="77777777" w:rsidR="0037784D" w:rsidRDefault="0037784D" w:rsidP="0037784D">
            <w:pPr>
              <w:jc w:val="center"/>
              <w:rPr>
                <w:rFonts w:ascii="Segoe UI" w:hAnsi="Segoe UI" w:cs="Segoe UI"/>
              </w:rPr>
            </w:pPr>
          </w:p>
          <w:p w14:paraId="5ED10B07" w14:textId="77777777" w:rsidR="0037784D" w:rsidRDefault="0037784D" w:rsidP="0037784D">
            <w:pPr>
              <w:jc w:val="center"/>
              <w:rPr>
                <w:rFonts w:ascii="Segoe UI" w:hAnsi="Segoe UI" w:cs="Segoe UI"/>
              </w:rPr>
            </w:pPr>
          </w:p>
          <w:p w14:paraId="14A0E323" w14:textId="77777777" w:rsidR="0037784D" w:rsidRPr="00F22594" w:rsidRDefault="0037784D" w:rsidP="0037784D">
            <w:pPr>
              <w:jc w:val="center"/>
              <w:rPr>
                <w:rFonts w:ascii="Segoe UI" w:hAnsi="Segoe UI" w:cs="Segoe UI"/>
              </w:rPr>
            </w:pPr>
          </w:p>
        </w:tc>
      </w:tr>
      <w:tr w:rsidR="0037784D" w:rsidRPr="004A5D97" w14:paraId="4706774F" w14:textId="77777777" w:rsidTr="00324A1B">
        <w:tc>
          <w:tcPr>
            <w:tcW w:w="1800" w:type="dxa"/>
            <w:vMerge/>
          </w:tcPr>
          <w:p w14:paraId="735F9819" w14:textId="77777777" w:rsidR="0037784D" w:rsidRPr="00F22594" w:rsidRDefault="0037784D" w:rsidP="0037784D">
            <w:pPr>
              <w:jc w:val="center"/>
              <w:rPr>
                <w:rFonts w:ascii="Segoe UI" w:hAnsi="Segoe UI" w:cs="Segoe UI"/>
              </w:rPr>
            </w:pPr>
          </w:p>
        </w:tc>
        <w:tc>
          <w:tcPr>
            <w:tcW w:w="1710" w:type="dxa"/>
            <w:vMerge/>
            <w:tcBorders>
              <w:top w:val="nil"/>
              <w:bottom w:val="single" w:sz="4" w:space="0" w:color="auto"/>
            </w:tcBorders>
          </w:tcPr>
          <w:p w14:paraId="355AE08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63A494" w14:textId="77777777" w:rsidR="0037784D" w:rsidRDefault="0037784D" w:rsidP="0037784D">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7784D" w:rsidRDefault="0037784D" w:rsidP="0037784D">
            <w:pPr>
              <w:spacing w:before="36"/>
              <w:ind w:left="100" w:right="-20"/>
              <w:jc w:val="center"/>
              <w:rPr>
                <w:rFonts w:ascii="Segoe UI" w:eastAsia="Arial" w:hAnsi="Segoe UI" w:cs="Segoe UI"/>
                <w:spacing w:val="1"/>
              </w:rPr>
            </w:pPr>
          </w:p>
          <w:p w14:paraId="32F7446D" w14:textId="77777777" w:rsidR="0037784D" w:rsidRDefault="0037784D" w:rsidP="0037784D">
            <w:pPr>
              <w:spacing w:before="36"/>
              <w:ind w:left="100" w:right="-20"/>
              <w:jc w:val="center"/>
              <w:rPr>
                <w:rFonts w:ascii="Segoe UI" w:eastAsia="Arial" w:hAnsi="Segoe UI" w:cs="Segoe UI"/>
                <w:spacing w:val="1"/>
              </w:rPr>
            </w:pPr>
          </w:p>
          <w:p w14:paraId="5308E010" w14:textId="77777777" w:rsidR="0037784D" w:rsidRDefault="0037784D" w:rsidP="0037784D">
            <w:pPr>
              <w:spacing w:before="36"/>
              <w:ind w:left="100" w:right="-20"/>
              <w:jc w:val="center"/>
              <w:rPr>
                <w:rFonts w:ascii="Segoe UI" w:eastAsia="Arial" w:hAnsi="Segoe UI" w:cs="Segoe UI"/>
                <w:spacing w:val="1"/>
              </w:rPr>
            </w:pPr>
          </w:p>
          <w:p w14:paraId="1688B72F" w14:textId="77777777" w:rsidR="0037784D" w:rsidRPr="00F22594" w:rsidRDefault="0037784D" w:rsidP="0037784D">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7784D" w:rsidRPr="00F22594" w:rsidRDefault="0037784D" w:rsidP="0037784D">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07EF13AB" w14:textId="77777777" w:rsidR="0037784D" w:rsidRPr="00F22594" w:rsidRDefault="0037784D" w:rsidP="0037784D">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7784D" w:rsidRPr="00F22594" w:rsidRDefault="0037784D" w:rsidP="0037784D">
            <w:pPr>
              <w:jc w:val="center"/>
              <w:rPr>
                <w:rFonts w:ascii="Segoe UI" w:hAnsi="Segoe UI" w:cs="Segoe UI"/>
              </w:rPr>
            </w:pPr>
          </w:p>
        </w:tc>
      </w:tr>
      <w:tr w:rsidR="0037784D" w:rsidRPr="004A5D97" w14:paraId="3136EA85" w14:textId="77777777" w:rsidTr="00324A1B">
        <w:tc>
          <w:tcPr>
            <w:tcW w:w="1800" w:type="dxa"/>
            <w:vMerge/>
          </w:tcPr>
          <w:p w14:paraId="5E1BDFE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6E6A52D9"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7FF9412B" w14:textId="77777777" w:rsidR="0037784D" w:rsidRPr="00F22594" w:rsidRDefault="0037784D" w:rsidP="0037784D">
            <w:pPr>
              <w:jc w:val="center"/>
              <w:rPr>
                <w:rFonts w:ascii="Segoe UI" w:hAnsi="Segoe UI" w:cs="Segoe UI"/>
              </w:rPr>
            </w:pPr>
          </w:p>
          <w:p w14:paraId="18461605" w14:textId="77777777" w:rsidR="0037784D" w:rsidRPr="00F22594" w:rsidRDefault="0037784D" w:rsidP="0037784D">
            <w:pPr>
              <w:jc w:val="center"/>
              <w:rPr>
                <w:rFonts w:ascii="Segoe UI" w:hAnsi="Segoe UI" w:cs="Segoe UI"/>
              </w:rPr>
            </w:pPr>
          </w:p>
          <w:p w14:paraId="53C779FC" w14:textId="77777777" w:rsidR="0037784D" w:rsidRPr="00F22594" w:rsidRDefault="0037784D" w:rsidP="0037784D">
            <w:pPr>
              <w:jc w:val="center"/>
              <w:rPr>
                <w:rFonts w:ascii="Segoe UI" w:hAnsi="Segoe UI" w:cs="Segoe UI"/>
              </w:rPr>
            </w:pPr>
          </w:p>
          <w:p w14:paraId="269F8CEB" w14:textId="77777777" w:rsidR="0037784D" w:rsidRDefault="0037784D" w:rsidP="0037784D">
            <w:pPr>
              <w:jc w:val="center"/>
              <w:rPr>
                <w:rFonts w:ascii="Segoe UI" w:hAnsi="Segoe UI" w:cs="Segoe UI"/>
              </w:rPr>
            </w:pPr>
          </w:p>
          <w:p w14:paraId="51EDDB14" w14:textId="77777777" w:rsidR="0037784D" w:rsidRDefault="0037784D" w:rsidP="0037784D">
            <w:pPr>
              <w:jc w:val="center"/>
              <w:rPr>
                <w:rFonts w:ascii="Segoe UI" w:hAnsi="Segoe UI" w:cs="Segoe UI"/>
              </w:rPr>
            </w:pPr>
          </w:p>
          <w:p w14:paraId="2CFA6196" w14:textId="77777777" w:rsidR="0037784D" w:rsidRDefault="0037784D" w:rsidP="0037784D">
            <w:pPr>
              <w:jc w:val="center"/>
              <w:rPr>
                <w:rFonts w:ascii="Segoe UI" w:hAnsi="Segoe UI" w:cs="Segoe UI"/>
              </w:rPr>
            </w:pPr>
          </w:p>
          <w:p w14:paraId="1C7E90BC" w14:textId="77777777" w:rsidR="0037784D" w:rsidRDefault="0037784D" w:rsidP="0037784D">
            <w:pPr>
              <w:jc w:val="center"/>
              <w:rPr>
                <w:rFonts w:ascii="Segoe UI" w:hAnsi="Segoe UI" w:cs="Segoe UI"/>
              </w:rPr>
            </w:pPr>
          </w:p>
          <w:p w14:paraId="3E833C96" w14:textId="77777777" w:rsidR="0037784D" w:rsidRDefault="0037784D" w:rsidP="0037784D">
            <w:pPr>
              <w:jc w:val="center"/>
              <w:rPr>
                <w:rFonts w:ascii="Segoe UI" w:hAnsi="Segoe UI" w:cs="Segoe UI"/>
              </w:rPr>
            </w:pPr>
          </w:p>
          <w:p w14:paraId="4BB81A7D" w14:textId="77777777" w:rsidR="0037784D" w:rsidRDefault="0037784D" w:rsidP="0037784D">
            <w:pPr>
              <w:jc w:val="center"/>
              <w:rPr>
                <w:rFonts w:ascii="Segoe UI" w:hAnsi="Segoe UI" w:cs="Segoe UI"/>
              </w:rPr>
            </w:pPr>
          </w:p>
          <w:p w14:paraId="70DCF8A3" w14:textId="77777777" w:rsidR="0037784D" w:rsidRDefault="0037784D" w:rsidP="0037784D">
            <w:pPr>
              <w:jc w:val="center"/>
              <w:rPr>
                <w:rFonts w:ascii="Segoe UI" w:hAnsi="Segoe UI" w:cs="Segoe UI"/>
              </w:rPr>
            </w:pPr>
          </w:p>
          <w:p w14:paraId="335126B5" w14:textId="77777777" w:rsidR="0095503B" w:rsidRDefault="0095503B" w:rsidP="0037784D">
            <w:pPr>
              <w:jc w:val="center"/>
              <w:rPr>
                <w:rFonts w:ascii="Segoe UI" w:hAnsi="Segoe UI" w:cs="Segoe UI"/>
              </w:rPr>
            </w:pPr>
          </w:p>
          <w:p w14:paraId="75C2BF9F" w14:textId="77777777" w:rsidR="0095503B" w:rsidRDefault="0095503B" w:rsidP="0037784D">
            <w:pPr>
              <w:jc w:val="center"/>
              <w:rPr>
                <w:rFonts w:ascii="Segoe UI" w:hAnsi="Segoe UI" w:cs="Segoe UI"/>
              </w:rPr>
            </w:pPr>
          </w:p>
          <w:p w14:paraId="299C3869" w14:textId="77777777" w:rsidR="0095503B" w:rsidRDefault="0095503B" w:rsidP="0037784D">
            <w:pPr>
              <w:jc w:val="center"/>
              <w:rPr>
                <w:rFonts w:ascii="Segoe UI" w:hAnsi="Segoe UI" w:cs="Segoe UI"/>
              </w:rPr>
            </w:pPr>
          </w:p>
          <w:p w14:paraId="7B81D06A" w14:textId="77777777" w:rsidR="0095503B" w:rsidRDefault="0095503B" w:rsidP="0037784D">
            <w:pPr>
              <w:jc w:val="center"/>
              <w:rPr>
                <w:rFonts w:ascii="Segoe UI" w:hAnsi="Segoe UI" w:cs="Segoe UI"/>
              </w:rPr>
            </w:pPr>
          </w:p>
          <w:p w14:paraId="363604B4" w14:textId="0CD0373D" w:rsidR="0037784D" w:rsidRPr="00F22594" w:rsidRDefault="0037784D" w:rsidP="0037784D">
            <w:pPr>
              <w:jc w:val="center"/>
              <w:rPr>
                <w:rFonts w:ascii="Segoe UI" w:hAnsi="Segoe UI" w:cs="Segoe UI"/>
              </w:rPr>
            </w:pPr>
            <w:r w:rsidRPr="00F22594">
              <w:rPr>
                <w:rFonts w:ascii="Segoe UI" w:hAnsi="Segoe UI" w:cs="Segoe UI"/>
              </w:rPr>
              <w:t>Mental Health Parity</w:t>
            </w:r>
          </w:p>
          <w:p w14:paraId="515F36BF"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4CC4108F" w14:textId="77777777" w:rsidR="0037784D" w:rsidRPr="00F22594" w:rsidRDefault="0037784D" w:rsidP="0037784D">
            <w:pPr>
              <w:jc w:val="center"/>
              <w:rPr>
                <w:rFonts w:ascii="Segoe UI" w:hAnsi="Segoe UI" w:cs="Segoe UI"/>
              </w:rPr>
            </w:pPr>
          </w:p>
          <w:p w14:paraId="18BC0941" w14:textId="77777777" w:rsidR="0037784D" w:rsidRPr="00F22594" w:rsidRDefault="0037784D" w:rsidP="0037784D">
            <w:pPr>
              <w:jc w:val="center"/>
              <w:rPr>
                <w:rFonts w:ascii="Segoe UI" w:hAnsi="Segoe UI" w:cs="Segoe UI"/>
              </w:rPr>
            </w:pPr>
          </w:p>
          <w:p w14:paraId="00BBCB26" w14:textId="77777777" w:rsidR="0037784D" w:rsidRPr="00F22594" w:rsidRDefault="0037784D" w:rsidP="0037784D">
            <w:pPr>
              <w:jc w:val="center"/>
              <w:rPr>
                <w:rFonts w:ascii="Segoe UI" w:hAnsi="Segoe UI" w:cs="Segoe UI"/>
              </w:rPr>
            </w:pPr>
          </w:p>
          <w:p w14:paraId="3F6D1DB0" w14:textId="77777777" w:rsidR="0037784D" w:rsidRPr="00F22594" w:rsidRDefault="0037784D" w:rsidP="0037784D">
            <w:pPr>
              <w:jc w:val="center"/>
              <w:rPr>
                <w:rFonts w:ascii="Segoe UI" w:hAnsi="Segoe UI" w:cs="Segoe UI"/>
              </w:rPr>
            </w:pPr>
          </w:p>
          <w:p w14:paraId="5818BB35" w14:textId="77777777" w:rsidR="0037784D" w:rsidRPr="00F22594" w:rsidRDefault="0037784D" w:rsidP="0037784D">
            <w:pPr>
              <w:jc w:val="center"/>
              <w:rPr>
                <w:rFonts w:ascii="Segoe UI" w:hAnsi="Segoe UI" w:cs="Segoe UI"/>
              </w:rPr>
            </w:pPr>
          </w:p>
          <w:p w14:paraId="47D2D67E" w14:textId="77777777" w:rsidR="0037784D" w:rsidRPr="00F22594" w:rsidRDefault="0037784D" w:rsidP="0037784D">
            <w:pPr>
              <w:jc w:val="center"/>
              <w:rPr>
                <w:rFonts w:ascii="Segoe UI" w:hAnsi="Segoe UI" w:cs="Segoe UI"/>
              </w:rPr>
            </w:pPr>
          </w:p>
          <w:p w14:paraId="7E7B6B5F" w14:textId="77777777" w:rsidR="0037784D" w:rsidRPr="00F22594" w:rsidRDefault="0037784D" w:rsidP="0037784D">
            <w:pPr>
              <w:jc w:val="center"/>
              <w:rPr>
                <w:rFonts w:ascii="Segoe UI" w:hAnsi="Segoe UI" w:cs="Segoe UI"/>
              </w:rPr>
            </w:pPr>
          </w:p>
          <w:p w14:paraId="5FD32647" w14:textId="77777777" w:rsidR="0037784D" w:rsidRPr="00F22594" w:rsidRDefault="0037784D" w:rsidP="0037784D">
            <w:pPr>
              <w:jc w:val="center"/>
              <w:rPr>
                <w:rFonts w:ascii="Segoe UI" w:hAnsi="Segoe UI" w:cs="Segoe UI"/>
              </w:rPr>
            </w:pPr>
          </w:p>
          <w:p w14:paraId="42705AEB" w14:textId="77777777" w:rsidR="0037784D" w:rsidRPr="00F22594" w:rsidRDefault="0037784D" w:rsidP="0037784D">
            <w:pPr>
              <w:jc w:val="center"/>
              <w:rPr>
                <w:rFonts w:ascii="Segoe UI" w:hAnsi="Segoe UI" w:cs="Segoe UI"/>
              </w:rPr>
            </w:pPr>
          </w:p>
          <w:p w14:paraId="6B5CBD23" w14:textId="77777777" w:rsidR="0037784D" w:rsidRPr="00F22594" w:rsidRDefault="0037784D" w:rsidP="0037784D">
            <w:pPr>
              <w:jc w:val="center"/>
              <w:rPr>
                <w:rFonts w:ascii="Segoe UI" w:hAnsi="Segoe UI" w:cs="Segoe UI"/>
              </w:rPr>
            </w:pPr>
          </w:p>
          <w:p w14:paraId="5FD0EAC3" w14:textId="77777777" w:rsidR="0037784D" w:rsidRPr="00F22594" w:rsidRDefault="0037784D" w:rsidP="0037784D">
            <w:pPr>
              <w:jc w:val="center"/>
              <w:rPr>
                <w:rFonts w:ascii="Segoe UI" w:hAnsi="Segoe UI" w:cs="Segoe UI"/>
              </w:rPr>
            </w:pPr>
          </w:p>
          <w:p w14:paraId="6CCB2F33" w14:textId="77777777" w:rsidR="0037784D" w:rsidRPr="00F22594" w:rsidRDefault="0037784D" w:rsidP="0037784D">
            <w:pPr>
              <w:jc w:val="center"/>
              <w:rPr>
                <w:rFonts w:ascii="Segoe UI" w:hAnsi="Segoe UI" w:cs="Segoe UI"/>
              </w:rPr>
            </w:pPr>
          </w:p>
          <w:p w14:paraId="49DEBB1A" w14:textId="77777777" w:rsidR="0037784D" w:rsidRPr="00F22594" w:rsidRDefault="0037784D" w:rsidP="0037784D">
            <w:pPr>
              <w:jc w:val="center"/>
              <w:rPr>
                <w:rFonts w:ascii="Segoe UI" w:hAnsi="Segoe UI" w:cs="Segoe UI"/>
              </w:rPr>
            </w:pPr>
          </w:p>
          <w:p w14:paraId="00BCACCA" w14:textId="77777777" w:rsidR="0037784D" w:rsidRPr="00F22594" w:rsidRDefault="0037784D" w:rsidP="0037784D">
            <w:pPr>
              <w:jc w:val="center"/>
              <w:rPr>
                <w:rFonts w:ascii="Segoe UI" w:hAnsi="Segoe UI" w:cs="Segoe UI"/>
              </w:rPr>
            </w:pPr>
          </w:p>
          <w:p w14:paraId="613D7AC7" w14:textId="77777777" w:rsidR="0037784D" w:rsidRPr="00F22594" w:rsidRDefault="0037784D" w:rsidP="0037784D">
            <w:pPr>
              <w:jc w:val="center"/>
              <w:rPr>
                <w:rFonts w:ascii="Segoe UI" w:hAnsi="Segoe UI" w:cs="Segoe UI"/>
              </w:rPr>
            </w:pPr>
          </w:p>
          <w:p w14:paraId="0E9C0362" w14:textId="77777777" w:rsidR="0037784D" w:rsidRPr="00F22594" w:rsidRDefault="0037784D" w:rsidP="0037784D">
            <w:pPr>
              <w:jc w:val="center"/>
              <w:rPr>
                <w:rFonts w:ascii="Segoe UI" w:hAnsi="Segoe UI" w:cs="Segoe UI"/>
              </w:rPr>
            </w:pPr>
          </w:p>
          <w:p w14:paraId="123A7270" w14:textId="77777777" w:rsidR="0037784D" w:rsidRPr="00F22594" w:rsidRDefault="0037784D" w:rsidP="0037784D">
            <w:pPr>
              <w:jc w:val="center"/>
              <w:rPr>
                <w:rFonts w:ascii="Segoe UI" w:hAnsi="Segoe UI" w:cs="Segoe UI"/>
              </w:rPr>
            </w:pPr>
          </w:p>
          <w:p w14:paraId="6744F020" w14:textId="77777777" w:rsidR="0037784D" w:rsidRDefault="0037784D" w:rsidP="0037784D">
            <w:pPr>
              <w:jc w:val="center"/>
              <w:rPr>
                <w:rFonts w:ascii="Segoe UI" w:hAnsi="Segoe UI" w:cs="Segoe UI"/>
              </w:rPr>
            </w:pPr>
          </w:p>
          <w:p w14:paraId="5ABCF9BA" w14:textId="77777777" w:rsidR="0037784D" w:rsidRDefault="0037784D" w:rsidP="0037784D">
            <w:pPr>
              <w:jc w:val="center"/>
              <w:rPr>
                <w:rFonts w:ascii="Segoe UI" w:hAnsi="Segoe UI" w:cs="Segoe UI"/>
              </w:rPr>
            </w:pPr>
          </w:p>
          <w:p w14:paraId="1EC54950" w14:textId="77777777" w:rsidR="0037784D" w:rsidRDefault="0037784D" w:rsidP="0037784D">
            <w:pPr>
              <w:jc w:val="center"/>
              <w:rPr>
                <w:rFonts w:ascii="Segoe UI" w:hAnsi="Segoe UI" w:cs="Segoe UI"/>
              </w:rPr>
            </w:pPr>
          </w:p>
          <w:p w14:paraId="119A3564" w14:textId="77777777" w:rsidR="0037784D" w:rsidRPr="00F22594" w:rsidRDefault="0037784D" w:rsidP="0037784D">
            <w:pPr>
              <w:jc w:val="center"/>
              <w:rPr>
                <w:rFonts w:ascii="Segoe UI" w:hAnsi="Segoe UI" w:cs="Segoe UI"/>
              </w:rPr>
            </w:pPr>
          </w:p>
          <w:p w14:paraId="63FF0110" w14:textId="77777777" w:rsidR="0037784D" w:rsidRPr="00F22594" w:rsidRDefault="0037784D" w:rsidP="0037784D">
            <w:pPr>
              <w:jc w:val="center"/>
              <w:rPr>
                <w:rFonts w:ascii="Segoe UI" w:hAnsi="Segoe UI" w:cs="Segoe UI"/>
              </w:rPr>
            </w:pPr>
          </w:p>
          <w:p w14:paraId="48D8A472" w14:textId="77777777" w:rsidR="0037784D" w:rsidRPr="00F22594" w:rsidRDefault="0037784D" w:rsidP="0037784D">
            <w:pPr>
              <w:jc w:val="center"/>
              <w:rPr>
                <w:rFonts w:ascii="Segoe UI" w:hAnsi="Segoe UI" w:cs="Segoe UI"/>
              </w:rPr>
            </w:pPr>
          </w:p>
          <w:p w14:paraId="3A2976E4" w14:textId="77777777" w:rsidR="0037784D" w:rsidRPr="00F22594" w:rsidRDefault="0037784D" w:rsidP="0037784D">
            <w:pPr>
              <w:jc w:val="center"/>
              <w:rPr>
                <w:rFonts w:ascii="Segoe UI" w:hAnsi="Segoe UI" w:cs="Segoe UI"/>
              </w:rPr>
            </w:pPr>
          </w:p>
          <w:p w14:paraId="63C2DB9F"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457057F3"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01EAE26B" w14:textId="77777777" w:rsidR="0037784D" w:rsidRPr="00F22594" w:rsidRDefault="0037784D" w:rsidP="0037784D">
            <w:pPr>
              <w:jc w:val="center"/>
              <w:rPr>
                <w:rFonts w:ascii="Segoe UI" w:hAnsi="Segoe UI" w:cs="Segoe UI"/>
              </w:rPr>
            </w:pPr>
          </w:p>
          <w:p w14:paraId="2AFCCDE2" w14:textId="77777777" w:rsidR="0037784D" w:rsidRPr="00F22594" w:rsidRDefault="0037784D" w:rsidP="0037784D">
            <w:pPr>
              <w:jc w:val="center"/>
              <w:rPr>
                <w:rFonts w:ascii="Segoe UI" w:hAnsi="Segoe UI" w:cs="Segoe UI"/>
              </w:rPr>
            </w:pPr>
          </w:p>
          <w:p w14:paraId="3F73149F" w14:textId="77777777" w:rsidR="0037784D" w:rsidRDefault="0037784D" w:rsidP="0037784D">
            <w:pPr>
              <w:jc w:val="center"/>
              <w:rPr>
                <w:rFonts w:ascii="Segoe UI" w:hAnsi="Segoe UI" w:cs="Segoe UI"/>
              </w:rPr>
            </w:pPr>
          </w:p>
          <w:p w14:paraId="3CEAE71C" w14:textId="77777777" w:rsidR="0037784D" w:rsidRDefault="0037784D" w:rsidP="0037784D">
            <w:pPr>
              <w:jc w:val="center"/>
              <w:rPr>
                <w:rFonts w:ascii="Segoe UI" w:hAnsi="Segoe UI" w:cs="Segoe UI"/>
              </w:rPr>
            </w:pPr>
          </w:p>
          <w:p w14:paraId="1AB104BA" w14:textId="77777777" w:rsidR="0037784D" w:rsidRDefault="0037784D" w:rsidP="0037784D">
            <w:pPr>
              <w:jc w:val="center"/>
              <w:rPr>
                <w:rFonts w:ascii="Segoe UI" w:hAnsi="Segoe UI" w:cs="Segoe UI"/>
              </w:rPr>
            </w:pPr>
          </w:p>
          <w:p w14:paraId="140F0819" w14:textId="77777777" w:rsidR="0037784D" w:rsidRDefault="0037784D" w:rsidP="0037784D">
            <w:pPr>
              <w:jc w:val="center"/>
              <w:rPr>
                <w:rFonts w:ascii="Segoe UI" w:hAnsi="Segoe UI" w:cs="Segoe UI"/>
              </w:rPr>
            </w:pPr>
          </w:p>
          <w:p w14:paraId="1FB66739" w14:textId="77777777" w:rsidR="0037784D" w:rsidRDefault="0037784D" w:rsidP="0037784D">
            <w:pPr>
              <w:jc w:val="center"/>
              <w:rPr>
                <w:rFonts w:ascii="Segoe UI" w:hAnsi="Segoe UI" w:cs="Segoe UI"/>
              </w:rPr>
            </w:pPr>
          </w:p>
          <w:p w14:paraId="33A2BBC4" w14:textId="77777777" w:rsidR="0037784D" w:rsidRPr="00F22594" w:rsidRDefault="0037784D" w:rsidP="0037784D">
            <w:pPr>
              <w:rPr>
                <w:rFonts w:ascii="Segoe UI" w:hAnsi="Segoe UI" w:cs="Segoe UI"/>
              </w:rPr>
            </w:pPr>
          </w:p>
          <w:p w14:paraId="050A21AD" w14:textId="77777777" w:rsidR="0037784D" w:rsidRPr="00F22594" w:rsidRDefault="0037784D" w:rsidP="0037784D">
            <w:pPr>
              <w:jc w:val="center"/>
              <w:rPr>
                <w:rFonts w:ascii="Segoe UI" w:hAnsi="Segoe UI" w:cs="Segoe UI"/>
              </w:rPr>
            </w:pPr>
          </w:p>
          <w:p w14:paraId="70BAAAA8" w14:textId="77777777" w:rsidR="0037784D" w:rsidRPr="00F22594" w:rsidRDefault="0037784D" w:rsidP="0037784D">
            <w:pPr>
              <w:jc w:val="center"/>
              <w:rPr>
                <w:rFonts w:ascii="Segoe UI" w:hAnsi="Segoe UI" w:cs="Segoe UI"/>
              </w:rPr>
            </w:pPr>
          </w:p>
          <w:p w14:paraId="4431F3CE" w14:textId="77777777" w:rsidR="0037784D" w:rsidRPr="00F22594" w:rsidRDefault="0037784D" w:rsidP="0037784D">
            <w:pPr>
              <w:jc w:val="center"/>
              <w:rPr>
                <w:rFonts w:ascii="Segoe UI" w:hAnsi="Segoe UI" w:cs="Segoe UI"/>
              </w:rPr>
            </w:pPr>
          </w:p>
          <w:p w14:paraId="4B62FA94" w14:textId="77777777" w:rsidR="0037784D" w:rsidRDefault="0037784D" w:rsidP="0037784D">
            <w:pPr>
              <w:jc w:val="center"/>
              <w:rPr>
                <w:rFonts w:ascii="Segoe UI" w:hAnsi="Segoe UI" w:cs="Segoe UI"/>
              </w:rPr>
            </w:pPr>
          </w:p>
          <w:p w14:paraId="2F33EA51" w14:textId="77777777" w:rsidR="0037784D" w:rsidRDefault="0037784D" w:rsidP="0037784D">
            <w:pPr>
              <w:jc w:val="center"/>
              <w:rPr>
                <w:rFonts w:ascii="Segoe UI" w:hAnsi="Segoe UI" w:cs="Segoe UI"/>
              </w:rPr>
            </w:pPr>
          </w:p>
          <w:p w14:paraId="75B0E423" w14:textId="77777777" w:rsidR="0037784D" w:rsidRDefault="0037784D" w:rsidP="0037784D">
            <w:pPr>
              <w:jc w:val="center"/>
              <w:rPr>
                <w:rFonts w:ascii="Segoe UI" w:hAnsi="Segoe UI" w:cs="Segoe UI"/>
              </w:rPr>
            </w:pPr>
          </w:p>
          <w:p w14:paraId="1E2D1431" w14:textId="77777777" w:rsidR="0037784D" w:rsidRDefault="0037784D" w:rsidP="0037784D">
            <w:pPr>
              <w:rPr>
                <w:rFonts w:ascii="Segoe UI" w:hAnsi="Segoe UI" w:cs="Segoe UI"/>
              </w:rPr>
            </w:pPr>
          </w:p>
          <w:p w14:paraId="426C70D8" w14:textId="77777777" w:rsidR="0037784D" w:rsidRDefault="0037784D" w:rsidP="0037784D">
            <w:pPr>
              <w:rPr>
                <w:rFonts w:ascii="Segoe UI" w:hAnsi="Segoe UI" w:cs="Segoe UI"/>
              </w:rPr>
            </w:pPr>
          </w:p>
          <w:p w14:paraId="5531EE87" w14:textId="77777777" w:rsidR="0037784D" w:rsidRDefault="0037784D" w:rsidP="0037784D">
            <w:pPr>
              <w:rPr>
                <w:rFonts w:ascii="Segoe UI" w:hAnsi="Segoe UI" w:cs="Segoe UI"/>
              </w:rPr>
            </w:pPr>
          </w:p>
          <w:p w14:paraId="779885A2" w14:textId="77777777" w:rsidR="0037784D" w:rsidRDefault="0037784D" w:rsidP="0037784D">
            <w:pPr>
              <w:rPr>
                <w:rFonts w:ascii="Segoe UI" w:hAnsi="Segoe UI" w:cs="Segoe UI"/>
              </w:rPr>
            </w:pPr>
          </w:p>
          <w:p w14:paraId="314B9AD4" w14:textId="77777777" w:rsidR="0037784D" w:rsidRDefault="0037784D" w:rsidP="0037784D">
            <w:pPr>
              <w:rPr>
                <w:rFonts w:ascii="Segoe UI" w:hAnsi="Segoe UI" w:cs="Segoe UI"/>
              </w:rPr>
            </w:pPr>
          </w:p>
          <w:p w14:paraId="3C7F7DF9" w14:textId="77777777" w:rsidR="0037784D" w:rsidRDefault="0037784D" w:rsidP="0037784D">
            <w:pPr>
              <w:jc w:val="center"/>
              <w:rPr>
                <w:rFonts w:ascii="Segoe UI" w:hAnsi="Segoe UI" w:cs="Segoe UI"/>
              </w:rPr>
            </w:pPr>
          </w:p>
          <w:p w14:paraId="021093D3" w14:textId="77777777" w:rsidR="0037784D" w:rsidRDefault="0037784D" w:rsidP="0037784D">
            <w:pPr>
              <w:jc w:val="center"/>
              <w:rPr>
                <w:rFonts w:ascii="Segoe UI" w:hAnsi="Segoe UI" w:cs="Segoe UI"/>
              </w:rPr>
            </w:pPr>
          </w:p>
          <w:p w14:paraId="5103BB60" w14:textId="77777777" w:rsidR="0037784D" w:rsidRDefault="0037784D" w:rsidP="0037784D">
            <w:pPr>
              <w:jc w:val="center"/>
              <w:rPr>
                <w:rFonts w:ascii="Segoe UI" w:hAnsi="Segoe UI" w:cs="Segoe UI"/>
              </w:rPr>
            </w:pPr>
          </w:p>
          <w:p w14:paraId="173834C9" w14:textId="77777777" w:rsidR="0037784D" w:rsidRDefault="0037784D" w:rsidP="0037784D">
            <w:pPr>
              <w:jc w:val="center"/>
              <w:rPr>
                <w:rFonts w:ascii="Segoe UI" w:hAnsi="Segoe UI" w:cs="Segoe UI"/>
              </w:rPr>
            </w:pPr>
          </w:p>
          <w:p w14:paraId="624DC481" w14:textId="77777777" w:rsidR="0037784D" w:rsidRDefault="0037784D" w:rsidP="0037784D">
            <w:pPr>
              <w:jc w:val="center"/>
              <w:rPr>
                <w:rFonts w:ascii="Segoe UI" w:hAnsi="Segoe UI" w:cs="Segoe UI"/>
              </w:rPr>
            </w:pPr>
          </w:p>
          <w:p w14:paraId="5C787FA0"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15C4F325" w14:textId="77777777" w:rsidR="0037784D" w:rsidRDefault="0037784D" w:rsidP="0037784D">
            <w:pPr>
              <w:jc w:val="center"/>
              <w:rPr>
                <w:rFonts w:ascii="Segoe UI" w:hAnsi="Segoe UI" w:cs="Segoe UI"/>
              </w:rPr>
            </w:pPr>
            <w:r w:rsidRPr="00F22594">
              <w:rPr>
                <w:rFonts w:ascii="Segoe UI" w:hAnsi="Segoe UI" w:cs="Segoe UI"/>
              </w:rPr>
              <w:t>(Cont’d)</w:t>
            </w:r>
          </w:p>
          <w:p w14:paraId="3FB09A00" w14:textId="77777777" w:rsidR="0037784D" w:rsidRDefault="0037784D" w:rsidP="0037784D">
            <w:pPr>
              <w:jc w:val="center"/>
              <w:rPr>
                <w:rFonts w:ascii="Segoe UI" w:hAnsi="Segoe UI" w:cs="Segoe UI"/>
              </w:rPr>
            </w:pPr>
          </w:p>
          <w:p w14:paraId="7510B761" w14:textId="77777777" w:rsidR="0037784D" w:rsidRDefault="0037784D" w:rsidP="0037784D">
            <w:pPr>
              <w:jc w:val="center"/>
              <w:rPr>
                <w:rFonts w:ascii="Segoe UI" w:hAnsi="Segoe UI" w:cs="Segoe UI"/>
              </w:rPr>
            </w:pPr>
          </w:p>
          <w:p w14:paraId="1D580C16" w14:textId="77777777" w:rsidR="0037784D" w:rsidRDefault="0037784D" w:rsidP="0037784D">
            <w:pPr>
              <w:jc w:val="center"/>
              <w:rPr>
                <w:rFonts w:ascii="Segoe UI" w:hAnsi="Segoe UI" w:cs="Segoe UI"/>
              </w:rPr>
            </w:pPr>
          </w:p>
          <w:p w14:paraId="55D4679B" w14:textId="77777777" w:rsidR="0037784D" w:rsidRDefault="0037784D" w:rsidP="0037784D">
            <w:pPr>
              <w:jc w:val="center"/>
              <w:rPr>
                <w:rFonts w:ascii="Segoe UI" w:hAnsi="Segoe UI" w:cs="Segoe UI"/>
              </w:rPr>
            </w:pPr>
          </w:p>
          <w:p w14:paraId="50978750" w14:textId="77777777" w:rsidR="0037784D" w:rsidRDefault="0037784D" w:rsidP="0037784D">
            <w:pPr>
              <w:jc w:val="center"/>
              <w:rPr>
                <w:rFonts w:ascii="Segoe UI" w:hAnsi="Segoe UI" w:cs="Segoe UI"/>
              </w:rPr>
            </w:pPr>
          </w:p>
          <w:p w14:paraId="602EF861" w14:textId="77777777" w:rsidR="0037784D" w:rsidRDefault="0037784D" w:rsidP="0037784D">
            <w:pPr>
              <w:jc w:val="center"/>
              <w:rPr>
                <w:rFonts w:ascii="Segoe UI" w:hAnsi="Segoe UI" w:cs="Segoe UI"/>
              </w:rPr>
            </w:pPr>
          </w:p>
          <w:p w14:paraId="04FB85CC" w14:textId="77777777" w:rsidR="0037784D" w:rsidRDefault="0037784D" w:rsidP="0037784D">
            <w:pPr>
              <w:jc w:val="center"/>
              <w:rPr>
                <w:rFonts w:ascii="Segoe UI" w:hAnsi="Segoe UI" w:cs="Segoe UI"/>
              </w:rPr>
            </w:pPr>
          </w:p>
          <w:p w14:paraId="40488D72" w14:textId="77777777" w:rsidR="0037784D" w:rsidRDefault="0037784D" w:rsidP="0037784D">
            <w:pPr>
              <w:jc w:val="center"/>
              <w:rPr>
                <w:rFonts w:ascii="Segoe UI" w:hAnsi="Segoe UI" w:cs="Segoe UI"/>
              </w:rPr>
            </w:pPr>
          </w:p>
          <w:p w14:paraId="3A6719F1" w14:textId="77777777" w:rsidR="0037784D" w:rsidRDefault="0037784D" w:rsidP="0037784D">
            <w:pPr>
              <w:jc w:val="center"/>
              <w:rPr>
                <w:rFonts w:ascii="Segoe UI" w:hAnsi="Segoe UI" w:cs="Segoe UI"/>
              </w:rPr>
            </w:pPr>
          </w:p>
          <w:p w14:paraId="205B0FFD" w14:textId="77777777" w:rsidR="0037784D" w:rsidRDefault="0037784D" w:rsidP="0037784D">
            <w:pPr>
              <w:jc w:val="center"/>
              <w:rPr>
                <w:rFonts w:ascii="Segoe UI" w:hAnsi="Segoe UI" w:cs="Segoe UI"/>
              </w:rPr>
            </w:pPr>
          </w:p>
          <w:p w14:paraId="608123CA" w14:textId="77777777" w:rsidR="0037784D" w:rsidRDefault="0037784D" w:rsidP="0037784D">
            <w:pPr>
              <w:jc w:val="center"/>
              <w:rPr>
                <w:rFonts w:ascii="Segoe UI" w:hAnsi="Segoe UI" w:cs="Segoe UI"/>
              </w:rPr>
            </w:pPr>
          </w:p>
          <w:p w14:paraId="5546F624" w14:textId="77777777" w:rsidR="0037784D" w:rsidRDefault="0037784D" w:rsidP="0037784D">
            <w:pPr>
              <w:jc w:val="center"/>
              <w:rPr>
                <w:rFonts w:ascii="Segoe UI" w:hAnsi="Segoe UI" w:cs="Segoe UI"/>
              </w:rPr>
            </w:pPr>
          </w:p>
          <w:p w14:paraId="1E5DA34A" w14:textId="77777777" w:rsidR="0037784D" w:rsidRDefault="0037784D" w:rsidP="0037784D">
            <w:pPr>
              <w:jc w:val="center"/>
              <w:rPr>
                <w:rFonts w:ascii="Segoe UI" w:hAnsi="Segoe UI" w:cs="Segoe UI"/>
              </w:rPr>
            </w:pPr>
          </w:p>
          <w:p w14:paraId="094E0A0E" w14:textId="77777777" w:rsidR="0037784D" w:rsidRDefault="0037784D" w:rsidP="0037784D">
            <w:pPr>
              <w:jc w:val="center"/>
              <w:rPr>
                <w:rFonts w:ascii="Segoe UI" w:hAnsi="Segoe UI" w:cs="Segoe UI"/>
              </w:rPr>
            </w:pPr>
          </w:p>
          <w:p w14:paraId="11E46918" w14:textId="77777777" w:rsidR="0037784D" w:rsidRDefault="0037784D" w:rsidP="0037784D">
            <w:pPr>
              <w:jc w:val="center"/>
              <w:rPr>
                <w:rFonts w:ascii="Segoe UI" w:hAnsi="Segoe UI" w:cs="Segoe UI"/>
              </w:rPr>
            </w:pPr>
          </w:p>
          <w:p w14:paraId="02A0856E" w14:textId="77777777" w:rsidR="0037784D" w:rsidRDefault="0037784D" w:rsidP="0037784D">
            <w:pPr>
              <w:jc w:val="center"/>
              <w:rPr>
                <w:rFonts w:ascii="Segoe UI" w:hAnsi="Segoe UI" w:cs="Segoe UI"/>
              </w:rPr>
            </w:pPr>
          </w:p>
          <w:p w14:paraId="632B79EB" w14:textId="77777777" w:rsidR="0037784D" w:rsidRDefault="0037784D" w:rsidP="0037784D">
            <w:pPr>
              <w:jc w:val="center"/>
              <w:rPr>
                <w:rFonts w:ascii="Segoe UI" w:hAnsi="Segoe UI" w:cs="Segoe UI"/>
              </w:rPr>
            </w:pPr>
          </w:p>
          <w:p w14:paraId="15F1059E" w14:textId="77777777" w:rsidR="0037784D" w:rsidRDefault="0037784D" w:rsidP="0037784D">
            <w:pPr>
              <w:jc w:val="center"/>
              <w:rPr>
                <w:rFonts w:ascii="Segoe UI" w:hAnsi="Segoe UI" w:cs="Segoe UI"/>
              </w:rPr>
            </w:pPr>
          </w:p>
          <w:p w14:paraId="5A712F53" w14:textId="77777777" w:rsidR="0037784D" w:rsidRDefault="0037784D" w:rsidP="0037784D">
            <w:pPr>
              <w:jc w:val="center"/>
              <w:rPr>
                <w:rFonts w:ascii="Segoe UI" w:hAnsi="Segoe UI" w:cs="Segoe UI"/>
              </w:rPr>
            </w:pPr>
          </w:p>
          <w:p w14:paraId="43317472" w14:textId="77777777" w:rsidR="0037784D" w:rsidRDefault="0037784D" w:rsidP="0037784D">
            <w:pPr>
              <w:jc w:val="center"/>
              <w:rPr>
                <w:rFonts w:ascii="Segoe UI" w:hAnsi="Segoe UI" w:cs="Segoe UI"/>
              </w:rPr>
            </w:pPr>
          </w:p>
          <w:p w14:paraId="5B4D0577" w14:textId="77777777" w:rsidR="0037784D" w:rsidRDefault="0037784D" w:rsidP="0037784D">
            <w:pPr>
              <w:jc w:val="center"/>
              <w:rPr>
                <w:rFonts w:ascii="Segoe UI" w:hAnsi="Segoe UI" w:cs="Segoe UI"/>
              </w:rPr>
            </w:pPr>
          </w:p>
          <w:p w14:paraId="34D78E15" w14:textId="77777777" w:rsidR="0037784D" w:rsidRDefault="0037784D" w:rsidP="0037784D">
            <w:pPr>
              <w:jc w:val="center"/>
              <w:rPr>
                <w:rFonts w:ascii="Segoe UI" w:hAnsi="Segoe UI" w:cs="Segoe UI"/>
              </w:rPr>
            </w:pPr>
          </w:p>
          <w:p w14:paraId="4C728C07" w14:textId="77777777" w:rsidR="0037784D" w:rsidRDefault="0037784D" w:rsidP="0037784D">
            <w:pPr>
              <w:jc w:val="center"/>
              <w:rPr>
                <w:rFonts w:ascii="Segoe UI" w:hAnsi="Segoe UI" w:cs="Segoe UI"/>
              </w:rPr>
            </w:pPr>
          </w:p>
          <w:p w14:paraId="6172BE8F" w14:textId="77777777" w:rsidR="0037784D" w:rsidRDefault="0037784D" w:rsidP="0037784D">
            <w:pPr>
              <w:jc w:val="center"/>
              <w:rPr>
                <w:rFonts w:ascii="Segoe UI" w:hAnsi="Segoe UI" w:cs="Segoe UI"/>
              </w:rPr>
            </w:pPr>
          </w:p>
          <w:p w14:paraId="0A0561DF" w14:textId="77777777" w:rsidR="0037784D" w:rsidRPr="00F22594" w:rsidRDefault="0037784D" w:rsidP="0037784D">
            <w:pPr>
              <w:jc w:val="center"/>
              <w:rPr>
                <w:rFonts w:ascii="Segoe UI" w:hAnsi="Segoe UI" w:cs="Segoe UI"/>
              </w:rPr>
            </w:pPr>
            <w:r>
              <w:rPr>
                <w:rFonts w:ascii="Segoe UI" w:hAnsi="Segoe UI" w:cs="Segoe UI"/>
              </w:rPr>
              <w:t>Mental Health Parity (Cont’d)</w:t>
            </w:r>
          </w:p>
        </w:tc>
        <w:tc>
          <w:tcPr>
            <w:tcW w:w="1350" w:type="dxa"/>
            <w:tcBorders>
              <w:top w:val="single" w:sz="4" w:space="0" w:color="auto"/>
              <w:bottom w:val="single" w:sz="4" w:space="0" w:color="auto"/>
            </w:tcBorders>
          </w:tcPr>
          <w:p w14:paraId="0B886D66" w14:textId="77777777"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7784D" w:rsidRPr="00F22594" w:rsidRDefault="0037784D" w:rsidP="0037784D">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7784D" w:rsidRPr="00F22594" w:rsidRDefault="0037784D" w:rsidP="0037784D">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7784D" w:rsidRPr="00F22594" w:rsidRDefault="0037784D" w:rsidP="0037784D">
            <w:pPr>
              <w:jc w:val="center"/>
              <w:rPr>
                <w:rFonts w:ascii="Segoe UI" w:hAnsi="Segoe UI" w:cs="Segoe UI"/>
              </w:rPr>
            </w:pPr>
          </w:p>
        </w:tc>
      </w:tr>
      <w:tr w:rsidR="0037784D" w:rsidRPr="004A5D97" w14:paraId="07DFE973" w14:textId="77777777" w:rsidTr="00D51890">
        <w:tc>
          <w:tcPr>
            <w:tcW w:w="1800" w:type="dxa"/>
            <w:vMerge/>
          </w:tcPr>
          <w:p w14:paraId="22CFAC30"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140D65F0"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0C5A03" w14:textId="77777777" w:rsidR="0037784D" w:rsidRPr="00EF38C1" w:rsidRDefault="0037784D" w:rsidP="0037784D">
            <w:pPr>
              <w:pStyle w:val="NoSpacing"/>
              <w:jc w:val="center"/>
              <w:rPr>
                <w:rFonts w:ascii="Segoe UI" w:hAnsi="Segoe UI" w:cs="Segoe UI"/>
              </w:rPr>
            </w:pPr>
            <w:r w:rsidRPr="00EF38C1">
              <w:rPr>
                <w:rFonts w:ascii="Segoe UI" w:hAnsi="Segoe UI" w:cs="Segoe UI"/>
              </w:rPr>
              <w:t>RCW 48.46.291</w:t>
            </w:r>
          </w:p>
          <w:p w14:paraId="31E61D47" w14:textId="77777777" w:rsidR="0037784D" w:rsidRPr="00EF38C1" w:rsidRDefault="0037784D" w:rsidP="0037784D">
            <w:pPr>
              <w:pStyle w:val="NoSpacing"/>
              <w:jc w:val="center"/>
            </w:pPr>
            <w:r w:rsidRPr="00EF38C1">
              <w:rPr>
                <w:rFonts w:ascii="Segoe UI" w:hAnsi="Segoe UI" w:cs="Segoe UI"/>
              </w:rPr>
              <w:t>(2)(a)</w:t>
            </w:r>
          </w:p>
        </w:tc>
        <w:tc>
          <w:tcPr>
            <w:tcW w:w="6660" w:type="dxa"/>
            <w:tcBorders>
              <w:top w:val="single" w:sz="4" w:space="0" w:color="auto"/>
              <w:bottom w:val="nil"/>
            </w:tcBorders>
          </w:tcPr>
          <w:p w14:paraId="63FDEDC1"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7784D" w:rsidRPr="00F22594" w:rsidRDefault="0037784D" w:rsidP="0037784D">
            <w:pPr>
              <w:jc w:val="center"/>
              <w:rPr>
                <w:rFonts w:ascii="Segoe UI" w:hAnsi="Segoe UI" w:cs="Segoe UI"/>
              </w:rPr>
            </w:pPr>
          </w:p>
        </w:tc>
      </w:tr>
      <w:tr w:rsidR="0037784D" w:rsidRPr="004A5D97" w14:paraId="67B85B64" w14:textId="77777777" w:rsidTr="00D51890">
        <w:tc>
          <w:tcPr>
            <w:tcW w:w="1800" w:type="dxa"/>
            <w:vMerge/>
          </w:tcPr>
          <w:p w14:paraId="340B9873"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3BE44C0B"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40461AC9"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7784D" w:rsidRPr="00EF38C1" w:rsidRDefault="0037784D" w:rsidP="0037784D">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7784D" w:rsidRPr="00F22594" w:rsidRDefault="0037784D" w:rsidP="0037784D">
            <w:pPr>
              <w:jc w:val="center"/>
              <w:rPr>
                <w:rFonts w:ascii="Segoe UI" w:hAnsi="Segoe UI" w:cs="Segoe UI"/>
              </w:rPr>
            </w:pPr>
          </w:p>
        </w:tc>
      </w:tr>
      <w:tr w:rsidR="0037784D" w:rsidRPr="004A5D97" w14:paraId="3CBDC2AF" w14:textId="77777777" w:rsidTr="00D51890">
        <w:tc>
          <w:tcPr>
            <w:tcW w:w="1800" w:type="dxa"/>
            <w:vMerge/>
          </w:tcPr>
          <w:p w14:paraId="2696F92D"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08E1F1C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F04AB71"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7784D" w:rsidRPr="00F22594" w:rsidRDefault="0037784D" w:rsidP="0037784D">
            <w:pPr>
              <w:jc w:val="center"/>
              <w:rPr>
                <w:rFonts w:ascii="Segoe UI" w:hAnsi="Segoe UI" w:cs="Segoe UI"/>
              </w:rPr>
            </w:pPr>
          </w:p>
        </w:tc>
      </w:tr>
      <w:tr w:rsidR="0037784D" w:rsidRPr="004A5D97" w14:paraId="17E31050" w14:textId="77777777" w:rsidTr="00D51890">
        <w:tc>
          <w:tcPr>
            <w:tcW w:w="1800" w:type="dxa"/>
            <w:vMerge/>
          </w:tcPr>
          <w:p w14:paraId="56E29967"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4E23D87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035059B"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2CF603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7784D" w:rsidRPr="00F22594" w:rsidRDefault="0037784D" w:rsidP="0037784D">
            <w:pPr>
              <w:jc w:val="center"/>
              <w:rPr>
                <w:rFonts w:ascii="Segoe UI" w:hAnsi="Segoe UI" w:cs="Segoe UI"/>
              </w:rPr>
            </w:pPr>
          </w:p>
        </w:tc>
      </w:tr>
      <w:tr w:rsidR="0037784D" w:rsidRPr="004A5D97" w14:paraId="6AE6A798" w14:textId="77777777" w:rsidTr="00C37812">
        <w:tc>
          <w:tcPr>
            <w:tcW w:w="1800" w:type="dxa"/>
            <w:vMerge/>
          </w:tcPr>
          <w:p w14:paraId="7CF590DF"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73C3A39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3688764" w14:textId="77777777" w:rsidR="0037784D" w:rsidRPr="00EF38C1" w:rsidRDefault="0037784D" w:rsidP="0037784D">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56B40BA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7784D" w:rsidRPr="00F22594" w:rsidRDefault="0037784D" w:rsidP="0037784D">
            <w:pPr>
              <w:jc w:val="center"/>
              <w:rPr>
                <w:rFonts w:ascii="Segoe UI" w:hAnsi="Segoe UI" w:cs="Segoe UI"/>
              </w:rPr>
            </w:pPr>
          </w:p>
        </w:tc>
      </w:tr>
      <w:tr w:rsidR="0037784D" w:rsidRPr="004A5D97" w14:paraId="1D688BAD" w14:textId="77777777" w:rsidTr="00324A1B">
        <w:tc>
          <w:tcPr>
            <w:tcW w:w="1800" w:type="dxa"/>
            <w:vMerge/>
          </w:tcPr>
          <w:p w14:paraId="2DB86755" w14:textId="77777777" w:rsidR="0037784D" w:rsidRPr="00F22594" w:rsidRDefault="0037784D" w:rsidP="0037784D">
            <w:pPr>
              <w:pStyle w:val="NoSpacing"/>
            </w:pPr>
          </w:p>
        </w:tc>
        <w:tc>
          <w:tcPr>
            <w:tcW w:w="1710" w:type="dxa"/>
            <w:vMerge/>
          </w:tcPr>
          <w:p w14:paraId="1660FE20"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2201C7BA"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3957E397"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(2)(b)</w:t>
            </w:r>
          </w:p>
        </w:tc>
        <w:tc>
          <w:tcPr>
            <w:tcW w:w="6660" w:type="dxa"/>
            <w:tcBorders>
              <w:top w:val="single" w:sz="4" w:space="0" w:color="auto"/>
              <w:bottom w:val="single" w:sz="4" w:space="0" w:color="auto"/>
            </w:tcBorders>
          </w:tcPr>
          <w:p w14:paraId="7BC2FA75"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225120EB" w14:textId="77777777" w:rsidR="0037784D" w:rsidRPr="00F22594" w:rsidRDefault="0037784D" w:rsidP="0037784D">
            <w:pPr>
              <w:pStyle w:val="NoSpacing"/>
            </w:pPr>
          </w:p>
        </w:tc>
      </w:tr>
      <w:tr w:rsidR="0037784D" w:rsidRPr="004A5D97" w14:paraId="498755CC" w14:textId="77777777" w:rsidTr="00324A1B">
        <w:tc>
          <w:tcPr>
            <w:tcW w:w="1800" w:type="dxa"/>
            <w:vMerge/>
          </w:tcPr>
          <w:p w14:paraId="4EC32E15" w14:textId="77777777" w:rsidR="0037784D" w:rsidRPr="00F22594" w:rsidRDefault="0037784D" w:rsidP="0037784D">
            <w:pPr>
              <w:pStyle w:val="NoSpacing"/>
            </w:pPr>
          </w:p>
        </w:tc>
        <w:tc>
          <w:tcPr>
            <w:tcW w:w="1710" w:type="dxa"/>
            <w:vMerge/>
          </w:tcPr>
          <w:p w14:paraId="30CBCB59"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1544E881"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0F98682B" w14:textId="77777777" w:rsidR="0037784D" w:rsidRPr="00EF38C1" w:rsidRDefault="0037784D" w:rsidP="0037784D">
            <w:pPr>
              <w:spacing w:before="36"/>
              <w:ind w:left="-108" w:right="-108"/>
              <w:jc w:val="center"/>
              <w:rPr>
                <w:rFonts w:ascii="Segoe UI" w:eastAsia="Arial" w:hAnsi="Segoe UI" w:cs="Segoe UI"/>
                <w:spacing w:val="1"/>
              </w:rPr>
            </w:pPr>
            <w:r w:rsidRPr="00EF38C1">
              <w:rPr>
                <w:rFonts w:ascii="Segoe UI" w:eastAsia="Arial" w:hAnsi="Segoe UI" w:cs="Segoe UI"/>
                <w:spacing w:val="1"/>
              </w:rPr>
              <w:t xml:space="preserve"> (4)</w:t>
            </w:r>
          </w:p>
          <w:p w14:paraId="64E10226" w14:textId="77777777" w:rsidR="0037784D" w:rsidRPr="00EF38C1"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271C656A" w14:textId="77777777" w:rsidR="0037784D" w:rsidRPr="00EF38C1" w:rsidRDefault="0037784D" w:rsidP="0037784D">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3E2C6E11" w14:textId="77777777" w:rsidR="0037784D" w:rsidRPr="00F22594" w:rsidRDefault="0037784D" w:rsidP="0037784D">
            <w:pPr>
              <w:pStyle w:val="NoSpacing"/>
            </w:pPr>
          </w:p>
        </w:tc>
      </w:tr>
      <w:tr w:rsidR="0037784D" w:rsidRPr="004A5D97" w14:paraId="68ED9F35" w14:textId="77777777" w:rsidTr="00324A1B">
        <w:tc>
          <w:tcPr>
            <w:tcW w:w="1800" w:type="dxa"/>
            <w:vMerge/>
          </w:tcPr>
          <w:p w14:paraId="67F341DB" w14:textId="77777777" w:rsidR="0037784D" w:rsidRPr="00F22594" w:rsidRDefault="0037784D" w:rsidP="0037784D">
            <w:pPr>
              <w:jc w:val="center"/>
              <w:rPr>
                <w:rFonts w:ascii="Segoe UI" w:hAnsi="Segoe UI" w:cs="Segoe UI"/>
              </w:rPr>
            </w:pPr>
          </w:p>
        </w:tc>
        <w:tc>
          <w:tcPr>
            <w:tcW w:w="1710" w:type="dxa"/>
            <w:vMerge/>
          </w:tcPr>
          <w:p w14:paraId="7A326B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B4326D8"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7784D" w:rsidRPr="00F22594"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7784D" w:rsidRPr="00F22594" w:rsidRDefault="0037784D" w:rsidP="0037784D">
            <w:pPr>
              <w:jc w:val="center"/>
              <w:rPr>
                <w:rFonts w:ascii="Segoe UI" w:hAnsi="Segoe UI" w:cs="Segoe UI"/>
              </w:rPr>
            </w:pPr>
          </w:p>
        </w:tc>
      </w:tr>
      <w:tr w:rsidR="0037784D" w:rsidRPr="004A5D97" w14:paraId="593F083A" w14:textId="77777777" w:rsidTr="00324A1B">
        <w:tc>
          <w:tcPr>
            <w:tcW w:w="1800" w:type="dxa"/>
            <w:vMerge/>
          </w:tcPr>
          <w:p w14:paraId="7F01A94A" w14:textId="77777777" w:rsidR="0037784D" w:rsidRPr="00F22594" w:rsidRDefault="0037784D" w:rsidP="0037784D">
            <w:pPr>
              <w:jc w:val="center"/>
              <w:rPr>
                <w:rFonts w:ascii="Segoe UI" w:hAnsi="Segoe UI" w:cs="Segoe UI"/>
              </w:rPr>
            </w:pPr>
          </w:p>
        </w:tc>
        <w:tc>
          <w:tcPr>
            <w:tcW w:w="1710" w:type="dxa"/>
            <w:vMerge/>
          </w:tcPr>
          <w:p w14:paraId="7DC871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B4FC1B"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7784D" w:rsidRPr="00F22594" w:rsidRDefault="0037784D" w:rsidP="0037784D">
            <w:pPr>
              <w:jc w:val="center"/>
              <w:rPr>
                <w:rFonts w:ascii="Segoe UI" w:hAnsi="Segoe UI" w:cs="Segoe UI"/>
              </w:rPr>
            </w:pPr>
          </w:p>
        </w:tc>
      </w:tr>
      <w:tr w:rsidR="0037784D" w:rsidRPr="004A5D97" w14:paraId="524521FD" w14:textId="77777777" w:rsidTr="00324A1B">
        <w:tc>
          <w:tcPr>
            <w:tcW w:w="1800" w:type="dxa"/>
            <w:vMerge/>
          </w:tcPr>
          <w:p w14:paraId="622B8ABC" w14:textId="77777777" w:rsidR="0037784D" w:rsidRPr="00F22594" w:rsidRDefault="0037784D" w:rsidP="0037784D">
            <w:pPr>
              <w:jc w:val="center"/>
              <w:rPr>
                <w:rFonts w:ascii="Segoe UI" w:hAnsi="Segoe UI" w:cs="Segoe UI"/>
              </w:rPr>
            </w:pPr>
          </w:p>
        </w:tc>
        <w:tc>
          <w:tcPr>
            <w:tcW w:w="1710" w:type="dxa"/>
            <w:vMerge/>
          </w:tcPr>
          <w:p w14:paraId="3B763D3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16540C"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7784D" w:rsidRPr="00F22594" w:rsidRDefault="0037784D" w:rsidP="0037784D">
            <w:pPr>
              <w:jc w:val="center"/>
              <w:rPr>
                <w:rFonts w:ascii="Segoe UI" w:hAnsi="Segoe UI" w:cs="Segoe UI"/>
              </w:rPr>
            </w:pPr>
          </w:p>
        </w:tc>
      </w:tr>
      <w:tr w:rsidR="0037784D" w:rsidRPr="004A5D97" w14:paraId="66CC50D1" w14:textId="77777777" w:rsidTr="00324A1B">
        <w:tc>
          <w:tcPr>
            <w:tcW w:w="1800" w:type="dxa"/>
            <w:vMerge/>
          </w:tcPr>
          <w:p w14:paraId="4135B8F5" w14:textId="77777777" w:rsidR="0037784D" w:rsidRPr="00F22594" w:rsidRDefault="0037784D" w:rsidP="0037784D">
            <w:pPr>
              <w:jc w:val="center"/>
              <w:rPr>
                <w:rFonts w:ascii="Segoe UI" w:hAnsi="Segoe UI" w:cs="Segoe UI"/>
              </w:rPr>
            </w:pPr>
          </w:p>
        </w:tc>
        <w:tc>
          <w:tcPr>
            <w:tcW w:w="1710" w:type="dxa"/>
            <w:vMerge/>
          </w:tcPr>
          <w:p w14:paraId="45056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FB9EFE"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7784D" w:rsidRPr="001151EE" w:rsidRDefault="0037784D" w:rsidP="0037784D">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7784D" w:rsidRDefault="0037784D" w:rsidP="0037784D">
            <w:pPr>
              <w:jc w:val="center"/>
              <w:rPr>
                <w:rFonts w:ascii="Segoe UI" w:hAnsi="Segoe UI" w:cs="Segoe UI"/>
              </w:rPr>
            </w:pPr>
          </w:p>
          <w:p w14:paraId="0EA1387D" w14:textId="77777777" w:rsidR="0037784D" w:rsidRDefault="0037784D" w:rsidP="0037784D">
            <w:pPr>
              <w:jc w:val="center"/>
              <w:rPr>
                <w:rFonts w:ascii="Segoe UI" w:hAnsi="Segoe UI" w:cs="Segoe UI"/>
              </w:rPr>
            </w:pPr>
          </w:p>
          <w:p w14:paraId="5A00CA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7784D" w:rsidRDefault="0037784D" w:rsidP="0037784D">
            <w:pPr>
              <w:jc w:val="center"/>
              <w:rPr>
                <w:rFonts w:ascii="Segoe UI" w:hAnsi="Segoe UI" w:cs="Segoe UI"/>
              </w:rPr>
            </w:pPr>
          </w:p>
          <w:p w14:paraId="287DA234" w14:textId="77777777" w:rsidR="0037784D" w:rsidRDefault="0037784D" w:rsidP="0037784D">
            <w:pPr>
              <w:jc w:val="center"/>
              <w:rPr>
                <w:rFonts w:ascii="Segoe UI" w:hAnsi="Segoe UI" w:cs="Segoe UI"/>
              </w:rPr>
            </w:pPr>
          </w:p>
          <w:p w14:paraId="76C4610E" w14:textId="77777777" w:rsidR="0037784D" w:rsidRPr="00F22594" w:rsidRDefault="0037784D" w:rsidP="0037784D">
            <w:pPr>
              <w:jc w:val="center"/>
              <w:rPr>
                <w:rFonts w:ascii="Segoe UI" w:hAnsi="Segoe UI" w:cs="Segoe UI"/>
              </w:rPr>
            </w:pPr>
          </w:p>
        </w:tc>
      </w:tr>
      <w:tr w:rsidR="0037784D" w:rsidRPr="004A5D97" w14:paraId="6505488C" w14:textId="77777777" w:rsidTr="00324A1B">
        <w:tc>
          <w:tcPr>
            <w:tcW w:w="1800" w:type="dxa"/>
            <w:vMerge/>
          </w:tcPr>
          <w:p w14:paraId="47455025" w14:textId="77777777" w:rsidR="0037784D" w:rsidRPr="00F22594" w:rsidRDefault="0037784D" w:rsidP="0037784D">
            <w:pPr>
              <w:jc w:val="center"/>
              <w:rPr>
                <w:rFonts w:ascii="Segoe UI" w:hAnsi="Segoe UI" w:cs="Segoe UI"/>
              </w:rPr>
            </w:pPr>
          </w:p>
        </w:tc>
        <w:tc>
          <w:tcPr>
            <w:tcW w:w="1710" w:type="dxa"/>
            <w:vMerge/>
          </w:tcPr>
          <w:p w14:paraId="49207C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5CB005"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7784D" w:rsidRDefault="0037784D" w:rsidP="0037784D">
            <w:pPr>
              <w:jc w:val="center"/>
              <w:rPr>
                <w:rFonts w:ascii="Segoe UI" w:hAnsi="Segoe UI" w:cs="Segoe UI"/>
              </w:rPr>
            </w:pPr>
          </w:p>
        </w:tc>
      </w:tr>
      <w:tr w:rsidR="0037784D" w:rsidRPr="004A5D97" w14:paraId="6C18B1F4" w14:textId="77777777" w:rsidTr="00324A1B">
        <w:tc>
          <w:tcPr>
            <w:tcW w:w="1800" w:type="dxa"/>
            <w:vMerge/>
          </w:tcPr>
          <w:p w14:paraId="16BD0B50" w14:textId="77777777" w:rsidR="0037784D" w:rsidRPr="00F22594" w:rsidRDefault="0037784D" w:rsidP="0037784D">
            <w:pPr>
              <w:jc w:val="center"/>
              <w:rPr>
                <w:rFonts w:ascii="Segoe UI" w:hAnsi="Segoe UI" w:cs="Segoe UI"/>
              </w:rPr>
            </w:pPr>
          </w:p>
        </w:tc>
        <w:tc>
          <w:tcPr>
            <w:tcW w:w="1710" w:type="dxa"/>
            <w:vMerge/>
          </w:tcPr>
          <w:p w14:paraId="6D67C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11EAC44"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If a health plan or issuer classifies providers into </w:t>
            </w:r>
            <w:proofErr w:type="gramStart"/>
            <w:r w:rsidRPr="001151EE">
              <w:rPr>
                <w:rFonts w:ascii="Segoe UI" w:hAnsi="Segoe UI" w:cs="Segoe UI"/>
              </w:rPr>
              <w:t>tiers, and</w:t>
            </w:r>
            <w:proofErr w:type="gramEnd"/>
            <w:r w:rsidRPr="001151EE">
              <w:rPr>
                <w:rFonts w:ascii="Segoe UI" w:hAnsi="Segoe UI" w:cs="Segoe UI"/>
              </w:rPr>
              <w:t xml:space="preserve"> varies cost-sharing based on the different tiers, the criteria for classification must be applied to generalists and 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7784D" w:rsidRDefault="0037784D" w:rsidP="0037784D">
            <w:pPr>
              <w:jc w:val="center"/>
              <w:rPr>
                <w:rFonts w:ascii="Segoe UI" w:hAnsi="Segoe UI" w:cs="Segoe UI"/>
              </w:rPr>
            </w:pPr>
          </w:p>
        </w:tc>
      </w:tr>
      <w:tr w:rsidR="0037784D" w:rsidRPr="004A5D97" w14:paraId="1C30033C" w14:textId="77777777" w:rsidTr="009F5CB9">
        <w:tc>
          <w:tcPr>
            <w:tcW w:w="1800" w:type="dxa"/>
            <w:vMerge/>
          </w:tcPr>
          <w:p w14:paraId="0A6FDAA0" w14:textId="77777777" w:rsidR="0037784D" w:rsidRPr="00F22594" w:rsidRDefault="0037784D" w:rsidP="0037784D">
            <w:pPr>
              <w:jc w:val="center"/>
              <w:rPr>
                <w:rFonts w:ascii="Segoe UI" w:hAnsi="Segoe UI" w:cs="Segoe UI"/>
              </w:rPr>
            </w:pPr>
          </w:p>
        </w:tc>
        <w:tc>
          <w:tcPr>
            <w:tcW w:w="1710" w:type="dxa"/>
            <w:vMerge/>
          </w:tcPr>
          <w:p w14:paraId="0022DEB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54C66A2B" w14:textId="77777777" w:rsidR="0037784D"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5AE3D81A" w14:textId="77777777" w:rsidR="0037784D" w:rsidRPr="00F22594" w:rsidRDefault="0037784D" w:rsidP="0037784D">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660" w:type="dxa"/>
            <w:tcBorders>
              <w:top w:val="single" w:sz="4" w:space="0" w:color="auto"/>
              <w:bottom w:val="nil"/>
            </w:tcBorders>
          </w:tcPr>
          <w:p w14:paraId="71E6358F" w14:textId="77777777" w:rsidR="0037784D" w:rsidRPr="00F22594" w:rsidRDefault="0037784D" w:rsidP="0037784D">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27A1A02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7784D" w:rsidRPr="00F22594" w:rsidRDefault="0037784D" w:rsidP="0037784D">
            <w:pPr>
              <w:jc w:val="center"/>
              <w:rPr>
                <w:rFonts w:ascii="Segoe UI" w:hAnsi="Segoe UI" w:cs="Segoe UI"/>
              </w:rPr>
            </w:pPr>
          </w:p>
        </w:tc>
      </w:tr>
      <w:tr w:rsidR="0037784D" w:rsidRPr="004A5D97" w14:paraId="28A9211C" w14:textId="77777777" w:rsidTr="00324A1B">
        <w:tc>
          <w:tcPr>
            <w:tcW w:w="1800" w:type="dxa"/>
            <w:vMerge/>
          </w:tcPr>
          <w:p w14:paraId="78F8E0D9" w14:textId="77777777" w:rsidR="0037784D" w:rsidRPr="00F22594" w:rsidRDefault="0037784D" w:rsidP="0037784D">
            <w:pPr>
              <w:jc w:val="center"/>
              <w:rPr>
                <w:rFonts w:ascii="Segoe UI" w:hAnsi="Segoe UI" w:cs="Segoe UI"/>
              </w:rPr>
            </w:pPr>
          </w:p>
        </w:tc>
        <w:tc>
          <w:tcPr>
            <w:tcW w:w="1710" w:type="dxa"/>
            <w:vMerge/>
          </w:tcPr>
          <w:p w14:paraId="7ED6CC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1772620" w14:textId="063F616C" w:rsidR="0037784D" w:rsidRPr="00F22594" w:rsidRDefault="00687CE2" w:rsidP="0037784D">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7784D" w:rsidRPr="00F22594">
              <w:rPr>
                <w:rFonts w:ascii="Segoe UI" w:eastAsia="Arial" w:hAnsi="Segoe UI" w:cs="Segoe UI"/>
                <w:spacing w:val="1"/>
              </w:rPr>
              <w:t>WAC 284-43-70</w:t>
            </w:r>
            <w:r w:rsidR="0037784D">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7784D" w:rsidRPr="00F22594" w:rsidRDefault="0037784D" w:rsidP="0037784D">
            <w:pPr>
              <w:jc w:val="center"/>
              <w:rPr>
                <w:rFonts w:ascii="Segoe UI" w:hAnsi="Segoe UI" w:cs="Segoe UI"/>
              </w:rPr>
            </w:pPr>
          </w:p>
        </w:tc>
      </w:tr>
      <w:tr w:rsidR="0037784D" w:rsidRPr="004A5D97" w14:paraId="56AD52F3" w14:textId="77777777" w:rsidTr="00324A1B">
        <w:tc>
          <w:tcPr>
            <w:tcW w:w="1800" w:type="dxa"/>
            <w:vMerge/>
          </w:tcPr>
          <w:p w14:paraId="7B67F959" w14:textId="77777777" w:rsidR="0037784D" w:rsidRPr="00F22594" w:rsidRDefault="0037784D" w:rsidP="0037784D">
            <w:pPr>
              <w:jc w:val="center"/>
              <w:rPr>
                <w:rFonts w:ascii="Segoe UI" w:hAnsi="Segoe UI" w:cs="Segoe UI"/>
              </w:rPr>
            </w:pPr>
          </w:p>
        </w:tc>
        <w:tc>
          <w:tcPr>
            <w:tcW w:w="1710" w:type="dxa"/>
            <w:vMerge/>
          </w:tcPr>
          <w:p w14:paraId="5ED5C4C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9EB6428" w14:textId="2CFE3BD6" w:rsidR="0037784D" w:rsidRDefault="00687CE2" w:rsidP="0037784D">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7784D" w:rsidRPr="00F22594">
              <w:rPr>
                <w:rFonts w:ascii="Segoe UI" w:eastAsia="Arial" w:hAnsi="Segoe UI" w:cs="Segoe UI"/>
                <w:spacing w:val="1"/>
              </w:rPr>
              <w:t>WAC 284-43-7010</w:t>
            </w:r>
          </w:p>
          <w:p w14:paraId="666E2626" w14:textId="77777777" w:rsidR="0037784D" w:rsidRPr="00F22594" w:rsidRDefault="0037784D" w:rsidP="0037784D">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7784D" w:rsidRPr="00587E88"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7784D" w:rsidRDefault="0037784D" w:rsidP="0037784D">
            <w:pPr>
              <w:jc w:val="center"/>
              <w:rPr>
                <w:rFonts w:ascii="Segoe UI" w:hAnsi="Segoe UI" w:cs="Segoe UI"/>
              </w:rPr>
            </w:pPr>
          </w:p>
          <w:p w14:paraId="5D8D50A0" w14:textId="77777777" w:rsidR="0037784D" w:rsidRDefault="0037784D" w:rsidP="0037784D">
            <w:pPr>
              <w:jc w:val="center"/>
              <w:rPr>
                <w:rFonts w:ascii="Segoe UI" w:hAnsi="Segoe UI" w:cs="Segoe UI"/>
              </w:rPr>
            </w:pPr>
          </w:p>
          <w:p w14:paraId="115AEDA2" w14:textId="77777777" w:rsidR="0037784D" w:rsidRDefault="0037784D" w:rsidP="0037784D">
            <w:pPr>
              <w:rPr>
                <w:rFonts w:ascii="Segoe UI" w:hAnsi="Segoe UI" w:cs="Segoe UI"/>
              </w:rPr>
            </w:pPr>
          </w:p>
          <w:p w14:paraId="685B1BB8" w14:textId="77777777" w:rsidR="0037784D" w:rsidRPr="00F22594" w:rsidRDefault="0037784D" w:rsidP="0037784D">
            <w:pPr>
              <w:rPr>
                <w:rFonts w:ascii="Segoe UI" w:hAnsi="Segoe UI" w:cs="Segoe UI"/>
              </w:rPr>
            </w:pPr>
          </w:p>
        </w:tc>
        <w:tc>
          <w:tcPr>
            <w:tcW w:w="1530" w:type="dxa"/>
            <w:tcBorders>
              <w:top w:val="single" w:sz="4" w:space="0" w:color="auto"/>
              <w:bottom w:val="single" w:sz="4" w:space="0" w:color="auto"/>
            </w:tcBorders>
          </w:tcPr>
          <w:p w14:paraId="0A4340B5" w14:textId="77777777" w:rsidR="0037784D" w:rsidRDefault="0037784D" w:rsidP="0037784D">
            <w:pPr>
              <w:jc w:val="center"/>
              <w:rPr>
                <w:rFonts w:ascii="Segoe UI" w:hAnsi="Segoe UI" w:cs="Segoe UI"/>
              </w:rPr>
            </w:pPr>
          </w:p>
          <w:p w14:paraId="51161195" w14:textId="77777777" w:rsidR="0037784D" w:rsidRPr="00F22594" w:rsidRDefault="0037784D" w:rsidP="0037784D">
            <w:pPr>
              <w:rPr>
                <w:rFonts w:ascii="Segoe UI" w:hAnsi="Segoe UI" w:cs="Segoe UI"/>
              </w:rPr>
            </w:pPr>
          </w:p>
        </w:tc>
      </w:tr>
      <w:tr w:rsidR="0037784D" w:rsidRPr="004A5D97" w14:paraId="4CFA3541" w14:textId="77777777" w:rsidTr="00324A1B">
        <w:tc>
          <w:tcPr>
            <w:tcW w:w="1800" w:type="dxa"/>
            <w:vMerge/>
          </w:tcPr>
          <w:p w14:paraId="52541B9A" w14:textId="77777777" w:rsidR="0037784D" w:rsidRPr="00F22594" w:rsidRDefault="0037784D" w:rsidP="0037784D">
            <w:pPr>
              <w:jc w:val="center"/>
              <w:rPr>
                <w:rFonts w:ascii="Segoe UI" w:hAnsi="Segoe UI" w:cs="Segoe UI"/>
              </w:rPr>
            </w:pPr>
          </w:p>
        </w:tc>
        <w:tc>
          <w:tcPr>
            <w:tcW w:w="1710" w:type="dxa"/>
            <w:vMerge/>
          </w:tcPr>
          <w:p w14:paraId="7FB3CF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243CC0"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065AA8F9" w:rsidR="0037784D" w:rsidRPr="0000394C" w:rsidRDefault="003409A6" w:rsidP="0037784D">
            <w:pPr>
              <w:pStyle w:val="ListParagraph"/>
              <w:numPr>
                <w:ilvl w:val="2"/>
                <w:numId w:val="23"/>
              </w:numPr>
              <w:autoSpaceDE w:val="0"/>
              <w:autoSpaceDN w:val="0"/>
              <w:adjustRightInd w:val="0"/>
              <w:ind w:left="927"/>
              <w:rPr>
                <w:rFonts w:ascii="Segoe UI" w:hAnsi="Segoe UI" w:cs="Segoe UI"/>
              </w:rPr>
            </w:pPr>
            <w:r>
              <w:rPr>
                <w:rFonts w:ascii="Segoe UI" w:hAnsi="Segoe UI" w:cs="Segoe UI"/>
              </w:rPr>
              <w:t>P</w:t>
            </w:r>
            <w:r w:rsidR="007C3181" w:rsidRPr="007C3181">
              <w:rPr>
                <w:rFonts w:ascii="Segoe UI" w:hAnsi="Segoe UI" w:cs="Segoe UI"/>
              </w:rPr>
              <w:t xml:space="preserve">rior authorization requirements and other medical management techniques, </w:t>
            </w:r>
            <w:r w:rsidR="0037784D" w:rsidRPr="00F22594">
              <w:rPr>
                <w:rFonts w:ascii="Segoe UI" w:hAnsi="Segoe UI" w:cs="Segoe UI"/>
              </w:rPr>
              <w:t xml:space="preserve">Limiting or excluding benefits </w:t>
            </w:r>
            <w:r w:rsidR="0037784D" w:rsidRPr="00F22594">
              <w:rPr>
                <w:rFonts w:ascii="Segoe UI" w:hAnsi="Segoe UI" w:cs="Segoe UI"/>
              </w:rPr>
              <w:lastRenderedPageBreak/>
              <w:t>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37784D" w:rsidRPr="00F22594" w:rsidRDefault="0037784D" w:rsidP="0037784D">
            <w:pPr>
              <w:jc w:val="center"/>
              <w:rPr>
                <w:rFonts w:ascii="Segoe UI" w:hAnsi="Segoe UI" w:cs="Segoe UI"/>
              </w:rPr>
            </w:pPr>
          </w:p>
        </w:tc>
      </w:tr>
      <w:tr w:rsidR="0037784D" w:rsidRPr="004A5D97" w14:paraId="4788C26B" w14:textId="77777777" w:rsidTr="00A23600">
        <w:tc>
          <w:tcPr>
            <w:tcW w:w="1800" w:type="dxa"/>
            <w:vMerge/>
          </w:tcPr>
          <w:p w14:paraId="35D9E544" w14:textId="77777777" w:rsidR="0037784D" w:rsidRPr="00F22594" w:rsidRDefault="0037784D" w:rsidP="0037784D">
            <w:pPr>
              <w:jc w:val="center"/>
              <w:rPr>
                <w:rFonts w:ascii="Segoe UI" w:hAnsi="Segoe UI" w:cs="Segoe UI"/>
              </w:rPr>
            </w:pPr>
          </w:p>
        </w:tc>
        <w:tc>
          <w:tcPr>
            <w:tcW w:w="1710" w:type="dxa"/>
            <w:vMerge/>
          </w:tcPr>
          <w:p w14:paraId="033D35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E41DF41"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597B1B2" w14:textId="77777777" w:rsidR="0037784D" w:rsidRPr="00F22594" w:rsidRDefault="0037784D" w:rsidP="0037784D">
            <w:pPr>
              <w:jc w:val="center"/>
              <w:rPr>
                <w:rFonts w:ascii="Segoe UI" w:hAnsi="Segoe UI" w:cs="Segoe UI"/>
              </w:rPr>
            </w:pPr>
          </w:p>
        </w:tc>
      </w:tr>
      <w:tr w:rsidR="0037784D" w:rsidRPr="004A5D97" w14:paraId="00FE1344" w14:textId="77777777" w:rsidTr="00A23600">
        <w:tc>
          <w:tcPr>
            <w:tcW w:w="1800" w:type="dxa"/>
            <w:vMerge/>
          </w:tcPr>
          <w:p w14:paraId="64976B05" w14:textId="77777777" w:rsidR="0037784D" w:rsidRPr="00F22594" w:rsidRDefault="0037784D" w:rsidP="0037784D">
            <w:pPr>
              <w:jc w:val="center"/>
              <w:rPr>
                <w:rFonts w:ascii="Segoe UI" w:hAnsi="Segoe UI" w:cs="Segoe UI"/>
              </w:rPr>
            </w:pPr>
          </w:p>
        </w:tc>
        <w:tc>
          <w:tcPr>
            <w:tcW w:w="1710" w:type="dxa"/>
            <w:vMerge/>
          </w:tcPr>
          <w:p w14:paraId="1FF18B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71B6E4"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802C2F4" w:rsidR="0037784D" w:rsidRPr="003409A6" w:rsidRDefault="0037784D" w:rsidP="0037784D">
            <w:pPr>
              <w:pStyle w:val="ListParagraph"/>
              <w:numPr>
                <w:ilvl w:val="2"/>
                <w:numId w:val="23"/>
              </w:numPr>
              <w:autoSpaceDE w:val="0"/>
              <w:autoSpaceDN w:val="0"/>
              <w:adjustRightInd w:val="0"/>
              <w:ind w:left="927"/>
              <w:rPr>
                <w:rFonts w:ascii="Segoe UI" w:hAnsi="Segoe UI" w:cs="Segoe UI"/>
              </w:rPr>
            </w:pPr>
            <w:r w:rsidRPr="003409A6">
              <w:rPr>
                <w:rFonts w:ascii="Segoe UI" w:hAnsi="Segoe UI" w:cs="Segoe UI"/>
              </w:rPr>
              <w:t>For plans with multiple network tiers (such as preferred providers and participating providers), network tier design</w:t>
            </w:r>
            <w:r w:rsidR="003409A6" w:rsidRPr="003409A6">
              <w:rPr>
                <w:rFonts w:ascii="Segoe UI" w:hAnsi="Segoe UI" w:cs="Segoe UI"/>
              </w:rPr>
              <w:t xml:space="preserve"> standards related to network composition</w:t>
            </w:r>
            <w:r w:rsidR="003409A6">
              <w:rPr>
                <w:rFonts w:ascii="Segoe UI" w:hAnsi="Segoe UI" w:cs="Segoe UI"/>
              </w:rPr>
              <w:t>;</w:t>
            </w:r>
            <w:r w:rsidR="003409A6" w:rsidRPr="003409A6">
              <w:rPr>
                <w:rFonts w:ascii="Segoe UI" w:hAnsi="Segoe UI" w:cs="Segoe UI"/>
              </w:rPr>
              <w:t xml:space="preserve"> and </w:t>
            </w:r>
          </w:p>
        </w:tc>
        <w:tc>
          <w:tcPr>
            <w:tcW w:w="1260" w:type="dxa"/>
            <w:tcBorders>
              <w:top w:val="nil"/>
              <w:bottom w:val="single" w:sz="4" w:space="0" w:color="auto"/>
            </w:tcBorders>
          </w:tcPr>
          <w:p w14:paraId="19F4E8C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3925CC6" w14:textId="77777777" w:rsidR="0037784D" w:rsidRPr="00F22594" w:rsidRDefault="0037784D" w:rsidP="0037784D">
            <w:pPr>
              <w:jc w:val="center"/>
              <w:rPr>
                <w:rFonts w:ascii="Segoe UI" w:hAnsi="Segoe UI" w:cs="Segoe UI"/>
              </w:rPr>
            </w:pPr>
          </w:p>
        </w:tc>
      </w:tr>
      <w:tr w:rsidR="0037784D" w:rsidRPr="004A5D97" w14:paraId="07570970" w14:textId="77777777" w:rsidTr="00324A1B">
        <w:tc>
          <w:tcPr>
            <w:tcW w:w="1800" w:type="dxa"/>
            <w:vMerge/>
          </w:tcPr>
          <w:p w14:paraId="2E35CA6E" w14:textId="77777777" w:rsidR="0037784D" w:rsidRPr="00F22594" w:rsidRDefault="0037784D" w:rsidP="0037784D">
            <w:pPr>
              <w:jc w:val="center"/>
              <w:rPr>
                <w:rFonts w:ascii="Segoe UI" w:hAnsi="Segoe UI" w:cs="Segoe UI"/>
              </w:rPr>
            </w:pPr>
          </w:p>
        </w:tc>
        <w:tc>
          <w:tcPr>
            <w:tcW w:w="1710" w:type="dxa"/>
            <w:vMerge/>
          </w:tcPr>
          <w:p w14:paraId="60A3B6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A3F297"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7784D" w:rsidRPr="003409A6" w:rsidRDefault="0037784D" w:rsidP="0037784D">
            <w:pPr>
              <w:pStyle w:val="ListParagraph"/>
              <w:numPr>
                <w:ilvl w:val="2"/>
                <w:numId w:val="23"/>
              </w:numPr>
              <w:autoSpaceDE w:val="0"/>
              <w:autoSpaceDN w:val="0"/>
              <w:adjustRightInd w:val="0"/>
              <w:ind w:left="927"/>
              <w:rPr>
                <w:rFonts w:ascii="Segoe UI" w:hAnsi="Segoe UI" w:cs="Segoe UI"/>
              </w:rPr>
            </w:pPr>
            <w:r w:rsidRPr="003409A6">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7784D" w:rsidRPr="00F22594" w:rsidRDefault="0037784D" w:rsidP="0037784D">
            <w:pPr>
              <w:jc w:val="center"/>
              <w:rPr>
                <w:rFonts w:ascii="Segoe UI" w:hAnsi="Segoe UI" w:cs="Segoe UI"/>
              </w:rPr>
            </w:pPr>
          </w:p>
        </w:tc>
      </w:tr>
      <w:tr w:rsidR="0037784D" w:rsidRPr="004A5D97" w14:paraId="325F69A5" w14:textId="77777777" w:rsidTr="00324A1B">
        <w:tc>
          <w:tcPr>
            <w:tcW w:w="1800" w:type="dxa"/>
            <w:vMerge/>
          </w:tcPr>
          <w:p w14:paraId="3111D2C6" w14:textId="77777777" w:rsidR="0037784D" w:rsidRPr="00F22594" w:rsidRDefault="0037784D" w:rsidP="0037784D">
            <w:pPr>
              <w:jc w:val="center"/>
              <w:rPr>
                <w:rFonts w:ascii="Segoe UI" w:hAnsi="Segoe UI" w:cs="Segoe UI"/>
              </w:rPr>
            </w:pPr>
          </w:p>
        </w:tc>
        <w:tc>
          <w:tcPr>
            <w:tcW w:w="1710" w:type="dxa"/>
            <w:vMerge/>
          </w:tcPr>
          <w:p w14:paraId="13CFB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5A6D29"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7784D" w:rsidRPr="00F22594" w:rsidRDefault="0037784D" w:rsidP="0037784D">
            <w:pPr>
              <w:jc w:val="center"/>
              <w:rPr>
                <w:rFonts w:ascii="Segoe UI" w:hAnsi="Segoe UI" w:cs="Segoe UI"/>
              </w:rPr>
            </w:pPr>
          </w:p>
        </w:tc>
      </w:tr>
      <w:tr w:rsidR="0037784D" w:rsidRPr="004A5D97" w14:paraId="14B393C8" w14:textId="77777777" w:rsidTr="00324A1B">
        <w:tc>
          <w:tcPr>
            <w:tcW w:w="1800" w:type="dxa"/>
            <w:vMerge/>
          </w:tcPr>
          <w:p w14:paraId="1164B8C9" w14:textId="77777777" w:rsidR="0037784D" w:rsidRPr="00F22594" w:rsidRDefault="0037784D" w:rsidP="0037784D">
            <w:pPr>
              <w:jc w:val="center"/>
              <w:rPr>
                <w:rFonts w:ascii="Segoe UI" w:hAnsi="Segoe UI" w:cs="Segoe UI"/>
              </w:rPr>
            </w:pPr>
          </w:p>
        </w:tc>
        <w:tc>
          <w:tcPr>
            <w:tcW w:w="1710" w:type="dxa"/>
            <w:vMerge/>
          </w:tcPr>
          <w:p w14:paraId="6011A2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8D49E8"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7784D" w:rsidRPr="00F22594" w:rsidRDefault="0037784D" w:rsidP="0037784D">
            <w:pPr>
              <w:jc w:val="center"/>
              <w:rPr>
                <w:rFonts w:ascii="Segoe UI" w:hAnsi="Segoe UI" w:cs="Segoe UI"/>
              </w:rPr>
            </w:pPr>
          </w:p>
        </w:tc>
      </w:tr>
      <w:tr w:rsidR="0037784D" w:rsidRPr="004A5D97" w14:paraId="7EDA3B99" w14:textId="77777777" w:rsidTr="00324A1B">
        <w:tc>
          <w:tcPr>
            <w:tcW w:w="1800" w:type="dxa"/>
            <w:vMerge/>
          </w:tcPr>
          <w:p w14:paraId="48390DD0" w14:textId="77777777" w:rsidR="0037784D" w:rsidRPr="00F22594" w:rsidRDefault="0037784D" w:rsidP="0037784D">
            <w:pPr>
              <w:jc w:val="center"/>
              <w:rPr>
                <w:rFonts w:ascii="Segoe UI" w:hAnsi="Segoe UI" w:cs="Segoe UI"/>
              </w:rPr>
            </w:pPr>
          </w:p>
        </w:tc>
        <w:tc>
          <w:tcPr>
            <w:tcW w:w="1710" w:type="dxa"/>
            <w:vMerge/>
          </w:tcPr>
          <w:p w14:paraId="4FD3BA3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9B4E56"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7784D" w:rsidRPr="00F22594" w:rsidRDefault="0037784D" w:rsidP="0037784D">
            <w:pPr>
              <w:jc w:val="center"/>
              <w:rPr>
                <w:rFonts w:ascii="Segoe UI" w:hAnsi="Segoe UI" w:cs="Segoe UI"/>
              </w:rPr>
            </w:pPr>
          </w:p>
        </w:tc>
      </w:tr>
      <w:tr w:rsidR="0037784D" w:rsidRPr="004A5D97" w14:paraId="2C9BFF3A" w14:textId="77777777" w:rsidTr="00324A1B">
        <w:tc>
          <w:tcPr>
            <w:tcW w:w="1800" w:type="dxa"/>
            <w:vMerge/>
          </w:tcPr>
          <w:p w14:paraId="152D47A8" w14:textId="77777777" w:rsidR="0037784D" w:rsidRPr="00F22594" w:rsidRDefault="0037784D" w:rsidP="0037784D">
            <w:pPr>
              <w:jc w:val="center"/>
              <w:rPr>
                <w:rFonts w:ascii="Segoe UI" w:hAnsi="Segoe UI" w:cs="Segoe UI"/>
              </w:rPr>
            </w:pPr>
          </w:p>
        </w:tc>
        <w:tc>
          <w:tcPr>
            <w:tcW w:w="1710" w:type="dxa"/>
            <w:vMerge/>
          </w:tcPr>
          <w:p w14:paraId="0522C13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15C0665"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7784D" w:rsidRPr="00F22594" w:rsidRDefault="0037784D" w:rsidP="0037784D">
            <w:pPr>
              <w:jc w:val="center"/>
              <w:rPr>
                <w:rFonts w:ascii="Segoe UI" w:hAnsi="Segoe UI" w:cs="Segoe UI"/>
              </w:rPr>
            </w:pPr>
          </w:p>
        </w:tc>
      </w:tr>
      <w:tr w:rsidR="0037784D" w:rsidRPr="004A5D97" w14:paraId="775A4ED6" w14:textId="77777777" w:rsidTr="004D6FD2">
        <w:tc>
          <w:tcPr>
            <w:tcW w:w="1800" w:type="dxa"/>
            <w:vMerge/>
          </w:tcPr>
          <w:p w14:paraId="779B14BB" w14:textId="77777777" w:rsidR="0037784D" w:rsidRPr="00F22594" w:rsidRDefault="0037784D" w:rsidP="0037784D">
            <w:pPr>
              <w:jc w:val="center"/>
              <w:rPr>
                <w:rFonts w:ascii="Segoe UI" w:hAnsi="Segoe UI" w:cs="Segoe UI"/>
              </w:rPr>
            </w:pPr>
          </w:p>
        </w:tc>
        <w:tc>
          <w:tcPr>
            <w:tcW w:w="1710" w:type="dxa"/>
            <w:vMerge/>
          </w:tcPr>
          <w:p w14:paraId="137740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FCA2B3" w14:textId="77777777" w:rsidR="0037784D" w:rsidRPr="00F22594" w:rsidRDefault="0037784D" w:rsidP="0037784D">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7784D" w:rsidRPr="00F22594" w:rsidRDefault="0037784D" w:rsidP="0037784D">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7784D" w:rsidRPr="00F22594" w:rsidRDefault="0037784D" w:rsidP="0037784D">
            <w:pPr>
              <w:jc w:val="center"/>
              <w:rPr>
                <w:rFonts w:ascii="Segoe UI" w:hAnsi="Segoe UI" w:cs="Segoe UI"/>
              </w:rPr>
            </w:pPr>
          </w:p>
        </w:tc>
      </w:tr>
      <w:tr w:rsidR="0037784D" w:rsidRPr="004A5D97" w14:paraId="68027C4B" w14:textId="77777777" w:rsidTr="002A1129">
        <w:tc>
          <w:tcPr>
            <w:tcW w:w="1800" w:type="dxa"/>
            <w:vMerge/>
          </w:tcPr>
          <w:p w14:paraId="5E8F683E" w14:textId="77777777" w:rsidR="0037784D" w:rsidRPr="00F22594" w:rsidRDefault="0037784D" w:rsidP="0037784D">
            <w:pPr>
              <w:jc w:val="center"/>
              <w:rPr>
                <w:rFonts w:ascii="Segoe UI" w:hAnsi="Segoe UI" w:cs="Segoe UI"/>
              </w:rPr>
            </w:pPr>
          </w:p>
        </w:tc>
        <w:tc>
          <w:tcPr>
            <w:tcW w:w="1710" w:type="dxa"/>
            <w:vMerge/>
          </w:tcPr>
          <w:p w14:paraId="3E9F002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4D55B50"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7784D" w:rsidRPr="00F22594" w:rsidRDefault="0037784D" w:rsidP="0037784D">
            <w:pPr>
              <w:jc w:val="center"/>
              <w:rPr>
                <w:rFonts w:ascii="Segoe UI" w:hAnsi="Segoe UI" w:cs="Segoe UI"/>
              </w:rPr>
            </w:pPr>
          </w:p>
        </w:tc>
      </w:tr>
      <w:tr w:rsidR="0037784D" w:rsidRPr="004A5D97" w14:paraId="5E665C57" w14:textId="77777777" w:rsidTr="002A1129">
        <w:tc>
          <w:tcPr>
            <w:tcW w:w="1800" w:type="dxa"/>
            <w:vMerge/>
          </w:tcPr>
          <w:p w14:paraId="426726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A384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D3A8A5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68C7E173" w14:textId="77777777" w:rsidR="0037784D" w:rsidRPr="00613DBF"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39D9E3F4" w14:textId="5F62B508" w:rsidR="00613DBF" w:rsidRPr="00F22594" w:rsidRDefault="00613DBF" w:rsidP="00613DBF">
            <w:pPr>
              <w:pStyle w:val="ListParagraph"/>
              <w:widowControl w:val="0"/>
              <w:autoSpaceDE w:val="0"/>
              <w:autoSpaceDN w:val="0"/>
              <w:adjustRightInd w:val="0"/>
              <w:ind w:left="216"/>
              <w:rPr>
                <w:rFonts w:ascii="Segoe UI" w:hAnsi="Segoe UI" w:cs="Segoe UI"/>
              </w:rPr>
            </w:pPr>
          </w:p>
        </w:tc>
        <w:tc>
          <w:tcPr>
            <w:tcW w:w="1260" w:type="dxa"/>
            <w:tcBorders>
              <w:top w:val="single" w:sz="4" w:space="0" w:color="auto"/>
              <w:bottom w:val="single" w:sz="4" w:space="0" w:color="auto"/>
            </w:tcBorders>
          </w:tcPr>
          <w:p w14:paraId="770AD1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7784D" w:rsidRPr="00F22594" w:rsidRDefault="0037784D" w:rsidP="0037784D">
            <w:pPr>
              <w:jc w:val="center"/>
              <w:rPr>
                <w:rFonts w:ascii="Segoe UI" w:hAnsi="Segoe UI" w:cs="Segoe UI"/>
              </w:rPr>
            </w:pPr>
          </w:p>
        </w:tc>
      </w:tr>
      <w:tr w:rsidR="0037784D" w:rsidRPr="004A5D97" w14:paraId="434308A6" w14:textId="77777777" w:rsidTr="00221032">
        <w:tc>
          <w:tcPr>
            <w:tcW w:w="1800" w:type="dxa"/>
            <w:vMerge/>
          </w:tcPr>
          <w:p w14:paraId="17F150A5" w14:textId="77777777" w:rsidR="0037784D" w:rsidRPr="00F22594" w:rsidRDefault="0037784D" w:rsidP="0037784D">
            <w:pPr>
              <w:jc w:val="center"/>
              <w:rPr>
                <w:rFonts w:ascii="Segoe UI" w:hAnsi="Segoe UI" w:cs="Segoe UI"/>
              </w:rPr>
            </w:pPr>
          </w:p>
        </w:tc>
        <w:tc>
          <w:tcPr>
            <w:tcW w:w="1710" w:type="dxa"/>
            <w:tcBorders>
              <w:bottom w:val="nil"/>
            </w:tcBorders>
          </w:tcPr>
          <w:p w14:paraId="62766CD9" w14:textId="2E6CA5DA" w:rsidR="0037784D" w:rsidRDefault="0037784D" w:rsidP="0037784D">
            <w:pPr>
              <w:jc w:val="center"/>
              <w:rPr>
                <w:rFonts w:ascii="Segoe UI" w:hAnsi="Segoe UI" w:cs="Segoe UI"/>
              </w:rPr>
            </w:pPr>
            <w:r w:rsidRPr="00F22594">
              <w:rPr>
                <w:rFonts w:ascii="Segoe UI" w:hAnsi="Segoe UI" w:cs="Segoe UI"/>
              </w:rPr>
              <w:t>Prohibited Exclusions</w:t>
            </w:r>
          </w:p>
          <w:p w14:paraId="743AAE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A4647E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7784D" w:rsidRPr="00F22594" w:rsidRDefault="0037784D" w:rsidP="0037784D">
            <w:pPr>
              <w:jc w:val="center"/>
              <w:rPr>
                <w:rFonts w:ascii="Segoe UI" w:hAnsi="Segoe UI" w:cs="Segoe UI"/>
              </w:rPr>
            </w:pPr>
          </w:p>
        </w:tc>
      </w:tr>
      <w:tr w:rsidR="0037784D" w:rsidRPr="004A5D97" w14:paraId="7D7D46B4" w14:textId="77777777" w:rsidTr="00221032">
        <w:tc>
          <w:tcPr>
            <w:tcW w:w="1800" w:type="dxa"/>
            <w:vMerge/>
          </w:tcPr>
          <w:p w14:paraId="7DAFA35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61A350B" w14:textId="66A4DDA8"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71CB5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CAEDB96" w14:textId="77777777" w:rsidR="0037784D" w:rsidRDefault="0037784D" w:rsidP="0037784D">
            <w:pPr>
              <w:jc w:val="center"/>
              <w:rPr>
                <w:rFonts w:ascii="Segoe UI" w:hAnsi="Segoe UI" w:cs="Segoe UI"/>
              </w:rPr>
            </w:pPr>
          </w:p>
          <w:p w14:paraId="5B2B0C2A" w14:textId="77777777" w:rsidR="0037784D" w:rsidRDefault="0037784D" w:rsidP="0037784D">
            <w:pPr>
              <w:jc w:val="center"/>
              <w:rPr>
                <w:rFonts w:ascii="Segoe UI" w:hAnsi="Segoe UI" w:cs="Segoe UI"/>
              </w:rPr>
            </w:pPr>
          </w:p>
          <w:p w14:paraId="1D7E9F1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7784D" w:rsidRDefault="0037784D" w:rsidP="0037784D">
            <w:pPr>
              <w:jc w:val="center"/>
              <w:rPr>
                <w:rFonts w:ascii="Segoe UI" w:hAnsi="Segoe UI" w:cs="Segoe UI"/>
              </w:rPr>
            </w:pPr>
          </w:p>
          <w:p w14:paraId="0023D2C6" w14:textId="77777777" w:rsidR="0037784D" w:rsidRDefault="0037784D" w:rsidP="0037784D">
            <w:pPr>
              <w:jc w:val="center"/>
              <w:rPr>
                <w:rFonts w:ascii="Segoe UI" w:hAnsi="Segoe UI" w:cs="Segoe UI"/>
              </w:rPr>
            </w:pPr>
          </w:p>
          <w:p w14:paraId="79599A31" w14:textId="77777777" w:rsidR="0037784D" w:rsidRPr="00F22594" w:rsidRDefault="0037784D" w:rsidP="0037784D">
            <w:pPr>
              <w:jc w:val="center"/>
              <w:rPr>
                <w:rFonts w:ascii="Segoe UI" w:hAnsi="Segoe UI" w:cs="Segoe UI"/>
              </w:rPr>
            </w:pPr>
          </w:p>
        </w:tc>
      </w:tr>
      <w:tr w:rsidR="0037784D" w:rsidRPr="004A5D97" w14:paraId="24E6F697" w14:textId="77777777" w:rsidTr="00221032">
        <w:tc>
          <w:tcPr>
            <w:tcW w:w="1800" w:type="dxa"/>
            <w:vMerge/>
          </w:tcPr>
          <w:p w14:paraId="4A0E6E3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6A5F89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3E617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7784D" w:rsidRPr="00F22594" w:rsidRDefault="0037784D" w:rsidP="0037784D">
            <w:pPr>
              <w:jc w:val="center"/>
              <w:rPr>
                <w:rFonts w:ascii="Segoe UI" w:hAnsi="Segoe UI" w:cs="Segoe UI"/>
              </w:rPr>
            </w:pPr>
          </w:p>
        </w:tc>
      </w:tr>
      <w:tr w:rsidR="0037784D" w:rsidRPr="004A5D97" w14:paraId="3989ABF1" w14:textId="77777777" w:rsidTr="00AC1745">
        <w:tc>
          <w:tcPr>
            <w:tcW w:w="1800" w:type="dxa"/>
            <w:vMerge/>
          </w:tcPr>
          <w:p w14:paraId="4B8EC66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F5E95E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A92D50" w14:textId="6C7D0F89"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w:t>
            </w:r>
          </w:p>
        </w:tc>
        <w:tc>
          <w:tcPr>
            <w:tcW w:w="6660" w:type="dxa"/>
            <w:tcBorders>
              <w:top w:val="single" w:sz="4" w:space="0" w:color="auto"/>
              <w:bottom w:val="single" w:sz="4" w:space="0" w:color="auto"/>
            </w:tcBorders>
          </w:tcPr>
          <w:p w14:paraId="373C159A" w14:textId="4EC50D7B" w:rsidR="0037784D" w:rsidRPr="0095503B" w:rsidRDefault="0037784D" w:rsidP="0095503B">
            <w:pPr>
              <w:widowControl w:val="0"/>
              <w:autoSpaceDE w:val="0"/>
              <w:autoSpaceDN w:val="0"/>
              <w:adjustRightInd w:val="0"/>
              <w:rPr>
                <w:rFonts w:ascii="Segoe UI" w:eastAsia="Arial" w:hAnsi="Segoe UI" w:cs="Segoe UI"/>
              </w:rPr>
            </w:pPr>
            <w:r w:rsidRPr="00350CB5">
              <w:rPr>
                <w:rFonts w:ascii="Segoe UI" w:hAnsi="Segoe UI" w:cs="Segoe UI"/>
                <w:shd w:val="clear" w:color="auto" w:fill="FFFFFF"/>
              </w:rPr>
              <w:t>When a treatment or service is gender affirming treatment, as defined in RCW </w:t>
            </w:r>
            <w:hyperlink r:id="rId63" w:history="1">
              <w:r w:rsidRPr="00350CB5">
                <w:rPr>
                  <w:rFonts w:ascii="Segoe UI" w:hAnsi="Segoe UI" w:cs="Segoe UI"/>
                  <w:u w:val="single"/>
                  <w:shd w:val="clear" w:color="auto" w:fill="FFFFFF"/>
                </w:rPr>
                <w:t>48.43.0128</w:t>
              </w:r>
            </w:hyperlink>
            <w:r w:rsidRPr="00350CB5">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17158FF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37784D" w:rsidRPr="00F22594" w:rsidRDefault="0037784D" w:rsidP="0037784D">
            <w:pPr>
              <w:jc w:val="center"/>
              <w:rPr>
                <w:rFonts w:ascii="Segoe UI" w:hAnsi="Segoe UI" w:cs="Segoe UI"/>
              </w:rPr>
            </w:pPr>
          </w:p>
        </w:tc>
      </w:tr>
      <w:tr w:rsidR="0037784D" w:rsidRPr="004A5D97" w14:paraId="2DD8D81F" w14:textId="77777777" w:rsidTr="00AC1745">
        <w:tc>
          <w:tcPr>
            <w:tcW w:w="1800" w:type="dxa"/>
            <w:vMerge/>
          </w:tcPr>
          <w:p w14:paraId="29B7D7C4"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0CDD39AC" w14:textId="77F18BF6" w:rsidR="0037784D" w:rsidRPr="00F22594" w:rsidRDefault="0037784D" w:rsidP="0095503B">
            <w:pPr>
              <w:jc w:val="center"/>
              <w:rPr>
                <w:rFonts w:ascii="Segoe UI" w:hAnsi="Segoe UI" w:cs="Segoe UI"/>
              </w:rPr>
            </w:pPr>
          </w:p>
        </w:tc>
        <w:tc>
          <w:tcPr>
            <w:tcW w:w="1350" w:type="dxa"/>
            <w:tcBorders>
              <w:top w:val="single" w:sz="4" w:space="0" w:color="auto"/>
              <w:bottom w:val="single" w:sz="4" w:space="0" w:color="auto"/>
            </w:tcBorders>
          </w:tcPr>
          <w:p w14:paraId="1DFA2931" w14:textId="2E8CE744"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284-43-7080(4)(a)</w:t>
            </w:r>
          </w:p>
        </w:tc>
        <w:tc>
          <w:tcPr>
            <w:tcW w:w="6660" w:type="dxa"/>
            <w:tcBorders>
              <w:top w:val="single" w:sz="4" w:space="0" w:color="auto"/>
              <w:bottom w:val="single" w:sz="4" w:space="0" w:color="auto"/>
            </w:tcBorders>
          </w:tcPr>
          <w:p w14:paraId="210B0F00" w14:textId="6E90E0B6"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404B307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F8E36CB" w14:textId="77777777" w:rsidR="0037784D" w:rsidRPr="00F22594" w:rsidRDefault="0037784D" w:rsidP="0037784D">
            <w:pPr>
              <w:jc w:val="center"/>
              <w:rPr>
                <w:rFonts w:ascii="Segoe UI" w:hAnsi="Segoe UI" w:cs="Segoe UI"/>
              </w:rPr>
            </w:pPr>
          </w:p>
        </w:tc>
      </w:tr>
      <w:tr w:rsidR="0037784D" w:rsidRPr="004A5D97" w14:paraId="48B58837" w14:textId="77777777" w:rsidTr="00AC1745">
        <w:tc>
          <w:tcPr>
            <w:tcW w:w="1800" w:type="dxa"/>
            <w:vMerge/>
          </w:tcPr>
          <w:p w14:paraId="7F97C97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D191E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7BB5054" w14:textId="47098B1F"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t>
            </w:r>
            <w:proofErr w:type="spellStart"/>
            <w:r w:rsidRPr="00350CB5">
              <w:rPr>
                <w:rFonts w:ascii="Segoe UI" w:eastAsia="Arial" w:hAnsi="Segoe UI" w:cs="Segoe UI"/>
                <w:spacing w:val="1"/>
              </w:rPr>
              <w:t>i</w:t>
            </w:r>
            <w:proofErr w:type="spellEnd"/>
            <w:r w:rsidRPr="00350CB5">
              <w:rPr>
                <w:rFonts w:ascii="Segoe UI" w:eastAsia="Arial" w:hAnsi="Segoe UI" w:cs="Segoe UI"/>
                <w:spacing w:val="1"/>
              </w:rPr>
              <w:t>)</w:t>
            </w:r>
          </w:p>
        </w:tc>
        <w:tc>
          <w:tcPr>
            <w:tcW w:w="6660" w:type="dxa"/>
            <w:tcBorders>
              <w:top w:val="single" w:sz="4" w:space="0" w:color="auto"/>
              <w:bottom w:val="single" w:sz="4" w:space="0" w:color="auto"/>
            </w:tcBorders>
          </w:tcPr>
          <w:p w14:paraId="7805933C" w14:textId="542AF868"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to an individual because of, related to, or consistent with a person's gender expression or identity, as defined in RCW </w:t>
            </w:r>
            <w:hyperlink r:id="rId64" w:history="1">
              <w:r w:rsidRPr="00350CB5">
                <w:rPr>
                  <w:rFonts w:ascii="Segoe UI" w:eastAsia="Times New Roman" w:hAnsi="Segoe UI" w:cs="Segoe UI"/>
                  <w:u w:val="single"/>
                </w:rPr>
                <w:t>49.60.040</w:t>
              </w:r>
            </w:hyperlink>
            <w:r w:rsidRPr="00350C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08EE54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1EBFEC" w14:textId="77777777" w:rsidR="0037784D" w:rsidRPr="00F22594" w:rsidRDefault="0037784D" w:rsidP="0037784D">
            <w:pPr>
              <w:jc w:val="center"/>
              <w:rPr>
                <w:rFonts w:ascii="Segoe UI" w:hAnsi="Segoe UI" w:cs="Segoe UI"/>
              </w:rPr>
            </w:pPr>
          </w:p>
        </w:tc>
      </w:tr>
      <w:tr w:rsidR="0037784D" w:rsidRPr="004A5D97" w14:paraId="4407A3AB" w14:textId="77777777" w:rsidTr="00AC1745">
        <w:tc>
          <w:tcPr>
            <w:tcW w:w="1800" w:type="dxa"/>
            <w:vMerge/>
          </w:tcPr>
          <w:p w14:paraId="5A08BA4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BE0167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CB45D8" w14:textId="0F8886F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w:t>
            </w:r>
          </w:p>
        </w:tc>
        <w:tc>
          <w:tcPr>
            <w:tcW w:w="6660" w:type="dxa"/>
            <w:tcBorders>
              <w:top w:val="single" w:sz="4" w:space="0" w:color="auto"/>
              <w:bottom w:val="single" w:sz="4" w:space="0" w:color="auto"/>
            </w:tcBorders>
          </w:tcPr>
          <w:p w14:paraId="57437584" w14:textId="03ADD19A"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520021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45A43" w14:textId="77777777" w:rsidR="0037784D" w:rsidRPr="00F22594" w:rsidRDefault="0037784D" w:rsidP="0037784D">
            <w:pPr>
              <w:jc w:val="center"/>
              <w:rPr>
                <w:rFonts w:ascii="Segoe UI" w:hAnsi="Segoe UI" w:cs="Segoe UI"/>
              </w:rPr>
            </w:pPr>
          </w:p>
        </w:tc>
      </w:tr>
      <w:tr w:rsidR="0037784D" w:rsidRPr="004A5D97" w14:paraId="3DF3380B" w14:textId="77777777" w:rsidTr="00AC1745">
        <w:tc>
          <w:tcPr>
            <w:tcW w:w="1800" w:type="dxa"/>
            <w:vMerge/>
          </w:tcPr>
          <w:p w14:paraId="088E1E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F3CF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8AF729" w14:textId="3E4EB2B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(iii)</w:t>
            </w:r>
          </w:p>
        </w:tc>
        <w:tc>
          <w:tcPr>
            <w:tcW w:w="6660" w:type="dxa"/>
            <w:tcBorders>
              <w:top w:val="single" w:sz="4" w:space="0" w:color="auto"/>
              <w:bottom w:val="single" w:sz="4" w:space="0" w:color="auto"/>
            </w:tcBorders>
          </w:tcPr>
          <w:p w14:paraId="1E38CC2B" w14:textId="6C2A47E1"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03FD533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6ECE75" w14:textId="77777777" w:rsidR="0037784D" w:rsidRPr="00F22594" w:rsidRDefault="0037784D" w:rsidP="0037784D">
            <w:pPr>
              <w:jc w:val="center"/>
              <w:rPr>
                <w:rFonts w:ascii="Segoe UI" w:hAnsi="Segoe UI" w:cs="Segoe UI"/>
              </w:rPr>
            </w:pPr>
          </w:p>
        </w:tc>
      </w:tr>
      <w:tr w:rsidR="0037784D" w:rsidRPr="004A5D97" w14:paraId="5D250390" w14:textId="77777777" w:rsidTr="00AC1745">
        <w:tc>
          <w:tcPr>
            <w:tcW w:w="1800" w:type="dxa"/>
            <w:vMerge/>
          </w:tcPr>
          <w:p w14:paraId="150E00A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53CB05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468627" w14:textId="2D146E30"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284-43-7080(4)(b)</w:t>
            </w:r>
          </w:p>
        </w:tc>
        <w:tc>
          <w:tcPr>
            <w:tcW w:w="6660" w:type="dxa"/>
            <w:tcBorders>
              <w:top w:val="single" w:sz="4" w:space="0" w:color="auto"/>
              <w:bottom w:val="single" w:sz="4" w:space="0" w:color="auto"/>
            </w:tcBorders>
          </w:tcPr>
          <w:p w14:paraId="709539A4" w14:textId="03D3ED33"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27D140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A8A094" w14:textId="77777777" w:rsidR="0037784D" w:rsidRPr="00F22594" w:rsidRDefault="0037784D" w:rsidP="0037784D">
            <w:pPr>
              <w:jc w:val="center"/>
              <w:rPr>
                <w:rFonts w:ascii="Segoe UI" w:hAnsi="Segoe UI" w:cs="Segoe UI"/>
              </w:rPr>
            </w:pPr>
          </w:p>
        </w:tc>
      </w:tr>
      <w:tr w:rsidR="00613DBF" w:rsidRPr="004A5D97" w14:paraId="7DAB6516" w14:textId="77777777" w:rsidTr="008E138E">
        <w:tc>
          <w:tcPr>
            <w:tcW w:w="1800" w:type="dxa"/>
            <w:vMerge/>
          </w:tcPr>
          <w:p w14:paraId="0D4439FB" w14:textId="77777777" w:rsidR="00613DBF" w:rsidRPr="00F22594" w:rsidRDefault="00613DBF" w:rsidP="0037784D">
            <w:pPr>
              <w:jc w:val="center"/>
              <w:rPr>
                <w:rFonts w:ascii="Segoe UI" w:hAnsi="Segoe UI" w:cs="Segoe UI"/>
              </w:rPr>
            </w:pPr>
          </w:p>
        </w:tc>
        <w:tc>
          <w:tcPr>
            <w:tcW w:w="1710" w:type="dxa"/>
            <w:vMerge w:val="restart"/>
            <w:tcBorders>
              <w:top w:val="nil"/>
            </w:tcBorders>
          </w:tcPr>
          <w:p w14:paraId="7E1B43F8" w14:textId="77777777" w:rsidR="00613DBF" w:rsidRDefault="00613DBF" w:rsidP="0037784D">
            <w:pPr>
              <w:jc w:val="center"/>
              <w:rPr>
                <w:rFonts w:ascii="Segoe UI" w:hAnsi="Segoe UI" w:cs="Segoe UI"/>
              </w:rPr>
            </w:pPr>
          </w:p>
          <w:p w14:paraId="0C331767" w14:textId="77777777" w:rsidR="00613DBF" w:rsidRDefault="00613DBF" w:rsidP="0037784D">
            <w:pPr>
              <w:jc w:val="center"/>
              <w:rPr>
                <w:rFonts w:ascii="Segoe UI" w:hAnsi="Segoe UI" w:cs="Segoe UI"/>
              </w:rPr>
            </w:pPr>
          </w:p>
          <w:p w14:paraId="158317C4" w14:textId="77777777" w:rsidR="00613DBF" w:rsidRDefault="00613DBF" w:rsidP="0037784D">
            <w:pPr>
              <w:jc w:val="center"/>
              <w:rPr>
                <w:rFonts w:ascii="Segoe UI" w:hAnsi="Segoe UI" w:cs="Segoe UI"/>
              </w:rPr>
            </w:pPr>
          </w:p>
          <w:p w14:paraId="0C45C66C" w14:textId="77777777" w:rsidR="00613DBF" w:rsidRDefault="00613DBF" w:rsidP="0037784D">
            <w:pPr>
              <w:jc w:val="center"/>
              <w:rPr>
                <w:rFonts w:ascii="Segoe UI" w:hAnsi="Segoe UI" w:cs="Segoe UI"/>
              </w:rPr>
            </w:pPr>
          </w:p>
          <w:p w14:paraId="0D711A0B" w14:textId="35A436C4" w:rsidR="00613DBF" w:rsidRPr="00F22594" w:rsidRDefault="00613DBF" w:rsidP="00613DBF">
            <w:pPr>
              <w:jc w:val="center"/>
              <w:rPr>
                <w:rFonts w:ascii="Segoe UI" w:hAnsi="Segoe UI" w:cs="Segoe UI"/>
              </w:rPr>
            </w:pPr>
          </w:p>
        </w:tc>
        <w:tc>
          <w:tcPr>
            <w:tcW w:w="1350" w:type="dxa"/>
            <w:tcBorders>
              <w:top w:val="single" w:sz="4" w:space="0" w:color="auto"/>
              <w:bottom w:val="single" w:sz="4" w:space="0" w:color="auto"/>
            </w:tcBorders>
          </w:tcPr>
          <w:p w14:paraId="4700D2E4" w14:textId="743F751F" w:rsidR="00613DBF" w:rsidRPr="00350CB5" w:rsidRDefault="00613DBF"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284-43-7080(4)(c)</w:t>
            </w:r>
          </w:p>
        </w:tc>
        <w:tc>
          <w:tcPr>
            <w:tcW w:w="6660" w:type="dxa"/>
            <w:tcBorders>
              <w:top w:val="single" w:sz="4" w:space="0" w:color="auto"/>
              <w:bottom w:val="single" w:sz="4" w:space="0" w:color="auto"/>
            </w:tcBorders>
          </w:tcPr>
          <w:p w14:paraId="05A745D4" w14:textId="417D1DEC" w:rsidR="00613DBF" w:rsidRPr="00350CB5" w:rsidRDefault="00613DBF"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7D2E970D"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7F65C109" w14:textId="77777777" w:rsidR="00613DBF" w:rsidRPr="00F22594" w:rsidRDefault="00613DBF" w:rsidP="0037784D">
            <w:pPr>
              <w:jc w:val="center"/>
              <w:rPr>
                <w:rFonts w:ascii="Segoe UI" w:hAnsi="Segoe UI" w:cs="Segoe UI"/>
              </w:rPr>
            </w:pPr>
          </w:p>
        </w:tc>
      </w:tr>
      <w:tr w:rsidR="00613DBF" w:rsidRPr="004A5D97" w14:paraId="1F8590E7" w14:textId="77777777" w:rsidTr="008E138E">
        <w:tc>
          <w:tcPr>
            <w:tcW w:w="1800" w:type="dxa"/>
            <w:vMerge/>
          </w:tcPr>
          <w:p w14:paraId="02F9B159" w14:textId="77777777" w:rsidR="00613DBF" w:rsidRPr="00F22594" w:rsidRDefault="00613DBF" w:rsidP="0037784D">
            <w:pPr>
              <w:jc w:val="center"/>
              <w:rPr>
                <w:rFonts w:ascii="Segoe UI" w:hAnsi="Segoe UI" w:cs="Segoe UI"/>
              </w:rPr>
            </w:pPr>
          </w:p>
        </w:tc>
        <w:tc>
          <w:tcPr>
            <w:tcW w:w="1710" w:type="dxa"/>
            <w:vMerge/>
          </w:tcPr>
          <w:p w14:paraId="40155084" w14:textId="77777777" w:rsidR="00613DBF" w:rsidRPr="00F22594" w:rsidRDefault="00613DBF" w:rsidP="0037784D">
            <w:pPr>
              <w:jc w:val="center"/>
              <w:rPr>
                <w:rFonts w:ascii="Segoe UI" w:hAnsi="Segoe UI" w:cs="Segoe UI"/>
              </w:rPr>
            </w:pPr>
          </w:p>
        </w:tc>
        <w:tc>
          <w:tcPr>
            <w:tcW w:w="1350" w:type="dxa"/>
            <w:tcBorders>
              <w:top w:val="single" w:sz="4" w:space="0" w:color="auto"/>
              <w:bottom w:val="single" w:sz="4" w:space="0" w:color="auto"/>
            </w:tcBorders>
          </w:tcPr>
          <w:p w14:paraId="0CBE9FBD" w14:textId="4DE887FA" w:rsidR="00613DBF" w:rsidRPr="00350CB5" w:rsidRDefault="00613DBF" w:rsidP="0037784D">
            <w:pPr>
              <w:spacing w:before="36"/>
              <w:ind w:left="-108" w:right="-108"/>
              <w:jc w:val="center"/>
              <w:rPr>
                <w:rFonts w:ascii="Segoe UI" w:eastAsia="Arial" w:hAnsi="Segoe UI" w:cs="Segoe UI"/>
                <w:b/>
                <w:bCs/>
                <w:spacing w:val="1"/>
              </w:rPr>
            </w:pPr>
            <w:r w:rsidRPr="00350CB5">
              <w:rPr>
                <w:rFonts w:ascii="Segoe UI" w:eastAsia="Arial" w:hAnsi="Segoe UI" w:cs="Segoe UI"/>
                <w:spacing w:val="1"/>
              </w:rPr>
              <w:t>WAC 284-43-7080(5)</w:t>
            </w:r>
          </w:p>
        </w:tc>
        <w:tc>
          <w:tcPr>
            <w:tcW w:w="6660" w:type="dxa"/>
            <w:tcBorders>
              <w:top w:val="single" w:sz="4" w:space="0" w:color="auto"/>
              <w:bottom w:val="single" w:sz="4" w:space="0" w:color="auto"/>
            </w:tcBorders>
          </w:tcPr>
          <w:p w14:paraId="0802E098" w14:textId="6CB54E9F" w:rsidR="00613DBF" w:rsidRPr="00350CB5" w:rsidRDefault="00613DBF" w:rsidP="0037784D">
            <w:pPr>
              <w:pStyle w:val="ListParagraph"/>
              <w:widowControl w:val="0"/>
              <w:numPr>
                <w:ilvl w:val="0"/>
                <w:numId w:val="24"/>
              </w:numPr>
              <w:autoSpaceDE w:val="0"/>
              <w:autoSpaceDN w:val="0"/>
              <w:adjustRightInd w:val="0"/>
              <w:ind w:left="207" w:hanging="207"/>
              <w:rPr>
                <w:rFonts w:ascii="Segoe UI" w:eastAsia="Times New Roman" w:hAnsi="Segoe UI" w:cs="Segoe UI"/>
                <w:b/>
                <w:bCs/>
              </w:rPr>
            </w:pPr>
            <w:r w:rsidRPr="00350CB5">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716ECCE8"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42B7C822" w14:textId="77777777" w:rsidR="00613DBF" w:rsidRPr="00F22594" w:rsidRDefault="00613DBF" w:rsidP="0037784D">
            <w:pPr>
              <w:jc w:val="center"/>
              <w:rPr>
                <w:rFonts w:ascii="Segoe UI" w:hAnsi="Segoe UI" w:cs="Segoe UI"/>
              </w:rPr>
            </w:pPr>
          </w:p>
        </w:tc>
      </w:tr>
      <w:tr w:rsidR="0037784D" w:rsidRPr="004A5D97" w14:paraId="6B3DE32C" w14:textId="77777777" w:rsidTr="00D24EFD">
        <w:tc>
          <w:tcPr>
            <w:tcW w:w="1800" w:type="dxa"/>
            <w:vMerge/>
            <w:tcBorders>
              <w:bottom w:val="single" w:sz="4" w:space="0" w:color="auto"/>
            </w:tcBorders>
          </w:tcPr>
          <w:p w14:paraId="719610C4" w14:textId="77777777" w:rsidR="0037784D" w:rsidRPr="00F22594" w:rsidRDefault="0037784D" w:rsidP="0037784D">
            <w:pPr>
              <w:jc w:val="center"/>
              <w:rPr>
                <w:rFonts w:ascii="Segoe UI" w:hAnsi="Segoe UI" w:cs="Segoe UI"/>
              </w:rPr>
            </w:pPr>
          </w:p>
        </w:tc>
        <w:tc>
          <w:tcPr>
            <w:tcW w:w="1710" w:type="dxa"/>
            <w:vMerge w:val="restart"/>
          </w:tcPr>
          <w:p w14:paraId="270043BC" w14:textId="77777777" w:rsidR="0037784D" w:rsidRDefault="0037784D" w:rsidP="0037784D">
            <w:pPr>
              <w:jc w:val="center"/>
              <w:rPr>
                <w:rFonts w:ascii="Segoe UI" w:hAnsi="Segoe UI" w:cs="Segoe UI"/>
              </w:rPr>
            </w:pPr>
            <w:r>
              <w:rPr>
                <w:rFonts w:ascii="Segoe UI" w:hAnsi="Segoe UI" w:cs="Segoe UI"/>
              </w:rPr>
              <w:t>Withdrawal Coverage Requirements</w:t>
            </w:r>
          </w:p>
          <w:p w14:paraId="5C1335B3" w14:textId="77777777" w:rsidR="0095503B" w:rsidRDefault="0095503B" w:rsidP="0037784D">
            <w:pPr>
              <w:jc w:val="center"/>
              <w:rPr>
                <w:rFonts w:ascii="Segoe UI" w:hAnsi="Segoe UI" w:cs="Segoe UI"/>
              </w:rPr>
            </w:pPr>
          </w:p>
          <w:p w14:paraId="6240B934" w14:textId="77777777" w:rsidR="0095503B" w:rsidRDefault="0095503B" w:rsidP="0037784D">
            <w:pPr>
              <w:jc w:val="center"/>
              <w:rPr>
                <w:rFonts w:ascii="Segoe UI" w:hAnsi="Segoe UI" w:cs="Segoe UI"/>
              </w:rPr>
            </w:pPr>
          </w:p>
          <w:p w14:paraId="79F5E39B" w14:textId="77777777" w:rsidR="0095503B" w:rsidRDefault="0095503B" w:rsidP="0037784D">
            <w:pPr>
              <w:jc w:val="center"/>
              <w:rPr>
                <w:rFonts w:ascii="Segoe UI" w:hAnsi="Segoe UI" w:cs="Segoe UI"/>
              </w:rPr>
            </w:pPr>
          </w:p>
          <w:p w14:paraId="250E35B4" w14:textId="77777777" w:rsidR="0095503B" w:rsidRPr="00F22594" w:rsidRDefault="0095503B" w:rsidP="007B2999">
            <w:pPr>
              <w:jc w:val="center"/>
              <w:rPr>
                <w:rFonts w:ascii="Segoe UI" w:hAnsi="Segoe UI" w:cs="Segoe UI"/>
              </w:rPr>
            </w:pPr>
          </w:p>
        </w:tc>
        <w:tc>
          <w:tcPr>
            <w:tcW w:w="1350" w:type="dxa"/>
            <w:tcBorders>
              <w:top w:val="single" w:sz="4" w:space="0" w:color="auto"/>
              <w:bottom w:val="nil"/>
            </w:tcBorders>
          </w:tcPr>
          <w:p w14:paraId="2D2EEFA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7784D" w:rsidRPr="003641F2" w:rsidRDefault="0037784D" w:rsidP="0037784D">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7784D" w:rsidRPr="003641F2" w:rsidRDefault="0037784D" w:rsidP="0037784D">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7784D" w:rsidRPr="00F22594" w:rsidRDefault="0037784D" w:rsidP="0037784D">
            <w:pPr>
              <w:jc w:val="center"/>
              <w:rPr>
                <w:rFonts w:ascii="Segoe UI" w:hAnsi="Segoe UI" w:cs="Segoe UI"/>
              </w:rPr>
            </w:pPr>
          </w:p>
        </w:tc>
      </w:tr>
      <w:tr w:rsidR="0037784D" w:rsidRPr="004A5D97" w14:paraId="749794CB" w14:textId="77777777" w:rsidTr="00D24EFD">
        <w:tc>
          <w:tcPr>
            <w:tcW w:w="1800" w:type="dxa"/>
            <w:vMerge/>
            <w:tcBorders>
              <w:bottom w:val="single" w:sz="4" w:space="0" w:color="auto"/>
            </w:tcBorders>
          </w:tcPr>
          <w:p w14:paraId="4040F6E9" w14:textId="77777777" w:rsidR="0037784D" w:rsidRPr="00F22594" w:rsidRDefault="0037784D" w:rsidP="0037784D">
            <w:pPr>
              <w:jc w:val="center"/>
              <w:rPr>
                <w:rFonts w:ascii="Segoe UI" w:hAnsi="Segoe UI" w:cs="Segoe UI"/>
              </w:rPr>
            </w:pPr>
          </w:p>
        </w:tc>
        <w:tc>
          <w:tcPr>
            <w:tcW w:w="1710" w:type="dxa"/>
            <w:vMerge/>
          </w:tcPr>
          <w:p w14:paraId="174D20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D4C4DC"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7784D" w:rsidRPr="003641F2" w:rsidRDefault="0037784D" w:rsidP="0037784D">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7784D" w:rsidRPr="00F22594" w:rsidRDefault="0037784D" w:rsidP="0037784D">
            <w:pPr>
              <w:jc w:val="center"/>
              <w:rPr>
                <w:rFonts w:ascii="Segoe UI" w:hAnsi="Segoe UI" w:cs="Segoe UI"/>
              </w:rPr>
            </w:pPr>
          </w:p>
        </w:tc>
      </w:tr>
      <w:tr w:rsidR="0037784D" w:rsidRPr="004A5D97" w14:paraId="346DA34A" w14:textId="77777777" w:rsidTr="00D24EFD">
        <w:tc>
          <w:tcPr>
            <w:tcW w:w="1800" w:type="dxa"/>
            <w:vMerge/>
            <w:tcBorders>
              <w:bottom w:val="single" w:sz="4" w:space="0" w:color="auto"/>
            </w:tcBorders>
          </w:tcPr>
          <w:p w14:paraId="76342169" w14:textId="77777777" w:rsidR="0037784D" w:rsidRPr="00F22594" w:rsidRDefault="0037784D" w:rsidP="0037784D">
            <w:pPr>
              <w:jc w:val="center"/>
              <w:rPr>
                <w:rFonts w:ascii="Segoe UI" w:hAnsi="Segoe UI" w:cs="Segoe UI"/>
              </w:rPr>
            </w:pPr>
          </w:p>
        </w:tc>
        <w:tc>
          <w:tcPr>
            <w:tcW w:w="1710" w:type="dxa"/>
            <w:vMerge/>
          </w:tcPr>
          <w:p w14:paraId="48F2A81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20283AD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7784D" w:rsidRPr="003641F2" w:rsidRDefault="0037784D" w:rsidP="0037784D">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7784D" w:rsidRPr="00F22594" w:rsidRDefault="0037784D" w:rsidP="0037784D">
            <w:pPr>
              <w:jc w:val="center"/>
              <w:rPr>
                <w:rFonts w:ascii="Segoe UI" w:hAnsi="Segoe UI" w:cs="Segoe UI"/>
              </w:rPr>
            </w:pPr>
          </w:p>
        </w:tc>
      </w:tr>
      <w:tr w:rsidR="0037784D" w:rsidRPr="004A5D97" w14:paraId="288CA280" w14:textId="77777777" w:rsidTr="0095503B">
        <w:tc>
          <w:tcPr>
            <w:tcW w:w="1800" w:type="dxa"/>
            <w:vMerge/>
            <w:tcBorders>
              <w:bottom w:val="single" w:sz="4" w:space="0" w:color="auto"/>
            </w:tcBorders>
          </w:tcPr>
          <w:p w14:paraId="6D1E1151" w14:textId="77777777" w:rsidR="0037784D" w:rsidRPr="00F22594" w:rsidRDefault="0037784D" w:rsidP="0037784D">
            <w:pPr>
              <w:jc w:val="center"/>
              <w:rPr>
                <w:rFonts w:ascii="Segoe UI" w:hAnsi="Segoe UI" w:cs="Segoe UI"/>
              </w:rPr>
            </w:pPr>
          </w:p>
        </w:tc>
        <w:tc>
          <w:tcPr>
            <w:tcW w:w="1710" w:type="dxa"/>
            <w:vMerge/>
            <w:tcBorders>
              <w:bottom w:val="nil"/>
            </w:tcBorders>
          </w:tcPr>
          <w:p w14:paraId="358B3C8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99EA4E5" w14:textId="77777777" w:rsidR="0037784D" w:rsidRPr="00436941"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7139CD46" w:rsidR="0037784D" w:rsidRPr="00436941" w:rsidRDefault="0037784D" w:rsidP="0037784D">
            <w:pPr>
              <w:pStyle w:val="ListParagraph"/>
              <w:numPr>
                <w:ilvl w:val="0"/>
                <w:numId w:val="54"/>
              </w:numPr>
              <w:rPr>
                <w:rFonts w:ascii="Segoe UI" w:hAnsi="Segoe UI" w:cs="Segoe UI"/>
              </w:rPr>
            </w:pPr>
            <w:r w:rsidRPr="00436941">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w:t>
            </w:r>
            <w:r w:rsidRPr="00436941">
              <w:rPr>
                <w:rFonts w:ascii="Segoe UI" w:hAnsi="Segoe UI" w:cs="Segoe UI"/>
              </w:rPr>
              <w:lastRenderedPageBreak/>
              <w:t xml:space="preserve">appropriate facility or lower level of care </w:t>
            </w:r>
            <w:r w:rsidR="00656EA1" w:rsidRPr="00436941">
              <w:rPr>
                <w:rFonts w:ascii="Segoe UI" w:hAnsi="Segoe UI" w:cs="Segoe UI"/>
                <w:highlight w:val="cyan"/>
              </w:rPr>
              <w:t>under RCW 48.43.761(6).</w:t>
            </w:r>
          </w:p>
        </w:tc>
        <w:tc>
          <w:tcPr>
            <w:tcW w:w="1260" w:type="dxa"/>
            <w:tcBorders>
              <w:top w:val="single" w:sz="4" w:space="0" w:color="auto"/>
              <w:bottom w:val="single" w:sz="4" w:space="0" w:color="auto"/>
            </w:tcBorders>
          </w:tcPr>
          <w:p w14:paraId="33F90A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7784D" w:rsidRPr="00F22594" w:rsidRDefault="0037784D" w:rsidP="0037784D">
            <w:pPr>
              <w:jc w:val="center"/>
              <w:rPr>
                <w:rFonts w:ascii="Segoe UI" w:hAnsi="Segoe UI" w:cs="Segoe UI"/>
              </w:rPr>
            </w:pPr>
          </w:p>
        </w:tc>
      </w:tr>
      <w:tr w:rsidR="00656EA1" w:rsidRPr="004A5D97" w14:paraId="16507B08" w14:textId="77777777" w:rsidTr="0095503B">
        <w:tc>
          <w:tcPr>
            <w:tcW w:w="1800" w:type="dxa"/>
            <w:vMerge/>
            <w:tcBorders>
              <w:bottom w:val="single" w:sz="4" w:space="0" w:color="auto"/>
            </w:tcBorders>
          </w:tcPr>
          <w:p w14:paraId="3C8F2435" w14:textId="77777777" w:rsidR="00656EA1" w:rsidRPr="00F22594" w:rsidRDefault="00656EA1" w:rsidP="00656EA1">
            <w:pPr>
              <w:jc w:val="center"/>
              <w:rPr>
                <w:rFonts w:ascii="Segoe UI" w:hAnsi="Segoe UI" w:cs="Segoe UI"/>
              </w:rPr>
            </w:pPr>
          </w:p>
        </w:tc>
        <w:tc>
          <w:tcPr>
            <w:tcW w:w="1710" w:type="dxa"/>
            <w:tcBorders>
              <w:top w:val="nil"/>
              <w:bottom w:val="nil"/>
            </w:tcBorders>
          </w:tcPr>
          <w:p w14:paraId="3393299D" w14:textId="77777777" w:rsidR="00656EA1" w:rsidRDefault="00656EA1" w:rsidP="00656EA1">
            <w:pPr>
              <w:jc w:val="center"/>
              <w:rPr>
                <w:rFonts w:ascii="Segoe UI" w:hAnsi="Segoe UI" w:cs="Segoe UI"/>
              </w:rPr>
            </w:pPr>
          </w:p>
          <w:p w14:paraId="155937DF" w14:textId="77777777" w:rsidR="007B2999" w:rsidRDefault="007B2999" w:rsidP="00656EA1">
            <w:pPr>
              <w:jc w:val="center"/>
              <w:rPr>
                <w:rFonts w:ascii="Segoe UI" w:hAnsi="Segoe UI" w:cs="Segoe UI"/>
              </w:rPr>
            </w:pPr>
          </w:p>
          <w:p w14:paraId="0142D0D0" w14:textId="77777777" w:rsidR="007B2999" w:rsidRDefault="007B2999" w:rsidP="00656EA1">
            <w:pPr>
              <w:jc w:val="center"/>
              <w:rPr>
                <w:rFonts w:ascii="Segoe UI" w:hAnsi="Segoe UI" w:cs="Segoe UI"/>
              </w:rPr>
            </w:pPr>
          </w:p>
          <w:p w14:paraId="7E76C04B" w14:textId="77777777" w:rsidR="007B2999" w:rsidRDefault="007B2999" w:rsidP="00656EA1">
            <w:pPr>
              <w:jc w:val="center"/>
              <w:rPr>
                <w:rFonts w:ascii="Segoe UI" w:hAnsi="Segoe UI" w:cs="Segoe UI"/>
              </w:rPr>
            </w:pPr>
          </w:p>
          <w:p w14:paraId="42BD791C" w14:textId="77777777" w:rsidR="007B2999" w:rsidRDefault="007B2999" w:rsidP="00656EA1">
            <w:pPr>
              <w:jc w:val="center"/>
              <w:rPr>
                <w:rFonts w:ascii="Segoe UI" w:hAnsi="Segoe UI" w:cs="Segoe UI"/>
              </w:rPr>
            </w:pPr>
          </w:p>
          <w:p w14:paraId="09F42CAF" w14:textId="77777777" w:rsidR="007B2999" w:rsidRDefault="007B2999" w:rsidP="00656EA1">
            <w:pPr>
              <w:jc w:val="center"/>
              <w:rPr>
                <w:rFonts w:ascii="Segoe UI" w:hAnsi="Segoe UI" w:cs="Segoe UI"/>
              </w:rPr>
            </w:pPr>
          </w:p>
          <w:p w14:paraId="5A6CDFD7" w14:textId="4E3A02BC" w:rsidR="007B2999" w:rsidRPr="00F22594" w:rsidRDefault="007B2999" w:rsidP="007B2999">
            <w:pPr>
              <w:jc w:val="center"/>
              <w:rPr>
                <w:rFonts w:ascii="Segoe UI" w:hAnsi="Segoe UI" w:cs="Segoe UI"/>
              </w:rPr>
            </w:pPr>
            <w:r>
              <w:rPr>
                <w:rFonts w:ascii="Segoe UI" w:hAnsi="Segoe UI" w:cs="Segoe UI"/>
              </w:rPr>
              <w:t>Withdrawal Coverage Requirements (Cont’d)</w:t>
            </w:r>
          </w:p>
        </w:tc>
        <w:tc>
          <w:tcPr>
            <w:tcW w:w="1350" w:type="dxa"/>
            <w:tcBorders>
              <w:top w:val="single" w:sz="4" w:space="0" w:color="auto"/>
              <w:bottom w:val="nil"/>
            </w:tcBorders>
          </w:tcPr>
          <w:p w14:paraId="7750B102" w14:textId="77777777" w:rsidR="00B14C96" w:rsidRPr="00436941" w:rsidRDefault="00B14C96" w:rsidP="00B14C96">
            <w:pPr>
              <w:spacing w:before="36"/>
              <w:ind w:left="-108" w:right="-108"/>
              <w:jc w:val="center"/>
              <w:rPr>
                <w:rFonts w:ascii="Segoe UI" w:hAnsi="Segoe UI" w:cs="Segoe UI"/>
              </w:rPr>
            </w:pPr>
            <w:r w:rsidRPr="00436941">
              <w:rPr>
                <w:rFonts w:ascii="Segoe UI" w:hAnsi="Segoe UI" w:cs="Segoe UI"/>
                <w:highlight w:val="cyan"/>
              </w:rPr>
              <w:t>RCW 48.43.761 (2)(b)(ii)</w:t>
            </w:r>
          </w:p>
          <w:p w14:paraId="1DD42C1A" w14:textId="1BDA9388" w:rsidR="00656EA1" w:rsidRPr="00436941" w:rsidRDefault="00656EA1" w:rsidP="00656EA1">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6FAC919F" w14:textId="55411735" w:rsidR="00656EA1" w:rsidRPr="00436941" w:rsidRDefault="00656EA1" w:rsidP="00656EA1">
            <w:pPr>
              <w:rPr>
                <w:rFonts w:ascii="Segoe UI" w:hAnsi="Segoe UI" w:cs="Segoe UI"/>
              </w:rPr>
            </w:pPr>
            <w:r w:rsidRPr="00436941">
              <w:rPr>
                <w:rFonts w:ascii="Segoe UI" w:hAnsi="Segoe UI" w:cs="Segoe UI"/>
              </w:rPr>
              <w:t xml:space="preserve">For health plans issued or renewed </w:t>
            </w:r>
            <w:r w:rsidRPr="00436941">
              <w:rPr>
                <w:rFonts w:ascii="Segoe UI" w:hAnsi="Segoe UI" w:cs="Segoe UI"/>
                <w:b/>
                <w:bCs/>
              </w:rPr>
              <w:t>on or after January 1, 2025</w:t>
            </w:r>
            <w:r w:rsidRPr="00436941">
              <w:rPr>
                <w:rFonts w:ascii="Segoe UI" w:hAnsi="Segoe UI" w:cs="Segoe UI"/>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4A5B7919" w14:textId="77777777" w:rsidR="00656EA1" w:rsidRPr="00F22594" w:rsidRDefault="00656EA1" w:rsidP="00656EA1">
            <w:pPr>
              <w:jc w:val="center"/>
              <w:rPr>
                <w:rFonts w:ascii="Segoe UI" w:hAnsi="Segoe UI" w:cs="Segoe UI"/>
              </w:rPr>
            </w:pPr>
          </w:p>
        </w:tc>
        <w:tc>
          <w:tcPr>
            <w:tcW w:w="1530" w:type="dxa"/>
            <w:tcBorders>
              <w:top w:val="single" w:sz="4" w:space="0" w:color="auto"/>
              <w:bottom w:val="single" w:sz="4" w:space="0" w:color="auto"/>
            </w:tcBorders>
          </w:tcPr>
          <w:p w14:paraId="32418322" w14:textId="77777777" w:rsidR="00656EA1" w:rsidRPr="00F22594" w:rsidRDefault="00656EA1" w:rsidP="00656EA1">
            <w:pPr>
              <w:jc w:val="center"/>
              <w:rPr>
                <w:rFonts w:ascii="Segoe UI" w:hAnsi="Segoe UI" w:cs="Segoe UI"/>
              </w:rPr>
            </w:pPr>
          </w:p>
        </w:tc>
      </w:tr>
      <w:tr w:rsidR="0037784D" w:rsidRPr="004A5D97" w14:paraId="7056D18E" w14:textId="77777777" w:rsidTr="008D60C7">
        <w:tc>
          <w:tcPr>
            <w:tcW w:w="1800" w:type="dxa"/>
            <w:vMerge/>
            <w:tcBorders>
              <w:bottom w:val="single" w:sz="4" w:space="0" w:color="auto"/>
            </w:tcBorders>
          </w:tcPr>
          <w:p w14:paraId="3642D18E"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5BED6AC" w14:textId="3A689F80" w:rsidR="0037784D" w:rsidRDefault="0037784D" w:rsidP="0037784D">
            <w:pPr>
              <w:jc w:val="center"/>
              <w:rPr>
                <w:rFonts w:ascii="Segoe UI" w:hAnsi="Segoe UI" w:cs="Segoe UI"/>
              </w:rPr>
            </w:pPr>
          </w:p>
          <w:p w14:paraId="5ABBD00F" w14:textId="7229B221" w:rsidR="0037784D" w:rsidRDefault="0037784D" w:rsidP="0037784D">
            <w:pPr>
              <w:jc w:val="center"/>
              <w:rPr>
                <w:rFonts w:ascii="Segoe UI" w:hAnsi="Segoe UI" w:cs="Segoe UI"/>
              </w:rPr>
            </w:pPr>
          </w:p>
          <w:p w14:paraId="44A37E4B" w14:textId="4F30E913" w:rsidR="0037784D" w:rsidRDefault="0037784D" w:rsidP="0037784D">
            <w:pPr>
              <w:jc w:val="center"/>
              <w:rPr>
                <w:rFonts w:ascii="Segoe UI" w:hAnsi="Segoe UI" w:cs="Segoe UI"/>
              </w:rPr>
            </w:pPr>
          </w:p>
          <w:p w14:paraId="226A51F9" w14:textId="77777777" w:rsidR="0037784D" w:rsidRDefault="0037784D" w:rsidP="0037784D">
            <w:pPr>
              <w:jc w:val="center"/>
              <w:rPr>
                <w:rFonts w:ascii="Segoe UI" w:hAnsi="Segoe UI" w:cs="Segoe UI"/>
              </w:rPr>
            </w:pPr>
          </w:p>
          <w:p w14:paraId="653E71E1" w14:textId="77777777" w:rsidR="0037784D" w:rsidRDefault="0037784D" w:rsidP="0037784D">
            <w:pPr>
              <w:jc w:val="center"/>
              <w:rPr>
                <w:rFonts w:ascii="Segoe UI" w:hAnsi="Segoe UI" w:cs="Segoe UI"/>
              </w:rPr>
            </w:pPr>
          </w:p>
          <w:p w14:paraId="408072FC" w14:textId="77777777" w:rsidR="0037784D" w:rsidRDefault="0037784D" w:rsidP="0037784D">
            <w:pPr>
              <w:jc w:val="center"/>
              <w:rPr>
                <w:rFonts w:ascii="Segoe UI" w:hAnsi="Segoe UI" w:cs="Segoe UI"/>
              </w:rPr>
            </w:pPr>
          </w:p>
          <w:p w14:paraId="1AC7F82E" w14:textId="77777777" w:rsidR="0037784D" w:rsidRDefault="0037784D" w:rsidP="0037784D">
            <w:pPr>
              <w:jc w:val="center"/>
              <w:rPr>
                <w:rFonts w:ascii="Segoe UI" w:hAnsi="Segoe UI" w:cs="Segoe UI"/>
              </w:rPr>
            </w:pPr>
          </w:p>
          <w:p w14:paraId="2C9A32A4" w14:textId="77777777" w:rsidR="0037784D" w:rsidRDefault="0037784D" w:rsidP="0037784D">
            <w:pPr>
              <w:jc w:val="center"/>
              <w:rPr>
                <w:rFonts w:ascii="Segoe UI" w:hAnsi="Segoe UI" w:cs="Segoe UI"/>
              </w:rPr>
            </w:pPr>
          </w:p>
          <w:p w14:paraId="2FC7B694" w14:textId="77777777" w:rsidR="0095503B" w:rsidRDefault="0095503B" w:rsidP="0037784D">
            <w:pPr>
              <w:jc w:val="center"/>
              <w:rPr>
                <w:rFonts w:ascii="Segoe UI" w:hAnsi="Segoe UI" w:cs="Segoe UI"/>
              </w:rPr>
            </w:pPr>
          </w:p>
          <w:p w14:paraId="68334711" w14:textId="77777777" w:rsidR="0095503B" w:rsidRDefault="0095503B" w:rsidP="0037784D">
            <w:pPr>
              <w:jc w:val="center"/>
              <w:rPr>
                <w:rFonts w:ascii="Segoe UI" w:hAnsi="Segoe UI" w:cs="Segoe UI"/>
              </w:rPr>
            </w:pPr>
          </w:p>
          <w:p w14:paraId="5F939FCF" w14:textId="77777777" w:rsidR="0095503B" w:rsidRDefault="0095503B" w:rsidP="0037784D">
            <w:pPr>
              <w:jc w:val="center"/>
              <w:rPr>
                <w:rFonts w:ascii="Segoe UI" w:hAnsi="Segoe UI" w:cs="Segoe UI"/>
              </w:rPr>
            </w:pPr>
          </w:p>
          <w:p w14:paraId="29F236CD" w14:textId="77777777" w:rsidR="0095503B" w:rsidRDefault="0095503B" w:rsidP="0037784D">
            <w:pPr>
              <w:jc w:val="center"/>
              <w:rPr>
                <w:rFonts w:ascii="Segoe UI" w:hAnsi="Segoe UI" w:cs="Segoe UI"/>
              </w:rPr>
            </w:pPr>
          </w:p>
          <w:p w14:paraId="790B681E" w14:textId="77777777" w:rsidR="0095503B" w:rsidRDefault="0095503B" w:rsidP="0037784D">
            <w:pPr>
              <w:jc w:val="center"/>
              <w:rPr>
                <w:rFonts w:ascii="Segoe UI" w:hAnsi="Segoe UI" w:cs="Segoe UI"/>
              </w:rPr>
            </w:pPr>
          </w:p>
          <w:p w14:paraId="13596C5B" w14:textId="77777777" w:rsidR="0095503B" w:rsidRDefault="0095503B" w:rsidP="0037784D">
            <w:pPr>
              <w:jc w:val="center"/>
              <w:rPr>
                <w:rFonts w:ascii="Segoe UI" w:hAnsi="Segoe UI" w:cs="Segoe UI"/>
              </w:rPr>
            </w:pPr>
          </w:p>
          <w:p w14:paraId="277F36E6" w14:textId="77777777" w:rsidR="0095503B" w:rsidRDefault="0095503B" w:rsidP="0037784D">
            <w:pPr>
              <w:jc w:val="center"/>
              <w:rPr>
                <w:rFonts w:ascii="Segoe UI" w:hAnsi="Segoe UI" w:cs="Segoe UI"/>
              </w:rPr>
            </w:pPr>
          </w:p>
          <w:p w14:paraId="369683F2" w14:textId="77777777" w:rsidR="0095503B" w:rsidRDefault="0095503B" w:rsidP="0037784D">
            <w:pPr>
              <w:jc w:val="center"/>
              <w:rPr>
                <w:rFonts w:ascii="Segoe UI" w:hAnsi="Segoe UI" w:cs="Segoe UI"/>
              </w:rPr>
            </w:pPr>
          </w:p>
          <w:p w14:paraId="7CA393C2" w14:textId="77777777" w:rsidR="0095503B" w:rsidRDefault="0095503B" w:rsidP="0037784D">
            <w:pPr>
              <w:jc w:val="center"/>
              <w:rPr>
                <w:rFonts w:ascii="Segoe UI" w:hAnsi="Segoe UI" w:cs="Segoe UI"/>
              </w:rPr>
            </w:pPr>
          </w:p>
          <w:p w14:paraId="049AFF57" w14:textId="77777777" w:rsidR="0095503B" w:rsidRDefault="0095503B" w:rsidP="0037784D">
            <w:pPr>
              <w:jc w:val="center"/>
              <w:rPr>
                <w:rFonts w:ascii="Segoe UI" w:hAnsi="Segoe UI" w:cs="Segoe UI"/>
              </w:rPr>
            </w:pPr>
          </w:p>
          <w:p w14:paraId="11058778" w14:textId="77777777" w:rsidR="0095503B" w:rsidRDefault="0095503B" w:rsidP="0037784D">
            <w:pPr>
              <w:jc w:val="center"/>
              <w:rPr>
                <w:rFonts w:ascii="Segoe UI" w:hAnsi="Segoe UI" w:cs="Segoe UI"/>
              </w:rPr>
            </w:pPr>
          </w:p>
          <w:p w14:paraId="30955AAA" w14:textId="77777777" w:rsidR="0095503B" w:rsidRDefault="0095503B" w:rsidP="0037784D">
            <w:pPr>
              <w:jc w:val="center"/>
              <w:rPr>
                <w:rFonts w:ascii="Segoe UI" w:hAnsi="Segoe UI" w:cs="Segoe UI"/>
              </w:rPr>
            </w:pPr>
          </w:p>
          <w:p w14:paraId="37B5A924" w14:textId="77777777" w:rsidR="0095503B" w:rsidRDefault="0095503B" w:rsidP="0037784D">
            <w:pPr>
              <w:jc w:val="center"/>
              <w:rPr>
                <w:rFonts w:ascii="Segoe UI" w:hAnsi="Segoe UI" w:cs="Segoe UI"/>
              </w:rPr>
            </w:pPr>
          </w:p>
          <w:p w14:paraId="18E3FA9D" w14:textId="77777777" w:rsidR="0095503B" w:rsidRDefault="0095503B" w:rsidP="0037784D">
            <w:pPr>
              <w:jc w:val="center"/>
              <w:rPr>
                <w:rFonts w:ascii="Segoe UI" w:hAnsi="Segoe UI" w:cs="Segoe UI"/>
              </w:rPr>
            </w:pPr>
          </w:p>
          <w:p w14:paraId="3B342FB5" w14:textId="77777777" w:rsidR="0095503B" w:rsidRDefault="0095503B" w:rsidP="0037784D">
            <w:pPr>
              <w:jc w:val="center"/>
              <w:rPr>
                <w:rFonts w:ascii="Segoe UI" w:hAnsi="Segoe UI" w:cs="Segoe UI"/>
              </w:rPr>
            </w:pPr>
          </w:p>
          <w:p w14:paraId="7A09035F" w14:textId="77777777" w:rsidR="0095503B" w:rsidRDefault="0095503B" w:rsidP="0037784D">
            <w:pPr>
              <w:jc w:val="center"/>
              <w:rPr>
                <w:rFonts w:ascii="Segoe UI" w:hAnsi="Segoe UI" w:cs="Segoe UI"/>
              </w:rPr>
            </w:pPr>
          </w:p>
          <w:p w14:paraId="5E6E2A85" w14:textId="77777777" w:rsidR="0095503B" w:rsidRDefault="0095503B" w:rsidP="0095503B">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22D1D173" w14:textId="77777777" w:rsidR="007B2999" w:rsidRDefault="007B2999" w:rsidP="0095503B">
            <w:pPr>
              <w:jc w:val="center"/>
              <w:rPr>
                <w:rFonts w:ascii="Segoe UI" w:hAnsi="Segoe UI" w:cs="Segoe UI"/>
              </w:rPr>
            </w:pPr>
          </w:p>
          <w:p w14:paraId="16127D6A" w14:textId="77777777" w:rsidR="007B2999" w:rsidRDefault="007B2999" w:rsidP="0095503B">
            <w:pPr>
              <w:jc w:val="center"/>
              <w:rPr>
                <w:rFonts w:ascii="Segoe UI" w:hAnsi="Segoe UI" w:cs="Segoe UI"/>
              </w:rPr>
            </w:pPr>
          </w:p>
          <w:p w14:paraId="717FAFB5" w14:textId="77777777" w:rsidR="007B2999" w:rsidRDefault="007B2999" w:rsidP="0095503B">
            <w:pPr>
              <w:jc w:val="center"/>
              <w:rPr>
                <w:rFonts w:ascii="Segoe UI" w:hAnsi="Segoe UI" w:cs="Segoe UI"/>
              </w:rPr>
            </w:pPr>
          </w:p>
          <w:p w14:paraId="5C87F8B7" w14:textId="77777777" w:rsidR="007B2999" w:rsidRDefault="007B2999" w:rsidP="0095503B">
            <w:pPr>
              <w:jc w:val="center"/>
              <w:rPr>
                <w:rFonts w:ascii="Segoe UI" w:hAnsi="Segoe UI" w:cs="Segoe UI"/>
              </w:rPr>
            </w:pPr>
          </w:p>
          <w:p w14:paraId="08B82AC2" w14:textId="77777777" w:rsidR="007B2999" w:rsidRDefault="007B2999" w:rsidP="0095503B">
            <w:pPr>
              <w:jc w:val="center"/>
              <w:rPr>
                <w:rFonts w:ascii="Segoe UI" w:hAnsi="Segoe UI" w:cs="Segoe UI"/>
              </w:rPr>
            </w:pPr>
          </w:p>
          <w:p w14:paraId="555EA8F9" w14:textId="77777777" w:rsidR="007B2999" w:rsidRDefault="007B2999" w:rsidP="0095503B">
            <w:pPr>
              <w:jc w:val="center"/>
              <w:rPr>
                <w:rFonts w:ascii="Segoe UI" w:hAnsi="Segoe UI" w:cs="Segoe UI"/>
              </w:rPr>
            </w:pPr>
          </w:p>
          <w:p w14:paraId="2EC50C58" w14:textId="77777777" w:rsidR="007B2999" w:rsidRDefault="007B2999" w:rsidP="0095503B">
            <w:pPr>
              <w:jc w:val="center"/>
              <w:rPr>
                <w:rFonts w:ascii="Segoe UI" w:hAnsi="Segoe UI" w:cs="Segoe UI"/>
              </w:rPr>
            </w:pPr>
          </w:p>
          <w:p w14:paraId="769AF29A" w14:textId="77777777" w:rsidR="007B2999" w:rsidRDefault="007B2999" w:rsidP="0095503B">
            <w:pPr>
              <w:jc w:val="center"/>
              <w:rPr>
                <w:rFonts w:ascii="Segoe UI" w:hAnsi="Segoe UI" w:cs="Segoe UI"/>
              </w:rPr>
            </w:pPr>
          </w:p>
          <w:p w14:paraId="63EAEFF6" w14:textId="77777777" w:rsidR="007B2999" w:rsidRDefault="007B2999" w:rsidP="0095503B">
            <w:pPr>
              <w:jc w:val="center"/>
              <w:rPr>
                <w:rFonts w:ascii="Segoe UI" w:hAnsi="Segoe UI" w:cs="Segoe UI"/>
              </w:rPr>
            </w:pPr>
          </w:p>
          <w:p w14:paraId="17C05C31" w14:textId="77777777" w:rsidR="007B2999" w:rsidRDefault="007B2999" w:rsidP="0095503B">
            <w:pPr>
              <w:jc w:val="center"/>
              <w:rPr>
                <w:rFonts w:ascii="Segoe UI" w:hAnsi="Segoe UI" w:cs="Segoe UI"/>
              </w:rPr>
            </w:pPr>
          </w:p>
          <w:p w14:paraId="39D30682" w14:textId="77777777" w:rsidR="007B2999" w:rsidRDefault="007B2999" w:rsidP="0095503B">
            <w:pPr>
              <w:jc w:val="center"/>
              <w:rPr>
                <w:rFonts w:ascii="Segoe UI" w:hAnsi="Segoe UI" w:cs="Segoe UI"/>
              </w:rPr>
            </w:pPr>
          </w:p>
          <w:p w14:paraId="6CE92799" w14:textId="77777777" w:rsidR="007B2999" w:rsidRDefault="007B2999" w:rsidP="0095503B">
            <w:pPr>
              <w:jc w:val="center"/>
              <w:rPr>
                <w:rFonts w:ascii="Segoe UI" w:hAnsi="Segoe UI" w:cs="Segoe UI"/>
              </w:rPr>
            </w:pPr>
          </w:p>
          <w:p w14:paraId="07C2857B" w14:textId="77777777" w:rsidR="007B2999" w:rsidRDefault="007B2999" w:rsidP="0095503B">
            <w:pPr>
              <w:jc w:val="center"/>
              <w:rPr>
                <w:rFonts w:ascii="Segoe UI" w:hAnsi="Segoe UI" w:cs="Segoe UI"/>
              </w:rPr>
            </w:pPr>
          </w:p>
          <w:p w14:paraId="03739C68" w14:textId="77777777" w:rsidR="007B2999" w:rsidRDefault="007B2999" w:rsidP="0095503B">
            <w:pPr>
              <w:jc w:val="center"/>
              <w:rPr>
                <w:rFonts w:ascii="Segoe UI" w:hAnsi="Segoe UI" w:cs="Segoe UI"/>
              </w:rPr>
            </w:pPr>
          </w:p>
          <w:p w14:paraId="1B44553A" w14:textId="77777777" w:rsidR="007B2999" w:rsidRDefault="007B2999" w:rsidP="0095503B">
            <w:pPr>
              <w:jc w:val="center"/>
              <w:rPr>
                <w:rFonts w:ascii="Segoe UI" w:hAnsi="Segoe UI" w:cs="Segoe UI"/>
              </w:rPr>
            </w:pPr>
          </w:p>
          <w:p w14:paraId="69CA081E" w14:textId="77777777" w:rsidR="007B2999" w:rsidRDefault="007B2999" w:rsidP="0095503B">
            <w:pPr>
              <w:jc w:val="center"/>
              <w:rPr>
                <w:rFonts w:ascii="Segoe UI" w:hAnsi="Segoe UI" w:cs="Segoe UI"/>
              </w:rPr>
            </w:pPr>
          </w:p>
          <w:p w14:paraId="36A35B14" w14:textId="77777777" w:rsidR="007B2999" w:rsidRDefault="007B2999" w:rsidP="0095503B">
            <w:pPr>
              <w:jc w:val="center"/>
              <w:rPr>
                <w:rFonts w:ascii="Segoe UI" w:hAnsi="Segoe UI" w:cs="Segoe UI"/>
              </w:rPr>
            </w:pPr>
          </w:p>
          <w:p w14:paraId="2DDF17FA" w14:textId="77777777" w:rsidR="007B2999" w:rsidRDefault="007B2999" w:rsidP="0095503B">
            <w:pPr>
              <w:jc w:val="center"/>
              <w:rPr>
                <w:rFonts w:ascii="Segoe UI" w:hAnsi="Segoe UI" w:cs="Segoe UI"/>
              </w:rPr>
            </w:pPr>
          </w:p>
          <w:p w14:paraId="51B40F22" w14:textId="77777777" w:rsidR="007B2999" w:rsidRDefault="007B2999" w:rsidP="0095503B">
            <w:pPr>
              <w:jc w:val="center"/>
              <w:rPr>
                <w:rFonts w:ascii="Segoe UI" w:hAnsi="Segoe UI" w:cs="Segoe UI"/>
              </w:rPr>
            </w:pPr>
          </w:p>
          <w:p w14:paraId="5F964A61" w14:textId="77777777" w:rsidR="007B2999" w:rsidRDefault="007B2999" w:rsidP="0095503B">
            <w:pPr>
              <w:jc w:val="center"/>
              <w:rPr>
                <w:rFonts w:ascii="Segoe UI" w:hAnsi="Segoe UI" w:cs="Segoe UI"/>
              </w:rPr>
            </w:pPr>
          </w:p>
          <w:p w14:paraId="3D7EF49E" w14:textId="77777777" w:rsidR="007B2999" w:rsidRDefault="007B2999" w:rsidP="0095503B">
            <w:pPr>
              <w:jc w:val="center"/>
              <w:rPr>
                <w:rFonts w:ascii="Segoe UI" w:hAnsi="Segoe UI" w:cs="Segoe UI"/>
              </w:rPr>
            </w:pPr>
          </w:p>
          <w:p w14:paraId="71C679DF" w14:textId="77777777" w:rsidR="007B2999" w:rsidRDefault="007B2999" w:rsidP="0095503B">
            <w:pPr>
              <w:jc w:val="center"/>
              <w:rPr>
                <w:rFonts w:ascii="Segoe UI" w:hAnsi="Segoe UI" w:cs="Segoe UI"/>
              </w:rPr>
            </w:pPr>
          </w:p>
          <w:p w14:paraId="0303840A" w14:textId="77777777" w:rsidR="007B2999" w:rsidRDefault="007B2999" w:rsidP="0095503B">
            <w:pPr>
              <w:jc w:val="center"/>
              <w:rPr>
                <w:rFonts w:ascii="Segoe UI" w:hAnsi="Segoe UI" w:cs="Segoe UI"/>
              </w:rPr>
            </w:pPr>
          </w:p>
          <w:p w14:paraId="7A926AE8" w14:textId="77777777" w:rsidR="007B2999" w:rsidRDefault="007B2999" w:rsidP="0095503B">
            <w:pPr>
              <w:jc w:val="center"/>
              <w:rPr>
                <w:rFonts w:ascii="Segoe UI" w:hAnsi="Segoe UI" w:cs="Segoe UI"/>
              </w:rPr>
            </w:pPr>
          </w:p>
          <w:p w14:paraId="2DEC0EB1" w14:textId="77777777" w:rsidR="007B2999" w:rsidRPr="00295D64" w:rsidRDefault="007B2999" w:rsidP="007B2999">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1343984A" w14:textId="77777777" w:rsidR="0095503B" w:rsidRDefault="0095503B" w:rsidP="0037784D">
            <w:pPr>
              <w:jc w:val="center"/>
              <w:rPr>
                <w:rFonts w:ascii="Segoe UI" w:hAnsi="Segoe UI" w:cs="Segoe UI"/>
              </w:rPr>
            </w:pPr>
          </w:p>
          <w:p w14:paraId="6DAB8B0F" w14:textId="77777777" w:rsidR="0095503B" w:rsidRDefault="0095503B" w:rsidP="0037784D">
            <w:pPr>
              <w:jc w:val="center"/>
              <w:rPr>
                <w:rFonts w:ascii="Segoe UI" w:hAnsi="Segoe UI" w:cs="Segoe UI"/>
              </w:rPr>
            </w:pPr>
          </w:p>
          <w:p w14:paraId="29C8F973" w14:textId="77777777" w:rsidR="0095503B" w:rsidRDefault="0095503B" w:rsidP="0037784D">
            <w:pPr>
              <w:jc w:val="center"/>
              <w:rPr>
                <w:rFonts w:ascii="Segoe UI" w:hAnsi="Segoe UI" w:cs="Segoe UI"/>
              </w:rPr>
            </w:pPr>
          </w:p>
          <w:p w14:paraId="5CFF788D" w14:textId="77777777" w:rsidR="0095503B" w:rsidRDefault="0095503B" w:rsidP="0037784D">
            <w:pPr>
              <w:jc w:val="center"/>
              <w:rPr>
                <w:rFonts w:ascii="Segoe UI" w:hAnsi="Segoe UI" w:cs="Segoe UI"/>
              </w:rPr>
            </w:pPr>
          </w:p>
          <w:p w14:paraId="2A40F9B3" w14:textId="77777777" w:rsidR="0095503B" w:rsidRDefault="0095503B" w:rsidP="0037784D">
            <w:pPr>
              <w:jc w:val="center"/>
              <w:rPr>
                <w:rFonts w:ascii="Segoe UI" w:hAnsi="Segoe UI" w:cs="Segoe UI"/>
              </w:rPr>
            </w:pPr>
          </w:p>
          <w:p w14:paraId="480C326A" w14:textId="77777777" w:rsidR="0095503B" w:rsidRDefault="0095503B" w:rsidP="0037784D">
            <w:pPr>
              <w:jc w:val="center"/>
              <w:rPr>
                <w:rFonts w:ascii="Segoe UI" w:hAnsi="Segoe UI" w:cs="Segoe UI"/>
              </w:rPr>
            </w:pPr>
          </w:p>
          <w:p w14:paraId="1A4B865C" w14:textId="77777777" w:rsidR="0095503B" w:rsidRDefault="0095503B" w:rsidP="0037784D">
            <w:pPr>
              <w:jc w:val="center"/>
              <w:rPr>
                <w:rFonts w:ascii="Segoe UI" w:hAnsi="Segoe UI" w:cs="Segoe UI"/>
              </w:rPr>
            </w:pPr>
          </w:p>
          <w:p w14:paraId="0488ACE5" w14:textId="77777777" w:rsidR="0095503B" w:rsidRPr="00F22594" w:rsidRDefault="0095503B" w:rsidP="0037784D">
            <w:pPr>
              <w:jc w:val="center"/>
              <w:rPr>
                <w:rFonts w:ascii="Segoe UI" w:hAnsi="Segoe UI" w:cs="Segoe UI"/>
              </w:rPr>
            </w:pPr>
          </w:p>
        </w:tc>
        <w:tc>
          <w:tcPr>
            <w:tcW w:w="1350" w:type="dxa"/>
            <w:tcBorders>
              <w:top w:val="single" w:sz="4" w:space="0" w:color="auto"/>
              <w:bottom w:val="nil"/>
            </w:tcBorders>
          </w:tcPr>
          <w:p w14:paraId="0A5D78CE" w14:textId="77777777" w:rsidR="0037784D" w:rsidRPr="003641F2" w:rsidRDefault="0037784D" w:rsidP="0037784D">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7784D" w:rsidRPr="003641F2" w:rsidRDefault="0037784D" w:rsidP="0037784D">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7784D" w:rsidRPr="00F22594" w:rsidRDefault="0037784D" w:rsidP="0037784D">
            <w:pPr>
              <w:jc w:val="center"/>
              <w:rPr>
                <w:rFonts w:ascii="Segoe UI" w:hAnsi="Segoe UI" w:cs="Segoe UI"/>
              </w:rPr>
            </w:pPr>
          </w:p>
        </w:tc>
      </w:tr>
      <w:tr w:rsidR="0037784D" w:rsidRPr="004A5D97" w14:paraId="50327F8C" w14:textId="77777777" w:rsidTr="008D60C7">
        <w:tc>
          <w:tcPr>
            <w:tcW w:w="1800" w:type="dxa"/>
            <w:vMerge/>
            <w:tcBorders>
              <w:bottom w:val="single" w:sz="4" w:space="0" w:color="auto"/>
            </w:tcBorders>
          </w:tcPr>
          <w:p w14:paraId="4DB23623" w14:textId="77777777" w:rsidR="0037784D" w:rsidRPr="00F22594" w:rsidRDefault="0037784D" w:rsidP="0037784D">
            <w:pPr>
              <w:jc w:val="center"/>
              <w:rPr>
                <w:rFonts w:ascii="Segoe UI" w:hAnsi="Segoe UI" w:cs="Segoe UI"/>
              </w:rPr>
            </w:pPr>
          </w:p>
        </w:tc>
        <w:tc>
          <w:tcPr>
            <w:tcW w:w="1710" w:type="dxa"/>
            <w:vMerge/>
          </w:tcPr>
          <w:p w14:paraId="48D3B8C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D657360" w14:textId="1A6547CC"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(2)(c)(iii)</w:t>
            </w:r>
          </w:p>
        </w:tc>
        <w:tc>
          <w:tcPr>
            <w:tcW w:w="6660" w:type="dxa"/>
            <w:tcBorders>
              <w:top w:val="nil"/>
              <w:bottom w:val="nil"/>
            </w:tcBorders>
          </w:tcPr>
          <w:p w14:paraId="3E9BD120" w14:textId="470050FF" w:rsidR="00656EA1" w:rsidRPr="00B14C96" w:rsidRDefault="00656EA1" w:rsidP="003A06F0">
            <w:pPr>
              <w:pStyle w:val="ListParagraph"/>
              <w:numPr>
                <w:ilvl w:val="0"/>
                <w:numId w:val="54"/>
              </w:numPr>
              <w:rPr>
                <w:rFonts w:ascii="Segoe UI" w:hAnsi="Segoe UI" w:cs="Segoe UI"/>
              </w:rPr>
            </w:pPr>
            <w:r w:rsidRPr="00B14C96">
              <w:rPr>
                <w:rFonts w:ascii="Segoe UI" w:hAnsi="Segoe UI" w:cs="Segoe UI"/>
              </w:rPr>
              <w:t xml:space="preserve">In a review for inpatient or residential substance use disorder treatment services, a health plan may not </w:t>
            </w:r>
            <w:proofErr w:type="gramStart"/>
            <w:r w:rsidRPr="00B14C96">
              <w:rPr>
                <w:rFonts w:ascii="Segoe UI" w:hAnsi="Segoe UI" w:cs="Segoe UI"/>
              </w:rPr>
              <w:t>make a determination</w:t>
            </w:r>
            <w:proofErr w:type="gramEnd"/>
            <w:r w:rsidRPr="00B14C96">
              <w:rPr>
                <w:rFonts w:ascii="Segoe UI" w:hAnsi="Segoe UI" w:cs="Segoe UI"/>
              </w:rPr>
              <w:t xml:space="preserve"> that a patient does not meet medical necessity criteria based primarily on the</w:t>
            </w:r>
            <w:r w:rsidRPr="00B14C96">
              <w:t xml:space="preserve"> </w:t>
            </w:r>
            <w:r w:rsidRPr="00B14C96">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38082116" w14:textId="617AC9C7" w:rsidR="0037784D" w:rsidRPr="003641F2" w:rsidRDefault="0037784D" w:rsidP="0037784D">
            <w:pPr>
              <w:pStyle w:val="ListParagraph"/>
              <w:numPr>
                <w:ilvl w:val="0"/>
                <w:numId w:val="54"/>
              </w:numPr>
              <w:rPr>
                <w:rFonts w:ascii="Segoe UI" w:hAnsi="Segoe UI" w:cs="Segoe UI"/>
              </w:rPr>
            </w:pPr>
            <w:r w:rsidRPr="003641F2">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w:t>
            </w:r>
            <w:r w:rsidRPr="003641F2">
              <w:rPr>
                <w:rFonts w:ascii="Segoe UI" w:hAnsi="Segoe UI" w:cs="Segoe UI"/>
              </w:rPr>
              <w:lastRenderedPageBreak/>
              <w:t xml:space="preserve">the facility for services delivered after the start of the 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7784D" w:rsidRPr="00F22594" w:rsidRDefault="0037784D" w:rsidP="0037784D">
            <w:pPr>
              <w:jc w:val="center"/>
              <w:rPr>
                <w:rFonts w:ascii="Segoe UI" w:hAnsi="Segoe UI" w:cs="Segoe UI"/>
              </w:rPr>
            </w:pPr>
          </w:p>
        </w:tc>
      </w:tr>
      <w:tr w:rsidR="0037784D" w:rsidRPr="004A5D97" w14:paraId="37EA2D78" w14:textId="77777777" w:rsidTr="00D24EFD">
        <w:tc>
          <w:tcPr>
            <w:tcW w:w="1800" w:type="dxa"/>
            <w:vMerge/>
            <w:tcBorders>
              <w:bottom w:val="single" w:sz="4" w:space="0" w:color="auto"/>
            </w:tcBorders>
          </w:tcPr>
          <w:p w14:paraId="3C541106" w14:textId="77777777" w:rsidR="0037784D" w:rsidRPr="00F22594" w:rsidRDefault="0037784D" w:rsidP="0037784D">
            <w:pPr>
              <w:jc w:val="center"/>
              <w:rPr>
                <w:rFonts w:ascii="Segoe UI" w:hAnsi="Segoe UI" w:cs="Segoe UI"/>
              </w:rPr>
            </w:pPr>
          </w:p>
        </w:tc>
        <w:tc>
          <w:tcPr>
            <w:tcW w:w="1710" w:type="dxa"/>
            <w:vMerge/>
          </w:tcPr>
          <w:p w14:paraId="001DF3FE"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825FE77"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7784D" w:rsidRPr="00260471" w:rsidRDefault="0037784D" w:rsidP="0037784D">
            <w:pPr>
              <w:pStyle w:val="ListParagraph"/>
              <w:numPr>
                <w:ilvl w:val="0"/>
                <w:numId w:val="54"/>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7784D" w:rsidRPr="00F22594" w:rsidRDefault="0037784D" w:rsidP="0037784D">
            <w:pPr>
              <w:jc w:val="center"/>
              <w:rPr>
                <w:rFonts w:ascii="Segoe UI" w:hAnsi="Segoe UI" w:cs="Segoe UI"/>
              </w:rPr>
            </w:pPr>
          </w:p>
        </w:tc>
      </w:tr>
      <w:tr w:rsidR="006D6276" w:rsidRPr="004A5D97" w14:paraId="05E036F3" w14:textId="77777777" w:rsidTr="00D24EFD">
        <w:tc>
          <w:tcPr>
            <w:tcW w:w="1800" w:type="dxa"/>
            <w:vMerge/>
            <w:tcBorders>
              <w:bottom w:val="single" w:sz="4" w:space="0" w:color="auto"/>
            </w:tcBorders>
          </w:tcPr>
          <w:p w14:paraId="6909E0A2" w14:textId="77777777" w:rsidR="006D6276" w:rsidRPr="00F22594" w:rsidRDefault="006D6276" w:rsidP="006D6276">
            <w:pPr>
              <w:jc w:val="center"/>
              <w:rPr>
                <w:rFonts w:ascii="Segoe UI" w:hAnsi="Segoe UI" w:cs="Segoe UI"/>
              </w:rPr>
            </w:pPr>
          </w:p>
        </w:tc>
        <w:tc>
          <w:tcPr>
            <w:tcW w:w="1710" w:type="dxa"/>
            <w:vMerge/>
          </w:tcPr>
          <w:p w14:paraId="3AFB948C" w14:textId="77777777" w:rsidR="006D6276" w:rsidRPr="00F22594" w:rsidRDefault="006D6276" w:rsidP="006D6276">
            <w:pPr>
              <w:jc w:val="center"/>
              <w:rPr>
                <w:rFonts w:ascii="Segoe UI" w:hAnsi="Segoe UI" w:cs="Segoe UI"/>
              </w:rPr>
            </w:pPr>
          </w:p>
        </w:tc>
        <w:tc>
          <w:tcPr>
            <w:tcW w:w="1350" w:type="dxa"/>
            <w:tcBorders>
              <w:top w:val="nil"/>
              <w:bottom w:val="single" w:sz="4" w:space="0" w:color="auto"/>
            </w:tcBorders>
          </w:tcPr>
          <w:p w14:paraId="607E95B3" w14:textId="5204B0D3" w:rsidR="006D6276" w:rsidRPr="00F22594" w:rsidRDefault="0031431E" w:rsidP="006D6276">
            <w:pPr>
              <w:spacing w:before="36"/>
              <w:ind w:left="-108" w:right="-108"/>
              <w:jc w:val="center"/>
              <w:rPr>
                <w:rFonts w:ascii="Segoe UI" w:eastAsia="Arial" w:hAnsi="Segoe UI" w:cs="Segoe UI"/>
                <w:spacing w:val="1"/>
              </w:rPr>
            </w:pPr>
            <w:r w:rsidRPr="00AB2472">
              <w:rPr>
                <w:rFonts w:ascii="Segoe UI" w:eastAsia="Arial" w:hAnsi="Segoe UI" w:cs="Segoe UI"/>
                <w:spacing w:val="1"/>
                <w:highlight w:val="cyan"/>
              </w:rPr>
              <w:t>RCW 48.43.761 (3)(b)</w:t>
            </w:r>
          </w:p>
        </w:tc>
        <w:tc>
          <w:tcPr>
            <w:tcW w:w="6660" w:type="dxa"/>
            <w:tcBorders>
              <w:top w:val="nil"/>
              <w:bottom w:val="single" w:sz="4" w:space="0" w:color="auto"/>
            </w:tcBorders>
          </w:tcPr>
          <w:p w14:paraId="7341E1DF" w14:textId="247B3BFE" w:rsidR="006D6276" w:rsidRPr="0031431E" w:rsidRDefault="006D6276" w:rsidP="006D6276">
            <w:pPr>
              <w:rPr>
                <w:rFonts w:ascii="Segoe UI" w:hAnsi="Segoe UI" w:cs="Segoe UI"/>
              </w:rPr>
            </w:pPr>
            <w:r w:rsidRPr="0031431E">
              <w:rPr>
                <w:rFonts w:ascii="Segoe UI" w:hAnsi="Segoe UI" w:cs="Segoe UI"/>
              </w:rPr>
              <w:t xml:space="preserve">For a health plan issued or renewed </w:t>
            </w:r>
            <w:r w:rsidRPr="0031431E">
              <w:rPr>
                <w:rFonts w:ascii="Segoe UI" w:hAnsi="Segoe UI" w:cs="Segoe UI"/>
                <w:b/>
                <w:bCs/>
              </w:rPr>
              <w:t>on or after</w:t>
            </w:r>
            <w:r w:rsidRPr="0031431E">
              <w:rPr>
                <w:rFonts w:ascii="Segoe UI" w:hAnsi="Segoe UI" w:cs="Segoe UI"/>
              </w:rPr>
              <w:t xml:space="preserve"> </w:t>
            </w:r>
            <w:r w:rsidRPr="0031431E">
              <w:rPr>
                <w:rFonts w:ascii="Segoe UI" w:hAnsi="Segoe UI" w:cs="Segoe UI"/>
                <w:b/>
                <w:bCs/>
              </w:rPr>
              <w:t>January 1, 2025</w:t>
            </w:r>
            <w:r w:rsidRPr="0031431E">
              <w:rPr>
                <w:rFonts w:ascii="Segoe UI" w:hAnsi="Segoe UI" w:cs="Segoe UI"/>
              </w:rPr>
              <w:t>,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41830CCA" w14:textId="77777777" w:rsidR="006D6276" w:rsidRPr="00F22594" w:rsidRDefault="006D6276" w:rsidP="006D6276">
            <w:pPr>
              <w:jc w:val="center"/>
              <w:rPr>
                <w:rFonts w:ascii="Segoe UI" w:hAnsi="Segoe UI" w:cs="Segoe UI"/>
              </w:rPr>
            </w:pPr>
          </w:p>
        </w:tc>
        <w:tc>
          <w:tcPr>
            <w:tcW w:w="1530" w:type="dxa"/>
            <w:tcBorders>
              <w:top w:val="single" w:sz="4" w:space="0" w:color="auto"/>
              <w:bottom w:val="single" w:sz="4" w:space="0" w:color="auto"/>
            </w:tcBorders>
          </w:tcPr>
          <w:p w14:paraId="5B8E870F" w14:textId="77777777" w:rsidR="006D6276" w:rsidRPr="00F22594" w:rsidRDefault="006D6276" w:rsidP="006D6276">
            <w:pPr>
              <w:jc w:val="center"/>
              <w:rPr>
                <w:rFonts w:ascii="Segoe UI" w:hAnsi="Segoe UI" w:cs="Segoe UI"/>
              </w:rPr>
            </w:pPr>
          </w:p>
        </w:tc>
      </w:tr>
      <w:tr w:rsidR="0037784D" w:rsidRPr="004A5D97" w14:paraId="1B8EC6F3" w14:textId="77777777" w:rsidTr="00D24EFD">
        <w:tc>
          <w:tcPr>
            <w:tcW w:w="1800" w:type="dxa"/>
            <w:vMerge/>
            <w:tcBorders>
              <w:bottom w:val="single" w:sz="4" w:space="0" w:color="auto"/>
            </w:tcBorders>
          </w:tcPr>
          <w:p w14:paraId="2DDF3601" w14:textId="77777777" w:rsidR="0037784D" w:rsidRPr="00F22594" w:rsidRDefault="0037784D" w:rsidP="0037784D">
            <w:pPr>
              <w:jc w:val="center"/>
              <w:rPr>
                <w:rFonts w:ascii="Segoe UI" w:hAnsi="Segoe UI" w:cs="Segoe UI"/>
              </w:rPr>
            </w:pPr>
          </w:p>
        </w:tc>
        <w:tc>
          <w:tcPr>
            <w:tcW w:w="1710" w:type="dxa"/>
            <w:vMerge/>
          </w:tcPr>
          <w:p w14:paraId="67277C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F0BBF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7784D" w:rsidRPr="003641F2" w:rsidRDefault="0037784D" w:rsidP="0037784D">
            <w:pPr>
              <w:rPr>
                <w:rFonts w:ascii="Segoe UI" w:hAnsi="Segoe UI" w:cs="Segoe UI"/>
              </w:rPr>
            </w:pPr>
            <w:r w:rsidRPr="003641F2">
              <w:rPr>
                <w:rFonts w:ascii="Segoe UI" w:hAnsi="Segoe UI" w:cs="Segoe UI"/>
              </w:rPr>
              <w:t>If the behavioral health agency is not in the enrollee's network:</w:t>
            </w:r>
          </w:p>
          <w:p w14:paraId="6A0CD8A9" w14:textId="77777777" w:rsidR="0037784D" w:rsidRPr="003641F2" w:rsidRDefault="0037784D" w:rsidP="0037784D">
            <w:pPr>
              <w:pStyle w:val="ListParagraph"/>
              <w:numPr>
                <w:ilvl w:val="0"/>
                <w:numId w:val="56"/>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7784D" w:rsidRPr="00F22594" w:rsidRDefault="0037784D" w:rsidP="0037784D">
            <w:pPr>
              <w:jc w:val="center"/>
              <w:rPr>
                <w:rFonts w:ascii="Segoe UI" w:hAnsi="Segoe UI" w:cs="Segoe UI"/>
              </w:rPr>
            </w:pPr>
          </w:p>
        </w:tc>
      </w:tr>
      <w:tr w:rsidR="0037784D" w:rsidRPr="004A5D97" w14:paraId="500FAA44" w14:textId="77777777" w:rsidTr="00D24EFD">
        <w:tc>
          <w:tcPr>
            <w:tcW w:w="1800" w:type="dxa"/>
            <w:vMerge/>
            <w:tcBorders>
              <w:bottom w:val="single" w:sz="4" w:space="0" w:color="auto"/>
            </w:tcBorders>
          </w:tcPr>
          <w:p w14:paraId="4F73212F" w14:textId="77777777" w:rsidR="0037784D" w:rsidRPr="00F22594" w:rsidRDefault="0037784D" w:rsidP="0037784D">
            <w:pPr>
              <w:jc w:val="center"/>
              <w:rPr>
                <w:rFonts w:ascii="Segoe UI" w:hAnsi="Segoe UI" w:cs="Segoe UI"/>
              </w:rPr>
            </w:pPr>
          </w:p>
        </w:tc>
        <w:tc>
          <w:tcPr>
            <w:tcW w:w="1710" w:type="dxa"/>
            <w:vMerge/>
          </w:tcPr>
          <w:p w14:paraId="0ECCD7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7F912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6CD66DF8" w:rsidR="0037784D" w:rsidRPr="00A329F9" w:rsidRDefault="0037784D" w:rsidP="0037784D">
            <w:pPr>
              <w:pStyle w:val="ListParagraph"/>
              <w:numPr>
                <w:ilvl w:val="0"/>
                <w:numId w:val="54"/>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65" w:history="1">
              <w:r w:rsidRPr="00F354A5">
                <w:rPr>
                  <w:rStyle w:val="Hyperlink"/>
                  <w:rFonts w:ascii="Segoe UI" w:hAnsi="Segoe UI" w:cs="Segoe UI"/>
                </w:rPr>
                <w:t>RCW 48.43.005.</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7784D" w:rsidRPr="00F22594" w:rsidRDefault="0037784D" w:rsidP="0037784D">
            <w:pPr>
              <w:jc w:val="center"/>
              <w:rPr>
                <w:rFonts w:ascii="Segoe UI" w:hAnsi="Segoe UI" w:cs="Segoe UI"/>
              </w:rPr>
            </w:pPr>
          </w:p>
        </w:tc>
      </w:tr>
      <w:tr w:rsidR="0037784D" w:rsidRPr="004A5D97" w14:paraId="3A6C8582" w14:textId="77777777" w:rsidTr="00D24EFD">
        <w:tc>
          <w:tcPr>
            <w:tcW w:w="1800" w:type="dxa"/>
            <w:vMerge/>
            <w:tcBorders>
              <w:bottom w:val="single" w:sz="4" w:space="0" w:color="auto"/>
            </w:tcBorders>
          </w:tcPr>
          <w:p w14:paraId="0403E340" w14:textId="77777777" w:rsidR="0037784D" w:rsidRPr="00F22594" w:rsidRDefault="0037784D" w:rsidP="0037784D">
            <w:pPr>
              <w:jc w:val="center"/>
              <w:rPr>
                <w:rFonts w:ascii="Segoe UI" w:hAnsi="Segoe UI" w:cs="Segoe UI"/>
              </w:rPr>
            </w:pPr>
          </w:p>
        </w:tc>
        <w:tc>
          <w:tcPr>
            <w:tcW w:w="1710" w:type="dxa"/>
            <w:vMerge/>
          </w:tcPr>
          <w:p w14:paraId="2431BAF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22DF19E2" w14:textId="77777777" w:rsidR="0037784D" w:rsidRPr="003641F2" w:rsidRDefault="0037784D" w:rsidP="0037784D">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7784D" w:rsidRPr="003641F2"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7784D" w:rsidRPr="00751351" w:rsidRDefault="0037784D" w:rsidP="0037784D">
            <w:pPr>
              <w:rPr>
                <w:rFonts w:ascii="Segoe UI" w:hAnsi="Segoe UI" w:cs="Segoe UI"/>
              </w:rPr>
            </w:pPr>
            <w:r w:rsidRPr="00751351">
              <w:rPr>
                <w:rFonts w:ascii="Segoe UI" w:hAnsi="Segoe UI" w:cs="Segoe UI"/>
              </w:rPr>
              <w:lastRenderedPageBreak/>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to </w:t>
            </w:r>
            <w:proofErr w:type="gramStart"/>
            <w:r w:rsidRPr="00751351">
              <w:rPr>
                <w:rFonts w:ascii="Segoe UI" w:hAnsi="Segoe UI" w:cs="Segoe UI"/>
              </w:rPr>
              <w:t>make arrangements</w:t>
            </w:r>
            <w:proofErr w:type="gramEnd"/>
            <w:r w:rsidRPr="00751351">
              <w:rPr>
                <w:rFonts w:ascii="Segoe UI" w:hAnsi="Segoe UI" w:cs="Segoe UI"/>
              </w:rPr>
              <w:t xml:space="preserve"> for a seamless transfer</w:t>
            </w:r>
            <w:r>
              <w:rPr>
                <w:rFonts w:ascii="Segoe UI" w:hAnsi="Segoe UI" w:cs="Segoe UI"/>
              </w:rPr>
              <w:t xml:space="preserve"> </w:t>
            </w:r>
            <w:r w:rsidRPr="00751351">
              <w:rPr>
                <w:rFonts w:ascii="Segoe UI" w:hAnsi="Segoe UI" w:cs="Segoe UI"/>
              </w:rPr>
              <w:lastRenderedPageBreak/>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7784D" w:rsidRPr="00F22594" w:rsidRDefault="0037784D" w:rsidP="0037784D">
            <w:pPr>
              <w:jc w:val="center"/>
              <w:rPr>
                <w:rFonts w:ascii="Segoe UI" w:hAnsi="Segoe UI" w:cs="Segoe UI"/>
              </w:rPr>
            </w:pPr>
          </w:p>
        </w:tc>
      </w:tr>
      <w:tr w:rsidR="0037784D" w:rsidRPr="004A5D97" w14:paraId="7ADA84E9" w14:textId="77777777" w:rsidTr="00D24EFD">
        <w:tc>
          <w:tcPr>
            <w:tcW w:w="1800" w:type="dxa"/>
            <w:vMerge/>
            <w:tcBorders>
              <w:bottom w:val="single" w:sz="4" w:space="0" w:color="auto"/>
            </w:tcBorders>
          </w:tcPr>
          <w:p w14:paraId="704AAC95" w14:textId="77777777" w:rsidR="0037784D" w:rsidRPr="00F22594" w:rsidRDefault="0037784D" w:rsidP="0037784D">
            <w:pPr>
              <w:jc w:val="center"/>
              <w:rPr>
                <w:rFonts w:ascii="Segoe UI" w:hAnsi="Segoe UI" w:cs="Segoe UI"/>
              </w:rPr>
            </w:pPr>
          </w:p>
        </w:tc>
        <w:tc>
          <w:tcPr>
            <w:tcW w:w="1710" w:type="dxa"/>
            <w:vMerge/>
          </w:tcPr>
          <w:p w14:paraId="7BCBC098" w14:textId="77777777" w:rsidR="0037784D" w:rsidRPr="00F22594" w:rsidRDefault="0037784D" w:rsidP="0037784D">
            <w:pPr>
              <w:jc w:val="center"/>
              <w:rPr>
                <w:rFonts w:ascii="Segoe UI" w:hAnsi="Segoe UI" w:cs="Segoe UI"/>
              </w:rPr>
            </w:pPr>
          </w:p>
        </w:tc>
        <w:tc>
          <w:tcPr>
            <w:tcW w:w="1350" w:type="dxa"/>
            <w:vMerge/>
          </w:tcPr>
          <w:p w14:paraId="52A879C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7784D" w:rsidRPr="00F22594" w:rsidRDefault="0037784D" w:rsidP="0037784D">
            <w:pPr>
              <w:jc w:val="center"/>
              <w:rPr>
                <w:rFonts w:ascii="Segoe UI" w:hAnsi="Segoe UI" w:cs="Segoe UI"/>
              </w:rPr>
            </w:pPr>
          </w:p>
        </w:tc>
      </w:tr>
      <w:tr w:rsidR="0037784D" w:rsidRPr="004A5D97" w14:paraId="0698F622" w14:textId="77777777" w:rsidTr="00D24EFD">
        <w:tc>
          <w:tcPr>
            <w:tcW w:w="1800" w:type="dxa"/>
            <w:vMerge/>
            <w:tcBorders>
              <w:bottom w:val="single" w:sz="4" w:space="0" w:color="auto"/>
            </w:tcBorders>
          </w:tcPr>
          <w:p w14:paraId="2C29EA63" w14:textId="77777777" w:rsidR="0037784D" w:rsidRPr="00F22594" w:rsidRDefault="0037784D" w:rsidP="0037784D">
            <w:pPr>
              <w:jc w:val="center"/>
              <w:rPr>
                <w:rFonts w:ascii="Segoe UI" w:hAnsi="Segoe UI" w:cs="Segoe UI"/>
              </w:rPr>
            </w:pPr>
          </w:p>
        </w:tc>
        <w:tc>
          <w:tcPr>
            <w:tcW w:w="1710" w:type="dxa"/>
            <w:vMerge/>
          </w:tcPr>
          <w:p w14:paraId="5F11A8A9" w14:textId="77777777" w:rsidR="0037784D" w:rsidRPr="00F22594" w:rsidRDefault="0037784D" w:rsidP="0037784D">
            <w:pPr>
              <w:jc w:val="center"/>
              <w:rPr>
                <w:rFonts w:ascii="Segoe UI" w:hAnsi="Segoe UI" w:cs="Segoe UI"/>
              </w:rPr>
            </w:pPr>
          </w:p>
        </w:tc>
        <w:tc>
          <w:tcPr>
            <w:tcW w:w="1350" w:type="dxa"/>
            <w:vMerge/>
          </w:tcPr>
          <w:p w14:paraId="43804D4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7784D" w:rsidRPr="00F22594" w:rsidRDefault="0037784D" w:rsidP="0037784D">
            <w:pPr>
              <w:jc w:val="center"/>
              <w:rPr>
                <w:rFonts w:ascii="Segoe UI" w:hAnsi="Segoe UI" w:cs="Segoe UI"/>
              </w:rPr>
            </w:pPr>
          </w:p>
        </w:tc>
      </w:tr>
      <w:tr w:rsidR="0037784D" w:rsidRPr="004A5D97" w14:paraId="1F2D6FDE" w14:textId="77777777" w:rsidTr="00D24EFD">
        <w:tc>
          <w:tcPr>
            <w:tcW w:w="1800" w:type="dxa"/>
            <w:vMerge/>
            <w:tcBorders>
              <w:bottom w:val="single" w:sz="4" w:space="0" w:color="auto"/>
            </w:tcBorders>
          </w:tcPr>
          <w:p w14:paraId="35273285" w14:textId="77777777" w:rsidR="0037784D" w:rsidRPr="00F22594" w:rsidRDefault="0037784D" w:rsidP="0037784D">
            <w:pPr>
              <w:jc w:val="center"/>
              <w:rPr>
                <w:rFonts w:ascii="Segoe UI" w:hAnsi="Segoe UI" w:cs="Segoe UI"/>
              </w:rPr>
            </w:pPr>
          </w:p>
        </w:tc>
        <w:tc>
          <w:tcPr>
            <w:tcW w:w="1710" w:type="dxa"/>
            <w:vMerge/>
          </w:tcPr>
          <w:p w14:paraId="3BC9ECB0"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4C89E3A5"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7784D" w:rsidRPr="00F354A5" w:rsidRDefault="0037784D" w:rsidP="0037784D">
            <w:pPr>
              <w:pStyle w:val="ListParagraph"/>
              <w:numPr>
                <w:ilvl w:val="0"/>
                <w:numId w:val="55"/>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7784D" w:rsidRPr="00F22594" w:rsidRDefault="0037784D" w:rsidP="0037784D">
            <w:pPr>
              <w:jc w:val="center"/>
              <w:rPr>
                <w:rFonts w:ascii="Segoe UI" w:hAnsi="Segoe UI" w:cs="Segoe UI"/>
              </w:rPr>
            </w:pPr>
          </w:p>
        </w:tc>
      </w:tr>
      <w:tr w:rsidR="0037784D" w:rsidRPr="004A5D97" w14:paraId="15ACA781" w14:textId="77777777" w:rsidTr="00D24EFD">
        <w:tc>
          <w:tcPr>
            <w:tcW w:w="1800" w:type="dxa"/>
            <w:vMerge/>
            <w:tcBorders>
              <w:bottom w:val="single" w:sz="4" w:space="0" w:color="auto"/>
            </w:tcBorders>
          </w:tcPr>
          <w:p w14:paraId="2D2962E1" w14:textId="77777777" w:rsidR="0037784D" w:rsidRPr="00F22594" w:rsidRDefault="0037784D" w:rsidP="0037784D">
            <w:pPr>
              <w:jc w:val="center"/>
              <w:rPr>
                <w:rFonts w:ascii="Segoe UI" w:hAnsi="Segoe UI" w:cs="Segoe UI"/>
              </w:rPr>
            </w:pPr>
          </w:p>
        </w:tc>
        <w:tc>
          <w:tcPr>
            <w:tcW w:w="1710" w:type="dxa"/>
            <w:vMerge/>
          </w:tcPr>
          <w:p w14:paraId="27C3134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C84858" w14:textId="77777777" w:rsidR="0037784D" w:rsidRPr="003641F2" w:rsidRDefault="0037784D" w:rsidP="0037784D">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7784D" w:rsidRPr="009B29CA" w:rsidRDefault="0037784D" w:rsidP="0037784D">
            <w:pPr>
              <w:pStyle w:val="ListParagraph"/>
              <w:numPr>
                <w:ilvl w:val="0"/>
                <w:numId w:val="55"/>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7784D" w:rsidRPr="00F22594" w:rsidRDefault="0037784D" w:rsidP="0037784D">
            <w:pPr>
              <w:jc w:val="center"/>
              <w:rPr>
                <w:rFonts w:ascii="Segoe UI" w:hAnsi="Segoe UI" w:cs="Segoe UI"/>
              </w:rPr>
            </w:pPr>
          </w:p>
        </w:tc>
      </w:tr>
      <w:tr w:rsidR="0037784D" w:rsidRPr="004A5D97" w14:paraId="5622D1AC" w14:textId="77777777" w:rsidTr="00324A1B">
        <w:tc>
          <w:tcPr>
            <w:tcW w:w="1800" w:type="dxa"/>
            <w:vMerge/>
            <w:tcBorders>
              <w:bottom w:val="single" w:sz="4" w:space="0" w:color="auto"/>
            </w:tcBorders>
          </w:tcPr>
          <w:p w14:paraId="1BA2BDFB"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D5F0FE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253A8"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7784D" w:rsidRPr="002363F0" w:rsidRDefault="0037784D" w:rsidP="0037784D">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w:t>
            </w:r>
            <w:proofErr w:type="gramStart"/>
            <w:r w:rsidRPr="002363F0">
              <w:rPr>
                <w:rFonts w:ascii="Segoe UI" w:hAnsi="Segoe UI" w:cs="Segoe UI"/>
              </w:rPr>
              <w:t>hour</w:t>
            </w:r>
            <w:proofErr w:type="gramEnd"/>
            <w:r w:rsidRPr="002363F0">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7784D" w:rsidRPr="00F22594" w:rsidRDefault="0037784D" w:rsidP="0037784D">
            <w:pPr>
              <w:jc w:val="center"/>
              <w:rPr>
                <w:rFonts w:ascii="Segoe UI" w:hAnsi="Segoe UI" w:cs="Segoe UI"/>
              </w:rPr>
            </w:pPr>
          </w:p>
        </w:tc>
      </w:tr>
      <w:tr w:rsidR="0037784D" w:rsidRPr="004A5D97" w14:paraId="34C8BB91" w14:textId="77777777" w:rsidTr="005C6E11">
        <w:tc>
          <w:tcPr>
            <w:tcW w:w="1800" w:type="dxa"/>
            <w:shd w:val="clear" w:color="auto" w:fill="000000" w:themeFill="text1"/>
          </w:tcPr>
          <w:p w14:paraId="10D2A7A0" w14:textId="77777777" w:rsidR="0037784D" w:rsidRPr="00F22594" w:rsidRDefault="0037784D" w:rsidP="0037784D">
            <w:pPr>
              <w:jc w:val="center"/>
              <w:rPr>
                <w:rFonts w:ascii="Segoe UI" w:hAnsi="Segoe UI" w:cs="Segoe UI"/>
                <w:b/>
              </w:rPr>
            </w:pPr>
          </w:p>
        </w:tc>
        <w:tc>
          <w:tcPr>
            <w:tcW w:w="1710" w:type="dxa"/>
            <w:shd w:val="clear" w:color="auto" w:fill="000000" w:themeFill="text1"/>
          </w:tcPr>
          <w:p w14:paraId="7C756D6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shd w:val="clear" w:color="auto" w:fill="000000" w:themeFill="text1"/>
          </w:tcPr>
          <w:p w14:paraId="3FF3F9AA" w14:textId="77777777" w:rsidR="0037784D" w:rsidRPr="00F22594" w:rsidRDefault="0037784D" w:rsidP="0037784D">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7784D" w:rsidRPr="00F22594" w:rsidRDefault="0037784D" w:rsidP="0037784D">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7784D" w:rsidRPr="00F22594" w:rsidRDefault="0037784D" w:rsidP="0037784D">
            <w:pPr>
              <w:jc w:val="center"/>
              <w:rPr>
                <w:rFonts w:ascii="Segoe UI" w:hAnsi="Segoe UI" w:cs="Segoe UI"/>
              </w:rPr>
            </w:pPr>
          </w:p>
        </w:tc>
      </w:tr>
      <w:tr w:rsidR="0037784D" w:rsidRPr="004A5D97" w14:paraId="7711CF70" w14:textId="77777777" w:rsidTr="00324A1B">
        <w:tc>
          <w:tcPr>
            <w:tcW w:w="1800" w:type="dxa"/>
            <w:vMerge w:val="restart"/>
          </w:tcPr>
          <w:p w14:paraId="13D07A3A" w14:textId="77777777" w:rsidR="0037784D" w:rsidRPr="00F22594" w:rsidRDefault="0037784D" w:rsidP="0037784D">
            <w:pPr>
              <w:jc w:val="center"/>
              <w:rPr>
                <w:rFonts w:ascii="Segoe UI" w:hAnsi="Segoe UI" w:cs="Segoe UI"/>
                <w:b/>
              </w:rPr>
            </w:pPr>
            <w:r w:rsidRPr="00F22594">
              <w:rPr>
                <w:rFonts w:ascii="Segoe UI" w:hAnsi="Segoe UI" w:cs="Segoe UI"/>
                <w:b/>
              </w:rPr>
              <w:t>Neuro-developmental Therapy</w:t>
            </w:r>
          </w:p>
          <w:p w14:paraId="3FEDC0A9" w14:textId="77777777" w:rsidR="0037784D" w:rsidRDefault="0037784D" w:rsidP="0037784D">
            <w:pPr>
              <w:jc w:val="center"/>
              <w:rPr>
                <w:rFonts w:ascii="Segoe UI" w:hAnsi="Segoe UI" w:cs="Segoe UI"/>
                <w:b/>
              </w:rPr>
            </w:pPr>
          </w:p>
          <w:p w14:paraId="1F04F913" w14:textId="77777777" w:rsidR="0037784D" w:rsidRDefault="0037784D" w:rsidP="0037784D">
            <w:pPr>
              <w:jc w:val="center"/>
              <w:rPr>
                <w:rFonts w:ascii="Segoe UI" w:hAnsi="Segoe UI" w:cs="Segoe UI"/>
                <w:b/>
              </w:rPr>
            </w:pPr>
          </w:p>
          <w:p w14:paraId="2B281E10" w14:textId="77777777" w:rsidR="0037784D" w:rsidRDefault="0037784D" w:rsidP="0037784D">
            <w:pPr>
              <w:jc w:val="center"/>
              <w:rPr>
                <w:rFonts w:ascii="Segoe UI" w:hAnsi="Segoe UI" w:cs="Segoe UI"/>
                <w:b/>
              </w:rPr>
            </w:pPr>
          </w:p>
          <w:p w14:paraId="13FA5D00" w14:textId="77777777" w:rsidR="0037784D" w:rsidRDefault="0037784D" w:rsidP="0037784D">
            <w:pPr>
              <w:jc w:val="center"/>
              <w:rPr>
                <w:rFonts w:ascii="Segoe UI" w:hAnsi="Segoe UI" w:cs="Segoe UI"/>
                <w:b/>
              </w:rPr>
            </w:pPr>
          </w:p>
          <w:p w14:paraId="3C5BD10B" w14:textId="77777777" w:rsidR="0037784D" w:rsidRDefault="0037784D" w:rsidP="0037784D">
            <w:pPr>
              <w:jc w:val="center"/>
              <w:rPr>
                <w:rFonts w:ascii="Segoe UI" w:hAnsi="Segoe UI" w:cs="Segoe UI"/>
                <w:b/>
              </w:rPr>
            </w:pPr>
          </w:p>
          <w:p w14:paraId="304DBAD5" w14:textId="77777777" w:rsidR="0037784D" w:rsidRDefault="0037784D" w:rsidP="0037784D">
            <w:pPr>
              <w:jc w:val="center"/>
              <w:rPr>
                <w:rFonts w:ascii="Segoe UI" w:hAnsi="Segoe UI" w:cs="Segoe UI"/>
                <w:b/>
              </w:rPr>
            </w:pPr>
          </w:p>
          <w:p w14:paraId="339120CB" w14:textId="77777777" w:rsidR="0037784D" w:rsidRDefault="0037784D" w:rsidP="0037784D">
            <w:pPr>
              <w:jc w:val="center"/>
              <w:rPr>
                <w:rFonts w:ascii="Segoe UI" w:hAnsi="Segoe UI" w:cs="Segoe UI"/>
                <w:b/>
              </w:rPr>
            </w:pPr>
          </w:p>
          <w:p w14:paraId="683576F4" w14:textId="77777777" w:rsidR="0037784D" w:rsidRDefault="0037784D" w:rsidP="0037784D">
            <w:pPr>
              <w:jc w:val="center"/>
              <w:rPr>
                <w:rFonts w:ascii="Segoe UI" w:hAnsi="Segoe UI" w:cs="Segoe UI"/>
                <w:b/>
              </w:rPr>
            </w:pPr>
          </w:p>
          <w:p w14:paraId="2AAEF144" w14:textId="77777777" w:rsidR="0037784D" w:rsidRDefault="0037784D" w:rsidP="0037784D">
            <w:pPr>
              <w:jc w:val="center"/>
              <w:rPr>
                <w:rFonts w:ascii="Segoe UI" w:hAnsi="Segoe UI" w:cs="Segoe UI"/>
                <w:b/>
              </w:rPr>
            </w:pPr>
          </w:p>
          <w:p w14:paraId="66B01B51" w14:textId="77777777" w:rsidR="0095503B" w:rsidRDefault="0095503B" w:rsidP="0037784D">
            <w:pPr>
              <w:jc w:val="center"/>
              <w:rPr>
                <w:rFonts w:ascii="Segoe UI" w:hAnsi="Segoe UI" w:cs="Segoe UI"/>
                <w:b/>
              </w:rPr>
            </w:pPr>
          </w:p>
          <w:p w14:paraId="1CD4140A" w14:textId="645F6570" w:rsidR="0037784D" w:rsidRDefault="0037784D" w:rsidP="0037784D">
            <w:pPr>
              <w:jc w:val="center"/>
              <w:rPr>
                <w:rFonts w:ascii="Segoe UI" w:hAnsi="Segoe UI" w:cs="Segoe UI"/>
                <w:b/>
              </w:rPr>
            </w:pPr>
            <w:r>
              <w:rPr>
                <w:rFonts w:ascii="Segoe UI" w:hAnsi="Segoe UI" w:cs="Segoe UI"/>
                <w:b/>
              </w:rPr>
              <w:t>Neuro-Developmental Therapy (Cont’d)</w:t>
            </w:r>
          </w:p>
          <w:p w14:paraId="0F1177B6" w14:textId="77777777" w:rsidR="0037784D" w:rsidRDefault="0037784D" w:rsidP="0037784D">
            <w:pPr>
              <w:jc w:val="center"/>
              <w:rPr>
                <w:rFonts w:ascii="Segoe UI" w:hAnsi="Segoe UI" w:cs="Segoe UI"/>
                <w:b/>
              </w:rPr>
            </w:pPr>
          </w:p>
          <w:p w14:paraId="2C2A3DD0" w14:textId="77777777" w:rsidR="0037784D" w:rsidRDefault="0037784D" w:rsidP="0037784D">
            <w:pPr>
              <w:jc w:val="center"/>
              <w:rPr>
                <w:rFonts w:ascii="Segoe UI" w:hAnsi="Segoe UI" w:cs="Segoe UI"/>
                <w:b/>
              </w:rPr>
            </w:pPr>
          </w:p>
          <w:p w14:paraId="6B920CFB" w14:textId="77777777" w:rsidR="0037784D" w:rsidRPr="00F22594" w:rsidRDefault="0037784D" w:rsidP="0037784D">
            <w:pPr>
              <w:jc w:val="center"/>
              <w:rPr>
                <w:rFonts w:ascii="Segoe UI" w:hAnsi="Segoe UI" w:cs="Segoe UI"/>
                <w:b/>
              </w:rPr>
            </w:pPr>
          </w:p>
        </w:tc>
        <w:tc>
          <w:tcPr>
            <w:tcW w:w="1710" w:type="dxa"/>
            <w:vMerge w:val="restart"/>
          </w:tcPr>
          <w:p w14:paraId="5D08F0C5" w14:textId="77777777" w:rsidR="0037784D" w:rsidRDefault="0037784D" w:rsidP="0037784D">
            <w:pPr>
              <w:ind w:left="-108" w:right="-108"/>
              <w:jc w:val="center"/>
              <w:rPr>
                <w:rFonts w:ascii="Segoe UI" w:hAnsi="Segoe UI" w:cs="Segoe UI"/>
              </w:rPr>
            </w:pPr>
            <w:r>
              <w:rPr>
                <w:rFonts w:ascii="Segoe UI" w:hAnsi="Segoe UI" w:cs="Segoe UI"/>
              </w:rPr>
              <w:lastRenderedPageBreak/>
              <w:t xml:space="preserve">Requirement to Cover </w:t>
            </w:r>
          </w:p>
          <w:p w14:paraId="3B098B83" w14:textId="77777777" w:rsidR="0037784D" w:rsidRDefault="0037784D" w:rsidP="0037784D">
            <w:pPr>
              <w:ind w:left="-108" w:right="-108"/>
              <w:jc w:val="center"/>
              <w:rPr>
                <w:rFonts w:ascii="Segoe UI" w:hAnsi="Segoe UI" w:cs="Segoe UI"/>
              </w:rPr>
            </w:pPr>
          </w:p>
          <w:p w14:paraId="7839E12D" w14:textId="77777777" w:rsidR="0037784D" w:rsidRDefault="0037784D" w:rsidP="0037784D">
            <w:pPr>
              <w:ind w:right="-108"/>
              <w:jc w:val="center"/>
              <w:rPr>
                <w:rFonts w:ascii="Segoe UI" w:hAnsi="Segoe UI" w:cs="Segoe UI"/>
              </w:rPr>
            </w:pPr>
          </w:p>
          <w:p w14:paraId="5F806B37" w14:textId="77777777" w:rsidR="0037784D" w:rsidRDefault="0037784D" w:rsidP="0037784D">
            <w:pPr>
              <w:ind w:right="-108"/>
              <w:jc w:val="center"/>
              <w:rPr>
                <w:rFonts w:ascii="Segoe UI" w:hAnsi="Segoe UI" w:cs="Segoe UI"/>
              </w:rPr>
            </w:pPr>
          </w:p>
          <w:p w14:paraId="53D23461" w14:textId="77777777" w:rsidR="0037784D" w:rsidRDefault="0037784D" w:rsidP="0037784D">
            <w:pPr>
              <w:ind w:right="-108"/>
              <w:jc w:val="center"/>
              <w:rPr>
                <w:rFonts w:ascii="Segoe UI" w:hAnsi="Segoe UI" w:cs="Segoe UI"/>
              </w:rPr>
            </w:pPr>
          </w:p>
          <w:p w14:paraId="542BB905" w14:textId="77777777" w:rsidR="0037784D" w:rsidRDefault="0037784D" w:rsidP="0037784D">
            <w:pPr>
              <w:ind w:right="-108"/>
              <w:jc w:val="center"/>
              <w:rPr>
                <w:rFonts w:ascii="Segoe UI" w:hAnsi="Segoe UI" w:cs="Segoe UI"/>
              </w:rPr>
            </w:pPr>
          </w:p>
          <w:p w14:paraId="589ED5BD" w14:textId="77777777" w:rsidR="0037784D" w:rsidRDefault="0037784D" w:rsidP="0037784D">
            <w:pPr>
              <w:ind w:right="-108"/>
              <w:jc w:val="center"/>
              <w:rPr>
                <w:rFonts w:ascii="Segoe UI" w:hAnsi="Segoe UI" w:cs="Segoe UI"/>
              </w:rPr>
            </w:pPr>
          </w:p>
          <w:p w14:paraId="57B30342" w14:textId="77777777" w:rsidR="0037784D" w:rsidRDefault="0037784D" w:rsidP="0037784D">
            <w:pPr>
              <w:ind w:right="-108"/>
              <w:jc w:val="center"/>
              <w:rPr>
                <w:rFonts w:ascii="Segoe UI" w:hAnsi="Segoe UI" w:cs="Segoe UI"/>
              </w:rPr>
            </w:pPr>
          </w:p>
          <w:p w14:paraId="165D8F4A" w14:textId="77777777" w:rsidR="0037784D" w:rsidRDefault="0037784D" w:rsidP="0037784D">
            <w:pPr>
              <w:ind w:right="-108"/>
              <w:jc w:val="center"/>
              <w:rPr>
                <w:rFonts w:ascii="Segoe UI" w:hAnsi="Segoe UI" w:cs="Segoe UI"/>
              </w:rPr>
            </w:pPr>
          </w:p>
          <w:p w14:paraId="4C9291CD" w14:textId="77777777" w:rsidR="0037784D" w:rsidRDefault="0037784D" w:rsidP="0037784D">
            <w:pPr>
              <w:ind w:right="-108"/>
              <w:jc w:val="center"/>
              <w:rPr>
                <w:rFonts w:ascii="Segoe UI" w:hAnsi="Segoe UI" w:cs="Segoe UI"/>
              </w:rPr>
            </w:pPr>
          </w:p>
          <w:p w14:paraId="76E198E7" w14:textId="77777777" w:rsidR="0037784D" w:rsidRDefault="0037784D" w:rsidP="0037784D">
            <w:pPr>
              <w:ind w:right="-108"/>
              <w:jc w:val="center"/>
              <w:rPr>
                <w:rFonts w:ascii="Segoe UI" w:hAnsi="Segoe UI" w:cs="Segoe UI"/>
              </w:rPr>
            </w:pPr>
          </w:p>
          <w:p w14:paraId="423FCA52" w14:textId="77777777" w:rsidR="0095503B" w:rsidRDefault="0095503B" w:rsidP="0037784D">
            <w:pPr>
              <w:ind w:right="-108"/>
              <w:jc w:val="center"/>
              <w:rPr>
                <w:rFonts w:ascii="Segoe UI" w:hAnsi="Segoe UI" w:cs="Segoe UI"/>
              </w:rPr>
            </w:pPr>
          </w:p>
          <w:p w14:paraId="5C9DFE29" w14:textId="70987CA5" w:rsidR="0037784D" w:rsidRDefault="0037784D" w:rsidP="0037784D">
            <w:pPr>
              <w:ind w:right="-108"/>
              <w:jc w:val="center"/>
              <w:rPr>
                <w:rFonts w:ascii="Segoe UI" w:hAnsi="Segoe UI" w:cs="Segoe UI"/>
              </w:rPr>
            </w:pPr>
            <w:r>
              <w:rPr>
                <w:rFonts w:ascii="Segoe UI" w:hAnsi="Segoe UI" w:cs="Segoe UI"/>
              </w:rPr>
              <w:t xml:space="preserve">Requirement to Cover </w:t>
            </w:r>
          </w:p>
          <w:p w14:paraId="342C5B4A" w14:textId="77777777" w:rsidR="0037784D" w:rsidRDefault="0037784D" w:rsidP="0037784D">
            <w:pPr>
              <w:ind w:right="-108"/>
              <w:jc w:val="center"/>
              <w:rPr>
                <w:rFonts w:ascii="Segoe UI" w:hAnsi="Segoe UI" w:cs="Segoe UI"/>
              </w:rPr>
            </w:pPr>
            <w:r>
              <w:rPr>
                <w:rFonts w:ascii="Segoe UI" w:hAnsi="Segoe UI" w:cs="Segoe UI"/>
              </w:rPr>
              <w:t>(Cont’d)</w:t>
            </w:r>
          </w:p>
          <w:p w14:paraId="24B6EB0B" w14:textId="77777777" w:rsidR="0037784D" w:rsidRDefault="0037784D" w:rsidP="0037784D">
            <w:pPr>
              <w:ind w:right="-108"/>
              <w:jc w:val="center"/>
              <w:rPr>
                <w:rFonts w:ascii="Segoe UI" w:hAnsi="Segoe UI" w:cs="Segoe UI"/>
              </w:rPr>
            </w:pPr>
          </w:p>
          <w:p w14:paraId="1863D193" w14:textId="77777777" w:rsidR="0037784D" w:rsidRDefault="0037784D" w:rsidP="0037784D">
            <w:pPr>
              <w:ind w:right="-108"/>
              <w:jc w:val="center"/>
              <w:rPr>
                <w:rFonts w:ascii="Segoe UI" w:hAnsi="Segoe UI" w:cs="Segoe UI"/>
              </w:rPr>
            </w:pPr>
          </w:p>
          <w:p w14:paraId="486BC04E" w14:textId="77777777" w:rsidR="0037784D" w:rsidRPr="00F22594" w:rsidRDefault="0037784D" w:rsidP="0037784D">
            <w:pPr>
              <w:ind w:right="-108"/>
              <w:jc w:val="center"/>
              <w:rPr>
                <w:rFonts w:ascii="Segoe UI" w:hAnsi="Segoe UI" w:cs="Segoe UI"/>
              </w:rPr>
            </w:pPr>
          </w:p>
        </w:tc>
        <w:tc>
          <w:tcPr>
            <w:tcW w:w="1350" w:type="dxa"/>
            <w:tcBorders>
              <w:top w:val="single" w:sz="4" w:space="0" w:color="auto"/>
              <w:bottom w:val="single" w:sz="4" w:space="0" w:color="auto"/>
            </w:tcBorders>
          </w:tcPr>
          <w:p w14:paraId="68BD4A3F" w14:textId="77777777" w:rsidR="0037784D" w:rsidRPr="00F22594" w:rsidRDefault="0037784D" w:rsidP="0037784D">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40D651E4" w14:textId="77777777" w:rsidR="0037784D" w:rsidRDefault="0037784D" w:rsidP="0037784D">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7784D" w:rsidRPr="00F22594" w:rsidRDefault="0037784D" w:rsidP="0037784D">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7784D" w:rsidRPr="00F22594" w:rsidRDefault="0037784D" w:rsidP="0037784D">
            <w:pPr>
              <w:jc w:val="center"/>
              <w:rPr>
                <w:rFonts w:ascii="Segoe UI" w:hAnsi="Segoe UI" w:cs="Segoe UI"/>
              </w:rPr>
            </w:pPr>
          </w:p>
        </w:tc>
      </w:tr>
      <w:tr w:rsidR="0037784D" w:rsidRPr="004A5D97" w14:paraId="55FCBD2B" w14:textId="77777777" w:rsidTr="009F5CB9">
        <w:tc>
          <w:tcPr>
            <w:tcW w:w="1800" w:type="dxa"/>
            <w:vMerge/>
          </w:tcPr>
          <w:p w14:paraId="015000B0" w14:textId="77777777" w:rsidR="0037784D" w:rsidRPr="00F22594" w:rsidRDefault="0037784D" w:rsidP="0037784D">
            <w:pPr>
              <w:jc w:val="center"/>
              <w:rPr>
                <w:rFonts w:ascii="Segoe UI" w:hAnsi="Segoe UI" w:cs="Segoe UI"/>
              </w:rPr>
            </w:pPr>
          </w:p>
        </w:tc>
        <w:tc>
          <w:tcPr>
            <w:tcW w:w="1710" w:type="dxa"/>
            <w:vMerge/>
          </w:tcPr>
          <w:p w14:paraId="7537234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F51FFC3" w14:textId="77777777" w:rsidR="0037784D" w:rsidRPr="00F22594" w:rsidRDefault="0037784D" w:rsidP="0037784D">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48404FAB" w:rsidR="0037784D" w:rsidRPr="00F22594" w:rsidRDefault="0037784D" w:rsidP="0037784D">
            <w:pPr>
              <w:spacing w:before="36"/>
              <w:ind w:left="-18" w:right="-108"/>
              <w:jc w:val="center"/>
              <w:rPr>
                <w:rFonts w:ascii="Segoe UI" w:eastAsia="Arial" w:hAnsi="Segoe UI" w:cs="Segoe UI"/>
              </w:rPr>
            </w:pPr>
            <w:r>
              <w:rPr>
                <w:rFonts w:ascii="Segoe UI" w:eastAsia="Arial" w:hAnsi="Segoe UI" w:cs="Segoe UI"/>
                <w:spacing w:val="1"/>
              </w:rPr>
              <w:lastRenderedPageBreak/>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7784D" w:rsidRPr="00F22594" w:rsidRDefault="0037784D" w:rsidP="0037784D">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lastRenderedPageBreak/>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7784D" w:rsidRPr="00F22594" w:rsidRDefault="0037784D" w:rsidP="0037784D">
            <w:pPr>
              <w:jc w:val="center"/>
              <w:rPr>
                <w:rFonts w:ascii="Segoe UI" w:hAnsi="Segoe UI" w:cs="Segoe UI"/>
              </w:rPr>
            </w:pPr>
          </w:p>
        </w:tc>
      </w:tr>
      <w:tr w:rsidR="0037784D" w:rsidRPr="004A5D97" w14:paraId="7FBB3460" w14:textId="77777777" w:rsidTr="009F5CB9">
        <w:tc>
          <w:tcPr>
            <w:tcW w:w="1800" w:type="dxa"/>
            <w:vMerge/>
          </w:tcPr>
          <w:p w14:paraId="5BF1EE64" w14:textId="77777777" w:rsidR="0037784D" w:rsidRPr="00F22594" w:rsidRDefault="0037784D" w:rsidP="0037784D">
            <w:pPr>
              <w:jc w:val="center"/>
              <w:rPr>
                <w:rFonts w:ascii="Segoe UI" w:hAnsi="Segoe UI" w:cs="Segoe UI"/>
              </w:rPr>
            </w:pPr>
          </w:p>
        </w:tc>
        <w:tc>
          <w:tcPr>
            <w:tcW w:w="1710" w:type="dxa"/>
            <w:vMerge/>
          </w:tcPr>
          <w:p w14:paraId="6B534F03" w14:textId="77777777" w:rsidR="0037784D" w:rsidRPr="00F22594" w:rsidRDefault="0037784D" w:rsidP="0037784D">
            <w:pPr>
              <w:jc w:val="center"/>
              <w:rPr>
                <w:rFonts w:ascii="Segoe UI" w:hAnsi="Segoe UI" w:cs="Segoe UI"/>
              </w:rPr>
            </w:pPr>
          </w:p>
        </w:tc>
        <w:tc>
          <w:tcPr>
            <w:tcW w:w="1350" w:type="dxa"/>
            <w:vMerge/>
          </w:tcPr>
          <w:p w14:paraId="760B1A60" w14:textId="77777777" w:rsidR="0037784D" w:rsidRPr="00F22594" w:rsidRDefault="0037784D" w:rsidP="0037784D">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7784D" w:rsidRDefault="0037784D" w:rsidP="0037784D">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7784D"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shall be provided to restore and improve function, and for the maintenance of a covered individual in cases where significant deterioration in the patient's condition would result without the service.</w:t>
            </w:r>
          </w:p>
          <w:p w14:paraId="61BDA2B2" w14:textId="77777777" w:rsidR="0037784D" w:rsidRPr="009E08B4"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7784D" w:rsidRPr="00F22594" w:rsidRDefault="0037784D" w:rsidP="0037784D">
            <w:pPr>
              <w:jc w:val="center"/>
              <w:rPr>
                <w:rFonts w:ascii="Segoe UI" w:hAnsi="Segoe UI" w:cs="Segoe UI"/>
              </w:rPr>
            </w:pPr>
          </w:p>
        </w:tc>
      </w:tr>
      <w:tr w:rsidR="0037784D" w:rsidRPr="004A5D97" w14:paraId="721CFE17" w14:textId="77777777" w:rsidTr="00324A1B">
        <w:tc>
          <w:tcPr>
            <w:tcW w:w="1800" w:type="dxa"/>
            <w:vMerge/>
          </w:tcPr>
          <w:p w14:paraId="4BD552C4" w14:textId="77777777" w:rsidR="0037784D" w:rsidRPr="00F22594" w:rsidRDefault="0037784D" w:rsidP="0037784D">
            <w:pPr>
              <w:jc w:val="center"/>
              <w:rPr>
                <w:rFonts w:ascii="Segoe UI" w:hAnsi="Segoe UI" w:cs="Segoe UI"/>
              </w:rPr>
            </w:pPr>
          </w:p>
        </w:tc>
        <w:tc>
          <w:tcPr>
            <w:tcW w:w="1710" w:type="dxa"/>
            <w:vMerge/>
          </w:tcPr>
          <w:p w14:paraId="51D507D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49A8663" w14:textId="5CFC5C24" w:rsidR="0037784D" w:rsidRPr="00D112AC" w:rsidRDefault="0037784D" w:rsidP="0037784D">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7784D" w:rsidRPr="00D112AC" w:rsidRDefault="0037784D" w:rsidP="0037784D">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7784D" w:rsidRPr="00F22594" w:rsidRDefault="0037784D" w:rsidP="0037784D">
            <w:pPr>
              <w:jc w:val="center"/>
              <w:rPr>
                <w:rFonts w:ascii="Segoe UI" w:hAnsi="Segoe UI" w:cs="Segoe UI"/>
              </w:rPr>
            </w:pPr>
          </w:p>
        </w:tc>
      </w:tr>
      <w:tr w:rsidR="0037784D" w:rsidRPr="004A5D97" w14:paraId="3A12CE1E" w14:textId="77777777" w:rsidTr="00324A1B">
        <w:tc>
          <w:tcPr>
            <w:tcW w:w="1800" w:type="dxa"/>
            <w:vMerge/>
          </w:tcPr>
          <w:p w14:paraId="5D4C9E68" w14:textId="77777777" w:rsidR="0037784D" w:rsidRPr="00F22594" w:rsidRDefault="0037784D" w:rsidP="0037784D">
            <w:pPr>
              <w:jc w:val="center"/>
              <w:rPr>
                <w:rFonts w:ascii="Segoe UI" w:hAnsi="Segoe UI" w:cs="Segoe UI"/>
              </w:rPr>
            </w:pPr>
          </w:p>
        </w:tc>
        <w:tc>
          <w:tcPr>
            <w:tcW w:w="1710" w:type="dxa"/>
            <w:vMerge/>
          </w:tcPr>
          <w:p w14:paraId="5F65E4E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0B6C0D" w14:textId="77777777" w:rsidR="0037784D" w:rsidRPr="00535D15" w:rsidRDefault="0037784D" w:rsidP="0037784D">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7784D" w:rsidRPr="00F8703C" w:rsidRDefault="0037784D" w:rsidP="0037784D">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7784D" w:rsidRPr="00F22594" w:rsidRDefault="0037784D" w:rsidP="0037784D">
            <w:pPr>
              <w:jc w:val="center"/>
              <w:rPr>
                <w:rFonts w:ascii="Segoe UI" w:hAnsi="Segoe UI" w:cs="Segoe UI"/>
              </w:rPr>
            </w:pPr>
          </w:p>
        </w:tc>
      </w:tr>
      <w:tr w:rsidR="0037784D" w:rsidRPr="004A5D97" w14:paraId="3DE10E54" w14:textId="77777777" w:rsidTr="00324A1B">
        <w:tc>
          <w:tcPr>
            <w:tcW w:w="1800" w:type="dxa"/>
            <w:vMerge/>
            <w:tcBorders>
              <w:bottom w:val="single" w:sz="4" w:space="0" w:color="auto"/>
            </w:tcBorders>
          </w:tcPr>
          <w:p w14:paraId="7E7A3447"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313490C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A2642D" w14:textId="77777777" w:rsidR="0037784D" w:rsidRPr="00F22594" w:rsidRDefault="0037784D" w:rsidP="0037784D">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5DD15D0D" w14:textId="298C64DA" w:rsidR="0037784D" w:rsidRPr="00C73D8E" w:rsidRDefault="0037784D" w:rsidP="00613DBF">
            <w:pPr>
              <w:pStyle w:val="ListParagraph"/>
              <w:widowControl w:val="0"/>
              <w:numPr>
                <w:ilvl w:val="1"/>
                <w:numId w:val="24"/>
              </w:numPr>
              <w:autoSpaceDE w:val="0"/>
              <w:autoSpaceDN w:val="0"/>
              <w:adjustRightInd w:val="0"/>
              <w:ind w:left="567"/>
              <w:rPr>
                <w:rFonts w:ascii="Segoe UI" w:hAnsi="Segoe UI" w:cs="Segoe UI"/>
              </w:rPr>
            </w:pPr>
            <w:r w:rsidRPr="00613DBF">
              <w:rPr>
                <w:rFonts w:ascii="Segoe UI" w:eastAsia="Arial" w:hAnsi="Segoe UI" w:cs="Segoe UI"/>
                <w:spacing w:val="2"/>
              </w:rPr>
              <w:t xml:space="preserve">The contract may not exclude or limit coverage for </w:t>
            </w:r>
            <w:r w:rsidRPr="00613DBF">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613DBF">
              <w:rPr>
                <w:rFonts w:ascii="Segoe UI" w:eastAsia="Arial" w:hAnsi="Segoe UI" w:cs="Segoe UI"/>
                <w:spacing w:val="2"/>
              </w:rPr>
              <w:t>assessment or testing to determine the amount and type of neurodevelopmental therapy needed. </w:t>
            </w:r>
          </w:p>
        </w:tc>
        <w:tc>
          <w:tcPr>
            <w:tcW w:w="1260" w:type="dxa"/>
            <w:tcBorders>
              <w:top w:val="single" w:sz="4" w:space="0" w:color="auto"/>
              <w:bottom w:val="single" w:sz="4" w:space="0" w:color="auto"/>
            </w:tcBorders>
          </w:tcPr>
          <w:p w14:paraId="43EBB4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7784D" w:rsidRPr="00F22594" w:rsidRDefault="0037784D" w:rsidP="0037784D">
            <w:pPr>
              <w:jc w:val="center"/>
              <w:rPr>
                <w:rFonts w:ascii="Segoe UI" w:hAnsi="Segoe UI" w:cs="Segoe UI"/>
              </w:rPr>
            </w:pPr>
          </w:p>
        </w:tc>
      </w:tr>
      <w:tr w:rsidR="0037784D" w:rsidRPr="004A5D97" w14:paraId="0F129554" w14:textId="77777777" w:rsidTr="002A1129">
        <w:tc>
          <w:tcPr>
            <w:tcW w:w="1800" w:type="dxa"/>
            <w:tcBorders>
              <w:bottom w:val="single" w:sz="4" w:space="0" w:color="auto"/>
            </w:tcBorders>
            <w:shd w:val="clear" w:color="auto" w:fill="000000" w:themeFill="text1"/>
          </w:tcPr>
          <w:p w14:paraId="7DEF7A23" w14:textId="77777777" w:rsidR="0037784D" w:rsidRDefault="0037784D" w:rsidP="0037784D">
            <w:pPr>
              <w:jc w:val="center"/>
              <w:rPr>
                <w:rFonts w:ascii="Segoe UI" w:hAnsi="Segoe UI" w:cs="Segoe UI"/>
                <w:b/>
                <w:bCs/>
              </w:rPr>
            </w:pPr>
          </w:p>
        </w:tc>
        <w:tc>
          <w:tcPr>
            <w:tcW w:w="1710" w:type="dxa"/>
            <w:tcBorders>
              <w:bottom w:val="single" w:sz="4" w:space="0" w:color="auto"/>
            </w:tcBorders>
            <w:shd w:val="clear" w:color="auto" w:fill="000000" w:themeFill="text1"/>
          </w:tcPr>
          <w:p w14:paraId="672D97CF" w14:textId="77777777" w:rsidR="0037784D" w:rsidRDefault="0037784D" w:rsidP="0037784D">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B25CD38" w14:textId="77777777" w:rsidR="0037784D" w:rsidRDefault="0037784D" w:rsidP="0037784D">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7784D" w:rsidRDefault="0037784D" w:rsidP="0037784D">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7784D" w:rsidRPr="00F22594" w:rsidRDefault="0037784D" w:rsidP="0037784D">
            <w:pPr>
              <w:jc w:val="center"/>
              <w:rPr>
                <w:rFonts w:ascii="Segoe UI" w:hAnsi="Segoe UI" w:cs="Segoe UI"/>
              </w:rPr>
            </w:pPr>
          </w:p>
        </w:tc>
      </w:tr>
      <w:tr w:rsidR="0037784D" w:rsidRPr="004A5D97" w14:paraId="51A22604" w14:textId="77777777" w:rsidTr="00324A1B">
        <w:tc>
          <w:tcPr>
            <w:tcW w:w="1800" w:type="dxa"/>
            <w:tcBorders>
              <w:bottom w:val="nil"/>
            </w:tcBorders>
          </w:tcPr>
          <w:p w14:paraId="56F7704F" w14:textId="6A1EDDC7" w:rsidR="0037784D" w:rsidRPr="007278E6" w:rsidRDefault="0037784D" w:rsidP="0037784D">
            <w:pPr>
              <w:jc w:val="center"/>
              <w:rPr>
                <w:rFonts w:ascii="Segoe UI" w:hAnsi="Segoe UI" w:cs="Segoe UI"/>
                <w:b/>
                <w:bCs/>
              </w:rPr>
            </w:pPr>
            <w:r>
              <w:rPr>
                <w:rFonts w:ascii="Segoe UI" w:hAnsi="Segoe UI" w:cs="Segoe UI"/>
                <w:b/>
                <w:bCs/>
              </w:rPr>
              <w:t xml:space="preserve">Non-Discrimination </w:t>
            </w:r>
          </w:p>
        </w:tc>
        <w:tc>
          <w:tcPr>
            <w:tcW w:w="1710" w:type="dxa"/>
            <w:tcBorders>
              <w:bottom w:val="nil"/>
            </w:tcBorders>
          </w:tcPr>
          <w:p w14:paraId="6D9C7AC3" w14:textId="0B12C8EB" w:rsidR="0037784D" w:rsidRPr="003D2B53" w:rsidRDefault="0037784D" w:rsidP="0037784D">
            <w:pPr>
              <w:jc w:val="center"/>
              <w:rPr>
                <w:rFonts w:ascii="Segoe UI" w:hAnsi="Segoe UI" w:cs="Segoe UI"/>
              </w:rPr>
            </w:pPr>
            <w:r w:rsidRPr="003D2B53">
              <w:rPr>
                <w:rFonts w:ascii="Segoe UI" w:hAnsi="Segoe UI" w:cs="Segoe UI"/>
                <w:sz w:val="20"/>
                <w:szCs w:val="20"/>
              </w:rPr>
              <w:t>Non-Discrimination Notice</w:t>
            </w:r>
          </w:p>
        </w:tc>
        <w:tc>
          <w:tcPr>
            <w:tcW w:w="1350" w:type="dxa"/>
            <w:tcBorders>
              <w:top w:val="single" w:sz="4" w:space="0" w:color="auto"/>
              <w:bottom w:val="single" w:sz="4" w:space="0" w:color="auto"/>
            </w:tcBorders>
          </w:tcPr>
          <w:p w14:paraId="271E728B" w14:textId="675CD825" w:rsidR="0037784D" w:rsidRPr="003D2B53" w:rsidRDefault="0037784D" w:rsidP="0037784D">
            <w:pPr>
              <w:jc w:val="center"/>
              <w:rPr>
                <w:rFonts w:ascii="Segoe UI" w:hAnsi="Segoe UI" w:cs="Segoe UI"/>
              </w:rPr>
            </w:pPr>
            <w:r w:rsidRPr="003D2B53">
              <w:rPr>
                <w:rFonts w:ascii="Segoe UI" w:hAnsi="Segoe UI" w:cs="Segoe UI"/>
                <w:spacing w:val="1"/>
              </w:rPr>
              <w:t xml:space="preserve">RCW 48.43.0128; </w:t>
            </w:r>
            <w:r w:rsidRPr="003D2B53">
              <w:rPr>
                <w:rFonts w:ascii="Segoe UI" w:hAnsi="Segoe UI" w:cs="Segoe UI"/>
                <w:spacing w:val="1"/>
              </w:rPr>
              <w:lastRenderedPageBreak/>
              <w:t xml:space="preserve">WAC 284-43-5980(1) </w:t>
            </w:r>
          </w:p>
        </w:tc>
        <w:tc>
          <w:tcPr>
            <w:tcW w:w="6660" w:type="dxa"/>
            <w:tcBorders>
              <w:top w:val="single" w:sz="4" w:space="0" w:color="auto"/>
              <w:bottom w:val="single" w:sz="4" w:space="0" w:color="auto"/>
            </w:tcBorders>
          </w:tcPr>
          <w:p w14:paraId="0A4C805D" w14:textId="77777777" w:rsidR="0037784D" w:rsidRPr="003D2B53" w:rsidRDefault="0037784D" w:rsidP="0037784D">
            <w:pPr>
              <w:rPr>
                <w:rFonts w:ascii="Segoe UI" w:hAnsi="Segoe UI" w:cs="Segoe UI"/>
                <w:shd w:val="clear" w:color="auto" w:fill="FFFFFF"/>
              </w:rPr>
            </w:pPr>
            <w:r w:rsidRPr="003D2B53">
              <w:rPr>
                <w:rFonts w:ascii="Segoe UI" w:hAnsi="Segoe UI" w:cs="Segoe UI"/>
                <w:shd w:val="clear" w:color="auto" w:fill="FFFFFF"/>
              </w:rPr>
              <w:lastRenderedPageBreak/>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561D00F5" w14:textId="33E51793" w:rsidR="0037784D" w:rsidRPr="003D2B53" w:rsidRDefault="0037784D" w:rsidP="0037784D">
            <w:pPr>
              <w:rPr>
                <w:rFonts w:ascii="Segoe UI" w:eastAsia="Arial" w:hAnsi="Segoe UI" w:cs="Segoe UI"/>
                <w:spacing w:val="2"/>
              </w:rPr>
            </w:pPr>
            <w:r w:rsidRPr="003D2B53">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37784D" w:rsidRPr="00F22594" w:rsidRDefault="0037784D" w:rsidP="0037784D">
            <w:pPr>
              <w:jc w:val="center"/>
              <w:rPr>
                <w:rFonts w:ascii="Segoe UI" w:hAnsi="Segoe UI" w:cs="Segoe UI"/>
              </w:rPr>
            </w:pPr>
          </w:p>
        </w:tc>
      </w:tr>
      <w:tr w:rsidR="0031431E" w:rsidRPr="004A5D97" w14:paraId="73276E31" w14:textId="77777777" w:rsidTr="00324A1B">
        <w:tc>
          <w:tcPr>
            <w:tcW w:w="1800" w:type="dxa"/>
            <w:tcBorders>
              <w:top w:val="nil"/>
              <w:bottom w:val="nil"/>
            </w:tcBorders>
          </w:tcPr>
          <w:p w14:paraId="54994BC8" w14:textId="77777777" w:rsidR="0031431E" w:rsidRDefault="0031431E" w:rsidP="0031431E">
            <w:pPr>
              <w:jc w:val="center"/>
              <w:rPr>
                <w:rFonts w:ascii="Segoe UI" w:hAnsi="Segoe UI" w:cs="Segoe UI"/>
                <w:b/>
                <w:bCs/>
              </w:rPr>
            </w:pPr>
          </w:p>
        </w:tc>
        <w:tc>
          <w:tcPr>
            <w:tcW w:w="1710" w:type="dxa"/>
            <w:tcBorders>
              <w:top w:val="nil"/>
              <w:bottom w:val="nil"/>
            </w:tcBorders>
          </w:tcPr>
          <w:p w14:paraId="17FD19D1" w14:textId="77777777" w:rsidR="0031431E" w:rsidRPr="003D2B53" w:rsidRDefault="0031431E" w:rsidP="0031431E">
            <w:pPr>
              <w:jc w:val="center"/>
              <w:rPr>
                <w:rFonts w:ascii="Segoe UI" w:hAnsi="Segoe UI" w:cs="Segoe UI"/>
              </w:rPr>
            </w:pPr>
          </w:p>
        </w:tc>
        <w:tc>
          <w:tcPr>
            <w:tcW w:w="1350" w:type="dxa"/>
            <w:tcBorders>
              <w:top w:val="single" w:sz="4" w:space="0" w:color="auto"/>
              <w:bottom w:val="single" w:sz="4" w:space="0" w:color="auto"/>
            </w:tcBorders>
          </w:tcPr>
          <w:p w14:paraId="63D41874" w14:textId="3DCA2CDB" w:rsidR="0031431E" w:rsidRPr="003D2B53" w:rsidRDefault="0031431E" w:rsidP="0031431E">
            <w:pPr>
              <w:jc w:val="center"/>
              <w:rPr>
                <w:rFonts w:ascii="Segoe UI" w:hAnsi="Segoe UI" w:cs="Segoe UI"/>
              </w:rPr>
            </w:pPr>
            <w:r w:rsidRPr="00AC7133">
              <w:rPr>
                <w:rFonts w:ascii="Segoe UI" w:hAnsi="Segoe UI" w:cs="Segoe UI"/>
                <w:sz w:val="20"/>
                <w:szCs w:val="20"/>
                <w:highlight w:val="cyan"/>
              </w:rPr>
              <w:t>WAC 284-43-5980(1)(a)</w:t>
            </w:r>
          </w:p>
        </w:tc>
        <w:tc>
          <w:tcPr>
            <w:tcW w:w="6660" w:type="dxa"/>
            <w:tcBorders>
              <w:top w:val="single" w:sz="4" w:space="0" w:color="auto"/>
              <w:bottom w:val="single" w:sz="4" w:space="0" w:color="auto"/>
            </w:tcBorders>
          </w:tcPr>
          <w:p w14:paraId="5ABAF673" w14:textId="5B6AAFF1" w:rsidR="0031431E" w:rsidRPr="003D2B53" w:rsidRDefault="0031431E" w:rsidP="0031431E">
            <w:pPr>
              <w:pStyle w:val="ListParagraph"/>
              <w:numPr>
                <w:ilvl w:val="0"/>
                <w:numId w:val="55"/>
              </w:numPr>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single" w:sz="4" w:space="0" w:color="auto"/>
            </w:tcBorders>
          </w:tcPr>
          <w:p w14:paraId="518D9196"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3F171257" w14:textId="77777777" w:rsidR="0031431E" w:rsidRPr="00F22594" w:rsidRDefault="0031431E" w:rsidP="0031431E">
            <w:pPr>
              <w:jc w:val="center"/>
              <w:rPr>
                <w:rFonts w:ascii="Segoe UI" w:hAnsi="Segoe UI" w:cs="Segoe UI"/>
              </w:rPr>
            </w:pPr>
          </w:p>
        </w:tc>
      </w:tr>
      <w:tr w:rsidR="0031431E" w:rsidRPr="004A5D97" w14:paraId="6C71C33F" w14:textId="77777777" w:rsidTr="00324A1B">
        <w:tc>
          <w:tcPr>
            <w:tcW w:w="1800" w:type="dxa"/>
            <w:tcBorders>
              <w:top w:val="nil"/>
              <w:bottom w:val="nil"/>
            </w:tcBorders>
          </w:tcPr>
          <w:p w14:paraId="4ABB3ECB" w14:textId="136E31F1" w:rsidR="0031431E" w:rsidRDefault="00CC3B7C" w:rsidP="0031431E">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0C64C84B" w14:textId="4FBA6F0C" w:rsidR="0031431E" w:rsidRPr="003D2B53" w:rsidRDefault="00CC3B7C" w:rsidP="0031431E">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5A15F075" w14:textId="5E407092" w:rsidR="0031431E" w:rsidRPr="003D2B53" w:rsidRDefault="0031431E" w:rsidP="0031431E">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660" w:type="dxa"/>
            <w:tcBorders>
              <w:top w:val="single" w:sz="4" w:space="0" w:color="auto"/>
              <w:bottom w:val="single" w:sz="4" w:space="0" w:color="auto"/>
            </w:tcBorders>
          </w:tcPr>
          <w:p w14:paraId="46C630D3" w14:textId="77777777" w:rsidR="0031431E" w:rsidRPr="00AC7133" w:rsidRDefault="0031431E" w:rsidP="0031431E">
            <w:pPr>
              <w:pStyle w:val="ListParagraph"/>
              <w:numPr>
                <w:ilvl w:val="0"/>
                <w:numId w:val="6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C4BF501" w14:textId="77777777" w:rsidR="0031431E" w:rsidRPr="00AC7133" w:rsidRDefault="0031431E" w:rsidP="0031431E">
            <w:pPr>
              <w:pStyle w:val="ListParagraph"/>
              <w:numPr>
                <w:ilvl w:val="1"/>
                <w:numId w:val="6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16B69C9C" w14:textId="490305D9" w:rsidR="0031431E" w:rsidRPr="003D2B53" w:rsidRDefault="0031431E" w:rsidP="0031431E">
            <w:pPr>
              <w:pStyle w:val="ListParagraph"/>
              <w:numPr>
                <w:ilvl w:val="1"/>
                <w:numId w:val="2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single" w:sz="4" w:space="0" w:color="auto"/>
            </w:tcBorders>
          </w:tcPr>
          <w:p w14:paraId="76A2D9EC"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608F16FD" w14:textId="77777777" w:rsidR="0031431E" w:rsidRPr="00F22594" w:rsidRDefault="0031431E" w:rsidP="0031431E">
            <w:pPr>
              <w:jc w:val="center"/>
              <w:rPr>
                <w:rFonts w:ascii="Segoe UI" w:hAnsi="Segoe UI" w:cs="Segoe UI"/>
              </w:rPr>
            </w:pPr>
          </w:p>
        </w:tc>
      </w:tr>
      <w:tr w:rsidR="0031431E" w:rsidRPr="004A5D97" w14:paraId="163DF250" w14:textId="77777777" w:rsidTr="00324A1B">
        <w:tc>
          <w:tcPr>
            <w:tcW w:w="1800" w:type="dxa"/>
            <w:tcBorders>
              <w:top w:val="nil"/>
              <w:bottom w:val="nil"/>
            </w:tcBorders>
          </w:tcPr>
          <w:p w14:paraId="635C31D5" w14:textId="77777777" w:rsidR="0031431E" w:rsidRDefault="0031431E" w:rsidP="0031431E">
            <w:pPr>
              <w:jc w:val="center"/>
              <w:rPr>
                <w:rFonts w:ascii="Segoe UI" w:hAnsi="Segoe UI" w:cs="Segoe UI"/>
                <w:b/>
                <w:bCs/>
              </w:rPr>
            </w:pPr>
          </w:p>
        </w:tc>
        <w:tc>
          <w:tcPr>
            <w:tcW w:w="1710" w:type="dxa"/>
            <w:tcBorders>
              <w:top w:val="nil"/>
              <w:bottom w:val="nil"/>
            </w:tcBorders>
          </w:tcPr>
          <w:p w14:paraId="62F0B296" w14:textId="77777777" w:rsidR="0031431E" w:rsidRDefault="0031431E" w:rsidP="0031431E">
            <w:pPr>
              <w:jc w:val="center"/>
              <w:rPr>
                <w:rFonts w:ascii="Segoe UI" w:hAnsi="Segoe UI" w:cs="Segoe UI"/>
              </w:rPr>
            </w:pPr>
          </w:p>
        </w:tc>
        <w:tc>
          <w:tcPr>
            <w:tcW w:w="1350" w:type="dxa"/>
            <w:tcBorders>
              <w:top w:val="single" w:sz="4" w:space="0" w:color="auto"/>
              <w:bottom w:val="single" w:sz="4" w:space="0" w:color="auto"/>
            </w:tcBorders>
          </w:tcPr>
          <w:p w14:paraId="6745639B" w14:textId="1404318C" w:rsidR="0031431E" w:rsidRPr="003D2B53" w:rsidRDefault="0031431E" w:rsidP="0031431E">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660" w:type="dxa"/>
            <w:tcBorders>
              <w:top w:val="single" w:sz="4" w:space="0" w:color="auto"/>
              <w:bottom w:val="single" w:sz="4" w:space="0" w:color="auto"/>
            </w:tcBorders>
          </w:tcPr>
          <w:p w14:paraId="56844E30" w14:textId="77777777" w:rsidR="0031431E" w:rsidRPr="00AC7133" w:rsidRDefault="0031431E" w:rsidP="0031431E">
            <w:pPr>
              <w:pStyle w:val="ListParagraph"/>
              <w:numPr>
                <w:ilvl w:val="0"/>
                <w:numId w:val="6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2CB85F2E" w14:textId="77777777" w:rsidR="0031431E" w:rsidRPr="00AC7133" w:rsidRDefault="0031431E" w:rsidP="0031431E">
            <w:pPr>
              <w:pStyle w:val="ListParagraph"/>
              <w:numPr>
                <w:ilvl w:val="1"/>
                <w:numId w:val="63"/>
              </w:numPr>
              <w:rPr>
                <w:rFonts w:ascii="Segoe UI" w:hAnsi="Segoe UI" w:cs="Segoe UI"/>
                <w:highlight w:val="cyan"/>
              </w:rPr>
            </w:pPr>
            <w:r w:rsidRPr="00AC7133">
              <w:rPr>
                <w:rFonts w:ascii="Segoe UI" w:hAnsi="Segoe UI" w:cs="Segoe UI"/>
                <w:highlight w:val="cyan"/>
              </w:rPr>
              <w:t>Qualified interpreters</w:t>
            </w:r>
          </w:p>
          <w:p w14:paraId="6C0B2E49" w14:textId="31C6F12C" w:rsidR="0031431E" w:rsidRPr="003D2B53" w:rsidRDefault="0031431E" w:rsidP="0031431E">
            <w:pPr>
              <w:pStyle w:val="ListParagraph"/>
              <w:numPr>
                <w:ilvl w:val="1"/>
                <w:numId w:val="24"/>
              </w:numPr>
              <w:spacing w:line="252" w:lineRule="auto"/>
              <w:rPr>
                <w:rFonts w:ascii="Segoe UI" w:hAnsi="Segoe UI" w:cs="Segoe UI"/>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03FBA5D4"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68155A81" w14:textId="77777777" w:rsidR="0031431E" w:rsidRPr="00F22594" w:rsidRDefault="0031431E" w:rsidP="0031431E">
            <w:pPr>
              <w:jc w:val="center"/>
              <w:rPr>
                <w:rFonts w:ascii="Segoe UI" w:hAnsi="Segoe UI" w:cs="Segoe UI"/>
              </w:rPr>
            </w:pPr>
          </w:p>
        </w:tc>
      </w:tr>
      <w:tr w:rsidR="0037784D" w:rsidRPr="004A5D97" w14:paraId="5ABEE519" w14:textId="77777777" w:rsidTr="00324A1B">
        <w:tc>
          <w:tcPr>
            <w:tcW w:w="1800" w:type="dxa"/>
            <w:tcBorders>
              <w:top w:val="nil"/>
              <w:bottom w:val="nil"/>
            </w:tcBorders>
          </w:tcPr>
          <w:p w14:paraId="6185ACAB" w14:textId="0630A673" w:rsidR="0037784D" w:rsidRDefault="0037784D" w:rsidP="0037784D">
            <w:pPr>
              <w:jc w:val="center"/>
              <w:rPr>
                <w:rFonts w:ascii="Segoe UI" w:hAnsi="Segoe UI" w:cs="Segoe UI"/>
                <w:b/>
                <w:bCs/>
              </w:rPr>
            </w:pPr>
          </w:p>
        </w:tc>
        <w:tc>
          <w:tcPr>
            <w:tcW w:w="1710" w:type="dxa"/>
            <w:tcBorders>
              <w:top w:val="nil"/>
              <w:bottom w:val="nil"/>
            </w:tcBorders>
          </w:tcPr>
          <w:p w14:paraId="603E1282" w14:textId="6DBEE740"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58DEC4" w14:textId="12AD302E" w:rsidR="0037784D" w:rsidRPr="003D2B53" w:rsidRDefault="0037784D" w:rsidP="0037784D">
            <w:pPr>
              <w:jc w:val="center"/>
              <w:rPr>
                <w:rFonts w:ascii="Segoe UI" w:hAnsi="Segoe UI" w:cs="Segoe UI"/>
              </w:rPr>
            </w:pPr>
            <w:r w:rsidRPr="003D2B53">
              <w:rPr>
                <w:rFonts w:ascii="Segoe UI" w:hAnsi="Segoe UI" w:cs="Segoe UI"/>
              </w:rPr>
              <w:t>WAC 284-43-5980(1)(d)</w:t>
            </w:r>
          </w:p>
        </w:tc>
        <w:tc>
          <w:tcPr>
            <w:tcW w:w="6660" w:type="dxa"/>
            <w:tcBorders>
              <w:top w:val="single" w:sz="4" w:space="0" w:color="auto"/>
              <w:bottom w:val="single" w:sz="4" w:space="0" w:color="auto"/>
            </w:tcBorders>
          </w:tcPr>
          <w:p w14:paraId="1466E15E" w14:textId="3074C7E1"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rPr>
              <w:t>How to obtain these aids and services; and</w:t>
            </w:r>
          </w:p>
        </w:tc>
        <w:tc>
          <w:tcPr>
            <w:tcW w:w="1260" w:type="dxa"/>
            <w:tcBorders>
              <w:top w:val="single" w:sz="4" w:space="0" w:color="auto"/>
              <w:bottom w:val="single" w:sz="4" w:space="0" w:color="auto"/>
            </w:tcBorders>
          </w:tcPr>
          <w:p w14:paraId="49E096A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009E1F" w14:textId="77777777" w:rsidR="0037784D" w:rsidRPr="00F22594" w:rsidRDefault="0037784D" w:rsidP="0037784D">
            <w:pPr>
              <w:jc w:val="center"/>
              <w:rPr>
                <w:rFonts w:ascii="Segoe UI" w:hAnsi="Segoe UI" w:cs="Segoe UI"/>
              </w:rPr>
            </w:pPr>
          </w:p>
        </w:tc>
      </w:tr>
      <w:tr w:rsidR="0037784D" w:rsidRPr="004A5D97" w14:paraId="65D9D05F" w14:textId="77777777" w:rsidTr="00324A1B">
        <w:tc>
          <w:tcPr>
            <w:tcW w:w="1800" w:type="dxa"/>
            <w:tcBorders>
              <w:top w:val="nil"/>
              <w:bottom w:val="nil"/>
            </w:tcBorders>
          </w:tcPr>
          <w:p w14:paraId="6867E81D" w14:textId="77777777" w:rsidR="0037784D" w:rsidRDefault="0037784D" w:rsidP="0037784D">
            <w:pPr>
              <w:jc w:val="center"/>
              <w:rPr>
                <w:rFonts w:ascii="Segoe UI" w:hAnsi="Segoe UI" w:cs="Segoe UI"/>
                <w:b/>
                <w:bCs/>
              </w:rPr>
            </w:pPr>
          </w:p>
          <w:p w14:paraId="7540A049" w14:textId="77777777" w:rsidR="0037784D" w:rsidRDefault="0037784D" w:rsidP="0037784D">
            <w:pPr>
              <w:jc w:val="center"/>
              <w:rPr>
                <w:rFonts w:ascii="Segoe UI" w:hAnsi="Segoe UI" w:cs="Segoe UI"/>
                <w:b/>
                <w:bCs/>
              </w:rPr>
            </w:pPr>
          </w:p>
        </w:tc>
        <w:tc>
          <w:tcPr>
            <w:tcW w:w="1710" w:type="dxa"/>
            <w:tcBorders>
              <w:top w:val="nil"/>
              <w:bottom w:val="nil"/>
            </w:tcBorders>
          </w:tcPr>
          <w:p w14:paraId="4B52051C" w14:textId="77777777" w:rsidR="0037784D" w:rsidRDefault="0037784D" w:rsidP="0037784D">
            <w:pPr>
              <w:jc w:val="center"/>
              <w:rPr>
                <w:rFonts w:ascii="Segoe UI" w:hAnsi="Segoe UI" w:cs="Segoe UI"/>
              </w:rPr>
            </w:pPr>
          </w:p>
          <w:p w14:paraId="249ACEED" w14:textId="77777777" w:rsidR="0037784D" w:rsidRDefault="0037784D" w:rsidP="0037784D">
            <w:pPr>
              <w:jc w:val="center"/>
              <w:rPr>
                <w:rFonts w:ascii="Segoe UI" w:hAnsi="Segoe UI" w:cs="Segoe UI"/>
              </w:rPr>
            </w:pPr>
          </w:p>
          <w:p w14:paraId="62012613"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11E87C8" w14:textId="1C2CB99C" w:rsidR="0037784D" w:rsidRPr="003D2B53" w:rsidRDefault="0037784D" w:rsidP="0037784D">
            <w:pPr>
              <w:jc w:val="center"/>
              <w:rPr>
                <w:rFonts w:ascii="Segoe UI" w:hAnsi="Segoe UI" w:cs="Segoe UI"/>
                <w:spacing w:val="1"/>
              </w:rPr>
            </w:pPr>
            <w:r w:rsidRPr="003D2B53">
              <w:rPr>
                <w:rFonts w:ascii="Segoe UI" w:hAnsi="Segoe UI" w:cs="Segoe UI"/>
              </w:rPr>
              <w:t>WAC 284-43-5980(1)(e)</w:t>
            </w:r>
          </w:p>
        </w:tc>
        <w:tc>
          <w:tcPr>
            <w:tcW w:w="6660" w:type="dxa"/>
            <w:tcBorders>
              <w:top w:val="single" w:sz="4" w:space="0" w:color="auto"/>
              <w:bottom w:val="single" w:sz="4" w:space="0" w:color="auto"/>
            </w:tcBorders>
          </w:tcPr>
          <w:p w14:paraId="6B4BFE89" w14:textId="7EC9521A"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5D70C9C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AF9A272" w14:textId="77777777" w:rsidR="0037784D" w:rsidRPr="00F22594" w:rsidRDefault="0037784D" w:rsidP="0037784D">
            <w:pPr>
              <w:jc w:val="center"/>
              <w:rPr>
                <w:rFonts w:ascii="Segoe UI" w:hAnsi="Segoe UI" w:cs="Segoe UI"/>
              </w:rPr>
            </w:pPr>
          </w:p>
        </w:tc>
      </w:tr>
      <w:tr w:rsidR="0037784D" w:rsidRPr="004A5D97" w14:paraId="51863AA2" w14:textId="77777777" w:rsidTr="00780C92">
        <w:tc>
          <w:tcPr>
            <w:tcW w:w="1800" w:type="dxa"/>
            <w:tcBorders>
              <w:top w:val="nil"/>
              <w:bottom w:val="nil"/>
            </w:tcBorders>
          </w:tcPr>
          <w:p w14:paraId="701BA7FF" w14:textId="77777777" w:rsidR="0037784D" w:rsidRDefault="0037784D" w:rsidP="0037784D">
            <w:pPr>
              <w:jc w:val="center"/>
              <w:rPr>
                <w:rFonts w:ascii="Segoe UI" w:hAnsi="Segoe UI" w:cs="Segoe UI"/>
                <w:b/>
                <w:bCs/>
              </w:rPr>
            </w:pPr>
          </w:p>
        </w:tc>
        <w:tc>
          <w:tcPr>
            <w:tcW w:w="1710" w:type="dxa"/>
            <w:tcBorders>
              <w:top w:val="nil"/>
              <w:bottom w:val="nil"/>
            </w:tcBorders>
          </w:tcPr>
          <w:p w14:paraId="7008D98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8DB523" w14:textId="4A786C5E" w:rsidR="0037784D" w:rsidRPr="003D2B53" w:rsidRDefault="0037784D" w:rsidP="0037784D">
            <w:pPr>
              <w:jc w:val="center"/>
              <w:rPr>
                <w:rFonts w:ascii="Segoe UI" w:hAnsi="Segoe UI" w:cs="Segoe UI"/>
                <w:spacing w:val="1"/>
              </w:rPr>
            </w:pPr>
            <w:r w:rsidRPr="003D2B53">
              <w:rPr>
                <w:rFonts w:ascii="Segoe UI" w:hAnsi="Segoe UI" w:cs="Segoe UI"/>
              </w:rPr>
              <w:t>WAC 284-43-5980(1)(f)</w:t>
            </w:r>
          </w:p>
        </w:tc>
        <w:tc>
          <w:tcPr>
            <w:tcW w:w="6660" w:type="dxa"/>
            <w:tcBorders>
              <w:top w:val="single" w:sz="4" w:space="0" w:color="auto"/>
              <w:bottom w:val="single" w:sz="4" w:space="0" w:color="auto"/>
            </w:tcBorders>
          </w:tcPr>
          <w:p w14:paraId="3D6AAFE5" w14:textId="66BE8617" w:rsidR="0037784D" w:rsidRPr="003D2B53" w:rsidRDefault="0037784D" w:rsidP="0037784D">
            <w:pPr>
              <w:pStyle w:val="ListParagraph"/>
              <w:numPr>
                <w:ilvl w:val="0"/>
                <w:numId w:val="24"/>
              </w:numPr>
              <w:rPr>
                <w:rFonts w:ascii="Segoe UI" w:eastAsia="Times New Roman" w:hAnsi="Segoe UI" w:cs="Segoe UI"/>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40EAB62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5B3829" w14:textId="77777777" w:rsidR="0037784D" w:rsidRPr="00F22594" w:rsidRDefault="0037784D" w:rsidP="0037784D">
            <w:pPr>
              <w:jc w:val="center"/>
              <w:rPr>
                <w:rFonts w:ascii="Segoe UI" w:hAnsi="Segoe UI" w:cs="Segoe UI"/>
              </w:rPr>
            </w:pPr>
          </w:p>
        </w:tc>
      </w:tr>
      <w:tr w:rsidR="0037784D" w:rsidRPr="004A5D97" w14:paraId="057E9916" w14:textId="77777777" w:rsidTr="00780C92">
        <w:tc>
          <w:tcPr>
            <w:tcW w:w="1800" w:type="dxa"/>
            <w:tcBorders>
              <w:top w:val="nil"/>
              <w:bottom w:val="nil"/>
            </w:tcBorders>
          </w:tcPr>
          <w:p w14:paraId="3C9DAD45" w14:textId="77777777" w:rsidR="0037784D" w:rsidRDefault="0037784D" w:rsidP="0037784D">
            <w:pPr>
              <w:jc w:val="center"/>
              <w:rPr>
                <w:rFonts w:ascii="Segoe UI" w:hAnsi="Segoe UI" w:cs="Segoe UI"/>
                <w:b/>
                <w:bCs/>
              </w:rPr>
            </w:pPr>
          </w:p>
          <w:p w14:paraId="78B16E62" w14:textId="77777777" w:rsidR="0037784D" w:rsidRDefault="0037784D" w:rsidP="0037784D">
            <w:pPr>
              <w:jc w:val="center"/>
              <w:rPr>
                <w:rFonts w:ascii="Segoe UI" w:hAnsi="Segoe UI" w:cs="Segoe UI"/>
                <w:b/>
                <w:bCs/>
              </w:rPr>
            </w:pPr>
          </w:p>
          <w:p w14:paraId="64C7D56D" w14:textId="77777777" w:rsidR="0037784D" w:rsidRDefault="0037784D" w:rsidP="0037784D">
            <w:pPr>
              <w:jc w:val="center"/>
              <w:rPr>
                <w:rFonts w:ascii="Segoe UI" w:hAnsi="Segoe UI" w:cs="Segoe UI"/>
                <w:b/>
                <w:bCs/>
              </w:rPr>
            </w:pPr>
          </w:p>
          <w:p w14:paraId="5E434593" w14:textId="77777777" w:rsidR="0037784D" w:rsidRDefault="0037784D" w:rsidP="0037784D">
            <w:pPr>
              <w:jc w:val="center"/>
              <w:rPr>
                <w:rFonts w:ascii="Segoe UI" w:hAnsi="Segoe UI" w:cs="Segoe UI"/>
                <w:b/>
                <w:bCs/>
              </w:rPr>
            </w:pPr>
          </w:p>
          <w:p w14:paraId="4BFE254A" w14:textId="77777777" w:rsidR="0037784D" w:rsidRDefault="0037784D" w:rsidP="0037784D">
            <w:pPr>
              <w:jc w:val="center"/>
              <w:rPr>
                <w:rFonts w:ascii="Segoe UI" w:hAnsi="Segoe UI" w:cs="Segoe UI"/>
                <w:b/>
                <w:bCs/>
              </w:rPr>
            </w:pPr>
          </w:p>
          <w:p w14:paraId="68B2983A" w14:textId="77777777" w:rsidR="0037784D" w:rsidRDefault="0037784D" w:rsidP="0037784D">
            <w:pPr>
              <w:jc w:val="center"/>
              <w:rPr>
                <w:rFonts w:ascii="Segoe UI" w:hAnsi="Segoe UI" w:cs="Segoe UI"/>
                <w:b/>
                <w:bCs/>
              </w:rPr>
            </w:pPr>
          </w:p>
          <w:p w14:paraId="20A4749F" w14:textId="77777777" w:rsidR="0037784D" w:rsidRDefault="0037784D" w:rsidP="0037784D">
            <w:pPr>
              <w:jc w:val="center"/>
              <w:rPr>
                <w:rFonts w:ascii="Segoe UI" w:hAnsi="Segoe UI" w:cs="Segoe UI"/>
                <w:b/>
                <w:bCs/>
              </w:rPr>
            </w:pPr>
          </w:p>
          <w:p w14:paraId="03060C2E" w14:textId="75441BF0" w:rsidR="0037784D" w:rsidRDefault="0037784D" w:rsidP="0037784D">
            <w:pPr>
              <w:jc w:val="center"/>
              <w:rPr>
                <w:rFonts w:ascii="Segoe UI" w:hAnsi="Segoe UI" w:cs="Segoe UI"/>
                <w:b/>
                <w:bCs/>
              </w:rPr>
            </w:pPr>
          </w:p>
        </w:tc>
        <w:tc>
          <w:tcPr>
            <w:tcW w:w="1710" w:type="dxa"/>
            <w:tcBorders>
              <w:top w:val="nil"/>
              <w:bottom w:val="nil"/>
            </w:tcBorders>
          </w:tcPr>
          <w:p w14:paraId="7EE635EB" w14:textId="77777777" w:rsidR="0037784D" w:rsidRPr="003D2B53" w:rsidRDefault="0037784D" w:rsidP="0037784D">
            <w:pPr>
              <w:jc w:val="center"/>
              <w:rPr>
                <w:rFonts w:ascii="Segoe UI" w:hAnsi="Segoe UI" w:cs="Segoe UI"/>
              </w:rPr>
            </w:pPr>
          </w:p>
          <w:p w14:paraId="36C16BCB" w14:textId="77777777" w:rsidR="0037784D" w:rsidRPr="003D2B53" w:rsidRDefault="0037784D" w:rsidP="0037784D">
            <w:pPr>
              <w:jc w:val="center"/>
              <w:rPr>
                <w:rFonts w:ascii="Segoe UI" w:hAnsi="Segoe UI" w:cs="Segoe UI"/>
              </w:rPr>
            </w:pPr>
          </w:p>
          <w:p w14:paraId="01240C24" w14:textId="77777777" w:rsidR="0037784D" w:rsidRPr="003D2B53" w:rsidRDefault="0037784D" w:rsidP="0037784D">
            <w:pPr>
              <w:jc w:val="center"/>
              <w:rPr>
                <w:rFonts w:ascii="Segoe UI" w:hAnsi="Segoe UI" w:cs="Segoe UI"/>
              </w:rPr>
            </w:pPr>
          </w:p>
          <w:p w14:paraId="139F9D98" w14:textId="77777777" w:rsidR="0037784D" w:rsidRPr="003D2B53" w:rsidRDefault="0037784D" w:rsidP="0037784D">
            <w:pPr>
              <w:jc w:val="center"/>
              <w:rPr>
                <w:rFonts w:ascii="Segoe UI" w:hAnsi="Segoe UI" w:cs="Segoe UI"/>
              </w:rPr>
            </w:pPr>
          </w:p>
          <w:p w14:paraId="1E33EBE6" w14:textId="77777777" w:rsidR="0037784D" w:rsidRPr="003D2B53" w:rsidRDefault="0037784D" w:rsidP="0037784D">
            <w:pPr>
              <w:jc w:val="center"/>
              <w:rPr>
                <w:rFonts w:ascii="Segoe UI" w:hAnsi="Segoe UI" w:cs="Segoe UI"/>
              </w:rPr>
            </w:pPr>
          </w:p>
          <w:p w14:paraId="5CAF9CBF" w14:textId="77777777" w:rsidR="0037784D" w:rsidRPr="003D2B53" w:rsidRDefault="0037784D" w:rsidP="0037784D">
            <w:pPr>
              <w:jc w:val="center"/>
              <w:rPr>
                <w:rFonts w:ascii="Segoe UI" w:hAnsi="Segoe UI" w:cs="Segoe UI"/>
              </w:rPr>
            </w:pPr>
          </w:p>
          <w:p w14:paraId="75E6FD2A" w14:textId="77777777" w:rsidR="0037784D" w:rsidRPr="003D2B53" w:rsidRDefault="0037784D" w:rsidP="0037784D">
            <w:pPr>
              <w:jc w:val="center"/>
              <w:rPr>
                <w:rFonts w:ascii="Segoe UI" w:hAnsi="Segoe UI" w:cs="Segoe UI"/>
              </w:rPr>
            </w:pPr>
          </w:p>
          <w:p w14:paraId="1A0DFC95" w14:textId="23CDADE6"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F98A1" w14:textId="54F06264" w:rsidR="0037784D" w:rsidRPr="003D2B53" w:rsidRDefault="0037784D" w:rsidP="0037784D">
            <w:pPr>
              <w:jc w:val="center"/>
              <w:rPr>
                <w:rFonts w:ascii="Segoe UI" w:hAnsi="Segoe UI" w:cs="Segoe UI"/>
              </w:rPr>
            </w:pPr>
            <w:r w:rsidRPr="003D2B53">
              <w:rPr>
                <w:rFonts w:ascii="Segoe UI" w:hAnsi="Segoe UI" w:cs="Segoe UI"/>
              </w:rPr>
              <w:t>WAC 284-43-5980(1)(g)</w:t>
            </w:r>
          </w:p>
        </w:tc>
        <w:tc>
          <w:tcPr>
            <w:tcW w:w="6660" w:type="dxa"/>
            <w:tcBorders>
              <w:top w:val="single" w:sz="4" w:space="0" w:color="auto"/>
              <w:bottom w:val="single" w:sz="4" w:space="0" w:color="auto"/>
            </w:tcBorders>
          </w:tcPr>
          <w:p w14:paraId="76AF2151" w14:textId="24FB8A78"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379E0F8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5C72FB9" w14:textId="77777777" w:rsidR="0037784D" w:rsidRPr="00F22594" w:rsidRDefault="0037784D" w:rsidP="0037784D">
            <w:pPr>
              <w:jc w:val="center"/>
              <w:rPr>
                <w:rFonts w:ascii="Segoe UI" w:hAnsi="Segoe UI" w:cs="Segoe UI"/>
              </w:rPr>
            </w:pPr>
          </w:p>
        </w:tc>
      </w:tr>
      <w:tr w:rsidR="0037784D" w:rsidRPr="004A5D97" w14:paraId="55EB70ED" w14:textId="77777777" w:rsidTr="00780C92">
        <w:tc>
          <w:tcPr>
            <w:tcW w:w="1800" w:type="dxa"/>
            <w:tcBorders>
              <w:top w:val="nil"/>
              <w:bottom w:val="nil"/>
            </w:tcBorders>
          </w:tcPr>
          <w:p w14:paraId="1AFC84A4" w14:textId="043639A2" w:rsidR="0037784D" w:rsidRDefault="00CC3B7C" w:rsidP="0037784D">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647950B5" w14:textId="3E42EF4F" w:rsidR="0037784D" w:rsidRPr="003D2B53" w:rsidRDefault="00CC3B7C" w:rsidP="0037784D">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1D1A1463" w14:textId="15AA0CD1" w:rsidR="0037784D" w:rsidRPr="003D2B53" w:rsidRDefault="0037784D" w:rsidP="0037784D">
            <w:pPr>
              <w:jc w:val="center"/>
              <w:rPr>
                <w:rFonts w:ascii="Segoe UI" w:hAnsi="Segoe UI" w:cs="Segoe UI"/>
              </w:rPr>
            </w:pPr>
            <w:r w:rsidRPr="003D2B53">
              <w:rPr>
                <w:rFonts w:ascii="Segoe UI" w:hAnsi="Segoe UI" w:cs="Segoe UI"/>
              </w:rPr>
              <w:t>WAC 284-43-5980(4)</w:t>
            </w:r>
          </w:p>
        </w:tc>
        <w:tc>
          <w:tcPr>
            <w:tcW w:w="6660" w:type="dxa"/>
            <w:tcBorders>
              <w:top w:val="single" w:sz="4" w:space="0" w:color="auto"/>
              <w:bottom w:val="single" w:sz="4" w:space="0" w:color="auto"/>
            </w:tcBorders>
          </w:tcPr>
          <w:p w14:paraId="0C8CCB45" w14:textId="37BA5830" w:rsidR="0037784D" w:rsidRPr="003D2B53" w:rsidRDefault="0037784D" w:rsidP="0037784D">
            <w:pPr>
              <w:rPr>
                <w:rFonts w:ascii="Segoe UI" w:hAnsi="Segoe UI" w:cs="Segoe UI"/>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105EDD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26348C5" w14:textId="77777777" w:rsidR="0037784D" w:rsidRPr="00F22594" w:rsidRDefault="0037784D" w:rsidP="0037784D">
            <w:pPr>
              <w:jc w:val="center"/>
              <w:rPr>
                <w:rFonts w:ascii="Segoe UI" w:hAnsi="Segoe UI" w:cs="Segoe UI"/>
              </w:rPr>
            </w:pPr>
          </w:p>
        </w:tc>
      </w:tr>
      <w:tr w:rsidR="0037784D" w:rsidRPr="004A5D97" w14:paraId="0B082B4F" w14:textId="77777777" w:rsidTr="00780C92">
        <w:tc>
          <w:tcPr>
            <w:tcW w:w="1800" w:type="dxa"/>
            <w:tcBorders>
              <w:top w:val="nil"/>
              <w:bottom w:val="nil"/>
            </w:tcBorders>
          </w:tcPr>
          <w:p w14:paraId="391DB871" w14:textId="77777777" w:rsidR="0037784D" w:rsidRDefault="0037784D" w:rsidP="0037784D">
            <w:pPr>
              <w:jc w:val="center"/>
              <w:rPr>
                <w:rFonts w:ascii="Segoe UI" w:hAnsi="Segoe UI" w:cs="Segoe UI"/>
                <w:b/>
                <w:bCs/>
              </w:rPr>
            </w:pPr>
          </w:p>
        </w:tc>
        <w:tc>
          <w:tcPr>
            <w:tcW w:w="1710" w:type="dxa"/>
            <w:tcBorders>
              <w:top w:val="nil"/>
              <w:bottom w:val="nil"/>
            </w:tcBorders>
          </w:tcPr>
          <w:p w14:paraId="44398FCE"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F4EB9FC" w14:textId="02D5EE00" w:rsidR="0037784D" w:rsidRPr="003D2B53" w:rsidRDefault="0037784D" w:rsidP="0037784D">
            <w:pPr>
              <w:jc w:val="center"/>
              <w:rPr>
                <w:rFonts w:ascii="Segoe UI" w:hAnsi="Segoe UI" w:cs="Segoe UI"/>
              </w:rPr>
            </w:pPr>
            <w:r w:rsidRPr="003D2B53">
              <w:rPr>
                <w:rFonts w:ascii="Segoe UI" w:hAnsi="Segoe UI" w:cs="Segoe UI"/>
              </w:rPr>
              <w:t>WAC 284-43-5980(7)</w:t>
            </w:r>
          </w:p>
        </w:tc>
        <w:tc>
          <w:tcPr>
            <w:tcW w:w="6660" w:type="dxa"/>
            <w:tcBorders>
              <w:top w:val="single" w:sz="4" w:space="0" w:color="auto"/>
              <w:bottom w:val="single" w:sz="4" w:space="0" w:color="auto"/>
            </w:tcBorders>
          </w:tcPr>
          <w:p w14:paraId="3A41E4D2" w14:textId="64183131" w:rsidR="0037784D" w:rsidRPr="003D2B53" w:rsidRDefault="0037784D" w:rsidP="0037784D">
            <w:pPr>
              <w:rPr>
                <w:rFonts w:ascii="Segoe UI" w:hAnsi="Segoe UI" w:cs="Segoe UI"/>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0CF411E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5F7495" w14:textId="77777777" w:rsidR="0037784D" w:rsidRPr="00F22594" w:rsidRDefault="0037784D" w:rsidP="0037784D">
            <w:pPr>
              <w:jc w:val="center"/>
              <w:rPr>
                <w:rFonts w:ascii="Segoe UI" w:hAnsi="Segoe UI" w:cs="Segoe UI"/>
              </w:rPr>
            </w:pPr>
          </w:p>
        </w:tc>
      </w:tr>
      <w:tr w:rsidR="0037784D" w:rsidRPr="004A5D97" w14:paraId="6D779F88" w14:textId="77777777" w:rsidTr="00780C92">
        <w:tc>
          <w:tcPr>
            <w:tcW w:w="1800" w:type="dxa"/>
            <w:tcBorders>
              <w:top w:val="nil"/>
              <w:bottom w:val="nil"/>
            </w:tcBorders>
          </w:tcPr>
          <w:p w14:paraId="3B51E281" w14:textId="77777777" w:rsidR="0037784D" w:rsidRDefault="0037784D" w:rsidP="0037784D">
            <w:pPr>
              <w:jc w:val="center"/>
              <w:rPr>
                <w:rFonts w:ascii="Segoe UI" w:hAnsi="Segoe UI" w:cs="Segoe UI"/>
                <w:b/>
                <w:bCs/>
              </w:rPr>
            </w:pPr>
          </w:p>
        </w:tc>
        <w:tc>
          <w:tcPr>
            <w:tcW w:w="1710" w:type="dxa"/>
            <w:tcBorders>
              <w:top w:val="nil"/>
              <w:bottom w:val="nil"/>
            </w:tcBorders>
          </w:tcPr>
          <w:p w14:paraId="4F6B419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BFDF59" w14:textId="09161B14" w:rsidR="0037784D" w:rsidRPr="003D2B53" w:rsidRDefault="0037784D" w:rsidP="0037784D">
            <w:pPr>
              <w:jc w:val="center"/>
              <w:rPr>
                <w:rFonts w:ascii="Segoe UI" w:hAnsi="Segoe UI" w:cs="Segoe UI"/>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660" w:type="dxa"/>
            <w:tcBorders>
              <w:top w:val="single" w:sz="4" w:space="0" w:color="auto"/>
              <w:bottom w:val="single" w:sz="4" w:space="0" w:color="auto"/>
            </w:tcBorders>
          </w:tcPr>
          <w:p w14:paraId="75C6E167" w14:textId="77777777" w:rsidR="0037784D" w:rsidRPr="003D2B53" w:rsidRDefault="0037784D" w:rsidP="0037784D">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3BE83A97" w14:textId="69C2182A" w:rsidR="0037784D" w:rsidRPr="003D2B53" w:rsidRDefault="0037784D" w:rsidP="0037784D">
            <w:pPr>
              <w:pStyle w:val="ListParagraph"/>
              <w:numPr>
                <w:ilvl w:val="0"/>
                <w:numId w:val="24"/>
              </w:numPr>
              <w:rPr>
                <w:rFonts w:ascii="Segoe UI" w:hAnsi="Segoe UI" w:cs="Segoe UI"/>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571C83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BFB2998" w14:textId="77777777" w:rsidR="0037784D" w:rsidRPr="00F22594" w:rsidRDefault="0037784D" w:rsidP="0037784D">
            <w:pPr>
              <w:jc w:val="center"/>
              <w:rPr>
                <w:rFonts w:ascii="Segoe UI" w:hAnsi="Segoe UI" w:cs="Segoe UI"/>
              </w:rPr>
            </w:pPr>
          </w:p>
        </w:tc>
      </w:tr>
      <w:tr w:rsidR="0037784D" w:rsidRPr="004A5D97" w14:paraId="62AED7EB" w14:textId="77777777" w:rsidTr="00C54328">
        <w:tc>
          <w:tcPr>
            <w:tcW w:w="1800" w:type="dxa"/>
            <w:tcBorders>
              <w:top w:val="nil"/>
              <w:bottom w:val="nil"/>
            </w:tcBorders>
          </w:tcPr>
          <w:p w14:paraId="19E97A8E" w14:textId="75DB96D4" w:rsidR="0037784D" w:rsidRDefault="0037784D" w:rsidP="0037784D">
            <w:pPr>
              <w:jc w:val="center"/>
              <w:rPr>
                <w:rFonts w:ascii="Segoe UI" w:hAnsi="Segoe UI" w:cs="Segoe UI"/>
                <w:b/>
                <w:bCs/>
              </w:rPr>
            </w:pPr>
          </w:p>
        </w:tc>
        <w:tc>
          <w:tcPr>
            <w:tcW w:w="1710" w:type="dxa"/>
            <w:tcBorders>
              <w:top w:val="nil"/>
              <w:bottom w:val="nil"/>
            </w:tcBorders>
          </w:tcPr>
          <w:p w14:paraId="2D0F5C33" w14:textId="1F069BA2"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150D65C" w14:textId="3019900E" w:rsidR="0037784D" w:rsidRPr="003D2B53" w:rsidRDefault="0037784D" w:rsidP="0037784D">
            <w:pPr>
              <w:jc w:val="center"/>
              <w:rPr>
                <w:rFonts w:ascii="Segoe UI" w:hAnsi="Segoe UI" w:cs="Segoe UI"/>
              </w:rPr>
            </w:pPr>
            <w:r w:rsidRPr="003D2B53">
              <w:rPr>
                <w:rFonts w:ascii="Segoe UI" w:hAnsi="Segoe UI" w:cs="Segoe UI"/>
              </w:rPr>
              <w:t>WAC 284-43-5980 (7)(a)(ii)</w:t>
            </w:r>
          </w:p>
        </w:tc>
        <w:tc>
          <w:tcPr>
            <w:tcW w:w="6660" w:type="dxa"/>
            <w:tcBorders>
              <w:top w:val="single" w:sz="4" w:space="0" w:color="auto"/>
              <w:bottom w:val="single" w:sz="4" w:space="0" w:color="auto"/>
            </w:tcBorders>
          </w:tcPr>
          <w:p w14:paraId="553C6C59" w14:textId="06CACC4F"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0A1585E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6BD994B" w14:textId="77777777" w:rsidR="0037784D" w:rsidRPr="00F22594" w:rsidRDefault="0037784D" w:rsidP="0037784D">
            <w:pPr>
              <w:jc w:val="center"/>
              <w:rPr>
                <w:rFonts w:ascii="Segoe UI" w:hAnsi="Segoe UI" w:cs="Segoe UI"/>
              </w:rPr>
            </w:pPr>
          </w:p>
        </w:tc>
      </w:tr>
      <w:tr w:rsidR="0037784D" w:rsidRPr="004A5D97" w14:paraId="03AF94B1" w14:textId="77777777" w:rsidTr="00C54328">
        <w:tc>
          <w:tcPr>
            <w:tcW w:w="1800" w:type="dxa"/>
            <w:tcBorders>
              <w:top w:val="nil"/>
              <w:bottom w:val="nil"/>
            </w:tcBorders>
          </w:tcPr>
          <w:p w14:paraId="71313D60" w14:textId="77777777" w:rsidR="0037784D" w:rsidRDefault="0037784D" w:rsidP="0037784D">
            <w:pPr>
              <w:jc w:val="center"/>
              <w:rPr>
                <w:rFonts w:ascii="Segoe UI" w:hAnsi="Segoe UI" w:cs="Segoe UI"/>
                <w:b/>
                <w:bCs/>
              </w:rPr>
            </w:pPr>
          </w:p>
        </w:tc>
        <w:tc>
          <w:tcPr>
            <w:tcW w:w="1710" w:type="dxa"/>
            <w:tcBorders>
              <w:top w:val="nil"/>
              <w:bottom w:val="nil"/>
            </w:tcBorders>
          </w:tcPr>
          <w:p w14:paraId="090C6DCF"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DD6143" w14:textId="5FB82EFE" w:rsidR="0037784D" w:rsidRPr="003D2B53" w:rsidRDefault="0037784D" w:rsidP="0037784D">
            <w:pPr>
              <w:jc w:val="center"/>
              <w:rPr>
                <w:rFonts w:ascii="Segoe UI" w:hAnsi="Segoe UI" w:cs="Segoe UI"/>
              </w:rPr>
            </w:pPr>
            <w:r w:rsidRPr="003D2B53">
              <w:rPr>
                <w:rFonts w:ascii="Segoe UI" w:hAnsi="Segoe UI" w:cs="Segoe UI"/>
              </w:rPr>
              <w:t>WAC 284-43-5980 (7)(a)(iii)</w:t>
            </w:r>
          </w:p>
        </w:tc>
        <w:tc>
          <w:tcPr>
            <w:tcW w:w="6660" w:type="dxa"/>
            <w:tcBorders>
              <w:top w:val="single" w:sz="4" w:space="0" w:color="auto"/>
              <w:bottom w:val="single" w:sz="4" w:space="0" w:color="auto"/>
            </w:tcBorders>
          </w:tcPr>
          <w:p w14:paraId="13E9109F" w14:textId="5841AA2D"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F2F6FF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E72628" w14:textId="77777777" w:rsidR="0037784D" w:rsidRPr="00F22594" w:rsidRDefault="0037784D" w:rsidP="0037784D">
            <w:pPr>
              <w:jc w:val="center"/>
              <w:rPr>
                <w:rFonts w:ascii="Segoe UI" w:hAnsi="Segoe UI" w:cs="Segoe UI"/>
              </w:rPr>
            </w:pPr>
          </w:p>
        </w:tc>
      </w:tr>
      <w:tr w:rsidR="0037784D" w:rsidRPr="004A5D97" w14:paraId="3B846109" w14:textId="77777777" w:rsidTr="00C54328">
        <w:tc>
          <w:tcPr>
            <w:tcW w:w="1800" w:type="dxa"/>
            <w:tcBorders>
              <w:top w:val="nil"/>
              <w:bottom w:val="nil"/>
            </w:tcBorders>
          </w:tcPr>
          <w:p w14:paraId="0440E89A" w14:textId="77777777" w:rsidR="0037784D" w:rsidRDefault="0037784D" w:rsidP="0037784D">
            <w:pPr>
              <w:jc w:val="center"/>
              <w:rPr>
                <w:rFonts w:ascii="Segoe UI" w:hAnsi="Segoe UI" w:cs="Segoe UI"/>
                <w:b/>
                <w:bCs/>
              </w:rPr>
            </w:pPr>
          </w:p>
        </w:tc>
        <w:tc>
          <w:tcPr>
            <w:tcW w:w="1710" w:type="dxa"/>
            <w:tcBorders>
              <w:top w:val="nil"/>
              <w:bottom w:val="nil"/>
            </w:tcBorders>
          </w:tcPr>
          <w:p w14:paraId="4927FC2A"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01B525" w14:textId="6A2A5D7B" w:rsidR="0037784D" w:rsidRPr="003D2B53" w:rsidRDefault="0037784D" w:rsidP="0037784D">
            <w:pPr>
              <w:jc w:val="center"/>
              <w:rPr>
                <w:rFonts w:ascii="Segoe UI" w:hAnsi="Segoe UI" w:cs="Segoe UI"/>
              </w:rPr>
            </w:pPr>
            <w:r w:rsidRPr="003D2B53">
              <w:rPr>
                <w:rFonts w:ascii="Segoe UI" w:hAnsi="Segoe UI" w:cs="Segoe UI"/>
              </w:rPr>
              <w:t>WAC 284-43-5980(8)</w:t>
            </w:r>
          </w:p>
        </w:tc>
        <w:tc>
          <w:tcPr>
            <w:tcW w:w="6660" w:type="dxa"/>
            <w:tcBorders>
              <w:top w:val="single" w:sz="4" w:space="0" w:color="auto"/>
              <w:bottom w:val="single" w:sz="4" w:space="0" w:color="auto"/>
            </w:tcBorders>
          </w:tcPr>
          <w:p w14:paraId="428F16C5" w14:textId="76512F6A" w:rsidR="0037784D" w:rsidRPr="003D2B53" w:rsidRDefault="0037784D" w:rsidP="0037784D">
            <w:pPr>
              <w:rPr>
                <w:rFonts w:ascii="Segoe UI" w:hAnsi="Segoe UI" w:cs="Segoe UI"/>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0669649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445240A" w14:textId="77777777" w:rsidR="0037784D" w:rsidRPr="00F22594" w:rsidRDefault="0037784D" w:rsidP="0037784D">
            <w:pPr>
              <w:jc w:val="center"/>
              <w:rPr>
                <w:rFonts w:ascii="Segoe UI" w:hAnsi="Segoe UI" w:cs="Segoe UI"/>
              </w:rPr>
            </w:pPr>
          </w:p>
        </w:tc>
      </w:tr>
      <w:tr w:rsidR="0037784D" w:rsidRPr="004A5D97" w14:paraId="5C51C831" w14:textId="77777777" w:rsidTr="00C54328">
        <w:tc>
          <w:tcPr>
            <w:tcW w:w="1800" w:type="dxa"/>
            <w:tcBorders>
              <w:top w:val="nil"/>
              <w:bottom w:val="single" w:sz="4" w:space="0" w:color="auto"/>
            </w:tcBorders>
          </w:tcPr>
          <w:p w14:paraId="25844C78" w14:textId="77777777" w:rsidR="0037784D" w:rsidRDefault="0037784D" w:rsidP="0037784D">
            <w:pPr>
              <w:jc w:val="center"/>
              <w:rPr>
                <w:rFonts w:ascii="Segoe UI" w:hAnsi="Segoe UI" w:cs="Segoe UI"/>
                <w:b/>
                <w:bCs/>
              </w:rPr>
            </w:pPr>
          </w:p>
        </w:tc>
        <w:tc>
          <w:tcPr>
            <w:tcW w:w="1710" w:type="dxa"/>
            <w:tcBorders>
              <w:top w:val="nil"/>
              <w:bottom w:val="single" w:sz="4" w:space="0" w:color="auto"/>
            </w:tcBorders>
          </w:tcPr>
          <w:p w14:paraId="5F76557C" w14:textId="708F496D"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CB46CF" w14:textId="2394FFC1" w:rsidR="0037784D" w:rsidRPr="003D2B53" w:rsidRDefault="0037784D" w:rsidP="0037784D">
            <w:pPr>
              <w:jc w:val="center"/>
              <w:rPr>
                <w:rFonts w:ascii="Segoe UI" w:hAnsi="Segoe UI" w:cs="Segoe UI"/>
                <w:spacing w:val="1"/>
              </w:rPr>
            </w:pPr>
            <w:r w:rsidRPr="003D2B53">
              <w:rPr>
                <w:rFonts w:ascii="Segoe UI" w:hAnsi="Segoe UI" w:cs="Segoe UI"/>
              </w:rPr>
              <w:t>WAC 284-43-5980(9)</w:t>
            </w:r>
          </w:p>
        </w:tc>
        <w:tc>
          <w:tcPr>
            <w:tcW w:w="6660" w:type="dxa"/>
            <w:tcBorders>
              <w:top w:val="single" w:sz="4" w:space="0" w:color="auto"/>
              <w:bottom w:val="single" w:sz="4" w:space="0" w:color="auto"/>
            </w:tcBorders>
          </w:tcPr>
          <w:p w14:paraId="1D469D38" w14:textId="20337153" w:rsidR="0037784D" w:rsidRPr="003D2B53" w:rsidRDefault="0037784D" w:rsidP="0037784D">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6"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67"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p w14:paraId="5CB0C6AF" w14:textId="26244789" w:rsidR="0037784D" w:rsidRPr="003D2B53" w:rsidRDefault="0037784D" w:rsidP="0037784D">
            <w:pPr>
              <w:rPr>
                <w:rFonts w:ascii="Segoe UI" w:hAnsi="Segoe UI" w:cs="Segoe UI"/>
              </w:rPr>
            </w:pPr>
          </w:p>
        </w:tc>
        <w:tc>
          <w:tcPr>
            <w:tcW w:w="1260" w:type="dxa"/>
            <w:tcBorders>
              <w:top w:val="single" w:sz="4" w:space="0" w:color="auto"/>
              <w:bottom w:val="single" w:sz="4" w:space="0" w:color="auto"/>
            </w:tcBorders>
          </w:tcPr>
          <w:p w14:paraId="04C300A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FD5279" w14:textId="77777777" w:rsidR="0037784D" w:rsidRPr="00F22594" w:rsidRDefault="0037784D" w:rsidP="0037784D">
            <w:pPr>
              <w:jc w:val="center"/>
              <w:rPr>
                <w:rFonts w:ascii="Segoe UI" w:hAnsi="Segoe UI" w:cs="Segoe UI"/>
              </w:rPr>
            </w:pPr>
          </w:p>
        </w:tc>
      </w:tr>
      <w:tr w:rsidR="0037784D" w:rsidRPr="004A5D97" w14:paraId="1CAAB86C" w14:textId="77777777" w:rsidTr="0022440F">
        <w:tc>
          <w:tcPr>
            <w:tcW w:w="1800" w:type="dxa"/>
            <w:shd w:val="clear" w:color="auto" w:fill="000000" w:themeFill="text1"/>
          </w:tcPr>
          <w:p w14:paraId="4879F0A5" w14:textId="77777777" w:rsidR="0037784D" w:rsidRPr="0022440F"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0911B28D" w14:textId="77777777" w:rsidR="0037784D" w:rsidRPr="0022440F"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6FB7F14" w14:textId="77777777" w:rsidR="0037784D" w:rsidRPr="0022440F" w:rsidRDefault="0037784D" w:rsidP="0037784D">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7784D" w:rsidRPr="0022440F"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7784D" w:rsidRPr="0022440F"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7784D" w:rsidRPr="0022440F" w:rsidRDefault="0037784D" w:rsidP="0037784D">
            <w:pPr>
              <w:jc w:val="center"/>
              <w:rPr>
                <w:rFonts w:ascii="Segoe UI" w:hAnsi="Segoe UI" w:cs="Segoe UI"/>
              </w:rPr>
            </w:pPr>
          </w:p>
        </w:tc>
      </w:tr>
      <w:tr w:rsidR="0037784D" w:rsidRPr="004A5D97" w14:paraId="2165CB56" w14:textId="77777777" w:rsidTr="00324A1B">
        <w:tc>
          <w:tcPr>
            <w:tcW w:w="1800" w:type="dxa"/>
            <w:vMerge w:val="restart"/>
          </w:tcPr>
          <w:p w14:paraId="5C71D708" w14:textId="77777777" w:rsidR="0037784D" w:rsidRPr="00F22594" w:rsidRDefault="0037784D" w:rsidP="0037784D">
            <w:pPr>
              <w:jc w:val="center"/>
              <w:rPr>
                <w:rFonts w:ascii="Segoe UI" w:hAnsi="Segoe UI" w:cs="Segoe UI"/>
                <w:b/>
              </w:rPr>
            </w:pPr>
            <w:r w:rsidRPr="00F22594">
              <w:rPr>
                <w:rFonts w:ascii="Segoe UI" w:hAnsi="Segoe UI" w:cs="Segoe UI"/>
                <w:b/>
              </w:rPr>
              <w:t>Pediatric Oral Services (EHB)</w:t>
            </w:r>
          </w:p>
          <w:p w14:paraId="165338E8" w14:textId="77777777" w:rsidR="0037784D" w:rsidRPr="00F22594" w:rsidRDefault="0037784D" w:rsidP="0037784D">
            <w:pPr>
              <w:jc w:val="center"/>
              <w:rPr>
                <w:rFonts w:ascii="Segoe UI" w:hAnsi="Segoe UI" w:cs="Segoe UI"/>
                <w:b/>
              </w:rPr>
            </w:pPr>
          </w:p>
          <w:p w14:paraId="11BADE72" w14:textId="77777777" w:rsidR="0037784D" w:rsidRPr="00F22594" w:rsidRDefault="0037784D" w:rsidP="0037784D">
            <w:pPr>
              <w:jc w:val="center"/>
              <w:rPr>
                <w:rFonts w:ascii="Segoe UI" w:hAnsi="Segoe UI" w:cs="Segoe UI"/>
                <w:b/>
              </w:rPr>
            </w:pPr>
          </w:p>
          <w:p w14:paraId="48F47DCD" w14:textId="77777777" w:rsidR="0037784D" w:rsidRPr="00F22594" w:rsidRDefault="0037784D" w:rsidP="0037784D">
            <w:pPr>
              <w:jc w:val="center"/>
              <w:rPr>
                <w:rFonts w:ascii="Segoe UI" w:hAnsi="Segoe UI" w:cs="Segoe UI"/>
                <w:b/>
              </w:rPr>
            </w:pPr>
          </w:p>
          <w:p w14:paraId="668AF8C3" w14:textId="77777777" w:rsidR="0037784D" w:rsidRPr="00F22594" w:rsidRDefault="0037784D" w:rsidP="0037784D">
            <w:pPr>
              <w:jc w:val="center"/>
              <w:rPr>
                <w:rFonts w:ascii="Segoe UI" w:hAnsi="Segoe UI" w:cs="Segoe UI"/>
                <w:b/>
              </w:rPr>
            </w:pPr>
          </w:p>
          <w:p w14:paraId="7C764221" w14:textId="77777777" w:rsidR="0037784D" w:rsidRPr="00F22594" w:rsidRDefault="0037784D" w:rsidP="0037784D">
            <w:pPr>
              <w:jc w:val="center"/>
              <w:rPr>
                <w:rFonts w:ascii="Segoe UI" w:hAnsi="Segoe UI" w:cs="Segoe UI"/>
                <w:b/>
              </w:rPr>
            </w:pPr>
          </w:p>
        </w:tc>
        <w:tc>
          <w:tcPr>
            <w:tcW w:w="1710" w:type="dxa"/>
            <w:vMerge w:val="restart"/>
          </w:tcPr>
          <w:p w14:paraId="5FD3DE67" w14:textId="77777777" w:rsidR="0037784D" w:rsidRDefault="0037784D" w:rsidP="0037784D">
            <w:pPr>
              <w:jc w:val="center"/>
              <w:rPr>
                <w:rFonts w:ascii="Segoe UI" w:hAnsi="Segoe UI" w:cs="Segoe UI"/>
              </w:rPr>
            </w:pPr>
            <w:r w:rsidRPr="00F22594">
              <w:rPr>
                <w:rFonts w:ascii="Segoe UI" w:hAnsi="Segoe UI" w:cs="Segoe UI"/>
              </w:rPr>
              <w:t xml:space="preserve">Requirement to Cover </w:t>
            </w:r>
          </w:p>
          <w:p w14:paraId="5E07FD58" w14:textId="77777777" w:rsidR="0037784D" w:rsidRDefault="0037784D" w:rsidP="0037784D">
            <w:pPr>
              <w:jc w:val="center"/>
              <w:rPr>
                <w:rFonts w:ascii="Segoe UI" w:hAnsi="Segoe UI" w:cs="Segoe UI"/>
              </w:rPr>
            </w:pPr>
          </w:p>
          <w:p w14:paraId="738EF055" w14:textId="77777777" w:rsidR="0037784D" w:rsidRDefault="0037784D" w:rsidP="0037784D">
            <w:pPr>
              <w:jc w:val="center"/>
              <w:rPr>
                <w:rFonts w:ascii="Segoe UI" w:hAnsi="Segoe UI" w:cs="Segoe UI"/>
              </w:rPr>
            </w:pPr>
          </w:p>
          <w:p w14:paraId="4DA6E523"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16B15E16" w14:textId="77777777" w:rsidR="0037784D" w:rsidRDefault="0037784D" w:rsidP="0037784D">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7784D" w:rsidRPr="00F22594" w:rsidRDefault="0037784D" w:rsidP="0037784D">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8A47969" w14:textId="77777777" w:rsidR="0037784D"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660" w:type="dxa"/>
            <w:tcBorders>
              <w:bottom w:val="single" w:sz="4" w:space="0" w:color="auto"/>
            </w:tcBorders>
          </w:tcPr>
          <w:p w14:paraId="5C9000BB" w14:textId="77777777" w:rsidR="0037784D" w:rsidRPr="002F22CD" w:rsidRDefault="0037784D" w:rsidP="0037784D">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t>ATTENTION: Plans sold on the Exchange CAN NOT contain Pediatric Dental benefits as an embedded set of benefits.</w:t>
            </w:r>
          </w:p>
          <w:p w14:paraId="1B78F1D5" w14:textId="77777777" w:rsidR="0037784D" w:rsidRPr="00F22594" w:rsidRDefault="0037784D" w:rsidP="0037784D">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F51CFC" w14:textId="77777777" w:rsidR="0037784D" w:rsidRPr="00F22594" w:rsidRDefault="0037784D" w:rsidP="0037784D">
            <w:pPr>
              <w:jc w:val="center"/>
              <w:rPr>
                <w:rFonts w:ascii="Segoe UI" w:hAnsi="Segoe UI" w:cs="Segoe UI"/>
              </w:rPr>
            </w:pPr>
          </w:p>
        </w:tc>
      </w:tr>
      <w:tr w:rsidR="0037784D" w:rsidRPr="004A5D97" w14:paraId="53D90DBF" w14:textId="77777777" w:rsidTr="00324A1B">
        <w:tc>
          <w:tcPr>
            <w:tcW w:w="1800" w:type="dxa"/>
            <w:vMerge/>
          </w:tcPr>
          <w:p w14:paraId="59366946" w14:textId="77777777" w:rsidR="0037784D" w:rsidRPr="00F22594" w:rsidRDefault="0037784D" w:rsidP="0037784D">
            <w:pPr>
              <w:jc w:val="center"/>
              <w:rPr>
                <w:rFonts w:ascii="Segoe UI" w:hAnsi="Segoe UI" w:cs="Segoe UI"/>
                <w:b/>
              </w:rPr>
            </w:pPr>
          </w:p>
        </w:tc>
        <w:tc>
          <w:tcPr>
            <w:tcW w:w="1710" w:type="dxa"/>
            <w:vMerge/>
            <w:tcBorders>
              <w:bottom w:val="nil"/>
            </w:tcBorders>
          </w:tcPr>
          <w:p w14:paraId="177183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8D8A7CD" w14:textId="77777777" w:rsidR="0037784D" w:rsidRPr="00F22594" w:rsidRDefault="0037784D" w:rsidP="0037784D">
            <w:pPr>
              <w:spacing w:before="35"/>
              <w:ind w:left="-108" w:right="-20"/>
              <w:jc w:val="center"/>
              <w:rPr>
                <w:rFonts w:ascii="Segoe UI" w:eastAsia="Arial" w:hAnsi="Segoe UI" w:cs="Segoe UI"/>
                <w:spacing w:val="-6"/>
              </w:rPr>
            </w:pPr>
          </w:p>
          <w:p w14:paraId="2AAA6D1E"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7784D" w:rsidRPr="00F22594" w:rsidRDefault="0037784D" w:rsidP="0037784D">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7784D" w:rsidRPr="00F22594" w:rsidRDefault="0037784D" w:rsidP="0037784D">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7784D" w:rsidRPr="00F22594" w:rsidRDefault="0037784D" w:rsidP="0037784D">
            <w:pPr>
              <w:jc w:val="center"/>
              <w:rPr>
                <w:rFonts w:ascii="Segoe UI" w:hAnsi="Segoe UI" w:cs="Segoe UI"/>
              </w:rPr>
            </w:pPr>
          </w:p>
        </w:tc>
      </w:tr>
      <w:tr w:rsidR="0037784D" w:rsidRPr="004A5D97" w14:paraId="0EF8C001" w14:textId="77777777" w:rsidTr="00324A1B">
        <w:tc>
          <w:tcPr>
            <w:tcW w:w="1800" w:type="dxa"/>
            <w:vMerge/>
          </w:tcPr>
          <w:p w14:paraId="48F12A82"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6F89A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3B33AC"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7784D" w:rsidRPr="00296D9A" w:rsidRDefault="0037784D" w:rsidP="0037784D">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7784D" w:rsidRPr="00F22594" w:rsidRDefault="0037784D" w:rsidP="0037784D">
            <w:pPr>
              <w:jc w:val="center"/>
              <w:rPr>
                <w:rFonts w:ascii="Segoe UI" w:hAnsi="Segoe UI" w:cs="Segoe UI"/>
              </w:rPr>
            </w:pPr>
          </w:p>
        </w:tc>
      </w:tr>
      <w:tr w:rsidR="0037784D" w:rsidRPr="004A5D97" w14:paraId="6A669941" w14:textId="77777777" w:rsidTr="002A1129">
        <w:tc>
          <w:tcPr>
            <w:tcW w:w="1800" w:type="dxa"/>
            <w:shd w:val="clear" w:color="auto" w:fill="000000" w:themeFill="text1"/>
          </w:tcPr>
          <w:p w14:paraId="77EA9F15"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EE5D5B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2450607"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7784D" w:rsidRPr="00F22594" w:rsidRDefault="0037784D" w:rsidP="0037784D">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7784D" w:rsidRPr="00F22594" w:rsidRDefault="0037784D" w:rsidP="0037784D">
            <w:pPr>
              <w:jc w:val="center"/>
              <w:rPr>
                <w:rFonts w:ascii="Segoe UI" w:hAnsi="Segoe UI" w:cs="Segoe UI"/>
              </w:rPr>
            </w:pPr>
          </w:p>
        </w:tc>
      </w:tr>
      <w:tr w:rsidR="0037784D" w:rsidRPr="004A5D97" w14:paraId="09C31A16" w14:textId="77777777" w:rsidTr="00324A1B">
        <w:trPr>
          <w:trHeight w:val="638"/>
        </w:trPr>
        <w:tc>
          <w:tcPr>
            <w:tcW w:w="1800" w:type="dxa"/>
            <w:vMerge w:val="restart"/>
          </w:tcPr>
          <w:p w14:paraId="7D124506"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Pediatric Vision Services (EHB)</w:t>
            </w:r>
          </w:p>
          <w:p w14:paraId="40EF0565" w14:textId="77777777" w:rsidR="0037784D" w:rsidRPr="00F22594" w:rsidRDefault="0037784D" w:rsidP="0037784D">
            <w:pPr>
              <w:jc w:val="center"/>
              <w:rPr>
                <w:rFonts w:ascii="Segoe UI" w:hAnsi="Segoe UI" w:cs="Segoe UI"/>
                <w:b/>
              </w:rPr>
            </w:pPr>
          </w:p>
          <w:p w14:paraId="2CAEC43E" w14:textId="77777777" w:rsidR="0037784D" w:rsidRPr="00F22594" w:rsidRDefault="0037784D" w:rsidP="0037784D">
            <w:pPr>
              <w:jc w:val="center"/>
              <w:rPr>
                <w:rFonts w:ascii="Segoe UI" w:hAnsi="Segoe UI" w:cs="Segoe UI"/>
                <w:b/>
              </w:rPr>
            </w:pPr>
          </w:p>
          <w:p w14:paraId="47AB3C1D" w14:textId="77777777" w:rsidR="0037784D" w:rsidRPr="00F22594" w:rsidRDefault="0037784D" w:rsidP="0037784D">
            <w:pPr>
              <w:rPr>
                <w:rFonts w:ascii="Segoe UI" w:hAnsi="Segoe UI" w:cs="Segoe UI"/>
                <w:b/>
              </w:rPr>
            </w:pPr>
          </w:p>
          <w:p w14:paraId="0F2E0A37" w14:textId="77777777" w:rsidR="0037784D" w:rsidRPr="00F22594" w:rsidRDefault="0037784D" w:rsidP="0037784D">
            <w:pPr>
              <w:jc w:val="center"/>
              <w:rPr>
                <w:rFonts w:ascii="Segoe UI" w:hAnsi="Segoe UI" w:cs="Segoe UI"/>
                <w:b/>
              </w:rPr>
            </w:pPr>
          </w:p>
          <w:p w14:paraId="744AA61C" w14:textId="77777777" w:rsidR="0037784D" w:rsidRDefault="0037784D" w:rsidP="0037784D">
            <w:pPr>
              <w:jc w:val="center"/>
              <w:rPr>
                <w:rFonts w:ascii="Segoe UI" w:hAnsi="Segoe UI" w:cs="Segoe UI"/>
                <w:b/>
              </w:rPr>
            </w:pPr>
          </w:p>
          <w:p w14:paraId="19816753" w14:textId="77777777" w:rsidR="0037784D" w:rsidRDefault="0037784D" w:rsidP="0037784D">
            <w:pPr>
              <w:jc w:val="center"/>
              <w:rPr>
                <w:rFonts w:ascii="Segoe UI" w:hAnsi="Segoe UI" w:cs="Segoe UI"/>
                <w:b/>
              </w:rPr>
            </w:pPr>
          </w:p>
          <w:p w14:paraId="1D09ED00" w14:textId="77777777" w:rsidR="0095503B" w:rsidRPr="00F22594" w:rsidRDefault="0095503B" w:rsidP="0095503B">
            <w:pPr>
              <w:jc w:val="center"/>
              <w:rPr>
                <w:rFonts w:ascii="Segoe UI" w:hAnsi="Segoe UI" w:cs="Segoe UI"/>
                <w:b/>
              </w:rPr>
            </w:pPr>
            <w:r w:rsidRPr="00F22594">
              <w:rPr>
                <w:rFonts w:ascii="Segoe UI" w:hAnsi="Segoe UI" w:cs="Segoe UI"/>
                <w:b/>
              </w:rPr>
              <w:t>Pediatric Vision Services (EHB)</w:t>
            </w:r>
          </w:p>
          <w:p w14:paraId="20D5D804" w14:textId="77777777" w:rsidR="0095503B" w:rsidRPr="00F22594" w:rsidRDefault="0095503B" w:rsidP="0095503B">
            <w:pPr>
              <w:jc w:val="center"/>
              <w:rPr>
                <w:rFonts w:ascii="Segoe UI" w:hAnsi="Segoe UI" w:cs="Segoe UI"/>
                <w:b/>
              </w:rPr>
            </w:pPr>
            <w:r w:rsidRPr="00F22594">
              <w:rPr>
                <w:rFonts w:ascii="Segoe UI" w:hAnsi="Segoe UI" w:cs="Segoe UI"/>
                <w:b/>
              </w:rPr>
              <w:t>(Cont’d)</w:t>
            </w:r>
          </w:p>
          <w:p w14:paraId="46CCE213" w14:textId="77777777" w:rsidR="0095503B" w:rsidRDefault="0095503B" w:rsidP="0095503B">
            <w:pPr>
              <w:jc w:val="center"/>
              <w:rPr>
                <w:rFonts w:ascii="Segoe UI" w:hAnsi="Segoe UI" w:cs="Segoe UI"/>
                <w:b/>
              </w:rPr>
            </w:pPr>
          </w:p>
          <w:p w14:paraId="095C6A81" w14:textId="77777777" w:rsidR="0037784D" w:rsidRDefault="0037784D" w:rsidP="0037784D">
            <w:pPr>
              <w:jc w:val="center"/>
              <w:rPr>
                <w:rFonts w:ascii="Segoe UI" w:hAnsi="Segoe UI" w:cs="Segoe UI"/>
                <w:b/>
              </w:rPr>
            </w:pPr>
          </w:p>
          <w:p w14:paraId="618CF3F7" w14:textId="77777777" w:rsidR="0037784D" w:rsidRDefault="0037784D" w:rsidP="0037784D">
            <w:pPr>
              <w:jc w:val="center"/>
              <w:rPr>
                <w:rFonts w:ascii="Segoe UI" w:hAnsi="Segoe UI" w:cs="Segoe UI"/>
                <w:b/>
              </w:rPr>
            </w:pPr>
          </w:p>
          <w:p w14:paraId="589575E6" w14:textId="77777777" w:rsidR="0037784D" w:rsidRDefault="0037784D" w:rsidP="0037784D">
            <w:pPr>
              <w:jc w:val="center"/>
              <w:rPr>
                <w:rFonts w:ascii="Segoe UI" w:hAnsi="Segoe UI" w:cs="Segoe UI"/>
                <w:b/>
              </w:rPr>
            </w:pPr>
          </w:p>
          <w:p w14:paraId="312EBCD0" w14:textId="77777777" w:rsidR="0037784D" w:rsidRDefault="0037784D" w:rsidP="0037784D">
            <w:pPr>
              <w:jc w:val="center"/>
              <w:rPr>
                <w:rFonts w:ascii="Segoe UI" w:hAnsi="Segoe UI" w:cs="Segoe UI"/>
                <w:b/>
              </w:rPr>
            </w:pPr>
          </w:p>
          <w:p w14:paraId="63A0C1BF" w14:textId="77777777" w:rsidR="0037784D" w:rsidRDefault="0037784D" w:rsidP="0037784D">
            <w:pPr>
              <w:jc w:val="center"/>
              <w:rPr>
                <w:rFonts w:ascii="Segoe UI" w:hAnsi="Segoe UI" w:cs="Segoe UI"/>
                <w:b/>
              </w:rPr>
            </w:pPr>
          </w:p>
          <w:p w14:paraId="09A2ABCC" w14:textId="77777777" w:rsidR="0037784D" w:rsidRDefault="0037784D" w:rsidP="0037784D">
            <w:pPr>
              <w:jc w:val="center"/>
              <w:rPr>
                <w:rFonts w:ascii="Segoe UI" w:hAnsi="Segoe UI" w:cs="Segoe UI"/>
                <w:b/>
              </w:rPr>
            </w:pPr>
          </w:p>
          <w:p w14:paraId="21AF3B95" w14:textId="77777777" w:rsidR="0037784D" w:rsidRDefault="0037784D" w:rsidP="0037784D">
            <w:pPr>
              <w:jc w:val="center"/>
              <w:rPr>
                <w:rFonts w:ascii="Segoe UI" w:hAnsi="Segoe UI" w:cs="Segoe UI"/>
                <w:b/>
              </w:rPr>
            </w:pPr>
          </w:p>
          <w:p w14:paraId="046CF78C" w14:textId="77777777" w:rsidR="0037784D" w:rsidRDefault="0037784D" w:rsidP="0037784D">
            <w:pPr>
              <w:jc w:val="center"/>
              <w:rPr>
                <w:rFonts w:ascii="Segoe UI" w:hAnsi="Segoe UI" w:cs="Segoe UI"/>
                <w:b/>
              </w:rPr>
            </w:pPr>
          </w:p>
          <w:p w14:paraId="2B9CD3B5" w14:textId="77777777" w:rsidR="0037784D" w:rsidRDefault="0037784D" w:rsidP="0037784D">
            <w:pPr>
              <w:jc w:val="center"/>
              <w:rPr>
                <w:rFonts w:ascii="Segoe UI" w:hAnsi="Segoe UI" w:cs="Segoe UI"/>
                <w:b/>
              </w:rPr>
            </w:pPr>
          </w:p>
          <w:p w14:paraId="59908403" w14:textId="77777777" w:rsidR="0037784D" w:rsidRDefault="0037784D" w:rsidP="0037784D">
            <w:pPr>
              <w:jc w:val="center"/>
              <w:rPr>
                <w:rFonts w:ascii="Segoe UI" w:hAnsi="Segoe UI" w:cs="Segoe UI"/>
                <w:b/>
              </w:rPr>
            </w:pPr>
          </w:p>
          <w:p w14:paraId="69862D21" w14:textId="77777777" w:rsidR="0037784D" w:rsidRDefault="0037784D" w:rsidP="0037784D">
            <w:pPr>
              <w:jc w:val="center"/>
              <w:rPr>
                <w:rFonts w:ascii="Segoe UI" w:hAnsi="Segoe UI" w:cs="Segoe UI"/>
                <w:b/>
              </w:rPr>
            </w:pPr>
          </w:p>
          <w:p w14:paraId="145FC7C6" w14:textId="77777777" w:rsidR="0037784D" w:rsidRDefault="0037784D" w:rsidP="0037784D">
            <w:pPr>
              <w:jc w:val="center"/>
              <w:rPr>
                <w:rFonts w:ascii="Segoe UI" w:hAnsi="Segoe UI" w:cs="Segoe UI"/>
                <w:b/>
              </w:rPr>
            </w:pPr>
          </w:p>
          <w:p w14:paraId="6C224E15" w14:textId="77777777" w:rsidR="0037784D" w:rsidRDefault="0037784D" w:rsidP="0037784D">
            <w:pPr>
              <w:jc w:val="center"/>
              <w:rPr>
                <w:rFonts w:ascii="Segoe UI" w:hAnsi="Segoe UI" w:cs="Segoe UI"/>
                <w:b/>
              </w:rPr>
            </w:pPr>
          </w:p>
          <w:p w14:paraId="3F7849DF" w14:textId="77777777" w:rsidR="0037784D" w:rsidRDefault="0037784D" w:rsidP="0037784D">
            <w:pPr>
              <w:jc w:val="center"/>
              <w:rPr>
                <w:rFonts w:ascii="Segoe UI" w:hAnsi="Segoe UI" w:cs="Segoe UI"/>
                <w:b/>
              </w:rPr>
            </w:pPr>
          </w:p>
          <w:p w14:paraId="72B849E2" w14:textId="77777777" w:rsidR="0037784D" w:rsidRDefault="0037784D" w:rsidP="0037784D">
            <w:pPr>
              <w:jc w:val="center"/>
              <w:rPr>
                <w:rFonts w:ascii="Segoe UI" w:hAnsi="Segoe UI" w:cs="Segoe UI"/>
                <w:b/>
              </w:rPr>
            </w:pPr>
          </w:p>
          <w:p w14:paraId="6A5E0D0F" w14:textId="77777777" w:rsidR="0037784D" w:rsidRDefault="0037784D" w:rsidP="0037784D">
            <w:pPr>
              <w:jc w:val="center"/>
              <w:rPr>
                <w:rFonts w:ascii="Segoe UI" w:hAnsi="Segoe UI" w:cs="Segoe UI"/>
                <w:b/>
              </w:rPr>
            </w:pPr>
          </w:p>
          <w:p w14:paraId="54A9C7D2" w14:textId="77777777" w:rsidR="00CC3B7C" w:rsidRDefault="00CC3B7C" w:rsidP="0037784D">
            <w:pPr>
              <w:jc w:val="center"/>
              <w:rPr>
                <w:rFonts w:ascii="Segoe UI" w:hAnsi="Segoe UI" w:cs="Segoe UI"/>
                <w:b/>
              </w:rPr>
            </w:pPr>
          </w:p>
          <w:p w14:paraId="58FA27E0" w14:textId="77777777" w:rsidR="00CC3B7C" w:rsidRDefault="00CC3B7C" w:rsidP="0037784D">
            <w:pPr>
              <w:jc w:val="center"/>
              <w:rPr>
                <w:rFonts w:ascii="Segoe UI" w:hAnsi="Segoe UI" w:cs="Segoe UI"/>
                <w:b/>
              </w:rPr>
            </w:pPr>
          </w:p>
          <w:p w14:paraId="031BACC0" w14:textId="77777777" w:rsidR="00CC3B7C" w:rsidRDefault="00CC3B7C" w:rsidP="0037784D">
            <w:pPr>
              <w:jc w:val="center"/>
              <w:rPr>
                <w:rFonts w:ascii="Segoe UI" w:hAnsi="Segoe UI" w:cs="Segoe UI"/>
                <w:b/>
              </w:rPr>
            </w:pPr>
          </w:p>
          <w:p w14:paraId="552E5418" w14:textId="77777777" w:rsidR="00CC3B7C" w:rsidRDefault="00CC3B7C" w:rsidP="0037784D">
            <w:pPr>
              <w:jc w:val="center"/>
              <w:rPr>
                <w:rFonts w:ascii="Segoe UI" w:hAnsi="Segoe UI" w:cs="Segoe UI"/>
                <w:b/>
              </w:rPr>
            </w:pPr>
          </w:p>
          <w:p w14:paraId="25CFB691" w14:textId="77777777" w:rsidR="00CC3B7C" w:rsidRDefault="00CC3B7C" w:rsidP="0037784D">
            <w:pPr>
              <w:jc w:val="center"/>
              <w:rPr>
                <w:rFonts w:ascii="Segoe UI" w:hAnsi="Segoe UI" w:cs="Segoe UI"/>
                <w:b/>
              </w:rPr>
            </w:pPr>
          </w:p>
          <w:p w14:paraId="698161A0" w14:textId="77777777" w:rsidR="00CC3B7C" w:rsidRDefault="00CC3B7C" w:rsidP="0037784D">
            <w:pPr>
              <w:jc w:val="center"/>
              <w:rPr>
                <w:rFonts w:ascii="Segoe UI" w:hAnsi="Segoe UI" w:cs="Segoe UI"/>
                <w:b/>
              </w:rPr>
            </w:pPr>
          </w:p>
          <w:p w14:paraId="3DED4E58" w14:textId="77777777" w:rsidR="00CC3B7C" w:rsidRPr="00F22594" w:rsidRDefault="00CC3B7C" w:rsidP="00CC3B7C">
            <w:pPr>
              <w:jc w:val="center"/>
              <w:rPr>
                <w:rFonts w:ascii="Segoe UI" w:hAnsi="Segoe UI" w:cs="Segoe UI"/>
                <w:b/>
              </w:rPr>
            </w:pPr>
            <w:r w:rsidRPr="00F22594">
              <w:rPr>
                <w:rFonts w:ascii="Segoe UI" w:hAnsi="Segoe UI" w:cs="Segoe UI"/>
                <w:b/>
              </w:rPr>
              <w:t>Pediatric Vision Services (EHB)</w:t>
            </w:r>
          </w:p>
          <w:p w14:paraId="53E36A5F" w14:textId="77777777" w:rsidR="00CC3B7C" w:rsidRPr="00F22594" w:rsidRDefault="00CC3B7C" w:rsidP="00CC3B7C">
            <w:pPr>
              <w:jc w:val="center"/>
              <w:rPr>
                <w:rFonts w:ascii="Segoe UI" w:hAnsi="Segoe UI" w:cs="Segoe UI"/>
                <w:b/>
              </w:rPr>
            </w:pPr>
            <w:r w:rsidRPr="00F22594">
              <w:rPr>
                <w:rFonts w:ascii="Segoe UI" w:hAnsi="Segoe UI" w:cs="Segoe UI"/>
                <w:b/>
              </w:rPr>
              <w:t>(Cont’d)</w:t>
            </w:r>
          </w:p>
          <w:p w14:paraId="2E522923" w14:textId="77777777" w:rsidR="00CC3B7C" w:rsidRDefault="00CC3B7C" w:rsidP="0037784D">
            <w:pPr>
              <w:jc w:val="center"/>
              <w:rPr>
                <w:rFonts w:ascii="Segoe UI" w:hAnsi="Segoe UI" w:cs="Segoe UI"/>
                <w:b/>
              </w:rPr>
            </w:pPr>
          </w:p>
          <w:p w14:paraId="3DA486EA" w14:textId="77777777" w:rsidR="00CC3B7C" w:rsidRDefault="00CC3B7C" w:rsidP="0037784D">
            <w:pPr>
              <w:jc w:val="center"/>
              <w:rPr>
                <w:rFonts w:ascii="Segoe UI" w:hAnsi="Segoe UI" w:cs="Segoe UI"/>
                <w:b/>
              </w:rPr>
            </w:pPr>
          </w:p>
          <w:p w14:paraId="6E97D812" w14:textId="77777777" w:rsidR="00CC3B7C" w:rsidRDefault="00CC3B7C" w:rsidP="0037784D">
            <w:pPr>
              <w:jc w:val="center"/>
              <w:rPr>
                <w:rFonts w:ascii="Segoe UI" w:hAnsi="Segoe UI" w:cs="Segoe UI"/>
                <w:b/>
              </w:rPr>
            </w:pPr>
          </w:p>
          <w:p w14:paraId="5B9D90E8" w14:textId="77777777" w:rsidR="00CC3B7C" w:rsidRDefault="00CC3B7C" w:rsidP="0037784D">
            <w:pPr>
              <w:jc w:val="center"/>
              <w:rPr>
                <w:rFonts w:ascii="Segoe UI" w:hAnsi="Segoe UI" w:cs="Segoe UI"/>
                <w:b/>
              </w:rPr>
            </w:pPr>
          </w:p>
          <w:p w14:paraId="4255E4B7" w14:textId="77777777" w:rsidR="00CC3B7C" w:rsidRDefault="00CC3B7C" w:rsidP="0037784D">
            <w:pPr>
              <w:jc w:val="center"/>
              <w:rPr>
                <w:rFonts w:ascii="Segoe UI" w:hAnsi="Segoe UI" w:cs="Segoe UI"/>
                <w:b/>
              </w:rPr>
            </w:pPr>
          </w:p>
          <w:p w14:paraId="10EAEF5D" w14:textId="04B6C536" w:rsidR="00CC3B7C" w:rsidRPr="00F22594" w:rsidRDefault="00CC3B7C" w:rsidP="0037784D">
            <w:pPr>
              <w:jc w:val="center"/>
              <w:rPr>
                <w:rFonts w:ascii="Segoe UI" w:hAnsi="Segoe UI" w:cs="Segoe UI"/>
                <w:b/>
              </w:rPr>
            </w:pPr>
          </w:p>
        </w:tc>
        <w:tc>
          <w:tcPr>
            <w:tcW w:w="1710" w:type="dxa"/>
            <w:tcBorders>
              <w:bottom w:val="nil"/>
            </w:tcBorders>
          </w:tcPr>
          <w:p w14:paraId="1FED83C0"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75E422BB" w14:textId="679D9B4C" w:rsidR="0037784D" w:rsidRPr="00F22594" w:rsidRDefault="004D690C" w:rsidP="0037784D">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Pr>
                <w:rFonts w:ascii="Segoe UI" w:eastAsia="Arial" w:hAnsi="Segoe UI" w:cs="Segoe UI"/>
                <w:spacing w:val="-6"/>
                <w:sz w:val="22"/>
                <w:szCs w:val="22"/>
              </w:rPr>
              <w:t>2(1-</w:t>
            </w:r>
            <w:r w:rsidR="0037784D" w:rsidRPr="00F22594">
              <w:rPr>
                <w:rFonts w:ascii="Segoe UI" w:eastAsia="Arial" w:hAnsi="Segoe UI" w:cs="Segoe UI"/>
                <w:spacing w:val="-6"/>
                <w:sz w:val="22"/>
                <w:szCs w:val="22"/>
              </w:rPr>
              <w:t>2)</w:t>
            </w:r>
            <w:r w:rsidR="0037784D">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7784D" w:rsidRPr="00F22594" w:rsidRDefault="0037784D" w:rsidP="0037784D">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6C11EB1" w14:textId="77777777" w:rsidR="0037784D" w:rsidRPr="00F22594" w:rsidRDefault="0037784D" w:rsidP="0037784D">
            <w:pPr>
              <w:jc w:val="center"/>
              <w:rPr>
                <w:rFonts w:ascii="Segoe UI" w:hAnsi="Segoe UI" w:cs="Segoe UI"/>
              </w:rPr>
            </w:pPr>
          </w:p>
        </w:tc>
      </w:tr>
      <w:tr w:rsidR="0037784D" w:rsidRPr="004A5D97" w14:paraId="5C9D6C60" w14:textId="77777777" w:rsidTr="00324A1B">
        <w:tc>
          <w:tcPr>
            <w:tcW w:w="1800" w:type="dxa"/>
            <w:vMerge/>
          </w:tcPr>
          <w:p w14:paraId="1CCC70CC"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A0FFB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22D8315"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70A611F" w14:textId="12A24236" w:rsidR="0037784D" w:rsidRPr="00214B1C" w:rsidRDefault="0037784D" w:rsidP="0037784D">
            <w:pPr>
              <w:ind w:left="-108" w:right="-108"/>
              <w:jc w:val="center"/>
              <w:rPr>
                <w:rFonts w:ascii="Segoe UI" w:hAnsi="Segoe UI" w:cs="Segoe UI"/>
              </w:rPr>
            </w:pPr>
            <w:r w:rsidRPr="00F22594">
              <w:rPr>
                <w:rFonts w:ascii="Segoe UI" w:hAnsi="Segoe UI" w:cs="Segoe UI"/>
              </w:rPr>
              <w:t>(a)(1)(B)</w:t>
            </w:r>
            <w:r w:rsidR="004D690C">
              <w:rPr>
                <w:rFonts w:ascii="Segoe UI" w:hAnsi="Segoe UI" w:cs="Segoe UI"/>
              </w:rPr>
              <w:t>;</w:t>
            </w:r>
            <w:r w:rsidR="004D690C" w:rsidRPr="00882B3C">
              <w:rPr>
                <w:rFonts w:ascii="Segoe UI" w:eastAsia="Arial" w:hAnsi="Segoe UI" w:cs="Segoe UI"/>
                <w:color w:val="7030A0"/>
                <w:spacing w:val="-6"/>
                <w:highlight w:val="cyan"/>
              </w:rPr>
              <w:t xml:space="preserve"> Benchmark</w:t>
            </w:r>
            <w:r w:rsidR="004D690C">
              <w:rPr>
                <w:rFonts w:ascii="Segoe UI" w:eastAsia="Arial" w:hAnsi="Segoe UI" w:cs="Segoe UI"/>
                <w:color w:val="7030A0"/>
                <w:spacing w:val="-6"/>
                <w:highlight w:val="cyan"/>
              </w:rPr>
              <w:t xml:space="preserve"> Plan</w:t>
            </w:r>
            <w:r w:rsidR="004D690C" w:rsidRPr="00882B3C">
              <w:rPr>
                <w:rFonts w:ascii="Segoe UI" w:eastAsia="Arial" w:hAnsi="Segoe UI" w:cs="Segoe UI"/>
                <w:color w:val="7030A0"/>
                <w:spacing w:val="-6"/>
                <w:highlight w:val="cyan"/>
              </w:rPr>
              <w:t>;</w:t>
            </w:r>
          </w:p>
        </w:tc>
        <w:tc>
          <w:tcPr>
            <w:tcW w:w="6660" w:type="dxa"/>
            <w:tcBorders>
              <w:top w:val="single" w:sz="4" w:space="0" w:color="auto"/>
              <w:bottom w:val="single" w:sz="4" w:space="0" w:color="auto"/>
            </w:tcBorders>
          </w:tcPr>
          <w:p w14:paraId="543CA759" w14:textId="77777777" w:rsidR="0037784D" w:rsidRPr="00F22594" w:rsidRDefault="0037784D" w:rsidP="0037784D">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7784D" w:rsidRPr="00F22594" w:rsidRDefault="0037784D" w:rsidP="0037784D">
            <w:pPr>
              <w:jc w:val="center"/>
              <w:rPr>
                <w:rFonts w:ascii="Segoe UI" w:hAnsi="Segoe UI" w:cs="Segoe UI"/>
              </w:rPr>
            </w:pPr>
          </w:p>
        </w:tc>
      </w:tr>
      <w:tr w:rsidR="0037784D" w:rsidRPr="004A5D97" w14:paraId="4D15CC2B" w14:textId="77777777" w:rsidTr="00324A1B">
        <w:tc>
          <w:tcPr>
            <w:tcW w:w="1800" w:type="dxa"/>
            <w:vMerge/>
          </w:tcPr>
          <w:p w14:paraId="1E537AF7"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03A11247" w14:textId="77777777" w:rsidR="0037784D" w:rsidRDefault="0037784D" w:rsidP="0037784D">
            <w:pPr>
              <w:jc w:val="center"/>
              <w:rPr>
                <w:rFonts w:ascii="Segoe UI" w:hAnsi="Segoe UI" w:cs="Segoe UI"/>
              </w:rPr>
            </w:pPr>
            <w:r w:rsidRPr="00F22594">
              <w:rPr>
                <w:rFonts w:ascii="Segoe UI" w:hAnsi="Segoe UI" w:cs="Segoe UI"/>
              </w:rPr>
              <w:t xml:space="preserve">Required Services </w:t>
            </w:r>
          </w:p>
          <w:p w14:paraId="5546D847" w14:textId="77777777" w:rsidR="0037784D" w:rsidRDefault="0037784D" w:rsidP="0037784D">
            <w:pPr>
              <w:jc w:val="center"/>
              <w:rPr>
                <w:rFonts w:ascii="Segoe UI" w:hAnsi="Segoe UI" w:cs="Segoe UI"/>
              </w:rPr>
            </w:pPr>
          </w:p>
          <w:p w14:paraId="3CA6F19E" w14:textId="77777777" w:rsidR="0037784D" w:rsidRDefault="0037784D" w:rsidP="0037784D">
            <w:pPr>
              <w:jc w:val="center"/>
              <w:rPr>
                <w:rFonts w:ascii="Segoe UI" w:hAnsi="Segoe UI" w:cs="Segoe UI"/>
              </w:rPr>
            </w:pPr>
          </w:p>
          <w:p w14:paraId="6B9006BF" w14:textId="77777777" w:rsidR="0037784D" w:rsidRDefault="0037784D" w:rsidP="0037784D">
            <w:pPr>
              <w:jc w:val="center"/>
              <w:rPr>
                <w:rFonts w:ascii="Segoe UI" w:hAnsi="Segoe UI" w:cs="Segoe UI"/>
              </w:rPr>
            </w:pPr>
          </w:p>
          <w:p w14:paraId="7035A529" w14:textId="77777777" w:rsidR="0037784D" w:rsidRDefault="0037784D" w:rsidP="0037784D">
            <w:pPr>
              <w:jc w:val="center"/>
              <w:rPr>
                <w:rFonts w:ascii="Segoe UI" w:hAnsi="Segoe UI" w:cs="Segoe UI"/>
              </w:rPr>
            </w:pPr>
          </w:p>
          <w:p w14:paraId="1772BA6B" w14:textId="77777777" w:rsidR="0037784D" w:rsidRDefault="0037784D" w:rsidP="0037784D">
            <w:pPr>
              <w:jc w:val="center"/>
              <w:rPr>
                <w:rFonts w:ascii="Segoe UI" w:hAnsi="Segoe UI" w:cs="Segoe UI"/>
              </w:rPr>
            </w:pPr>
          </w:p>
          <w:p w14:paraId="1A5723D3" w14:textId="77777777" w:rsidR="0037784D" w:rsidRDefault="0037784D" w:rsidP="0037784D">
            <w:pPr>
              <w:jc w:val="center"/>
              <w:rPr>
                <w:rFonts w:ascii="Segoe UI" w:hAnsi="Segoe UI" w:cs="Segoe UI"/>
              </w:rPr>
            </w:pPr>
          </w:p>
          <w:p w14:paraId="33533237" w14:textId="77777777" w:rsidR="0037784D" w:rsidRDefault="0037784D" w:rsidP="0037784D">
            <w:pPr>
              <w:jc w:val="center"/>
              <w:rPr>
                <w:rFonts w:ascii="Segoe UI" w:hAnsi="Segoe UI" w:cs="Segoe UI"/>
              </w:rPr>
            </w:pPr>
          </w:p>
          <w:p w14:paraId="1820169D" w14:textId="77777777" w:rsidR="0037784D" w:rsidRDefault="0037784D" w:rsidP="0037784D">
            <w:pPr>
              <w:jc w:val="center"/>
              <w:rPr>
                <w:rFonts w:ascii="Segoe UI" w:hAnsi="Segoe UI" w:cs="Segoe UI"/>
              </w:rPr>
            </w:pPr>
          </w:p>
          <w:p w14:paraId="6340AC2A" w14:textId="77777777" w:rsidR="0037784D" w:rsidRDefault="0037784D" w:rsidP="0037784D">
            <w:pPr>
              <w:jc w:val="center"/>
              <w:rPr>
                <w:rFonts w:ascii="Segoe UI" w:hAnsi="Segoe UI" w:cs="Segoe UI"/>
              </w:rPr>
            </w:pPr>
          </w:p>
          <w:p w14:paraId="4D877CBD" w14:textId="77777777" w:rsidR="0037784D" w:rsidRDefault="0037784D" w:rsidP="0037784D">
            <w:pPr>
              <w:jc w:val="center"/>
              <w:rPr>
                <w:rFonts w:ascii="Segoe UI" w:hAnsi="Segoe UI" w:cs="Segoe UI"/>
              </w:rPr>
            </w:pPr>
          </w:p>
          <w:p w14:paraId="011EA5F1" w14:textId="77777777" w:rsidR="0037784D" w:rsidRDefault="0037784D" w:rsidP="0037784D">
            <w:pPr>
              <w:jc w:val="center"/>
              <w:rPr>
                <w:rFonts w:ascii="Segoe UI" w:hAnsi="Segoe UI" w:cs="Segoe UI"/>
              </w:rPr>
            </w:pPr>
          </w:p>
          <w:p w14:paraId="55C782B1" w14:textId="77777777" w:rsidR="0037784D" w:rsidRDefault="0037784D" w:rsidP="0037784D">
            <w:pPr>
              <w:jc w:val="center"/>
              <w:rPr>
                <w:rFonts w:ascii="Segoe UI" w:hAnsi="Segoe UI" w:cs="Segoe UI"/>
              </w:rPr>
            </w:pPr>
          </w:p>
          <w:p w14:paraId="732F596C" w14:textId="77777777" w:rsidR="0037784D" w:rsidRDefault="0037784D" w:rsidP="0037784D">
            <w:pPr>
              <w:jc w:val="center"/>
              <w:rPr>
                <w:rFonts w:ascii="Segoe UI" w:hAnsi="Segoe UI" w:cs="Segoe UI"/>
              </w:rPr>
            </w:pPr>
          </w:p>
          <w:p w14:paraId="12A27052" w14:textId="77777777" w:rsidR="0037784D" w:rsidRDefault="0037784D" w:rsidP="0037784D">
            <w:pPr>
              <w:jc w:val="center"/>
              <w:rPr>
                <w:rFonts w:ascii="Segoe UI" w:hAnsi="Segoe UI" w:cs="Segoe UI"/>
              </w:rPr>
            </w:pPr>
          </w:p>
          <w:p w14:paraId="48C4866D" w14:textId="77777777" w:rsidR="0037784D" w:rsidRDefault="0037784D" w:rsidP="0037784D">
            <w:pPr>
              <w:jc w:val="center"/>
              <w:rPr>
                <w:rFonts w:ascii="Segoe UI" w:hAnsi="Segoe UI" w:cs="Segoe UI"/>
              </w:rPr>
            </w:pPr>
          </w:p>
          <w:p w14:paraId="7A8B7EC6" w14:textId="77777777" w:rsidR="0037784D" w:rsidRDefault="0037784D" w:rsidP="0037784D">
            <w:pPr>
              <w:jc w:val="center"/>
              <w:rPr>
                <w:rFonts w:ascii="Segoe UI" w:hAnsi="Segoe UI" w:cs="Segoe UI"/>
              </w:rPr>
            </w:pPr>
          </w:p>
          <w:p w14:paraId="0347A3E1" w14:textId="77777777" w:rsidR="0037784D" w:rsidRDefault="0037784D" w:rsidP="0037784D">
            <w:pPr>
              <w:jc w:val="center"/>
              <w:rPr>
                <w:rFonts w:ascii="Segoe UI" w:hAnsi="Segoe UI" w:cs="Segoe UI"/>
              </w:rPr>
            </w:pPr>
          </w:p>
          <w:p w14:paraId="73FF376B" w14:textId="77777777" w:rsidR="0037784D" w:rsidRDefault="0037784D" w:rsidP="0037784D">
            <w:pPr>
              <w:jc w:val="center"/>
              <w:rPr>
                <w:rFonts w:ascii="Segoe UI" w:hAnsi="Segoe UI" w:cs="Segoe UI"/>
              </w:rPr>
            </w:pPr>
          </w:p>
          <w:p w14:paraId="48B903A3" w14:textId="77777777" w:rsidR="0037784D" w:rsidRDefault="0037784D" w:rsidP="0037784D">
            <w:pPr>
              <w:jc w:val="center"/>
              <w:rPr>
                <w:rFonts w:ascii="Segoe UI" w:hAnsi="Segoe UI" w:cs="Segoe UI"/>
              </w:rPr>
            </w:pPr>
          </w:p>
          <w:p w14:paraId="6CFFF7DE" w14:textId="77777777" w:rsidR="0037784D" w:rsidRDefault="0037784D" w:rsidP="0037784D">
            <w:pPr>
              <w:jc w:val="center"/>
              <w:rPr>
                <w:rFonts w:ascii="Segoe UI" w:hAnsi="Segoe UI" w:cs="Segoe UI"/>
              </w:rPr>
            </w:pPr>
          </w:p>
          <w:p w14:paraId="2FD2A6AB" w14:textId="77777777" w:rsidR="0037784D" w:rsidRDefault="0037784D" w:rsidP="0037784D">
            <w:pPr>
              <w:jc w:val="center"/>
              <w:rPr>
                <w:rFonts w:ascii="Segoe UI" w:hAnsi="Segoe UI" w:cs="Segoe UI"/>
              </w:rPr>
            </w:pPr>
          </w:p>
          <w:p w14:paraId="17ACAA35" w14:textId="77777777" w:rsidR="0037784D" w:rsidRDefault="0037784D" w:rsidP="0037784D">
            <w:pPr>
              <w:jc w:val="center"/>
              <w:rPr>
                <w:rFonts w:ascii="Segoe UI" w:hAnsi="Segoe UI" w:cs="Segoe UI"/>
              </w:rPr>
            </w:pPr>
          </w:p>
          <w:p w14:paraId="6A782A0F" w14:textId="77777777" w:rsidR="0037784D" w:rsidRDefault="0037784D" w:rsidP="0037784D">
            <w:pPr>
              <w:jc w:val="center"/>
              <w:rPr>
                <w:rFonts w:ascii="Segoe UI" w:hAnsi="Segoe UI" w:cs="Segoe UI"/>
              </w:rPr>
            </w:pPr>
          </w:p>
          <w:p w14:paraId="53431071" w14:textId="77777777" w:rsidR="0037784D" w:rsidRDefault="0037784D" w:rsidP="0037784D">
            <w:pPr>
              <w:jc w:val="center"/>
              <w:rPr>
                <w:rFonts w:ascii="Segoe UI" w:hAnsi="Segoe UI" w:cs="Segoe UI"/>
              </w:rPr>
            </w:pPr>
          </w:p>
          <w:p w14:paraId="339E0F33" w14:textId="77777777" w:rsidR="0037784D" w:rsidRDefault="0037784D" w:rsidP="0037784D">
            <w:pPr>
              <w:jc w:val="center"/>
              <w:rPr>
                <w:rFonts w:ascii="Segoe UI" w:hAnsi="Segoe UI" w:cs="Segoe UI"/>
              </w:rPr>
            </w:pPr>
          </w:p>
          <w:p w14:paraId="35426E77" w14:textId="77777777" w:rsidR="00CC3B7C" w:rsidRDefault="00CC3B7C" w:rsidP="00CC3B7C">
            <w:pPr>
              <w:jc w:val="center"/>
              <w:rPr>
                <w:rFonts w:ascii="Segoe UI" w:hAnsi="Segoe UI" w:cs="Segoe UI"/>
              </w:rPr>
            </w:pPr>
            <w:r w:rsidRPr="00F22594">
              <w:rPr>
                <w:rFonts w:ascii="Segoe UI" w:hAnsi="Segoe UI" w:cs="Segoe UI"/>
              </w:rPr>
              <w:t>Required Services (Cont’d)</w:t>
            </w:r>
          </w:p>
          <w:p w14:paraId="4D5BA73F" w14:textId="77777777" w:rsidR="0037784D" w:rsidRDefault="0037784D" w:rsidP="0037784D">
            <w:pPr>
              <w:jc w:val="center"/>
              <w:rPr>
                <w:rFonts w:ascii="Segoe UI" w:hAnsi="Segoe UI" w:cs="Segoe UI"/>
              </w:rPr>
            </w:pPr>
          </w:p>
          <w:p w14:paraId="4292A5D4" w14:textId="77777777" w:rsidR="0037784D" w:rsidRDefault="0037784D" w:rsidP="0095503B">
            <w:pPr>
              <w:rPr>
                <w:rFonts w:ascii="Segoe UI" w:hAnsi="Segoe UI" w:cs="Segoe UI"/>
              </w:rPr>
            </w:pPr>
          </w:p>
          <w:p w14:paraId="3BEE6BB3" w14:textId="77777777" w:rsidR="0037784D" w:rsidRDefault="0037784D" w:rsidP="0037784D">
            <w:pPr>
              <w:jc w:val="center"/>
              <w:rPr>
                <w:rFonts w:ascii="Segoe UI" w:hAnsi="Segoe UI" w:cs="Segoe UI"/>
              </w:rPr>
            </w:pPr>
          </w:p>
          <w:p w14:paraId="43482138" w14:textId="77777777" w:rsidR="0037784D" w:rsidRDefault="0037784D" w:rsidP="0037784D">
            <w:pPr>
              <w:jc w:val="center"/>
              <w:rPr>
                <w:rFonts w:ascii="Segoe UI" w:hAnsi="Segoe UI" w:cs="Segoe UI"/>
              </w:rPr>
            </w:pPr>
          </w:p>
          <w:p w14:paraId="6544432E" w14:textId="44A684F9"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D23686" w14:textId="75D2CB16" w:rsidR="0037784D" w:rsidRPr="00F22594" w:rsidRDefault="004D690C" w:rsidP="0037784D">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lastRenderedPageBreak/>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Pr>
                <w:rFonts w:ascii="Segoe UI" w:eastAsia="Arial" w:hAnsi="Segoe UI" w:cs="Segoe UI"/>
                <w:spacing w:val="-6"/>
                <w:sz w:val="22"/>
                <w:szCs w:val="22"/>
              </w:rPr>
              <w:t>2 (1-</w:t>
            </w:r>
            <w:r w:rsidR="0037784D"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7784D" w:rsidRPr="004B24FA" w:rsidRDefault="0037784D" w:rsidP="0037784D">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7784D" w:rsidRPr="00F22594" w:rsidRDefault="0037784D" w:rsidP="0037784D">
            <w:pPr>
              <w:jc w:val="center"/>
              <w:rPr>
                <w:rFonts w:ascii="Segoe UI" w:hAnsi="Segoe UI" w:cs="Segoe UI"/>
              </w:rPr>
            </w:pPr>
          </w:p>
        </w:tc>
      </w:tr>
      <w:tr w:rsidR="0037784D" w:rsidRPr="004A5D97" w14:paraId="38FA1B12" w14:textId="77777777" w:rsidTr="00324A1B">
        <w:tc>
          <w:tcPr>
            <w:tcW w:w="1800" w:type="dxa"/>
            <w:vMerge/>
          </w:tcPr>
          <w:p w14:paraId="5846735F" w14:textId="77777777" w:rsidR="0037784D" w:rsidRPr="00F22594" w:rsidRDefault="0037784D" w:rsidP="0037784D">
            <w:pPr>
              <w:rPr>
                <w:rFonts w:ascii="Segoe UI" w:hAnsi="Segoe UI" w:cs="Segoe UI"/>
              </w:rPr>
            </w:pPr>
          </w:p>
        </w:tc>
        <w:tc>
          <w:tcPr>
            <w:tcW w:w="1710" w:type="dxa"/>
            <w:vMerge/>
          </w:tcPr>
          <w:p w14:paraId="21C4F6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43AB24" w14:textId="3CB7727B" w:rsidR="0037784D"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7784D" w:rsidRPr="00F22594" w:rsidRDefault="0037784D" w:rsidP="0037784D">
            <w:pPr>
              <w:jc w:val="center"/>
              <w:rPr>
                <w:rFonts w:ascii="Segoe UI" w:hAnsi="Segoe UI" w:cs="Segoe UI"/>
              </w:rPr>
            </w:pPr>
          </w:p>
        </w:tc>
      </w:tr>
      <w:tr w:rsidR="0037784D" w:rsidRPr="004A5D97" w14:paraId="4BDD2A76" w14:textId="77777777" w:rsidTr="00324A1B">
        <w:tc>
          <w:tcPr>
            <w:tcW w:w="1800" w:type="dxa"/>
            <w:vMerge/>
          </w:tcPr>
          <w:p w14:paraId="6DED4EA3" w14:textId="77777777" w:rsidR="0037784D" w:rsidRPr="00F22594" w:rsidRDefault="0037784D" w:rsidP="0037784D">
            <w:pPr>
              <w:rPr>
                <w:rFonts w:ascii="Segoe UI" w:hAnsi="Segoe UI" w:cs="Segoe UI"/>
              </w:rPr>
            </w:pPr>
          </w:p>
        </w:tc>
        <w:tc>
          <w:tcPr>
            <w:tcW w:w="1710" w:type="dxa"/>
            <w:vMerge/>
          </w:tcPr>
          <w:p w14:paraId="43EEBFE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4979F" w14:textId="77777777" w:rsidR="0037784D" w:rsidRPr="00F22594" w:rsidRDefault="0037784D" w:rsidP="0037784D">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7784D" w:rsidRPr="00F22594" w:rsidRDefault="0037784D" w:rsidP="0037784D">
            <w:pPr>
              <w:jc w:val="center"/>
              <w:rPr>
                <w:rFonts w:ascii="Segoe UI" w:hAnsi="Segoe UI" w:cs="Segoe UI"/>
              </w:rPr>
            </w:pPr>
          </w:p>
        </w:tc>
      </w:tr>
      <w:tr w:rsidR="0037784D" w:rsidRPr="004A5D97" w14:paraId="7B06F27C" w14:textId="77777777" w:rsidTr="00324A1B">
        <w:tc>
          <w:tcPr>
            <w:tcW w:w="1800" w:type="dxa"/>
            <w:vMerge/>
          </w:tcPr>
          <w:p w14:paraId="7EB2C66F" w14:textId="77777777" w:rsidR="0037784D" w:rsidRPr="00F22594" w:rsidRDefault="0037784D" w:rsidP="0037784D">
            <w:pPr>
              <w:rPr>
                <w:rFonts w:ascii="Segoe UI" w:hAnsi="Segoe UI" w:cs="Segoe UI"/>
              </w:rPr>
            </w:pPr>
          </w:p>
        </w:tc>
        <w:tc>
          <w:tcPr>
            <w:tcW w:w="1710" w:type="dxa"/>
            <w:vMerge/>
          </w:tcPr>
          <w:p w14:paraId="2B737A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3AC24C" w14:textId="4BD2278A"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7784D" w:rsidRPr="00F22594" w:rsidRDefault="0037784D" w:rsidP="0037784D">
            <w:pPr>
              <w:jc w:val="center"/>
              <w:rPr>
                <w:rFonts w:ascii="Segoe UI" w:hAnsi="Segoe UI" w:cs="Segoe UI"/>
              </w:rPr>
            </w:pPr>
          </w:p>
        </w:tc>
      </w:tr>
      <w:tr w:rsidR="0037784D" w:rsidRPr="004A5D97" w14:paraId="4F5B0CF3" w14:textId="77777777" w:rsidTr="00324A1B">
        <w:tc>
          <w:tcPr>
            <w:tcW w:w="1800" w:type="dxa"/>
            <w:vMerge/>
          </w:tcPr>
          <w:p w14:paraId="54916B8B" w14:textId="77777777" w:rsidR="0037784D" w:rsidRPr="00F22594" w:rsidRDefault="0037784D" w:rsidP="0037784D">
            <w:pPr>
              <w:rPr>
                <w:rFonts w:ascii="Segoe UI" w:hAnsi="Segoe UI" w:cs="Segoe UI"/>
              </w:rPr>
            </w:pPr>
          </w:p>
        </w:tc>
        <w:tc>
          <w:tcPr>
            <w:tcW w:w="1710" w:type="dxa"/>
            <w:vMerge/>
          </w:tcPr>
          <w:p w14:paraId="69D78D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6CECE2" w14:textId="42986E2C"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6E12A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7784D" w:rsidRPr="00F22594" w:rsidRDefault="0037784D" w:rsidP="0037784D">
            <w:pPr>
              <w:jc w:val="center"/>
              <w:rPr>
                <w:rFonts w:ascii="Segoe UI" w:hAnsi="Segoe UI" w:cs="Segoe UI"/>
              </w:rPr>
            </w:pPr>
          </w:p>
        </w:tc>
      </w:tr>
      <w:tr w:rsidR="0037784D" w:rsidRPr="004A5D97" w14:paraId="2E216563" w14:textId="77777777" w:rsidTr="00324A1B">
        <w:tc>
          <w:tcPr>
            <w:tcW w:w="1800" w:type="dxa"/>
            <w:vMerge/>
          </w:tcPr>
          <w:p w14:paraId="730C96BF" w14:textId="77777777" w:rsidR="0037784D" w:rsidRPr="00F22594" w:rsidRDefault="0037784D" w:rsidP="0037784D">
            <w:pPr>
              <w:rPr>
                <w:rFonts w:ascii="Segoe UI" w:hAnsi="Segoe UI" w:cs="Segoe UI"/>
              </w:rPr>
            </w:pPr>
          </w:p>
        </w:tc>
        <w:tc>
          <w:tcPr>
            <w:tcW w:w="1710" w:type="dxa"/>
            <w:vMerge/>
          </w:tcPr>
          <w:p w14:paraId="450020B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F4B62C" w14:textId="054AEB28"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368C59F5" w14:textId="77777777" w:rsidR="0037784D" w:rsidRPr="00F22594" w:rsidRDefault="0037784D" w:rsidP="0037784D">
            <w:pPr>
              <w:pStyle w:val="ListParagraph"/>
              <w:numPr>
                <w:ilvl w:val="2"/>
                <w:numId w:val="26"/>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7784D" w:rsidRPr="00F22594" w:rsidRDefault="0037784D" w:rsidP="0037784D">
            <w:pPr>
              <w:jc w:val="center"/>
              <w:rPr>
                <w:rFonts w:ascii="Segoe UI" w:hAnsi="Segoe UI" w:cs="Segoe UI"/>
              </w:rPr>
            </w:pPr>
          </w:p>
        </w:tc>
      </w:tr>
      <w:tr w:rsidR="0037784D" w:rsidRPr="004A5D97" w14:paraId="03C78B8B" w14:textId="77777777" w:rsidTr="00324A1B">
        <w:tc>
          <w:tcPr>
            <w:tcW w:w="1800" w:type="dxa"/>
            <w:vMerge/>
          </w:tcPr>
          <w:p w14:paraId="523B52B7" w14:textId="77777777" w:rsidR="0037784D" w:rsidRPr="00F22594" w:rsidRDefault="0037784D" w:rsidP="0037784D">
            <w:pPr>
              <w:rPr>
                <w:rFonts w:ascii="Segoe UI" w:hAnsi="Segoe UI" w:cs="Segoe UI"/>
              </w:rPr>
            </w:pPr>
          </w:p>
        </w:tc>
        <w:tc>
          <w:tcPr>
            <w:tcW w:w="1710" w:type="dxa"/>
            <w:vMerge/>
          </w:tcPr>
          <w:p w14:paraId="48E128D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7E12D" w14:textId="2288AAB3" w:rsidR="0037784D" w:rsidRPr="00F22594"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7784D" w:rsidRPr="00F22594" w:rsidRDefault="0037784D" w:rsidP="0037784D">
            <w:pPr>
              <w:pStyle w:val="ListParagraph"/>
              <w:numPr>
                <w:ilvl w:val="2"/>
                <w:numId w:val="26"/>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7784D" w:rsidRPr="00F22594" w:rsidRDefault="0037784D" w:rsidP="0037784D">
            <w:pPr>
              <w:jc w:val="center"/>
              <w:rPr>
                <w:rFonts w:ascii="Segoe UI" w:hAnsi="Segoe UI" w:cs="Segoe UI"/>
              </w:rPr>
            </w:pPr>
          </w:p>
        </w:tc>
      </w:tr>
      <w:tr w:rsidR="0037784D" w:rsidRPr="004A5D97" w14:paraId="55AAC037" w14:textId="77777777" w:rsidTr="00324A1B">
        <w:tc>
          <w:tcPr>
            <w:tcW w:w="1800" w:type="dxa"/>
            <w:vMerge/>
          </w:tcPr>
          <w:p w14:paraId="1940FC09" w14:textId="77777777" w:rsidR="0037784D" w:rsidRPr="00F22594" w:rsidRDefault="0037784D" w:rsidP="0037784D">
            <w:pPr>
              <w:rPr>
                <w:rFonts w:ascii="Segoe UI" w:hAnsi="Segoe UI" w:cs="Segoe UI"/>
              </w:rPr>
            </w:pPr>
          </w:p>
        </w:tc>
        <w:tc>
          <w:tcPr>
            <w:tcW w:w="1710" w:type="dxa"/>
            <w:vMerge/>
          </w:tcPr>
          <w:p w14:paraId="6D11A30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A77757" w14:textId="36933419" w:rsidR="0037784D" w:rsidRPr="00F22594"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7784D" w:rsidRPr="00F22594" w:rsidRDefault="0037784D" w:rsidP="0037784D">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7784D" w:rsidRPr="00F22594" w:rsidRDefault="0037784D" w:rsidP="0037784D">
            <w:pPr>
              <w:jc w:val="center"/>
              <w:rPr>
                <w:rFonts w:ascii="Segoe UI" w:hAnsi="Segoe UI" w:cs="Segoe UI"/>
              </w:rPr>
            </w:pPr>
          </w:p>
        </w:tc>
      </w:tr>
      <w:tr w:rsidR="0037784D" w:rsidRPr="004A5D97" w14:paraId="0B84AA75" w14:textId="77777777" w:rsidTr="00324A1B">
        <w:tc>
          <w:tcPr>
            <w:tcW w:w="1800" w:type="dxa"/>
            <w:vMerge/>
          </w:tcPr>
          <w:p w14:paraId="129CCF6E" w14:textId="77777777" w:rsidR="0037784D" w:rsidRPr="00F22594" w:rsidRDefault="0037784D" w:rsidP="0037784D">
            <w:pPr>
              <w:rPr>
                <w:rFonts w:ascii="Segoe UI" w:hAnsi="Segoe UI" w:cs="Segoe UI"/>
              </w:rPr>
            </w:pPr>
          </w:p>
        </w:tc>
        <w:tc>
          <w:tcPr>
            <w:tcW w:w="1710" w:type="dxa"/>
            <w:vMerge/>
          </w:tcPr>
          <w:p w14:paraId="24CE737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2FB701" w14:textId="1C0BFF47" w:rsidR="0037784D" w:rsidRPr="00F22594" w:rsidRDefault="004D690C" w:rsidP="0037784D">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7784D" w:rsidRPr="00F22594" w:rsidRDefault="0037784D" w:rsidP="0037784D">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1A17C5D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7784D" w:rsidRPr="00F22594" w:rsidRDefault="0037784D" w:rsidP="0037784D">
            <w:pPr>
              <w:jc w:val="center"/>
              <w:rPr>
                <w:rFonts w:ascii="Segoe UI" w:hAnsi="Segoe UI" w:cs="Segoe UI"/>
              </w:rPr>
            </w:pPr>
          </w:p>
        </w:tc>
      </w:tr>
      <w:tr w:rsidR="0037784D" w:rsidRPr="004A5D97" w14:paraId="57005228" w14:textId="77777777" w:rsidTr="004D690C">
        <w:tc>
          <w:tcPr>
            <w:tcW w:w="1800" w:type="dxa"/>
            <w:vMerge/>
          </w:tcPr>
          <w:p w14:paraId="7B8C083E" w14:textId="77777777" w:rsidR="0037784D" w:rsidRPr="00F22594" w:rsidRDefault="0037784D" w:rsidP="0037784D">
            <w:pPr>
              <w:jc w:val="center"/>
              <w:rPr>
                <w:rFonts w:ascii="Segoe UI" w:hAnsi="Segoe UI" w:cs="Segoe UI"/>
                <w:b/>
              </w:rPr>
            </w:pPr>
          </w:p>
        </w:tc>
        <w:tc>
          <w:tcPr>
            <w:tcW w:w="1710" w:type="dxa"/>
            <w:vMerge/>
          </w:tcPr>
          <w:p w14:paraId="4625262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A34F10C"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nil"/>
            </w:tcBorders>
          </w:tcPr>
          <w:p w14:paraId="7C101526" w14:textId="77777777" w:rsidR="0037784D" w:rsidRPr="00F22594" w:rsidRDefault="0037784D" w:rsidP="0037784D">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A1A88D6" w14:textId="77777777" w:rsidR="0037784D" w:rsidRPr="00F22594" w:rsidRDefault="0037784D" w:rsidP="0037784D">
            <w:pPr>
              <w:jc w:val="center"/>
              <w:rPr>
                <w:rFonts w:ascii="Segoe UI" w:hAnsi="Segoe UI" w:cs="Segoe UI"/>
              </w:rPr>
            </w:pPr>
          </w:p>
        </w:tc>
      </w:tr>
      <w:tr w:rsidR="0037784D" w:rsidRPr="004A5D97" w14:paraId="42C20DB7" w14:textId="77777777" w:rsidTr="004D690C">
        <w:tc>
          <w:tcPr>
            <w:tcW w:w="1800" w:type="dxa"/>
            <w:vMerge/>
          </w:tcPr>
          <w:p w14:paraId="425CAF42" w14:textId="77777777" w:rsidR="0037784D" w:rsidRPr="00F22594" w:rsidRDefault="0037784D" w:rsidP="0037784D">
            <w:pPr>
              <w:jc w:val="center"/>
              <w:rPr>
                <w:rFonts w:ascii="Segoe UI" w:hAnsi="Segoe UI" w:cs="Segoe UI"/>
                <w:b/>
              </w:rPr>
            </w:pPr>
          </w:p>
        </w:tc>
        <w:tc>
          <w:tcPr>
            <w:tcW w:w="1710" w:type="dxa"/>
            <w:vMerge/>
          </w:tcPr>
          <w:p w14:paraId="78BC51F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BA051A8" w14:textId="79CF2ADD" w:rsidR="0037784D"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w:t>
            </w:r>
          </w:p>
          <w:p w14:paraId="00698269"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nil"/>
              <w:bottom w:val="single" w:sz="4" w:space="0" w:color="auto"/>
            </w:tcBorders>
          </w:tcPr>
          <w:p w14:paraId="62EC489F"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DAAF692" w14:textId="77777777" w:rsidR="0037784D" w:rsidRPr="00F22594" w:rsidRDefault="0037784D" w:rsidP="0037784D">
            <w:pPr>
              <w:jc w:val="center"/>
              <w:rPr>
                <w:rFonts w:ascii="Segoe UI" w:hAnsi="Segoe UI" w:cs="Segoe UI"/>
              </w:rPr>
            </w:pPr>
          </w:p>
        </w:tc>
      </w:tr>
      <w:tr w:rsidR="0037784D" w:rsidRPr="004A5D97" w14:paraId="02EA1854" w14:textId="77777777" w:rsidTr="00324A1B">
        <w:tc>
          <w:tcPr>
            <w:tcW w:w="1800" w:type="dxa"/>
            <w:vMerge/>
          </w:tcPr>
          <w:p w14:paraId="2994F4AE" w14:textId="77777777" w:rsidR="0037784D" w:rsidRPr="00F22594" w:rsidRDefault="0037784D" w:rsidP="0037784D">
            <w:pPr>
              <w:jc w:val="center"/>
              <w:rPr>
                <w:rFonts w:ascii="Segoe UI" w:hAnsi="Segoe UI" w:cs="Segoe UI"/>
                <w:b/>
              </w:rPr>
            </w:pPr>
          </w:p>
        </w:tc>
        <w:tc>
          <w:tcPr>
            <w:tcW w:w="1710" w:type="dxa"/>
            <w:vMerge/>
          </w:tcPr>
          <w:p w14:paraId="527B90D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96FD1C8"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7784D" w:rsidRPr="00F22594" w:rsidRDefault="0037784D" w:rsidP="0037784D">
            <w:pPr>
              <w:jc w:val="center"/>
              <w:rPr>
                <w:rFonts w:ascii="Segoe UI" w:hAnsi="Segoe UI" w:cs="Segoe UI"/>
              </w:rPr>
            </w:pPr>
          </w:p>
        </w:tc>
      </w:tr>
      <w:tr w:rsidR="0037784D" w:rsidRPr="004A5D97" w14:paraId="3FD46936" w14:textId="77777777" w:rsidTr="00324A1B">
        <w:trPr>
          <w:trHeight w:val="665"/>
        </w:trPr>
        <w:tc>
          <w:tcPr>
            <w:tcW w:w="1800" w:type="dxa"/>
            <w:vMerge/>
          </w:tcPr>
          <w:p w14:paraId="69B3FA7F" w14:textId="77777777" w:rsidR="0037784D" w:rsidRPr="00F22594" w:rsidRDefault="0037784D" w:rsidP="0037784D">
            <w:pPr>
              <w:jc w:val="center"/>
              <w:rPr>
                <w:rFonts w:ascii="Segoe UI" w:hAnsi="Segoe UI" w:cs="Segoe UI"/>
                <w:b/>
              </w:rPr>
            </w:pPr>
          </w:p>
        </w:tc>
        <w:tc>
          <w:tcPr>
            <w:tcW w:w="1710" w:type="dxa"/>
            <w:vMerge w:val="restart"/>
          </w:tcPr>
          <w:p w14:paraId="389DCBE2" w14:textId="77777777" w:rsidR="0037784D" w:rsidRPr="00F22594" w:rsidRDefault="0037784D" w:rsidP="0037784D">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18A35D3E" w14:textId="7960ED0D" w:rsidR="0037784D" w:rsidRPr="00F22594" w:rsidRDefault="004D690C" w:rsidP="0037784D">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7784D" w:rsidRPr="00F22594" w:rsidRDefault="0037784D" w:rsidP="0037784D">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7784D" w:rsidRPr="00F22594" w:rsidRDefault="0037784D" w:rsidP="0037784D">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7784D" w:rsidRPr="00F22594" w:rsidRDefault="0037784D" w:rsidP="0037784D">
            <w:pPr>
              <w:jc w:val="center"/>
              <w:rPr>
                <w:rFonts w:ascii="Segoe UI" w:hAnsi="Segoe UI" w:cs="Segoe UI"/>
              </w:rPr>
            </w:pPr>
          </w:p>
        </w:tc>
      </w:tr>
      <w:tr w:rsidR="0037784D" w:rsidRPr="004A5D97" w14:paraId="593D5D09" w14:textId="77777777" w:rsidTr="00324A1B">
        <w:tc>
          <w:tcPr>
            <w:tcW w:w="1800" w:type="dxa"/>
            <w:vMerge/>
          </w:tcPr>
          <w:p w14:paraId="52D500CD"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508C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D850556"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7784D" w:rsidRPr="00F22594" w:rsidRDefault="0037784D" w:rsidP="0037784D">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7784D" w:rsidRPr="00F22594" w:rsidRDefault="0037784D" w:rsidP="0037784D">
            <w:pPr>
              <w:jc w:val="center"/>
              <w:rPr>
                <w:rFonts w:ascii="Segoe UI" w:hAnsi="Segoe UI" w:cs="Segoe UI"/>
              </w:rPr>
            </w:pPr>
          </w:p>
        </w:tc>
      </w:tr>
      <w:tr w:rsidR="0037784D" w:rsidRPr="004A5D97" w14:paraId="6A79AF79" w14:textId="77777777" w:rsidTr="000F34B7">
        <w:tc>
          <w:tcPr>
            <w:tcW w:w="1800" w:type="dxa"/>
            <w:tcBorders>
              <w:bottom w:val="single" w:sz="4" w:space="0" w:color="auto"/>
            </w:tcBorders>
            <w:shd w:val="clear" w:color="auto" w:fill="000000" w:themeFill="text1"/>
          </w:tcPr>
          <w:p w14:paraId="2227003B"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4D40A8BB"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4495EAD8" w14:textId="77777777" w:rsidR="0037784D" w:rsidRPr="00F22594" w:rsidRDefault="0037784D" w:rsidP="0037784D">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7784D" w:rsidRPr="00F22594" w:rsidRDefault="0037784D" w:rsidP="0037784D">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7784D" w:rsidRPr="00F22594" w:rsidRDefault="0037784D" w:rsidP="0037784D">
            <w:pPr>
              <w:jc w:val="center"/>
              <w:rPr>
                <w:rFonts w:ascii="Segoe UI" w:hAnsi="Segoe UI" w:cs="Segoe UI"/>
              </w:rPr>
            </w:pPr>
          </w:p>
        </w:tc>
      </w:tr>
      <w:tr w:rsidR="0037784D" w:rsidRPr="004A5D97" w14:paraId="1604F671" w14:textId="77777777" w:rsidTr="000F34B7">
        <w:trPr>
          <w:trHeight w:val="1170"/>
        </w:trPr>
        <w:tc>
          <w:tcPr>
            <w:tcW w:w="1800" w:type="dxa"/>
            <w:vMerge w:val="restart"/>
            <w:tcBorders>
              <w:bottom w:val="nil"/>
            </w:tcBorders>
          </w:tcPr>
          <w:p w14:paraId="594DA679" w14:textId="77777777" w:rsidR="0037784D" w:rsidRPr="00BF5844" w:rsidRDefault="0037784D" w:rsidP="0037784D">
            <w:pPr>
              <w:spacing w:after="160" w:line="259" w:lineRule="auto"/>
              <w:ind w:left="-108" w:right="-108"/>
              <w:jc w:val="center"/>
              <w:rPr>
                <w:rFonts w:ascii="Segoe UI" w:hAnsi="Segoe UI" w:cs="Segoe UI"/>
                <w:b/>
              </w:rPr>
            </w:pPr>
            <w:r w:rsidRPr="005669AA">
              <w:rPr>
                <w:rFonts w:ascii="Segoe UI" w:hAnsi="Segoe UI" w:cs="Segoe UI"/>
                <w:b/>
              </w:rPr>
              <w:t>PKU (Phenyl-ketonuria) Formula</w:t>
            </w:r>
          </w:p>
        </w:tc>
        <w:tc>
          <w:tcPr>
            <w:tcW w:w="1710" w:type="dxa"/>
            <w:vMerge w:val="restart"/>
            <w:tcBorders>
              <w:bottom w:val="nil"/>
            </w:tcBorders>
          </w:tcPr>
          <w:p w14:paraId="12F850EB" w14:textId="77777777" w:rsidR="0037784D" w:rsidRPr="00BF5844" w:rsidRDefault="0037784D" w:rsidP="0037784D">
            <w:pPr>
              <w:ind w:left="-108" w:right="-108"/>
              <w:jc w:val="center"/>
              <w:rPr>
                <w:rFonts w:ascii="Segoe UI" w:hAnsi="Segoe UI" w:cs="Segoe UI"/>
              </w:rPr>
            </w:pPr>
          </w:p>
        </w:tc>
        <w:tc>
          <w:tcPr>
            <w:tcW w:w="1350" w:type="dxa"/>
            <w:tcBorders>
              <w:bottom w:val="single" w:sz="4" w:space="0" w:color="auto"/>
            </w:tcBorders>
          </w:tcPr>
          <w:p w14:paraId="5B44FC7E" w14:textId="77777777" w:rsidR="0037784D" w:rsidRPr="004A5B83" w:rsidRDefault="0037784D" w:rsidP="0037784D">
            <w:pPr>
              <w:pStyle w:val="NoSpacing"/>
              <w:jc w:val="center"/>
              <w:rPr>
                <w:rFonts w:ascii="Segoe UI" w:hAnsi="Segoe UI" w:cs="Segoe UI"/>
              </w:rPr>
            </w:pPr>
            <w:r w:rsidRPr="004A5B83">
              <w:rPr>
                <w:rFonts w:ascii="Segoe UI" w:hAnsi="Segoe UI" w:cs="Segoe UI"/>
              </w:rPr>
              <w:t>RCW 48.46.510</w:t>
            </w:r>
            <w:r>
              <w:rPr>
                <w:rFonts w:ascii="Segoe UI" w:hAnsi="Segoe UI" w:cs="Segoe UI"/>
              </w:rPr>
              <w:t xml:space="preserve"> </w:t>
            </w:r>
            <w:r w:rsidRPr="004A5B83">
              <w:rPr>
                <w:rFonts w:ascii="Segoe UI" w:hAnsi="Segoe UI" w:cs="Segoe UI"/>
              </w:rPr>
              <w:t>(2)</w:t>
            </w:r>
          </w:p>
        </w:tc>
        <w:tc>
          <w:tcPr>
            <w:tcW w:w="6660" w:type="dxa"/>
            <w:tcBorders>
              <w:bottom w:val="single" w:sz="4" w:space="0" w:color="auto"/>
            </w:tcBorders>
          </w:tcPr>
          <w:p w14:paraId="009765AA" w14:textId="77777777" w:rsidR="0037784D" w:rsidRPr="001C747D" w:rsidRDefault="0037784D" w:rsidP="0037784D">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37784D" w:rsidRPr="00BF5844" w:rsidRDefault="0037784D" w:rsidP="0037784D">
            <w:pPr>
              <w:jc w:val="center"/>
              <w:rPr>
                <w:rFonts w:ascii="Segoe UI" w:hAnsi="Segoe UI" w:cs="Segoe UI"/>
              </w:rPr>
            </w:pPr>
          </w:p>
        </w:tc>
        <w:tc>
          <w:tcPr>
            <w:tcW w:w="1530" w:type="dxa"/>
            <w:tcBorders>
              <w:bottom w:val="single" w:sz="4" w:space="0" w:color="auto"/>
            </w:tcBorders>
          </w:tcPr>
          <w:p w14:paraId="37E98E4D" w14:textId="77777777" w:rsidR="0037784D" w:rsidRPr="00BF5844" w:rsidRDefault="0037784D" w:rsidP="0037784D">
            <w:pPr>
              <w:jc w:val="center"/>
              <w:rPr>
                <w:rFonts w:ascii="Segoe UI" w:hAnsi="Segoe UI" w:cs="Segoe UI"/>
              </w:rPr>
            </w:pPr>
          </w:p>
        </w:tc>
      </w:tr>
      <w:tr w:rsidR="0037784D" w:rsidRPr="004A5D97" w14:paraId="37AE75EE" w14:textId="77777777" w:rsidTr="000F34B7">
        <w:trPr>
          <w:trHeight w:val="585"/>
        </w:trPr>
        <w:tc>
          <w:tcPr>
            <w:tcW w:w="1800" w:type="dxa"/>
            <w:vMerge/>
            <w:tcBorders>
              <w:bottom w:val="nil"/>
            </w:tcBorders>
          </w:tcPr>
          <w:p w14:paraId="576F180E"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5BFAA41B" w14:textId="77777777" w:rsidR="0037784D" w:rsidRPr="00BF5844" w:rsidRDefault="0037784D" w:rsidP="0037784D">
            <w:pPr>
              <w:ind w:left="-108" w:right="-108"/>
              <w:jc w:val="center"/>
              <w:rPr>
                <w:rFonts w:ascii="Segoe UI" w:hAnsi="Segoe UI" w:cs="Segoe UI"/>
              </w:rPr>
            </w:pPr>
          </w:p>
        </w:tc>
        <w:tc>
          <w:tcPr>
            <w:tcW w:w="1350" w:type="dxa"/>
            <w:vMerge w:val="restart"/>
            <w:tcBorders>
              <w:top w:val="single" w:sz="4" w:space="0" w:color="auto"/>
              <w:bottom w:val="single" w:sz="4" w:space="0" w:color="auto"/>
            </w:tcBorders>
          </w:tcPr>
          <w:p w14:paraId="3976838A"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6</w:t>
            </w:r>
            <w:r w:rsidRPr="00D72A41">
              <w:rPr>
                <w:rFonts w:ascii="Segoe UI" w:hAnsi="Segoe UI" w:cs="Segoe UI"/>
                <w:sz w:val="22"/>
                <w:szCs w:val="22"/>
              </w:rPr>
              <w:t>)</w:t>
            </w:r>
          </w:p>
        </w:tc>
        <w:tc>
          <w:tcPr>
            <w:tcW w:w="6660" w:type="dxa"/>
            <w:tcBorders>
              <w:top w:val="single" w:sz="4" w:space="0" w:color="auto"/>
              <w:bottom w:val="nil"/>
            </w:tcBorders>
          </w:tcPr>
          <w:p w14:paraId="12A115E9" w14:textId="77777777" w:rsidR="0037784D" w:rsidRPr="00C7434F" w:rsidRDefault="0037784D" w:rsidP="0037784D">
            <w:pPr>
              <w:pStyle w:val="ListParagraph"/>
              <w:numPr>
                <w:ilvl w:val="1"/>
                <w:numId w:val="17"/>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nil"/>
            </w:tcBorders>
          </w:tcPr>
          <w:p w14:paraId="48D237C7" w14:textId="77777777" w:rsidR="0037784D" w:rsidRPr="00BF5844" w:rsidRDefault="0037784D" w:rsidP="0037784D">
            <w:pPr>
              <w:jc w:val="center"/>
              <w:rPr>
                <w:rFonts w:ascii="Segoe UI" w:hAnsi="Segoe UI" w:cs="Segoe UI"/>
              </w:rPr>
            </w:pPr>
          </w:p>
        </w:tc>
        <w:tc>
          <w:tcPr>
            <w:tcW w:w="1530" w:type="dxa"/>
            <w:tcBorders>
              <w:top w:val="single" w:sz="4" w:space="0" w:color="auto"/>
              <w:bottom w:val="nil"/>
            </w:tcBorders>
          </w:tcPr>
          <w:p w14:paraId="43B2A69C" w14:textId="77777777" w:rsidR="0037784D" w:rsidRPr="00BF5844" w:rsidRDefault="0037784D" w:rsidP="0037784D">
            <w:pPr>
              <w:jc w:val="center"/>
              <w:rPr>
                <w:rFonts w:ascii="Segoe UI" w:hAnsi="Segoe UI" w:cs="Segoe UI"/>
              </w:rPr>
            </w:pPr>
          </w:p>
        </w:tc>
      </w:tr>
      <w:tr w:rsidR="0037784D" w:rsidRPr="004A5D97" w14:paraId="4CB8080A" w14:textId="77777777" w:rsidTr="000F34B7">
        <w:tc>
          <w:tcPr>
            <w:tcW w:w="1800" w:type="dxa"/>
            <w:vMerge/>
            <w:tcBorders>
              <w:bottom w:val="nil"/>
            </w:tcBorders>
          </w:tcPr>
          <w:p w14:paraId="3AEEFB56"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7D2CDDD7" w14:textId="77777777" w:rsidR="0037784D" w:rsidRPr="00BF5844" w:rsidRDefault="0037784D" w:rsidP="0037784D">
            <w:pPr>
              <w:ind w:left="-108" w:right="-108"/>
              <w:jc w:val="center"/>
              <w:rPr>
                <w:rFonts w:ascii="Segoe UI" w:hAnsi="Segoe UI" w:cs="Segoe UI"/>
              </w:rPr>
            </w:pPr>
          </w:p>
        </w:tc>
        <w:tc>
          <w:tcPr>
            <w:tcW w:w="1350" w:type="dxa"/>
            <w:vMerge/>
            <w:tcBorders>
              <w:bottom w:val="single" w:sz="4" w:space="0" w:color="auto"/>
            </w:tcBorders>
          </w:tcPr>
          <w:p w14:paraId="3D478BE0" w14:textId="77777777" w:rsidR="0037784D" w:rsidRPr="00BF5844" w:rsidRDefault="0037784D" w:rsidP="0037784D">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7CCDD322"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37784D" w:rsidRPr="00BF5844" w:rsidRDefault="0037784D" w:rsidP="0037784D">
            <w:pPr>
              <w:jc w:val="center"/>
              <w:rPr>
                <w:rFonts w:ascii="Segoe UI" w:hAnsi="Segoe UI" w:cs="Segoe UI"/>
              </w:rPr>
            </w:pPr>
          </w:p>
        </w:tc>
        <w:tc>
          <w:tcPr>
            <w:tcW w:w="1530" w:type="dxa"/>
            <w:tcBorders>
              <w:top w:val="nil"/>
              <w:bottom w:val="single" w:sz="4" w:space="0" w:color="auto"/>
            </w:tcBorders>
          </w:tcPr>
          <w:p w14:paraId="7EBDA6E1" w14:textId="77777777" w:rsidR="0037784D" w:rsidRPr="00BF5844" w:rsidRDefault="0037784D" w:rsidP="0037784D">
            <w:pPr>
              <w:jc w:val="center"/>
              <w:rPr>
                <w:rFonts w:ascii="Segoe UI" w:hAnsi="Segoe UI" w:cs="Segoe UI"/>
              </w:rPr>
            </w:pPr>
          </w:p>
        </w:tc>
      </w:tr>
      <w:tr w:rsidR="0037784D" w:rsidRPr="004A5D97" w14:paraId="3129B32E" w14:textId="77777777" w:rsidTr="000F34B7">
        <w:tc>
          <w:tcPr>
            <w:tcW w:w="1800" w:type="dxa"/>
            <w:tcBorders>
              <w:top w:val="nil"/>
            </w:tcBorders>
          </w:tcPr>
          <w:p w14:paraId="4B193CAD" w14:textId="77777777" w:rsidR="0037784D" w:rsidRPr="00BF5844" w:rsidRDefault="0037784D" w:rsidP="0037784D">
            <w:pPr>
              <w:ind w:left="-108" w:right="-108"/>
              <w:jc w:val="center"/>
              <w:rPr>
                <w:rFonts w:ascii="Segoe UI" w:hAnsi="Segoe UI" w:cs="Segoe UI"/>
              </w:rPr>
            </w:pPr>
          </w:p>
        </w:tc>
        <w:tc>
          <w:tcPr>
            <w:tcW w:w="1710" w:type="dxa"/>
            <w:tcBorders>
              <w:top w:val="nil"/>
              <w:bottom w:val="single" w:sz="4" w:space="0" w:color="auto"/>
            </w:tcBorders>
          </w:tcPr>
          <w:p w14:paraId="223998E8" w14:textId="77777777" w:rsidR="0037784D" w:rsidRPr="00BF584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6ABD0E1"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3</w:t>
            </w:r>
            <w:r w:rsidRPr="00D72A41">
              <w:rPr>
                <w:rFonts w:ascii="Segoe UI" w:hAnsi="Segoe UI" w:cs="Segoe UI"/>
                <w:sz w:val="22"/>
                <w:szCs w:val="22"/>
              </w:rPr>
              <w:t>)</w:t>
            </w:r>
          </w:p>
        </w:tc>
        <w:tc>
          <w:tcPr>
            <w:tcW w:w="6660" w:type="dxa"/>
            <w:tcBorders>
              <w:top w:val="single" w:sz="4" w:space="0" w:color="auto"/>
              <w:bottom w:val="single" w:sz="4" w:space="0" w:color="auto"/>
            </w:tcBorders>
          </w:tcPr>
          <w:p w14:paraId="5878FDFC"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 xml:space="preserve">Premium charged must be no greater </w:t>
            </w:r>
            <w:proofErr w:type="gramStart"/>
            <w:r w:rsidRPr="00BF5844">
              <w:rPr>
                <w:rFonts w:ascii="Segoe UI" w:hAnsi="Segoe UI" w:cs="Segoe UI"/>
              </w:rPr>
              <w:t>as a result of</w:t>
            </w:r>
            <w:proofErr w:type="gramEnd"/>
            <w:r w:rsidRPr="00BF5844">
              <w:rPr>
                <w:rFonts w:ascii="Segoe UI" w:hAnsi="Segoe UI" w:cs="Segoe UI"/>
              </w:rPr>
              <w:t xml:space="preserve"> a family or individual receiving PKU benefits.</w:t>
            </w:r>
          </w:p>
        </w:tc>
        <w:tc>
          <w:tcPr>
            <w:tcW w:w="1260" w:type="dxa"/>
            <w:tcBorders>
              <w:top w:val="single" w:sz="4" w:space="0" w:color="auto"/>
              <w:bottom w:val="single" w:sz="4" w:space="0" w:color="auto"/>
            </w:tcBorders>
          </w:tcPr>
          <w:p w14:paraId="34B499DE" w14:textId="77777777" w:rsidR="0037784D" w:rsidRPr="00BF584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37784D" w:rsidRPr="00BF5844" w:rsidRDefault="0037784D" w:rsidP="0037784D">
            <w:pPr>
              <w:jc w:val="center"/>
              <w:rPr>
                <w:rFonts w:ascii="Segoe UI" w:hAnsi="Segoe UI" w:cs="Segoe UI"/>
              </w:rPr>
            </w:pPr>
          </w:p>
        </w:tc>
      </w:tr>
      <w:tr w:rsidR="0037784D" w:rsidRPr="004A5D97" w14:paraId="20CB66A0" w14:textId="77777777" w:rsidTr="002A1129">
        <w:tc>
          <w:tcPr>
            <w:tcW w:w="1800" w:type="dxa"/>
            <w:shd w:val="clear" w:color="auto" w:fill="000000" w:themeFill="text1"/>
          </w:tcPr>
          <w:p w14:paraId="27CBA841"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02967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D530655" w14:textId="77777777" w:rsidR="0037784D" w:rsidRPr="00F22594" w:rsidRDefault="0037784D" w:rsidP="0037784D">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7784D" w:rsidRPr="00F22594" w:rsidRDefault="0037784D" w:rsidP="0037784D">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7784D" w:rsidRPr="00F22594" w:rsidRDefault="0037784D" w:rsidP="0037784D">
            <w:pPr>
              <w:jc w:val="center"/>
              <w:rPr>
                <w:rFonts w:ascii="Segoe UI" w:hAnsi="Segoe UI" w:cs="Segoe UI"/>
              </w:rPr>
            </w:pPr>
          </w:p>
        </w:tc>
      </w:tr>
      <w:tr w:rsidR="0037784D" w:rsidRPr="004A5D97" w14:paraId="77A556E9" w14:textId="77777777" w:rsidTr="00324A1B">
        <w:tc>
          <w:tcPr>
            <w:tcW w:w="1800" w:type="dxa"/>
            <w:vMerge w:val="restart"/>
          </w:tcPr>
          <w:p w14:paraId="362CC80A"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w:t>
            </w:r>
          </w:p>
          <w:p w14:paraId="6F02FF26" w14:textId="77777777" w:rsidR="0037784D" w:rsidRPr="00F22594" w:rsidRDefault="0037784D" w:rsidP="0037784D">
            <w:pPr>
              <w:jc w:val="center"/>
              <w:rPr>
                <w:rFonts w:ascii="Segoe UI" w:hAnsi="Segoe UI" w:cs="Segoe UI"/>
                <w:b/>
              </w:rPr>
            </w:pPr>
            <w:r w:rsidRPr="00F22594">
              <w:rPr>
                <w:rFonts w:ascii="Segoe UI" w:hAnsi="Segoe UI" w:cs="Segoe UI"/>
                <w:b/>
              </w:rPr>
              <w:t>(EHB)</w:t>
            </w:r>
          </w:p>
          <w:p w14:paraId="56E2F48C" w14:textId="66B6A2A1" w:rsidR="0037784D" w:rsidRDefault="0037784D" w:rsidP="0037784D">
            <w:pPr>
              <w:rPr>
                <w:rFonts w:ascii="Segoe UI" w:hAnsi="Segoe UI" w:cs="Segoe UI"/>
                <w:b/>
              </w:rPr>
            </w:pPr>
          </w:p>
          <w:p w14:paraId="0789E3EB" w14:textId="4FF95149" w:rsidR="0037784D" w:rsidRDefault="0037784D" w:rsidP="0037784D">
            <w:pPr>
              <w:rPr>
                <w:rFonts w:ascii="Segoe UI" w:hAnsi="Segoe UI" w:cs="Segoe UI"/>
                <w:b/>
              </w:rPr>
            </w:pPr>
          </w:p>
          <w:p w14:paraId="2AB05016" w14:textId="77777777" w:rsidR="0037784D" w:rsidRPr="00F22594" w:rsidRDefault="0037784D" w:rsidP="0037784D">
            <w:pPr>
              <w:rPr>
                <w:rFonts w:ascii="Segoe UI" w:hAnsi="Segoe UI" w:cs="Segoe UI"/>
                <w:b/>
              </w:rPr>
            </w:pPr>
          </w:p>
          <w:p w14:paraId="5BCC86EF" w14:textId="77777777" w:rsidR="0037784D" w:rsidRPr="00F22594" w:rsidRDefault="0037784D" w:rsidP="0037784D">
            <w:pPr>
              <w:rPr>
                <w:rFonts w:ascii="Segoe UI" w:hAnsi="Segoe UI" w:cs="Segoe UI"/>
                <w:b/>
              </w:rPr>
            </w:pPr>
          </w:p>
          <w:p w14:paraId="50616420" w14:textId="77777777" w:rsidR="0037784D" w:rsidRPr="00F22594" w:rsidRDefault="0037784D" w:rsidP="0037784D">
            <w:pPr>
              <w:rPr>
                <w:rFonts w:ascii="Segoe UI" w:hAnsi="Segoe UI" w:cs="Segoe UI"/>
                <w:b/>
              </w:rPr>
            </w:pPr>
          </w:p>
          <w:p w14:paraId="434B0FA5" w14:textId="77777777" w:rsidR="0037784D" w:rsidRPr="00F22594" w:rsidRDefault="0037784D" w:rsidP="0037784D">
            <w:pPr>
              <w:rPr>
                <w:rFonts w:ascii="Segoe UI" w:hAnsi="Segoe UI" w:cs="Segoe UI"/>
                <w:b/>
              </w:rPr>
            </w:pPr>
          </w:p>
          <w:p w14:paraId="274772D3" w14:textId="77777777" w:rsidR="00CC3B7C" w:rsidRDefault="00CC3B7C" w:rsidP="0037784D">
            <w:pPr>
              <w:jc w:val="center"/>
              <w:rPr>
                <w:rFonts w:ascii="Segoe UI" w:hAnsi="Segoe UI" w:cs="Segoe UI"/>
                <w:b/>
              </w:rPr>
            </w:pPr>
          </w:p>
          <w:p w14:paraId="35F2A91F" w14:textId="77777777" w:rsidR="00CC3B7C" w:rsidRDefault="00CC3B7C" w:rsidP="0037784D">
            <w:pPr>
              <w:jc w:val="center"/>
              <w:rPr>
                <w:rFonts w:ascii="Segoe UI" w:hAnsi="Segoe UI" w:cs="Segoe UI"/>
                <w:b/>
              </w:rPr>
            </w:pPr>
          </w:p>
          <w:p w14:paraId="226F0CAC" w14:textId="77777777" w:rsidR="00CC3B7C" w:rsidRDefault="00CC3B7C" w:rsidP="0037784D">
            <w:pPr>
              <w:jc w:val="center"/>
              <w:rPr>
                <w:rFonts w:ascii="Segoe UI" w:hAnsi="Segoe UI" w:cs="Segoe UI"/>
                <w:b/>
              </w:rPr>
            </w:pPr>
          </w:p>
          <w:p w14:paraId="28C63DAD" w14:textId="77777777" w:rsidR="00CC3B7C" w:rsidRDefault="00CC3B7C" w:rsidP="0037784D">
            <w:pPr>
              <w:jc w:val="center"/>
              <w:rPr>
                <w:rFonts w:ascii="Segoe UI" w:hAnsi="Segoe UI" w:cs="Segoe UI"/>
                <w:b/>
              </w:rPr>
            </w:pPr>
          </w:p>
          <w:p w14:paraId="19C91633" w14:textId="77777777" w:rsidR="00CC3B7C" w:rsidRDefault="00CC3B7C" w:rsidP="0037784D">
            <w:pPr>
              <w:jc w:val="center"/>
              <w:rPr>
                <w:rFonts w:ascii="Segoe UI" w:hAnsi="Segoe UI" w:cs="Segoe UI"/>
                <w:b/>
              </w:rPr>
            </w:pPr>
          </w:p>
          <w:p w14:paraId="0CE73EA2" w14:textId="5838E57F"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E5A8AA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6A400" w14:textId="77777777" w:rsidR="0037784D" w:rsidRPr="00F22594" w:rsidRDefault="0037784D" w:rsidP="0037784D">
            <w:pPr>
              <w:rPr>
                <w:rFonts w:ascii="Segoe UI" w:hAnsi="Segoe UI" w:cs="Segoe UI"/>
                <w:b/>
              </w:rPr>
            </w:pPr>
          </w:p>
          <w:p w14:paraId="524E4826" w14:textId="77777777" w:rsidR="0037784D" w:rsidRPr="00F22594" w:rsidRDefault="0037784D" w:rsidP="0037784D">
            <w:pPr>
              <w:rPr>
                <w:rFonts w:ascii="Segoe UI" w:hAnsi="Segoe UI" w:cs="Segoe UI"/>
                <w:b/>
              </w:rPr>
            </w:pPr>
          </w:p>
          <w:p w14:paraId="2032C3D5" w14:textId="77777777" w:rsidR="0037784D" w:rsidRPr="00F22594" w:rsidRDefault="0037784D" w:rsidP="0037784D">
            <w:pPr>
              <w:rPr>
                <w:rFonts w:ascii="Segoe UI" w:hAnsi="Segoe UI" w:cs="Segoe UI"/>
                <w:b/>
              </w:rPr>
            </w:pPr>
          </w:p>
          <w:p w14:paraId="568F76AE" w14:textId="77777777" w:rsidR="0037784D" w:rsidRPr="00F22594" w:rsidRDefault="0037784D" w:rsidP="0037784D">
            <w:pPr>
              <w:rPr>
                <w:rFonts w:ascii="Segoe UI" w:hAnsi="Segoe UI" w:cs="Segoe UI"/>
                <w:b/>
              </w:rPr>
            </w:pPr>
          </w:p>
          <w:p w14:paraId="58C8C2CF" w14:textId="77777777" w:rsidR="0037784D" w:rsidRPr="00F22594" w:rsidRDefault="0037784D" w:rsidP="0037784D">
            <w:pPr>
              <w:rPr>
                <w:rFonts w:ascii="Segoe UI" w:hAnsi="Segoe UI" w:cs="Segoe UI"/>
                <w:b/>
              </w:rPr>
            </w:pPr>
          </w:p>
          <w:p w14:paraId="28E6519F" w14:textId="77777777" w:rsidR="0037784D" w:rsidRPr="00F22594" w:rsidRDefault="0037784D" w:rsidP="0037784D">
            <w:pPr>
              <w:rPr>
                <w:rFonts w:ascii="Segoe UI" w:hAnsi="Segoe UI" w:cs="Segoe UI"/>
                <w:b/>
              </w:rPr>
            </w:pPr>
          </w:p>
          <w:p w14:paraId="26D6131C" w14:textId="77777777" w:rsidR="0037784D" w:rsidRPr="00F22594" w:rsidRDefault="0037784D" w:rsidP="0037784D">
            <w:pPr>
              <w:rPr>
                <w:rFonts w:ascii="Segoe UI" w:hAnsi="Segoe UI" w:cs="Segoe UI"/>
                <w:b/>
              </w:rPr>
            </w:pPr>
          </w:p>
          <w:p w14:paraId="7DA7E48C" w14:textId="77777777" w:rsidR="0037784D" w:rsidRPr="00F22594" w:rsidRDefault="0037784D" w:rsidP="0037784D">
            <w:pPr>
              <w:rPr>
                <w:rFonts w:ascii="Segoe UI" w:hAnsi="Segoe UI" w:cs="Segoe UI"/>
                <w:b/>
              </w:rPr>
            </w:pPr>
          </w:p>
          <w:p w14:paraId="2CF7C4B9" w14:textId="77777777" w:rsidR="0037784D" w:rsidRPr="00F22594" w:rsidRDefault="0037784D" w:rsidP="0037784D">
            <w:pPr>
              <w:rPr>
                <w:rFonts w:ascii="Segoe UI" w:hAnsi="Segoe UI" w:cs="Segoe UI"/>
                <w:b/>
              </w:rPr>
            </w:pPr>
          </w:p>
          <w:p w14:paraId="3842BC68" w14:textId="77777777" w:rsidR="0037784D" w:rsidRPr="00F22594" w:rsidRDefault="0037784D" w:rsidP="0037784D">
            <w:pPr>
              <w:rPr>
                <w:rFonts w:ascii="Segoe UI" w:hAnsi="Segoe UI" w:cs="Segoe UI"/>
                <w:b/>
              </w:rPr>
            </w:pPr>
          </w:p>
          <w:p w14:paraId="7342BB65" w14:textId="77777777" w:rsidR="0037784D" w:rsidRPr="00F22594" w:rsidRDefault="0037784D" w:rsidP="0037784D">
            <w:pPr>
              <w:rPr>
                <w:rFonts w:ascii="Segoe UI" w:hAnsi="Segoe UI" w:cs="Segoe UI"/>
                <w:b/>
              </w:rPr>
            </w:pPr>
          </w:p>
          <w:p w14:paraId="621BF4D2" w14:textId="77777777" w:rsidR="0037784D" w:rsidRPr="00F22594" w:rsidRDefault="0037784D" w:rsidP="0037784D">
            <w:pPr>
              <w:rPr>
                <w:rFonts w:ascii="Segoe UI" w:hAnsi="Segoe UI" w:cs="Segoe UI"/>
                <w:b/>
              </w:rPr>
            </w:pPr>
          </w:p>
          <w:p w14:paraId="658C021D" w14:textId="77777777" w:rsidR="0037784D" w:rsidRPr="00F22594" w:rsidRDefault="0037784D" w:rsidP="0037784D">
            <w:pPr>
              <w:rPr>
                <w:rFonts w:ascii="Segoe UI" w:hAnsi="Segoe UI" w:cs="Segoe UI"/>
                <w:b/>
              </w:rPr>
            </w:pPr>
          </w:p>
          <w:p w14:paraId="473A0CF8" w14:textId="77777777" w:rsidR="0037784D" w:rsidRPr="00F22594" w:rsidRDefault="0037784D" w:rsidP="0037784D">
            <w:pPr>
              <w:rPr>
                <w:rFonts w:ascii="Segoe UI" w:hAnsi="Segoe UI" w:cs="Segoe UI"/>
                <w:b/>
              </w:rPr>
            </w:pPr>
          </w:p>
          <w:p w14:paraId="1910584B" w14:textId="77777777" w:rsidR="0037784D" w:rsidRPr="00F22594" w:rsidRDefault="0037784D" w:rsidP="0037784D">
            <w:pPr>
              <w:rPr>
                <w:rFonts w:ascii="Segoe UI" w:hAnsi="Segoe UI" w:cs="Segoe UI"/>
                <w:b/>
              </w:rPr>
            </w:pPr>
          </w:p>
          <w:p w14:paraId="2317F2B0" w14:textId="77777777" w:rsidR="0037784D" w:rsidRPr="00F22594" w:rsidRDefault="0037784D" w:rsidP="0037784D">
            <w:pPr>
              <w:rPr>
                <w:rFonts w:ascii="Segoe UI" w:hAnsi="Segoe UI" w:cs="Segoe UI"/>
                <w:b/>
              </w:rPr>
            </w:pPr>
          </w:p>
          <w:p w14:paraId="68C621AD" w14:textId="77777777" w:rsidR="0037784D" w:rsidRPr="00F22594" w:rsidRDefault="0037784D" w:rsidP="0037784D">
            <w:pPr>
              <w:rPr>
                <w:rFonts w:ascii="Segoe UI" w:hAnsi="Segoe UI" w:cs="Segoe UI"/>
                <w:b/>
              </w:rPr>
            </w:pPr>
          </w:p>
          <w:p w14:paraId="1406DE97" w14:textId="77777777" w:rsidR="0037784D" w:rsidRDefault="0037784D" w:rsidP="0037784D">
            <w:pPr>
              <w:rPr>
                <w:rFonts w:ascii="Segoe UI" w:hAnsi="Segoe UI" w:cs="Segoe UI"/>
                <w:b/>
              </w:rPr>
            </w:pPr>
          </w:p>
          <w:p w14:paraId="6695FA2E" w14:textId="77777777" w:rsidR="0037784D" w:rsidRDefault="0037784D" w:rsidP="0037784D">
            <w:pPr>
              <w:rPr>
                <w:rFonts w:ascii="Segoe UI" w:hAnsi="Segoe UI" w:cs="Segoe UI"/>
                <w:b/>
              </w:rPr>
            </w:pPr>
          </w:p>
          <w:p w14:paraId="22ABA0D0" w14:textId="77777777" w:rsidR="0037784D" w:rsidRPr="00F22594" w:rsidRDefault="0037784D" w:rsidP="0037784D">
            <w:pPr>
              <w:rPr>
                <w:rFonts w:ascii="Segoe UI" w:hAnsi="Segoe UI" w:cs="Segoe UI"/>
                <w:b/>
              </w:rPr>
            </w:pPr>
          </w:p>
          <w:p w14:paraId="2D4506D5" w14:textId="77777777" w:rsidR="0037784D" w:rsidRPr="00F22594" w:rsidRDefault="0037784D" w:rsidP="0037784D">
            <w:pPr>
              <w:rPr>
                <w:rFonts w:ascii="Segoe UI" w:hAnsi="Segoe UI" w:cs="Segoe UI"/>
                <w:b/>
              </w:rPr>
            </w:pPr>
          </w:p>
          <w:p w14:paraId="4C23E6DB" w14:textId="77777777" w:rsidR="0037784D" w:rsidRDefault="0037784D" w:rsidP="0037784D">
            <w:pPr>
              <w:rPr>
                <w:rFonts w:ascii="Segoe UI" w:hAnsi="Segoe UI" w:cs="Segoe UI"/>
                <w:b/>
              </w:rPr>
            </w:pPr>
          </w:p>
          <w:p w14:paraId="185C325B" w14:textId="77777777" w:rsidR="0037784D" w:rsidRDefault="0037784D" w:rsidP="0037784D">
            <w:pPr>
              <w:rPr>
                <w:rFonts w:ascii="Segoe UI" w:hAnsi="Segoe UI" w:cs="Segoe UI"/>
                <w:b/>
              </w:rPr>
            </w:pPr>
          </w:p>
          <w:p w14:paraId="5FDD0A3C" w14:textId="77777777" w:rsidR="0037784D" w:rsidRPr="00F22594" w:rsidRDefault="0037784D" w:rsidP="0037784D">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3DDE9788"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F68204A" w14:textId="77777777" w:rsidR="0037784D" w:rsidRDefault="0037784D" w:rsidP="0037784D">
            <w:pPr>
              <w:rPr>
                <w:rFonts w:ascii="Segoe UI" w:hAnsi="Segoe UI" w:cs="Segoe UI"/>
                <w:b/>
              </w:rPr>
            </w:pPr>
          </w:p>
          <w:p w14:paraId="78AB6F3A" w14:textId="77777777" w:rsidR="0037784D" w:rsidRPr="00F22594" w:rsidRDefault="0037784D" w:rsidP="0037784D">
            <w:pPr>
              <w:rPr>
                <w:rFonts w:ascii="Segoe UI" w:hAnsi="Segoe UI" w:cs="Segoe UI"/>
                <w:b/>
              </w:rPr>
            </w:pPr>
          </w:p>
          <w:p w14:paraId="63D6F4B0" w14:textId="77777777" w:rsidR="0037784D" w:rsidRPr="00F22594" w:rsidRDefault="0037784D" w:rsidP="0037784D">
            <w:pPr>
              <w:rPr>
                <w:rFonts w:ascii="Segoe UI" w:hAnsi="Segoe UI" w:cs="Segoe UI"/>
                <w:b/>
              </w:rPr>
            </w:pPr>
          </w:p>
          <w:p w14:paraId="4875DE13" w14:textId="77777777" w:rsidR="0037784D" w:rsidRPr="00F22594" w:rsidRDefault="0037784D" w:rsidP="0037784D">
            <w:pPr>
              <w:rPr>
                <w:rFonts w:ascii="Segoe UI" w:hAnsi="Segoe UI" w:cs="Segoe UI"/>
                <w:b/>
              </w:rPr>
            </w:pPr>
          </w:p>
          <w:p w14:paraId="6CD56C72" w14:textId="77777777" w:rsidR="0037784D" w:rsidRPr="00F22594" w:rsidRDefault="0037784D" w:rsidP="0037784D">
            <w:pPr>
              <w:rPr>
                <w:rFonts w:ascii="Segoe UI" w:hAnsi="Segoe UI" w:cs="Segoe UI"/>
                <w:b/>
              </w:rPr>
            </w:pPr>
          </w:p>
          <w:p w14:paraId="52AE40AF" w14:textId="77777777" w:rsidR="0037784D" w:rsidRPr="00F22594" w:rsidRDefault="0037784D" w:rsidP="0037784D">
            <w:pPr>
              <w:rPr>
                <w:rFonts w:ascii="Segoe UI" w:hAnsi="Segoe UI" w:cs="Segoe UI"/>
                <w:b/>
              </w:rPr>
            </w:pPr>
          </w:p>
          <w:p w14:paraId="01F44961" w14:textId="77777777" w:rsidR="0037784D" w:rsidRPr="00F22594" w:rsidRDefault="0037784D" w:rsidP="0037784D">
            <w:pPr>
              <w:rPr>
                <w:rFonts w:ascii="Segoe UI" w:hAnsi="Segoe UI" w:cs="Segoe UI"/>
                <w:b/>
              </w:rPr>
            </w:pPr>
          </w:p>
          <w:p w14:paraId="13AFAC83" w14:textId="77777777" w:rsidR="0037784D" w:rsidRPr="00F22594" w:rsidRDefault="0037784D" w:rsidP="0037784D">
            <w:pPr>
              <w:rPr>
                <w:rFonts w:ascii="Segoe UI" w:hAnsi="Segoe UI" w:cs="Segoe UI"/>
                <w:b/>
              </w:rPr>
            </w:pPr>
          </w:p>
          <w:p w14:paraId="5579DFC1" w14:textId="77777777" w:rsidR="0037784D" w:rsidRPr="00F22594" w:rsidRDefault="0037784D" w:rsidP="0037784D">
            <w:pPr>
              <w:rPr>
                <w:rFonts w:ascii="Segoe UI" w:hAnsi="Segoe UI" w:cs="Segoe UI"/>
                <w:b/>
              </w:rPr>
            </w:pPr>
          </w:p>
          <w:p w14:paraId="3F89C881" w14:textId="77777777" w:rsidR="0037784D" w:rsidRPr="00F22594" w:rsidRDefault="0037784D" w:rsidP="0037784D">
            <w:pPr>
              <w:rPr>
                <w:rFonts w:ascii="Segoe UI" w:hAnsi="Segoe UI" w:cs="Segoe UI"/>
                <w:b/>
              </w:rPr>
            </w:pPr>
          </w:p>
          <w:p w14:paraId="23DDCB17" w14:textId="77777777" w:rsidR="0037784D" w:rsidRPr="00F22594" w:rsidRDefault="0037784D" w:rsidP="0037784D">
            <w:pPr>
              <w:rPr>
                <w:rFonts w:ascii="Segoe UI" w:hAnsi="Segoe UI" w:cs="Segoe UI"/>
                <w:b/>
              </w:rPr>
            </w:pPr>
          </w:p>
          <w:p w14:paraId="0EC4FD1C" w14:textId="77777777" w:rsidR="0037784D" w:rsidRPr="00F22594" w:rsidRDefault="0037784D" w:rsidP="0037784D">
            <w:pPr>
              <w:rPr>
                <w:rFonts w:ascii="Segoe UI" w:hAnsi="Segoe UI" w:cs="Segoe UI"/>
                <w:b/>
              </w:rPr>
            </w:pPr>
          </w:p>
          <w:p w14:paraId="362EE726" w14:textId="77777777" w:rsidR="0037784D" w:rsidRPr="00F22594" w:rsidRDefault="0037784D" w:rsidP="0037784D">
            <w:pPr>
              <w:rPr>
                <w:rFonts w:ascii="Segoe UI" w:hAnsi="Segoe UI" w:cs="Segoe UI"/>
                <w:b/>
              </w:rPr>
            </w:pPr>
          </w:p>
          <w:p w14:paraId="40667DB0" w14:textId="77777777" w:rsidR="0037784D" w:rsidRPr="00F22594" w:rsidRDefault="0037784D" w:rsidP="0037784D">
            <w:pPr>
              <w:rPr>
                <w:rFonts w:ascii="Segoe UI" w:hAnsi="Segoe UI" w:cs="Segoe UI"/>
                <w:b/>
              </w:rPr>
            </w:pPr>
          </w:p>
          <w:p w14:paraId="36F09D75" w14:textId="77777777" w:rsidR="0037784D" w:rsidRDefault="0037784D" w:rsidP="0037784D">
            <w:pPr>
              <w:rPr>
                <w:rFonts w:ascii="Segoe UI" w:hAnsi="Segoe UI" w:cs="Segoe UI"/>
                <w:b/>
              </w:rPr>
            </w:pPr>
          </w:p>
          <w:p w14:paraId="47D56726" w14:textId="77777777" w:rsidR="0037784D" w:rsidRDefault="0037784D" w:rsidP="0037784D">
            <w:pPr>
              <w:rPr>
                <w:rFonts w:ascii="Segoe UI" w:hAnsi="Segoe UI" w:cs="Segoe UI"/>
                <w:b/>
              </w:rPr>
            </w:pPr>
          </w:p>
          <w:p w14:paraId="60E2E7E2" w14:textId="77777777" w:rsidR="0037784D" w:rsidRDefault="0037784D" w:rsidP="0037784D">
            <w:pPr>
              <w:rPr>
                <w:rFonts w:ascii="Segoe UI" w:hAnsi="Segoe UI" w:cs="Segoe UI"/>
                <w:b/>
              </w:rPr>
            </w:pPr>
          </w:p>
          <w:p w14:paraId="7BE6A316" w14:textId="77777777" w:rsidR="0037784D" w:rsidRPr="00F22594" w:rsidRDefault="0037784D" w:rsidP="0037784D">
            <w:pPr>
              <w:rPr>
                <w:rFonts w:ascii="Segoe UI" w:hAnsi="Segoe UI" w:cs="Segoe UI"/>
                <w:b/>
              </w:rPr>
            </w:pPr>
          </w:p>
          <w:p w14:paraId="5A0B88F6" w14:textId="77777777" w:rsidR="0037784D" w:rsidRPr="00F22594" w:rsidRDefault="0037784D" w:rsidP="0037784D">
            <w:pPr>
              <w:rPr>
                <w:rFonts w:ascii="Segoe UI" w:hAnsi="Segoe UI" w:cs="Segoe UI"/>
                <w:b/>
              </w:rPr>
            </w:pPr>
          </w:p>
          <w:p w14:paraId="07923CE2" w14:textId="77777777" w:rsidR="0037784D" w:rsidRDefault="0037784D" w:rsidP="0037784D">
            <w:pPr>
              <w:jc w:val="center"/>
              <w:rPr>
                <w:rFonts w:ascii="Segoe UI" w:hAnsi="Segoe UI" w:cs="Segoe UI"/>
                <w:b/>
              </w:rPr>
            </w:pPr>
          </w:p>
          <w:p w14:paraId="103652B7" w14:textId="77777777" w:rsidR="0037784D" w:rsidRDefault="0037784D" w:rsidP="0037784D">
            <w:pPr>
              <w:jc w:val="center"/>
              <w:rPr>
                <w:rFonts w:ascii="Segoe UI" w:hAnsi="Segoe UI" w:cs="Segoe UI"/>
                <w:b/>
              </w:rPr>
            </w:pPr>
          </w:p>
          <w:p w14:paraId="0F0FFB31" w14:textId="77777777" w:rsidR="0037784D" w:rsidRDefault="0037784D" w:rsidP="0037784D">
            <w:pPr>
              <w:jc w:val="center"/>
              <w:rPr>
                <w:rFonts w:ascii="Segoe UI" w:hAnsi="Segoe UI" w:cs="Segoe UI"/>
                <w:b/>
              </w:rPr>
            </w:pPr>
          </w:p>
          <w:p w14:paraId="73244FEE" w14:textId="77777777" w:rsidR="0037784D" w:rsidRDefault="0037784D" w:rsidP="0037784D">
            <w:pPr>
              <w:jc w:val="center"/>
              <w:rPr>
                <w:rFonts w:ascii="Segoe UI" w:hAnsi="Segoe UI" w:cs="Segoe UI"/>
                <w:b/>
              </w:rPr>
            </w:pPr>
          </w:p>
          <w:p w14:paraId="57C34418"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7918417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293FF32" w14:textId="77777777" w:rsidR="0037784D" w:rsidRPr="00F22594" w:rsidRDefault="0037784D" w:rsidP="0037784D">
            <w:pPr>
              <w:rPr>
                <w:rFonts w:ascii="Segoe UI" w:hAnsi="Segoe UI" w:cs="Segoe UI"/>
                <w:b/>
              </w:rPr>
            </w:pPr>
          </w:p>
          <w:p w14:paraId="72B1E4F9" w14:textId="77777777" w:rsidR="0037784D" w:rsidRPr="00F22594" w:rsidRDefault="0037784D" w:rsidP="0037784D">
            <w:pPr>
              <w:rPr>
                <w:rFonts w:ascii="Segoe UI" w:hAnsi="Segoe UI" w:cs="Segoe UI"/>
                <w:b/>
              </w:rPr>
            </w:pPr>
          </w:p>
          <w:p w14:paraId="2DAA0D0F" w14:textId="77777777" w:rsidR="0037784D" w:rsidRPr="00F22594" w:rsidRDefault="0037784D" w:rsidP="0037784D">
            <w:pPr>
              <w:rPr>
                <w:rFonts w:ascii="Segoe UI" w:hAnsi="Segoe UI" w:cs="Segoe UI"/>
                <w:b/>
              </w:rPr>
            </w:pPr>
          </w:p>
          <w:p w14:paraId="6FC3C1CD" w14:textId="77777777" w:rsidR="0037784D" w:rsidRPr="00F22594" w:rsidRDefault="0037784D" w:rsidP="0037784D">
            <w:pPr>
              <w:rPr>
                <w:rFonts w:ascii="Segoe UI" w:hAnsi="Segoe UI" w:cs="Segoe UI"/>
                <w:b/>
              </w:rPr>
            </w:pPr>
          </w:p>
          <w:p w14:paraId="43EECF02" w14:textId="77777777" w:rsidR="0037784D" w:rsidRPr="00F22594" w:rsidRDefault="0037784D" w:rsidP="0037784D">
            <w:pPr>
              <w:rPr>
                <w:rFonts w:ascii="Segoe UI" w:hAnsi="Segoe UI" w:cs="Segoe UI"/>
                <w:b/>
              </w:rPr>
            </w:pPr>
          </w:p>
          <w:p w14:paraId="3B884B2E" w14:textId="77777777" w:rsidR="0037784D" w:rsidRPr="00F22594" w:rsidRDefault="0037784D" w:rsidP="0037784D">
            <w:pPr>
              <w:rPr>
                <w:rFonts w:ascii="Segoe UI" w:hAnsi="Segoe UI" w:cs="Segoe UI"/>
                <w:b/>
              </w:rPr>
            </w:pPr>
          </w:p>
          <w:p w14:paraId="76B8FA2D" w14:textId="77777777" w:rsidR="0037784D" w:rsidRPr="00F22594" w:rsidRDefault="0037784D" w:rsidP="0037784D">
            <w:pPr>
              <w:rPr>
                <w:rFonts w:ascii="Segoe UI" w:hAnsi="Segoe UI" w:cs="Segoe UI"/>
                <w:b/>
              </w:rPr>
            </w:pPr>
          </w:p>
          <w:p w14:paraId="316281B7" w14:textId="77777777" w:rsidR="0037784D" w:rsidRPr="00F22594" w:rsidRDefault="0037784D" w:rsidP="0037784D">
            <w:pPr>
              <w:rPr>
                <w:rFonts w:ascii="Segoe UI" w:hAnsi="Segoe UI" w:cs="Segoe UI"/>
                <w:b/>
              </w:rPr>
            </w:pPr>
          </w:p>
          <w:p w14:paraId="2B171C94" w14:textId="77777777" w:rsidR="0037784D" w:rsidRPr="00F22594" w:rsidRDefault="0037784D" w:rsidP="0037784D">
            <w:pPr>
              <w:rPr>
                <w:rFonts w:ascii="Segoe UI" w:hAnsi="Segoe UI" w:cs="Segoe UI"/>
                <w:b/>
              </w:rPr>
            </w:pPr>
          </w:p>
          <w:p w14:paraId="30B01E1A" w14:textId="77777777" w:rsidR="0037784D" w:rsidRPr="00F22594" w:rsidRDefault="0037784D" w:rsidP="0037784D">
            <w:pPr>
              <w:rPr>
                <w:rFonts w:ascii="Segoe UI" w:hAnsi="Segoe UI" w:cs="Segoe UI"/>
                <w:b/>
              </w:rPr>
            </w:pPr>
          </w:p>
          <w:p w14:paraId="6F7F9818" w14:textId="77777777" w:rsidR="0037784D" w:rsidRPr="00F22594" w:rsidRDefault="0037784D" w:rsidP="0037784D">
            <w:pPr>
              <w:rPr>
                <w:rFonts w:ascii="Segoe UI" w:hAnsi="Segoe UI" w:cs="Segoe UI"/>
                <w:b/>
              </w:rPr>
            </w:pPr>
          </w:p>
          <w:p w14:paraId="0CFAC9F5" w14:textId="77777777" w:rsidR="0037784D" w:rsidRPr="00F22594" w:rsidRDefault="0037784D" w:rsidP="0037784D">
            <w:pPr>
              <w:rPr>
                <w:rFonts w:ascii="Segoe UI" w:hAnsi="Segoe UI" w:cs="Segoe UI"/>
                <w:b/>
              </w:rPr>
            </w:pPr>
          </w:p>
          <w:p w14:paraId="0C226B96" w14:textId="77777777" w:rsidR="0037784D" w:rsidRPr="00F22594" w:rsidRDefault="0037784D" w:rsidP="0037784D">
            <w:pPr>
              <w:rPr>
                <w:rFonts w:ascii="Segoe UI" w:hAnsi="Segoe UI" w:cs="Segoe UI"/>
                <w:b/>
              </w:rPr>
            </w:pPr>
          </w:p>
          <w:p w14:paraId="1F861A15" w14:textId="77777777" w:rsidR="0037784D" w:rsidRPr="00F22594" w:rsidRDefault="0037784D" w:rsidP="0037784D">
            <w:pPr>
              <w:rPr>
                <w:rFonts w:ascii="Segoe UI" w:hAnsi="Segoe UI" w:cs="Segoe UI"/>
                <w:b/>
              </w:rPr>
            </w:pPr>
          </w:p>
          <w:p w14:paraId="76A36121" w14:textId="77777777" w:rsidR="0037784D" w:rsidRPr="00F22594" w:rsidRDefault="0037784D" w:rsidP="0037784D">
            <w:pPr>
              <w:rPr>
                <w:rFonts w:ascii="Segoe UI" w:hAnsi="Segoe UI" w:cs="Segoe UI"/>
                <w:b/>
              </w:rPr>
            </w:pPr>
          </w:p>
          <w:p w14:paraId="74D23675" w14:textId="77777777" w:rsidR="0037784D" w:rsidRPr="00F22594" w:rsidRDefault="0037784D" w:rsidP="0037784D">
            <w:pPr>
              <w:rPr>
                <w:rFonts w:ascii="Segoe UI" w:hAnsi="Segoe UI" w:cs="Segoe UI"/>
                <w:b/>
              </w:rPr>
            </w:pPr>
          </w:p>
          <w:p w14:paraId="3F800FEE" w14:textId="77777777" w:rsidR="0037784D" w:rsidRPr="00F22594" w:rsidRDefault="0037784D" w:rsidP="0037784D">
            <w:pPr>
              <w:rPr>
                <w:rFonts w:ascii="Segoe UI" w:hAnsi="Segoe UI" w:cs="Segoe UI"/>
                <w:b/>
              </w:rPr>
            </w:pPr>
          </w:p>
          <w:p w14:paraId="2EEFE6D1" w14:textId="77777777" w:rsidR="0037784D" w:rsidRPr="00F22594" w:rsidRDefault="0037784D" w:rsidP="0037784D">
            <w:pPr>
              <w:rPr>
                <w:rFonts w:ascii="Segoe UI" w:hAnsi="Segoe UI" w:cs="Segoe UI"/>
                <w:b/>
              </w:rPr>
            </w:pPr>
          </w:p>
          <w:p w14:paraId="4476B319" w14:textId="77777777" w:rsidR="0037784D" w:rsidRDefault="0037784D" w:rsidP="0037784D">
            <w:pPr>
              <w:jc w:val="center"/>
              <w:rPr>
                <w:rFonts w:ascii="Segoe UI" w:hAnsi="Segoe UI" w:cs="Segoe UI"/>
                <w:b/>
              </w:rPr>
            </w:pPr>
          </w:p>
          <w:p w14:paraId="18C19163" w14:textId="77777777" w:rsidR="0037784D" w:rsidRDefault="0037784D" w:rsidP="0037784D">
            <w:pPr>
              <w:jc w:val="center"/>
              <w:rPr>
                <w:rFonts w:ascii="Segoe UI" w:hAnsi="Segoe UI" w:cs="Segoe UI"/>
                <w:b/>
              </w:rPr>
            </w:pPr>
          </w:p>
          <w:p w14:paraId="54F34B7F" w14:textId="77777777" w:rsidR="0037784D" w:rsidRDefault="0037784D" w:rsidP="0037784D">
            <w:pPr>
              <w:jc w:val="center"/>
              <w:rPr>
                <w:rFonts w:ascii="Segoe UI" w:hAnsi="Segoe UI" w:cs="Segoe UI"/>
                <w:b/>
              </w:rPr>
            </w:pPr>
          </w:p>
          <w:p w14:paraId="14A41A63" w14:textId="77777777" w:rsidR="0037784D" w:rsidRPr="00F22594" w:rsidRDefault="0037784D" w:rsidP="0037784D">
            <w:pPr>
              <w:rPr>
                <w:rFonts w:ascii="Segoe UI" w:hAnsi="Segoe UI" w:cs="Segoe UI"/>
                <w:b/>
              </w:rPr>
            </w:pPr>
          </w:p>
          <w:p w14:paraId="7694F3DF" w14:textId="77777777" w:rsidR="0037784D" w:rsidRPr="00F22594" w:rsidRDefault="0037784D" w:rsidP="0037784D">
            <w:pPr>
              <w:rPr>
                <w:rFonts w:ascii="Segoe UI" w:hAnsi="Segoe UI" w:cs="Segoe UI"/>
                <w:b/>
              </w:rPr>
            </w:pPr>
          </w:p>
          <w:p w14:paraId="4B5C9CC9" w14:textId="77777777" w:rsidR="0037784D" w:rsidRPr="00F22594" w:rsidRDefault="0037784D" w:rsidP="0037784D">
            <w:pPr>
              <w:rPr>
                <w:rFonts w:ascii="Segoe UI" w:hAnsi="Segoe UI" w:cs="Segoe UI"/>
                <w:b/>
              </w:rPr>
            </w:pPr>
          </w:p>
          <w:p w14:paraId="3AF79EB7"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4890A8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0917E92" w14:textId="77777777" w:rsidR="0037784D" w:rsidRPr="00F22594" w:rsidRDefault="0037784D" w:rsidP="0037784D">
            <w:pPr>
              <w:rPr>
                <w:rFonts w:ascii="Segoe UI" w:hAnsi="Segoe UI" w:cs="Segoe UI"/>
                <w:b/>
              </w:rPr>
            </w:pPr>
          </w:p>
          <w:p w14:paraId="18B1A346" w14:textId="77777777" w:rsidR="0037784D" w:rsidRPr="00F22594" w:rsidRDefault="0037784D" w:rsidP="0037784D">
            <w:pPr>
              <w:rPr>
                <w:rFonts w:ascii="Segoe UI" w:hAnsi="Segoe UI" w:cs="Segoe UI"/>
                <w:b/>
              </w:rPr>
            </w:pPr>
          </w:p>
          <w:p w14:paraId="71D16E32" w14:textId="77777777" w:rsidR="0037784D" w:rsidRPr="00F22594" w:rsidRDefault="0037784D" w:rsidP="0037784D">
            <w:pPr>
              <w:rPr>
                <w:rFonts w:ascii="Segoe UI" w:hAnsi="Segoe UI" w:cs="Segoe UI"/>
                <w:b/>
              </w:rPr>
            </w:pPr>
          </w:p>
          <w:p w14:paraId="0A7D7618" w14:textId="77777777" w:rsidR="0037784D" w:rsidRPr="00F22594" w:rsidRDefault="0037784D" w:rsidP="0037784D">
            <w:pPr>
              <w:rPr>
                <w:rFonts w:ascii="Segoe UI" w:hAnsi="Segoe UI" w:cs="Segoe UI"/>
                <w:b/>
              </w:rPr>
            </w:pPr>
          </w:p>
          <w:p w14:paraId="0A282900" w14:textId="77777777" w:rsidR="0037784D" w:rsidRPr="00F22594" w:rsidRDefault="0037784D" w:rsidP="0037784D">
            <w:pPr>
              <w:rPr>
                <w:rFonts w:ascii="Segoe UI" w:hAnsi="Segoe UI" w:cs="Segoe UI"/>
                <w:b/>
              </w:rPr>
            </w:pPr>
          </w:p>
          <w:p w14:paraId="41B993E8" w14:textId="77777777" w:rsidR="0037784D" w:rsidRPr="00F22594" w:rsidRDefault="0037784D" w:rsidP="0037784D">
            <w:pPr>
              <w:rPr>
                <w:rFonts w:ascii="Segoe UI" w:hAnsi="Segoe UI" w:cs="Segoe UI"/>
                <w:b/>
              </w:rPr>
            </w:pPr>
          </w:p>
          <w:p w14:paraId="076BF9E3" w14:textId="77777777" w:rsidR="0037784D" w:rsidRPr="00F22594" w:rsidRDefault="0037784D" w:rsidP="0037784D">
            <w:pPr>
              <w:rPr>
                <w:rFonts w:ascii="Segoe UI" w:hAnsi="Segoe UI" w:cs="Segoe UI"/>
                <w:b/>
              </w:rPr>
            </w:pPr>
          </w:p>
          <w:p w14:paraId="545E1B55" w14:textId="77777777" w:rsidR="0037784D" w:rsidRPr="00F22594" w:rsidRDefault="0037784D" w:rsidP="0037784D">
            <w:pPr>
              <w:rPr>
                <w:rFonts w:ascii="Segoe UI" w:hAnsi="Segoe UI" w:cs="Segoe UI"/>
                <w:b/>
              </w:rPr>
            </w:pPr>
          </w:p>
          <w:p w14:paraId="394B699D" w14:textId="77777777" w:rsidR="0037784D" w:rsidRPr="00F22594" w:rsidRDefault="0037784D" w:rsidP="0037784D">
            <w:pPr>
              <w:rPr>
                <w:rFonts w:ascii="Segoe UI" w:hAnsi="Segoe UI" w:cs="Segoe UI"/>
                <w:b/>
              </w:rPr>
            </w:pPr>
          </w:p>
          <w:p w14:paraId="1D1F8ECB" w14:textId="77777777" w:rsidR="0037784D" w:rsidRPr="00F22594" w:rsidRDefault="0037784D" w:rsidP="0037784D">
            <w:pPr>
              <w:rPr>
                <w:rFonts w:ascii="Segoe UI" w:hAnsi="Segoe UI" w:cs="Segoe UI"/>
                <w:b/>
              </w:rPr>
            </w:pPr>
          </w:p>
          <w:p w14:paraId="5EB5C4A8" w14:textId="77777777" w:rsidR="0037784D" w:rsidRPr="00F22594" w:rsidRDefault="0037784D" w:rsidP="0037784D">
            <w:pPr>
              <w:rPr>
                <w:rFonts w:ascii="Segoe UI" w:hAnsi="Segoe UI" w:cs="Segoe UI"/>
                <w:b/>
              </w:rPr>
            </w:pPr>
          </w:p>
          <w:p w14:paraId="7E4642BC" w14:textId="77777777" w:rsidR="0037784D" w:rsidRPr="00F22594" w:rsidRDefault="0037784D" w:rsidP="0037784D">
            <w:pPr>
              <w:rPr>
                <w:rFonts w:ascii="Segoe UI" w:hAnsi="Segoe UI" w:cs="Segoe UI"/>
                <w:b/>
              </w:rPr>
            </w:pPr>
          </w:p>
          <w:p w14:paraId="687B211A" w14:textId="77777777" w:rsidR="0037784D" w:rsidRPr="00F22594" w:rsidRDefault="0037784D" w:rsidP="0037784D">
            <w:pPr>
              <w:rPr>
                <w:rFonts w:ascii="Segoe UI" w:hAnsi="Segoe UI" w:cs="Segoe UI"/>
                <w:b/>
              </w:rPr>
            </w:pPr>
          </w:p>
          <w:p w14:paraId="56B1D78F" w14:textId="77777777" w:rsidR="0037784D" w:rsidRDefault="0037784D" w:rsidP="0037784D">
            <w:pPr>
              <w:rPr>
                <w:rFonts w:ascii="Segoe UI" w:hAnsi="Segoe UI" w:cs="Segoe UI"/>
                <w:b/>
              </w:rPr>
            </w:pPr>
          </w:p>
          <w:p w14:paraId="7FA75F1D" w14:textId="77777777" w:rsidR="0037784D" w:rsidRDefault="0037784D" w:rsidP="0037784D">
            <w:pPr>
              <w:rPr>
                <w:rFonts w:ascii="Segoe UI" w:hAnsi="Segoe UI" w:cs="Segoe UI"/>
                <w:b/>
              </w:rPr>
            </w:pPr>
          </w:p>
          <w:p w14:paraId="52F8D764" w14:textId="77777777" w:rsidR="0037784D" w:rsidRDefault="0037784D" w:rsidP="0037784D">
            <w:pPr>
              <w:rPr>
                <w:rFonts w:ascii="Segoe UI" w:hAnsi="Segoe UI" w:cs="Segoe UI"/>
                <w:b/>
              </w:rPr>
            </w:pPr>
          </w:p>
          <w:p w14:paraId="2F6BFAE9" w14:textId="77777777" w:rsidR="0037784D" w:rsidRPr="00F22594" w:rsidRDefault="0037784D" w:rsidP="0037784D">
            <w:pPr>
              <w:rPr>
                <w:rFonts w:ascii="Segoe UI" w:hAnsi="Segoe UI" w:cs="Segoe UI"/>
                <w:b/>
              </w:rPr>
            </w:pPr>
          </w:p>
          <w:p w14:paraId="5C857F7B" w14:textId="77777777" w:rsidR="0037784D" w:rsidRPr="00F22594" w:rsidRDefault="0037784D" w:rsidP="0037784D">
            <w:pPr>
              <w:rPr>
                <w:rFonts w:ascii="Segoe UI" w:hAnsi="Segoe UI" w:cs="Segoe UI"/>
                <w:b/>
              </w:rPr>
            </w:pPr>
          </w:p>
          <w:p w14:paraId="08786C6D" w14:textId="77777777" w:rsidR="0037784D" w:rsidRPr="00F22594" w:rsidRDefault="0037784D" w:rsidP="0037784D">
            <w:pPr>
              <w:rPr>
                <w:rFonts w:ascii="Segoe UI" w:hAnsi="Segoe UI" w:cs="Segoe UI"/>
                <w:b/>
              </w:rPr>
            </w:pPr>
          </w:p>
          <w:p w14:paraId="0EE443CE" w14:textId="77777777" w:rsidR="0037784D" w:rsidRPr="00F22594" w:rsidRDefault="0037784D" w:rsidP="0037784D">
            <w:pPr>
              <w:rPr>
                <w:rFonts w:ascii="Segoe UI" w:hAnsi="Segoe UI" w:cs="Segoe UI"/>
                <w:b/>
              </w:rPr>
            </w:pPr>
          </w:p>
          <w:p w14:paraId="72BB7479" w14:textId="77777777" w:rsidR="0037784D" w:rsidRPr="00F22594" w:rsidRDefault="0037784D" w:rsidP="0037784D">
            <w:pPr>
              <w:rPr>
                <w:rFonts w:ascii="Segoe UI" w:hAnsi="Segoe UI" w:cs="Segoe UI"/>
                <w:b/>
              </w:rPr>
            </w:pPr>
          </w:p>
          <w:p w14:paraId="1C703946" w14:textId="77777777" w:rsidR="0037784D" w:rsidRPr="00F22594" w:rsidRDefault="0037784D" w:rsidP="0037784D">
            <w:pPr>
              <w:rPr>
                <w:rFonts w:ascii="Segoe UI" w:hAnsi="Segoe UI" w:cs="Segoe UI"/>
                <w:b/>
              </w:rPr>
            </w:pPr>
          </w:p>
          <w:p w14:paraId="1851FAE3" w14:textId="77777777" w:rsidR="0037784D" w:rsidRPr="00F22594" w:rsidRDefault="0037784D" w:rsidP="0037784D">
            <w:pPr>
              <w:rPr>
                <w:rFonts w:ascii="Segoe UI" w:hAnsi="Segoe UI" w:cs="Segoe UI"/>
                <w:b/>
              </w:rPr>
            </w:pPr>
          </w:p>
          <w:p w14:paraId="39721E0B"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69F75D4B"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6D92727" w14:textId="77777777" w:rsidR="0037784D" w:rsidRPr="00F22594" w:rsidRDefault="0037784D" w:rsidP="0037784D">
            <w:pPr>
              <w:rPr>
                <w:rFonts w:ascii="Segoe UI" w:hAnsi="Segoe UI" w:cs="Segoe UI"/>
                <w:b/>
              </w:rPr>
            </w:pPr>
          </w:p>
          <w:p w14:paraId="53BFC3E8" w14:textId="77777777" w:rsidR="0037784D" w:rsidRPr="00F22594" w:rsidRDefault="0037784D" w:rsidP="0037784D">
            <w:pPr>
              <w:rPr>
                <w:rFonts w:ascii="Segoe UI" w:hAnsi="Segoe UI" w:cs="Segoe UI"/>
                <w:b/>
              </w:rPr>
            </w:pPr>
          </w:p>
          <w:p w14:paraId="7ECB72B8" w14:textId="77777777" w:rsidR="0037784D" w:rsidRPr="00F22594" w:rsidRDefault="0037784D" w:rsidP="0037784D">
            <w:pPr>
              <w:rPr>
                <w:rFonts w:ascii="Segoe UI" w:hAnsi="Segoe UI" w:cs="Segoe UI"/>
                <w:b/>
              </w:rPr>
            </w:pPr>
          </w:p>
          <w:p w14:paraId="5DFCFC12" w14:textId="77777777" w:rsidR="0037784D" w:rsidRPr="00F22594" w:rsidRDefault="0037784D" w:rsidP="0037784D">
            <w:pPr>
              <w:rPr>
                <w:rFonts w:ascii="Segoe UI" w:hAnsi="Segoe UI" w:cs="Segoe UI"/>
                <w:b/>
              </w:rPr>
            </w:pPr>
          </w:p>
          <w:p w14:paraId="4D5F28DD" w14:textId="77777777" w:rsidR="0037784D" w:rsidRPr="00F22594" w:rsidRDefault="0037784D" w:rsidP="0037784D">
            <w:pPr>
              <w:rPr>
                <w:rFonts w:ascii="Segoe UI" w:hAnsi="Segoe UI" w:cs="Segoe UI"/>
                <w:b/>
              </w:rPr>
            </w:pPr>
          </w:p>
          <w:p w14:paraId="56AF7675" w14:textId="77777777" w:rsidR="0037784D" w:rsidRPr="00F22594" w:rsidRDefault="0037784D" w:rsidP="0037784D">
            <w:pPr>
              <w:rPr>
                <w:rFonts w:ascii="Segoe UI" w:hAnsi="Segoe UI" w:cs="Segoe UI"/>
                <w:b/>
              </w:rPr>
            </w:pPr>
          </w:p>
          <w:p w14:paraId="24604DFB" w14:textId="77777777" w:rsidR="0037784D" w:rsidRPr="00F22594" w:rsidRDefault="0037784D" w:rsidP="0037784D">
            <w:pPr>
              <w:rPr>
                <w:rFonts w:ascii="Segoe UI" w:hAnsi="Segoe UI" w:cs="Segoe UI"/>
                <w:b/>
              </w:rPr>
            </w:pPr>
          </w:p>
          <w:p w14:paraId="1D9C6A1B" w14:textId="77777777" w:rsidR="0037784D" w:rsidRPr="00F22594" w:rsidRDefault="0037784D" w:rsidP="0037784D">
            <w:pPr>
              <w:rPr>
                <w:rFonts w:ascii="Segoe UI" w:hAnsi="Segoe UI" w:cs="Segoe UI"/>
                <w:b/>
              </w:rPr>
            </w:pPr>
          </w:p>
          <w:p w14:paraId="149F5212" w14:textId="77777777" w:rsidR="0037784D" w:rsidRPr="00F22594" w:rsidRDefault="0037784D" w:rsidP="0037784D">
            <w:pPr>
              <w:rPr>
                <w:rFonts w:ascii="Segoe UI" w:hAnsi="Segoe UI" w:cs="Segoe UI"/>
                <w:b/>
              </w:rPr>
            </w:pPr>
          </w:p>
          <w:p w14:paraId="3F1C4239" w14:textId="77777777" w:rsidR="0037784D" w:rsidRPr="00F22594" w:rsidRDefault="0037784D" w:rsidP="0037784D">
            <w:pPr>
              <w:rPr>
                <w:rFonts w:ascii="Segoe UI" w:hAnsi="Segoe UI" w:cs="Segoe UI"/>
                <w:b/>
              </w:rPr>
            </w:pPr>
          </w:p>
          <w:p w14:paraId="3A255BB3" w14:textId="77777777" w:rsidR="0037784D" w:rsidRPr="00F22594" w:rsidRDefault="0037784D" w:rsidP="0037784D">
            <w:pPr>
              <w:rPr>
                <w:rFonts w:ascii="Segoe UI" w:hAnsi="Segoe UI" w:cs="Segoe UI"/>
                <w:b/>
              </w:rPr>
            </w:pPr>
          </w:p>
          <w:p w14:paraId="463BB772" w14:textId="77777777" w:rsidR="0037784D" w:rsidRPr="00F22594" w:rsidRDefault="0037784D" w:rsidP="0037784D">
            <w:pPr>
              <w:rPr>
                <w:rFonts w:ascii="Segoe UI" w:hAnsi="Segoe UI" w:cs="Segoe UI"/>
                <w:b/>
              </w:rPr>
            </w:pPr>
          </w:p>
          <w:p w14:paraId="7BF96CF2" w14:textId="77777777" w:rsidR="0037784D" w:rsidRPr="00F22594" w:rsidRDefault="0037784D" w:rsidP="0037784D">
            <w:pPr>
              <w:rPr>
                <w:rFonts w:ascii="Segoe UI" w:hAnsi="Segoe UI" w:cs="Segoe UI"/>
                <w:b/>
              </w:rPr>
            </w:pPr>
          </w:p>
          <w:p w14:paraId="2AD58CA2" w14:textId="77777777" w:rsidR="0037784D" w:rsidRPr="00F22594" w:rsidRDefault="0037784D" w:rsidP="0037784D">
            <w:pPr>
              <w:rPr>
                <w:rFonts w:ascii="Segoe UI" w:hAnsi="Segoe UI" w:cs="Segoe UI"/>
                <w:b/>
              </w:rPr>
            </w:pPr>
          </w:p>
          <w:p w14:paraId="3B731838" w14:textId="77777777" w:rsidR="0037784D" w:rsidRPr="00F22594" w:rsidRDefault="0037784D" w:rsidP="0037784D">
            <w:pPr>
              <w:rPr>
                <w:rFonts w:ascii="Segoe UI" w:hAnsi="Segoe UI" w:cs="Segoe UI"/>
                <w:b/>
              </w:rPr>
            </w:pPr>
          </w:p>
          <w:p w14:paraId="4974ECE4" w14:textId="77777777" w:rsidR="0037784D" w:rsidRPr="00F22594" w:rsidRDefault="0037784D" w:rsidP="0037784D">
            <w:pPr>
              <w:rPr>
                <w:rFonts w:ascii="Segoe UI" w:hAnsi="Segoe UI" w:cs="Segoe UI"/>
                <w:b/>
              </w:rPr>
            </w:pPr>
          </w:p>
          <w:p w14:paraId="25B0CAC9" w14:textId="77777777" w:rsidR="0037784D" w:rsidRDefault="0037784D" w:rsidP="0037784D">
            <w:pPr>
              <w:rPr>
                <w:rFonts w:ascii="Segoe UI" w:hAnsi="Segoe UI" w:cs="Segoe UI"/>
                <w:b/>
              </w:rPr>
            </w:pPr>
          </w:p>
          <w:p w14:paraId="0A604056" w14:textId="77777777" w:rsidR="0037784D" w:rsidRDefault="0037784D" w:rsidP="0037784D">
            <w:pPr>
              <w:rPr>
                <w:rFonts w:ascii="Segoe UI" w:hAnsi="Segoe UI" w:cs="Segoe UI"/>
                <w:b/>
              </w:rPr>
            </w:pPr>
          </w:p>
          <w:p w14:paraId="2990E960" w14:textId="77777777" w:rsidR="0037784D" w:rsidRDefault="0037784D" w:rsidP="0037784D">
            <w:pPr>
              <w:rPr>
                <w:rFonts w:ascii="Segoe UI" w:hAnsi="Segoe UI" w:cs="Segoe UI"/>
                <w:b/>
              </w:rPr>
            </w:pPr>
          </w:p>
          <w:p w14:paraId="3755E250" w14:textId="77777777" w:rsidR="0037784D" w:rsidRDefault="0037784D" w:rsidP="0037784D">
            <w:pPr>
              <w:rPr>
                <w:rFonts w:ascii="Segoe UI" w:hAnsi="Segoe UI" w:cs="Segoe UI"/>
                <w:b/>
              </w:rPr>
            </w:pPr>
          </w:p>
          <w:p w14:paraId="74D7FA1D" w14:textId="77777777" w:rsidR="0037784D" w:rsidRDefault="0037784D" w:rsidP="0037784D">
            <w:pPr>
              <w:rPr>
                <w:rFonts w:ascii="Segoe UI" w:hAnsi="Segoe UI" w:cs="Segoe UI"/>
                <w:b/>
              </w:rPr>
            </w:pPr>
          </w:p>
          <w:p w14:paraId="1CA32FAF" w14:textId="77777777" w:rsidR="0037784D" w:rsidRDefault="0037784D" w:rsidP="0037784D">
            <w:pPr>
              <w:rPr>
                <w:rFonts w:ascii="Segoe UI" w:hAnsi="Segoe UI" w:cs="Segoe UI"/>
                <w:b/>
              </w:rPr>
            </w:pPr>
          </w:p>
          <w:p w14:paraId="3B691DDF" w14:textId="77777777" w:rsidR="0037784D" w:rsidRDefault="0037784D" w:rsidP="0037784D">
            <w:pPr>
              <w:rPr>
                <w:rFonts w:ascii="Segoe UI" w:hAnsi="Segoe UI" w:cs="Segoe UI"/>
                <w:b/>
              </w:rPr>
            </w:pPr>
          </w:p>
          <w:p w14:paraId="6BD2A7A3"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0B7604A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99CB4C2" w14:textId="77777777" w:rsidR="0037784D" w:rsidRPr="00F22594" w:rsidRDefault="0037784D" w:rsidP="0037784D">
            <w:pPr>
              <w:rPr>
                <w:rFonts w:ascii="Segoe UI" w:hAnsi="Segoe UI" w:cs="Segoe UI"/>
                <w:b/>
              </w:rPr>
            </w:pPr>
          </w:p>
          <w:p w14:paraId="4AABD0EC" w14:textId="77777777" w:rsidR="0037784D" w:rsidRPr="00F22594" w:rsidRDefault="0037784D" w:rsidP="0037784D">
            <w:pPr>
              <w:rPr>
                <w:rFonts w:ascii="Segoe UI" w:hAnsi="Segoe UI" w:cs="Segoe UI"/>
                <w:b/>
              </w:rPr>
            </w:pPr>
          </w:p>
          <w:p w14:paraId="3C7AD091" w14:textId="77777777" w:rsidR="0037784D" w:rsidRPr="00F22594" w:rsidRDefault="0037784D" w:rsidP="0037784D">
            <w:pPr>
              <w:rPr>
                <w:rFonts w:ascii="Segoe UI" w:hAnsi="Segoe UI" w:cs="Segoe UI"/>
                <w:b/>
              </w:rPr>
            </w:pPr>
          </w:p>
          <w:p w14:paraId="4EA0148E" w14:textId="77777777" w:rsidR="0037784D" w:rsidRPr="00F22594" w:rsidRDefault="0037784D" w:rsidP="0037784D">
            <w:pPr>
              <w:rPr>
                <w:rFonts w:ascii="Segoe UI" w:hAnsi="Segoe UI" w:cs="Segoe UI"/>
                <w:b/>
              </w:rPr>
            </w:pPr>
          </w:p>
          <w:p w14:paraId="6E41692B" w14:textId="77777777" w:rsidR="0037784D" w:rsidRPr="00F22594" w:rsidRDefault="0037784D" w:rsidP="0037784D">
            <w:pPr>
              <w:rPr>
                <w:rFonts w:ascii="Segoe UI" w:hAnsi="Segoe UI" w:cs="Segoe UI"/>
                <w:b/>
              </w:rPr>
            </w:pPr>
          </w:p>
          <w:p w14:paraId="5E6C91CD" w14:textId="77777777" w:rsidR="0037784D" w:rsidRPr="00F22594" w:rsidRDefault="0037784D" w:rsidP="0037784D">
            <w:pPr>
              <w:rPr>
                <w:rFonts w:ascii="Segoe UI" w:hAnsi="Segoe UI" w:cs="Segoe UI"/>
                <w:b/>
              </w:rPr>
            </w:pPr>
          </w:p>
          <w:p w14:paraId="062256FE" w14:textId="77777777" w:rsidR="0037784D" w:rsidRPr="00F22594" w:rsidRDefault="0037784D" w:rsidP="0037784D">
            <w:pPr>
              <w:rPr>
                <w:rFonts w:ascii="Segoe UI" w:hAnsi="Segoe UI" w:cs="Segoe UI"/>
                <w:b/>
              </w:rPr>
            </w:pPr>
          </w:p>
          <w:p w14:paraId="6E7008DD" w14:textId="77777777" w:rsidR="0037784D" w:rsidRPr="00F22594" w:rsidRDefault="0037784D" w:rsidP="0037784D">
            <w:pPr>
              <w:rPr>
                <w:rFonts w:ascii="Segoe UI" w:hAnsi="Segoe UI" w:cs="Segoe UI"/>
                <w:b/>
              </w:rPr>
            </w:pPr>
          </w:p>
          <w:p w14:paraId="5B110822" w14:textId="77777777" w:rsidR="0037784D" w:rsidRPr="00F22594" w:rsidRDefault="0037784D" w:rsidP="0037784D">
            <w:pPr>
              <w:rPr>
                <w:rFonts w:ascii="Segoe UI" w:hAnsi="Segoe UI" w:cs="Segoe UI"/>
                <w:b/>
              </w:rPr>
            </w:pPr>
          </w:p>
          <w:p w14:paraId="3771F850" w14:textId="77777777" w:rsidR="0037784D" w:rsidRPr="00F22594" w:rsidRDefault="0037784D" w:rsidP="0037784D">
            <w:pPr>
              <w:rPr>
                <w:rFonts w:ascii="Segoe UI" w:hAnsi="Segoe UI" w:cs="Segoe UI"/>
                <w:b/>
              </w:rPr>
            </w:pPr>
          </w:p>
          <w:p w14:paraId="2A4FE77C" w14:textId="77777777" w:rsidR="0037784D" w:rsidRPr="00F22594" w:rsidRDefault="0037784D" w:rsidP="0037784D">
            <w:pPr>
              <w:rPr>
                <w:rFonts w:ascii="Segoe UI" w:hAnsi="Segoe UI" w:cs="Segoe UI"/>
                <w:b/>
              </w:rPr>
            </w:pPr>
          </w:p>
          <w:p w14:paraId="56705264" w14:textId="77777777" w:rsidR="0037784D" w:rsidRPr="00F22594" w:rsidRDefault="0037784D" w:rsidP="0037784D">
            <w:pPr>
              <w:rPr>
                <w:rFonts w:ascii="Segoe UI" w:hAnsi="Segoe UI" w:cs="Segoe UI"/>
                <w:b/>
              </w:rPr>
            </w:pPr>
          </w:p>
          <w:p w14:paraId="2E15B812" w14:textId="77777777" w:rsidR="0037784D" w:rsidRPr="00F22594" w:rsidRDefault="0037784D" w:rsidP="0037784D">
            <w:pPr>
              <w:rPr>
                <w:rFonts w:ascii="Segoe UI" w:hAnsi="Segoe UI" w:cs="Segoe UI"/>
                <w:b/>
              </w:rPr>
            </w:pPr>
          </w:p>
          <w:p w14:paraId="12435A0B" w14:textId="77777777" w:rsidR="0037784D" w:rsidRPr="00F22594" w:rsidRDefault="0037784D" w:rsidP="0037784D">
            <w:pPr>
              <w:rPr>
                <w:rFonts w:ascii="Segoe UI" w:hAnsi="Segoe UI" w:cs="Segoe UI"/>
                <w:b/>
              </w:rPr>
            </w:pPr>
          </w:p>
          <w:p w14:paraId="17450DB8" w14:textId="77777777" w:rsidR="0037784D" w:rsidRPr="00F22594" w:rsidRDefault="0037784D" w:rsidP="0037784D">
            <w:pPr>
              <w:rPr>
                <w:rFonts w:ascii="Segoe UI" w:hAnsi="Segoe UI" w:cs="Segoe UI"/>
                <w:b/>
              </w:rPr>
            </w:pPr>
          </w:p>
          <w:p w14:paraId="4F2C1067" w14:textId="77777777" w:rsidR="0037784D" w:rsidRPr="00F22594" w:rsidRDefault="0037784D" w:rsidP="0037784D">
            <w:pPr>
              <w:rPr>
                <w:rFonts w:ascii="Segoe UI" w:hAnsi="Segoe UI" w:cs="Segoe UI"/>
                <w:b/>
              </w:rPr>
            </w:pPr>
          </w:p>
          <w:p w14:paraId="687E20F9" w14:textId="77777777" w:rsidR="0037784D" w:rsidRPr="00F22594" w:rsidRDefault="0037784D" w:rsidP="0037784D">
            <w:pPr>
              <w:rPr>
                <w:rFonts w:ascii="Segoe UI" w:hAnsi="Segoe UI" w:cs="Segoe UI"/>
                <w:b/>
              </w:rPr>
            </w:pPr>
          </w:p>
          <w:p w14:paraId="49C3DD54" w14:textId="77777777" w:rsidR="0037784D" w:rsidRDefault="0037784D" w:rsidP="0037784D">
            <w:pPr>
              <w:rPr>
                <w:rFonts w:ascii="Segoe UI" w:hAnsi="Segoe UI" w:cs="Segoe UI"/>
                <w:b/>
              </w:rPr>
            </w:pPr>
          </w:p>
          <w:p w14:paraId="7A0EB66E" w14:textId="77777777" w:rsidR="0037784D" w:rsidRDefault="0037784D" w:rsidP="0037784D">
            <w:pPr>
              <w:rPr>
                <w:rFonts w:ascii="Segoe UI" w:hAnsi="Segoe UI" w:cs="Segoe UI"/>
                <w:b/>
              </w:rPr>
            </w:pPr>
          </w:p>
          <w:p w14:paraId="21798EC7" w14:textId="77777777" w:rsidR="0037784D" w:rsidRDefault="0037784D" w:rsidP="0037784D">
            <w:pPr>
              <w:rPr>
                <w:rFonts w:ascii="Segoe UI" w:hAnsi="Segoe UI" w:cs="Segoe UI"/>
                <w:b/>
              </w:rPr>
            </w:pPr>
          </w:p>
          <w:p w14:paraId="4F6722A9" w14:textId="77777777" w:rsidR="0037784D" w:rsidRDefault="0037784D" w:rsidP="0037784D">
            <w:pPr>
              <w:rPr>
                <w:rFonts w:ascii="Segoe UI" w:hAnsi="Segoe UI" w:cs="Segoe UI"/>
                <w:b/>
              </w:rPr>
            </w:pPr>
          </w:p>
          <w:p w14:paraId="42A99A57" w14:textId="77777777" w:rsidR="0037784D" w:rsidRDefault="0037784D" w:rsidP="0037784D">
            <w:pPr>
              <w:rPr>
                <w:rFonts w:ascii="Segoe UI" w:hAnsi="Segoe UI" w:cs="Segoe UI"/>
                <w:b/>
              </w:rPr>
            </w:pPr>
          </w:p>
          <w:p w14:paraId="7F92D97D" w14:textId="77777777" w:rsidR="0037784D" w:rsidRDefault="0037784D" w:rsidP="0037784D">
            <w:pPr>
              <w:rPr>
                <w:rFonts w:ascii="Segoe UI" w:hAnsi="Segoe UI" w:cs="Segoe UI"/>
                <w:b/>
              </w:rPr>
            </w:pPr>
          </w:p>
          <w:p w14:paraId="1ECF2200"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0B58227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F2EAEC8" w14:textId="77777777" w:rsidR="0037784D" w:rsidRDefault="0037784D" w:rsidP="0037784D">
            <w:pPr>
              <w:rPr>
                <w:rFonts w:ascii="Segoe UI" w:hAnsi="Segoe UI" w:cs="Segoe UI"/>
                <w:b/>
              </w:rPr>
            </w:pPr>
          </w:p>
          <w:p w14:paraId="249BA37B" w14:textId="77777777" w:rsidR="0037784D" w:rsidRDefault="0037784D" w:rsidP="0037784D">
            <w:pPr>
              <w:rPr>
                <w:rFonts w:ascii="Segoe UI" w:hAnsi="Segoe UI" w:cs="Segoe UI"/>
                <w:b/>
              </w:rPr>
            </w:pPr>
          </w:p>
          <w:p w14:paraId="01DB61C8" w14:textId="77777777" w:rsidR="0037784D" w:rsidRDefault="0037784D" w:rsidP="0037784D">
            <w:pPr>
              <w:rPr>
                <w:rFonts w:ascii="Segoe UI" w:hAnsi="Segoe UI" w:cs="Segoe UI"/>
                <w:b/>
              </w:rPr>
            </w:pPr>
          </w:p>
          <w:p w14:paraId="5842DCB1" w14:textId="77777777" w:rsidR="0037784D" w:rsidRDefault="0037784D" w:rsidP="0037784D">
            <w:pPr>
              <w:rPr>
                <w:rFonts w:ascii="Segoe UI" w:hAnsi="Segoe UI" w:cs="Segoe UI"/>
                <w:b/>
              </w:rPr>
            </w:pPr>
          </w:p>
          <w:p w14:paraId="1819647F" w14:textId="77777777" w:rsidR="0037784D" w:rsidRDefault="0037784D" w:rsidP="0037784D">
            <w:pPr>
              <w:rPr>
                <w:rFonts w:ascii="Segoe UI" w:hAnsi="Segoe UI" w:cs="Segoe UI"/>
                <w:b/>
              </w:rPr>
            </w:pPr>
          </w:p>
          <w:p w14:paraId="21311FB9" w14:textId="77777777" w:rsidR="0037784D" w:rsidRDefault="0037784D" w:rsidP="0037784D">
            <w:pPr>
              <w:rPr>
                <w:rFonts w:ascii="Segoe UI" w:hAnsi="Segoe UI" w:cs="Segoe UI"/>
                <w:b/>
              </w:rPr>
            </w:pPr>
          </w:p>
          <w:p w14:paraId="749ACFE6" w14:textId="77777777" w:rsidR="0037784D" w:rsidRDefault="0037784D" w:rsidP="0037784D">
            <w:pPr>
              <w:rPr>
                <w:rFonts w:ascii="Segoe UI" w:hAnsi="Segoe UI" w:cs="Segoe UI"/>
                <w:b/>
              </w:rPr>
            </w:pPr>
          </w:p>
          <w:p w14:paraId="7226A6A2" w14:textId="77777777" w:rsidR="0037784D" w:rsidRDefault="0037784D" w:rsidP="0037784D">
            <w:pPr>
              <w:rPr>
                <w:rFonts w:ascii="Segoe UI" w:hAnsi="Segoe UI" w:cs="Segoe UI"/>
                <w:b/>
              </w:rPr>
            </w:pPr>
          </w:p>
          <w:p w14:paraId="4FD38D43" w14:textId="77777777" w:rsidR="0037784D" w:rsidRDefault="0037784D" w:rsidP="0037784D">
            <w:pPr>
              <w:rPr>
                <w:rFonts w:ascii="Segoe UI" w:hAnsi="Segoe UI" w:cs="Segoe UI"/>
                <w:b/>
              </w:rPr>
            </w:pPr>
          </w:p>
          <w:p w14:paraId="01DF1949" w14:textId="77777777" w:rsidR="0037784D" w:rsidRDefault="0037784D" w:rsidP="0037784D">
            <w:pPr>
              <w:rPr>
                <w:rFonts w:ascii="Segoe UI" w:hAnsi="Segoe UI" w:cs="Segoe UI"/>
                <w:b/>
              </w:rPr>
            </w:pPr>
          </w:p>
          <w:p w14:paraId="66D9C61B" w14:textId="77777777" w:rsidR="0037784D" w:rsidRDefault="0037784D" w:rsidP="0037784D">
            <w:pPr>
              <w:rPr>
                <w:rFonts w:ascii="Segoe UI" w:hAnsi="Segoe UI" w:cs="Segoe UI"/>
                <w:b/>
              </w:rPr>
            </w:pPr>
          </w:p>
          <w:p w14:paraId="4B91E9AE" w14:textId="77777777" w:rsidR="0037784D" w:rsidRDefault="0037784D" w:rsidP="0037784D">
            <w:pPr>
              <w:rPr>
                <w:rFonts w:ascii="Segoe UI" w:hAnsi="Segoe UI" w:cs="Segoe UI"/>
                <w:b/>
              </w:rPr>
            </w:pPr>
          </w:p>
          <w:p w14:paraId="37BE89F5" w14:textId="77777777" w:rsidR="0037784D" w:rsidRDefault="0037784D" w:rsidP="0037784D">
            <w:pPr>
              <w:rPr>
                <w:rFonts w:ascii="Segoe UI" w:hAnsi="Segoe UI" w:cs="Segoe UI"/>
                <w:b/>
              </w:rPr>
            </w:pPr>
          </w:p>
          <w:p w14:paraId="03F1EA77" w14:textId="77777777" w:rsidR="0037784D" w:rsidRDefault="0037784D" w:rsidP="0037784D">
            <w:pPr>
              <w:rPr>
                <w:rFonts w:ascii="Segoe UI" w:hAnsi="Segoe UI" w:cs="Segoe UI"/>
                <w:b/>
              </w:rPr>
            </w:pPr>
          </w:p>
          <w:p w14:paraId="72BC7D24" w14:textId="77777777" w:rsidR="0037784D" w:rsidRDefault="0037784D" w:rsidP="0037784D">
            <w:pPr>
              <w:rPr>
                <w:rFonts w:ascii="Segoe UI" w:hAnsi="Segoe UI" w:cs="Segoe UI"/>
                <w:b/>
              </w:rPr>
            </w:pPr>
          </w:p>
          <w:p w14:paraId="1ACA4CB6" w14:textId="77777777" w:rsidR="0037784D" w:rsidRDefault="0037784D" w:rsidP="0037784D">
            <w:pPr>
              <w:rPr>
                <w:rFonts w:ascii="Segoe UI" w:hAnsi="Segoe UI" w:cs="Segoe UI"/>
                <w:b/>
              </w:rPr>
            </w:pPr>
          </w:p>
          <w:p w14:paraId="5DED9F55" w14:textId="77777777" w:rsidR="0037784D" w:rsidRPr="00F22594" w:rsidRDefault="0037784D" w:rsidP="0037784D">
            <w:pPr>
              <w:rPr>
                <w:rFonts w:ascii="Segoe UI" w:hAnsi="Segoe UI" w:cs="Segoe UI"/>
                <w:b/>
              </w:rPr>
            </w:pPr>
          </w:p>
          <w:p w14:paraId="00066915" w14:textId="77777777" w:rsidR="0037784D" w:rsidRPr="00F22594" w:rsidRDefault="0037784D" w:rsidP="0037784D">
            <w:pPr>
              <w:rPr>
                <w:rFonts w:ascii="Segoe UI" w:hAnsi="Segoe UI" w:cs="Segoe UI"/>
                <w:b/>
              </w:rPr>
            </w:pPr>
          </w:p>
          <w:p w14:paraId="10F9FF02" w14:textId="77777777" w:rsidR="0037784D" w:rsidRPr="00F22594" w:rsidRDefault="0037784D" w:rsidP="0037784D">
            <w:pPr>
              <w:rPr>
                <w:rFonts w:ascii="Segoe UI" w:hAnsi="Segoe UI" w:cs="Segoe UI"/>
                <w:b/>
              </w:rPr>
            </w:pPr>
          </w:p>
          <w:p w14:paraId="46AB08D8" w14:textId="77777777" w:rsidR="002E6CA0" w:rsidRDefault="002E6CA0" w:rsidP="0037784D">
            <w:pPr>
              <w:jc w:val="center"/>
              <w:rPr>
                <w:rFonts w:ascii="Segoe UI" w:hAnsi="Segoe UI" w:cs="Segoe UI"/>
                <w:b/>
              </w:rPr>
            </w:pPr>
          </w:p>
          <w:p w14:paraId="69CAEB16" w14:textId="77777777" w:rsidR="002E6CA0" w:rsidRDefault="002E6CA0" w:rsidP="0037784D">
            <w:pPr>
              <w:jc w:val="center"/>
              <w:rPr>
                <w:rFonts w:ascii="Segoe UI" w:hAnsi="Segoe UI" w:cs="Segoe UI"/>
                <w:b/>
              </w:rPr>
            </w:pPr>
          </w:p>
          <w:p w14:paraId="0BC100E3" w14:textId="77777777" w:rsidR="002E6CA0" w:rsidRDefault="002E6CA0" w:rsidP="0037784D">
            <w:pPr>
              <w:jc w:val="center"/>
              <w:rPr>
                <w:rFonts w:ascii="Segoe UI" w:hAnsi="Segoe UI" w:cs="Segoe UI"/>
                <w:b/>
              </w:rPr>
            </w:pPr>
          </w:p>
          <w:p w14:paraId="6CCEF49E" w14:textId="28A98E33"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5A8B34C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329036C" w14:textId="77777777" w:rsidR="0037784D" w:rsidRPr="00F22594" w:rsidRDefault="0037784D" w:rsidP="0037784D">
            <w:pPr>
              <w:rPr>
                <w:rFonts w:ascii="Segoe UI" w:hAnsi="Segoe UI" w:cs="Segoe UI"/>
                <w:b/>
              </w:rPr>
            </w:pPr>
          </w:p>
          <w:p w14:paraId="5774ECF9" w14:textId="77777777" w:rsidR="0037784D" w:rsidRPr="00F22594" w:rsidRDefault="0037784D" w:rsidP="0037784D">
            <w:pPr>
              <w:rPr>
                <w:rFonts w:ascii="Segoe UI" w:hAnsi="Segoe UI" w:cs="Segoe UI"/>
                <w:b/>
              </w:rPr>
            </w:pPr>
          </w:p>
          <w:p w14:paraId="3BB3E2C7" w14:textId="77777777" w:rsidR="0037784D" w:rsidRPr="00F22594" w:rsidRDefault="0037784D" w:rsidP="0037784D">
            <w:pPr>
              <w:rPr>
                <w:rFonts w:ascii="Segoe UI" w:hAnsi="Segoe UI" w:cs="Segoe UI"/>
                <w:b/>
              </w:rPr>
            </w:pPr>
          </w:p>
          <w:p w14:paraId="7F0FC05C" w14:textId="77777777" w:rsidR="0037784D" w:rsidRDefault="0037784D" w:rsidP="0037784D">
            <w:pPr>
              <w:rPr>
                <w:rFonts w:ascii="Segoe UI" w:hAnsi="Segoe UI" w:cs="Segoe UI"/>
                <w:b/>
              </w:rPr>
            </w:pPr>
          </w:p>
          <w:p w14:paraId="1A5381FC" w14:textId="77777777" w:rsidR="0037784D" w:rsidRDefault="0037784D" w:rsidP="0037784D">
            <w:pPr>
              <w:rPr>
                <w:rFonts w:ascii="Segoe UI" w:hAnsi="Segoe UI" w:cs="Segoe UI"/>
                <w:b/>
              </w:rPr>
            </w:pPr>
          </w:p>
          <w:p w14:paraId="10AE5E11" w14:textId="77777777" w:rsidR="0037784D" w:rsidRDefault="0037784D" w:rsidP="0037784D">
            <w:pPr>
              <w:rPr>
                <w:rFonts w:ascii="Segoe UI" w:hAnsi="Segoe UI" w:cs="Segoe UI"/>
                <w:b/>
              </w:rPr>
            </w:pPr>
          </w:p>
          <w:p w14:paraId="0C5B6A86" w14:textId="77777777" w:rsidR="0037784D" w:rsidRDefault="0037784D" w:rsidP="0037784D">
            <w:pPr>
              <w:rPr>
                <w:rFonts w:ascii="Segoe UI" w:hAnsi="Segoe UI" w:cs="Segoe UI"/>
                <w:b/>
              </w:rPr>
            </w:pPr>
          </w:p>
          <w:p w14:paraId="2A1260EF" w14:textId="77777777" w:rsidR="0037784D" w:rsidRDefault="0037784D" w:rsidP="0037784D">
            <w:pPr>
              <w:rPr>
                <w:rFonts w:ascii="Segoe UI" w:hAnsi="Segoe UI" w:cs="Segoe UI"/>
                <w:b/>
              </w:rPr>
            </w:pPr>
          </w:p>
          <w:p w14:paraId="1E1D8AE4" w14:textId="77777777" w:rsidR="0037784D" w:rsidRDefault="0037784D" w:rsidP="0037784D">
            <w:pPr>
              <w:rPr>
                <w:rFonts w:ascii="Segoe UI" w:hAnsi="Segoe UI" w:cs="Segoe UI"/>
                <w:b/>
              </w:rPr>
            </w:pPr>
          </w:p>
          <w:p w14:paraId="6E660D0A" w14:textId="77777777" w:rsidR="0037784D" w:rsidRDefault="0037784D" w:rsidP="0037784D">
            <w:pPr>
              <w:rPr>
                <w:rFonts w:ascii="Segoe UI" w:hAnsi="Segoe UI" w:cs="Segoe UI"/>
                <w:b/>
              </w:rPr>
            </w:pPr>
          </w:p>
          <w:p w14:paraId="5C0F2C05" w14:textId="77777777" w:rsidR="0037784D" w:rsidRDefault="0037784D" w:rsidP="0037784D">
            <w:pPr>
              <w:rPr>
                <w:rFonts w:ascii="Segoe UI" w:hAnsi="Segoe UI" w:cs="Segoe UI"/>
                <w:b/>
              </w:rPr>
            </w:pPr>
          </w:p>
          <w:p w14:paraId="4D18B187" w14:textId="77777777" w:rsidR="0037784D" w:rsidRDefault="0037784D" w:rsidP="0037784D">
            <w:pPr>
              <w:rPr>
                <w:rFonts w:ascii="Segoe UI" w:hAnsi="Segoe UI" w:cs="Segoe UI"/>
                <w:b/>
              </w:rPr>
            </w:pPr>
          </w:p>
          <w:p w14:paraId="475F6F98" w14:textId="77777777" w:rsidR="0037784D" w:rsidRDefault="0037784D" w:rsidP="0037784D">
            <w:pPr>
              <w:rPr>
                <w:rFonts w:ascii="Segoe UI" w:hAnsi="Segoe UI" w:cs="Segoe UI"/>
                <w:b/>
              </w:rPr>
            </w:pPr>
          </w:p>
          <w:p w14:paraId="60560A1E" w14:textId="77777777" w:rsidR="0037784D" w:rsidRDefault="0037784D" w:rsidP="0037784D">
            <w:pPr>
              <w:rPr>
                <w:rFonts w:ascii="Segoe UI" w:hAnsi="Segoe UI" w:cs="Segoe UI"/>
                <w:b/>
              </w:rPr>
            </w:pPr>
          </w:p>
          <w:p w14:paraId="5FCF1ABB" w14:textId="77777777" w:rsidR="0037784D" w:rsidRDefault="0037784D" w:rsidP="0037784D">
            <w:pPr>
              <w:rPr>
                <w:rFonts w:ascii="Segoe UI" w:hAnsi="Segoe UI" w:cs="Segoe UI"/>
                <w:b/>
              </w:rPr>
            </w:pPr>
          </w:p>
          <w:p w14:paraId="27415F1D" w14:textId="77777777" w:rsidR="0037784D" w:rsidRDefault="0037784D" w:rsidP="0037784D">
            <w:pPr>
              <w:rPr>
                <w:rFonts w:ascii="Segoe UI" w:hAnsi="Segoe UI" w:cs="Segoe UI"/>
                <w:b/>
              </w:rPr>
            </w:pPr>
          </w:p>
          <w:p w14:paraId="11EA9396" w14:textId="77777777" w:rsidR="0037784D" w:rsidRDefault="0037784D" w:rsidP="0037784D">
            <w:pPr>
              <w:rPr>
                <w:rFonts w:ascii="Segoe UI" w:hAnsi="Segoe UI" w:cs="Segoe UI"/>
                <w:b/>
              </w:rPr>
            </w:pPr>
          </w:p>
          <w:p w14:paraId="6F2C8FDF" w14:textId="77777777" w:rsidR="0037784D" w:rsidRDefault="0037784D" w:rsidP="0037784D">
            <w:pPr>
              <w:rPr>
                <w:rFonts w:ascii="Segoe UI" w:hAnsi="Segoe UI" w:cs="Segoe UI"/>
                <w:b/>
              </w:rPr>
            </w:pPr>
          </w:p>
          <w:p w14:paraId="1B984890" w14:textId="77777777" w:rsidR="0037784D" w:rsidRDefault="0037784D" w:rsidP="0037784D">
            <w:pPr>
              <w:jc w:val="center"/>
              <w:rPr>
                <w:rFonts w:ascii="Segoe UI" w:hAnsi="Segoe UI" w:cs="Segoe UI"/>
                <w:b/>
              </w:rPr>
            </w:pPr>
          </w:p>
          <w:p w14:paraId="3C247B2E" w14:textId="77777777" w:rsidR="0037784D" w:rsidRDefault="0037784D" w:rsidP="0037784D">
            <w:pPr>
              <w:jc w:val="center"/>
              <w:rPr>
                <w:rFonts w:ascii="Segoe UI" w:hAnsi="Segoe UI" w:cs="Segoe UI"/>
                <w:b/>
              </w:rPr>
            </w:pPr>
          </w:p>
          <w:p w14:paraId="5E965665" w14:textId="77777777" w:rsidR="0037784D" w:rsidRDefault="0037784D" w:rsidP="0037784D">
            <w:pPr>
              <w:jc w:val="center"/>
              <w:rPr>
                <w:rFonts w:ascii="Segoe UI" w:hAnsi="Segoe UI" w:cs="Segoe UI"/>
                <w:b/>
              </w:rPr>
            </w:pPr>
          </w:p>
          <w:p w14:paraId="487D53DB" w14:textId="77777777" w:rsidR="0037784D" w:rsidRDefault="0037784D" w:rsidP="0037784D">
            <w:pPr>
              <w:jc w:val="center"/>
              <w:rPr>
                <w:rFonts w:ascii="Segoe UI" w:hAnsi="Segoe UI" w:cs="Segoe UI"/>
                <w:b/>
              </w:rPr>
            </w:pPr>
          </w:p>
          <w:p w14:paraId="37F70036"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9CFE9D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F3384CB" w14:textId="77777777" w:rsidR="0037784D" w:rsidRDefault="0037784D" w:rsidP="0037784D">
            <w:pPr>
              <w:jc w:val="center"/>
              <w:rPr>
                <w:rFonts w:ascii="Segoe UI" w:hAnsi="Segoe UI" w:cs="Segoe UI"/>
                <w:b/>
              </w:rPr>
            </w:pPr>
          </w:p>
          <w:p w14:paraId="467A2A73" w14:textId="77777777" w:rsidR="0037784D" w:rsidRDefault="0037784D" w:rsidP="0037784D">
            <w:pPr>
              <w:jc w:val="center"/>
              <w:rPr>
                <w:rFonts w:ascii="Segoe UI" w:hAnsi="Segoe UI" w:cs="Segoe UI"/>
                <w:b/>
              </w:rPr>
            </w:pPr>
          </w:p>
          <w:p w14:paraId="57BB5B49" w14:textId="77777777" w:rsidR="0037784D" w:rsidRDefault="0037784D" w:rsidP="0037784D">
            <w:pPr>
              <w:jc w:val="center"/>
              <w:rPr>
                <w:rFonts w:ascii="Segoe UI" w:hAnsi="Segoe UI" w:cs="Segoe UI"/>
                <w:b/>
              </w:rPr>
            </w:pPr>
          </w:p>
          <w:p w14:paraId="49A9F3BC" w14:textId="77777777" w:rsidR="0037784D" w:rsidRDefault="0037784D" w:rsidP="0037784D">
            <w:pPr>
              <w:jc w:val="center"/>
              <w:rPr>
                <w:rFonts w:ascii="Segoe UI" w:hAnsi="Segoe UI" w:cs="Segoe UI"/>
                <w:b/>
              </w:rPr>
            </w:pPr>
          </w:p>
          <w:p w14:paraId="17F84293" w14:textId="77777777" w:rsidR="0037784D" w:rsidRDefault="0037784D" w:rsidP="0037784D">
            <w:pPr>
              <w:jc w:val="center"/>
              <w:rPr>
                <w:rFonts w:ascii="Segoe UI" w:hAnsi="Segoe UI" w:cs="Segoe UI"/>
                <w:b/>
              </w:rPr>
            </w:pPr>
          </w:p>
          <w:p w14:paraId="2A1EBBA0" w14:textId="77777777" w:rsidR="0037784D" w:rsidRDefault="0037784D" w:rsidP="0037784D">
            <w:pPr>
              <w:jc w:val="center"/>
              <w:rPr>
                <w:rFonts w:ascii="Segoe UI" w:hAnsi="Segoe UI" w:cs="Segoe UI"/>
                <w:b/>
              </w:rPr>
            </w:pPr>
          </w:p>
          <w:p w14:paraId="7810A1C5" w14:textId="77777777" w:rsidR="0037784D" w:rsidRDefault="0037784D" w:rsidP="0037784D">
            <w:pPr>
              <w:jc w:val="center"/>
              <w:rPr>
                <w:rFonts w:ascii="Segoe UI" w:hAnsi="Segoe UI" w:cs="Segoe UI"/>
                <w:b/>
              </w:rPr>
            </w:pPr>
          </w:p>
          <w:p w14:paraId="311AE8B2" w14:textId="77777777" w:rsidR="0037784D" w:rsidRDefault="0037784D" w:rsidP="0037784D">
            <w:pPr>
              <w:jc w:val="center"/>
              <w:rPr>
                <w:rFonts w:ascii="Segoe UI" w:hAnsi="Segoe UI" w:cs="Segoe UI"/>
                <w:b/>
              </w:rPr>
            </w:pPr>
          </w:p>
          <w:p w14:paraId="705DBE51" w14:textId="77777777" w:rsidR="0037784D" w:rsidRDefault="0037784D" w:rsidP="0037784D">
            <w:pPr>
              <w:jc w:val="center"/>
              <w:rPr>
                <w:rFonts w:ascii="Segoe UI" w:hAnsi="Segoe UI" w:cs="Segoe UI"/>
                <w:b/>
              </w:rPr>
            </w:pPr>
          </w:p>
          <w:p w14:paraId="575B1878" w14:textId="77777777" w:rsidR="0037784D" w:rsidRDefault="0037784D" w:rsidP="0037784D">
            <w:pPr>
              <w:jc w:val="center"/>
              <w:rPr>
                <w:rFonts w:ascii="Segoe UI" w:hAnsi="Segoe UI" w:cs="Segoe UI"/>
                <w:b/>
              </w:rPr>
            </w:pPr>
          </w:p>
          <w:p w14:paraId="5CC694ED" w14:textId="77777777" w:rsidR="0037784D" w:rsidRDefault="0037784D" w:rsidP="0037784D">
            <w:pPr>
              <w:jc w:val="center"/>
              <w:rPr>
                <w:rFonts w:ascii="Segoe UI" w:hAnsi="Segoe UI" w:cs="Segoe UI"/>
                <w:b/>
              </w:rPr>
            </w:pPr>
          </w:p>
          <w:p w14:paraId="494C2010" w14:textId="77777777" w:rsidR="0037784D" w:rsidRDefault="0037784D" w:rsidP="0037784D">
            <w:pPr>
              <w:jc w:val="center"/>
              <w:rPr>
                <w:rFonts w:ascii="Segoe UI" w:hAnsi="Segoe UI" w:cs="Segoe UI"/>
                <w:b/>
              </w:rPr>
            </w:pPr>
          </w:p>
          <w:p w14:paraId="296E8B6A" w14:textId="77777777" w:rsidR="0037784D" w:rsidRDefault="0037784D" w:rsidP="0037784D">
            <w:pPr>
              <w:jc w:val="center"/>
              <w:rPr>
                <w:rFonts w:ascii="Segoe UI" w:hAnsi="Segoe UI" w:cs="Segoe UI"/>
                <w:b/>
              </w:rPr>
            </w:pPr>
          </w:p>
          <w:p w14:paraId="10E71789" w14:textId="77777777" w:rsidR="0037784D" w:rsidRDefault="0037784D" w:rsidP="0037784D">
            <w:pPr>
              <w:jc w:val="center"/>
              <w:rPr>
                <w:rFonts w:ascii="Segoe UI" w:hAnsi="Segoe UI" w:cs="Segoe UI"/>
                <w:b/>
              </w:rPr>
            </w:pPr>
          </w:p>
          <w:p w14:paraId="0C7E94D3" w14:textId="77777777" w:rsidR="0037784D" w:rsidRDefault="0037784D" w:rsidP="0037784D">
            <w:pPr>
              <w:jc w:val="center"/>
              <w:rPr>
                <w:rFonts w:ascii="Segoe UI" w:hAnsi="Segoe UI" w:cs="Segoe UI"/>
                <w:b/>
              </w:rPr>
            </w:pPr>
          </w:p>
          <w:p w14:paraId="6F202303" w14:textId="77777777" w:rsidR="0037784D" w:rsidRDefault="0037784D" w:rsidP="0037784D">
            <w:pPr>
              <w:jc w:val="center"/>
              <w:rPr>
                <w:rFonts w:ascii="Segoe UI" w:hAnsi="Segoe UI" w:cs="Segoe UI"/>
                <w:b/>
              </w:rPr>
            </w:pPr>
          </w:p>
          <w:p w14:paraId="3EEC2B6B" w14:textId="77777777" w:rsidR="0037784D" w:rsidRDefault="0037784D" w:rsidP="0037784D">
            <w:pPr>
              <w:jc w:val="center"/>
              <w:rPr>
                <w:rFonts w:ascii="Segoe UI" w:hAnsi="Segoe UI" w:cs="Segoe UI"/>
                <w:b/>
              </w:rPr>
            </w:pPr>
          </w:p>
          <w:p w14:paraId="054A6F22" w14:textId="77777777" w:rsidR="0037784D" w:rsidRDefault="0037784D" w:rsidP="0037784D">
            <w:pPr>
              <w:jc w:val="center"/>
              <w:rPr>
                <w:rFonts w:ascii="Segoe UI" w:hAnsi="Segoe UI" w:cs="Segoe UI"/>
                <w:b/>
              </w:rPr>
            </w:pPr>
          </w:p>
          <w:p w14:paraId="139614DD" w14:textId="77777777" w:rsidR="0037784D" w:rsidRDefault="0037784D" w:rsidP="0037784D">
            <w:pPr>
              <w:jc w:val="center"/>
              <w:rPr>
                <w:rFonts w:ascii="Segoe UI" w:hAnsi="Segoe UI" w:cs="Segoe UI"/>
                <w:b/>
              </w:rPr>
            </w:pPr>
          </w:p>
          <w:p w14:paraId="7FAB2DE2" w14:textId="77777777" w:rsidR="0037784D" w:rsidRDefault="0037784D" w:rsidP="0037784D">
            <w:pPr>
              <w:jc w:val="center"/>
              <w:rPr>
                <w:rFonts w:ascii="Segoe UI" w:hAnsi="Segoe UI" w:cs="Segoe UI"/>
                <w:b/>
              </w:rPr>
            </w:pPr>
          </w:p>
          <w:p w14:paraId="650C41DE" w14:textId="77777777" w:rsidR="0037784D" w:rsidRDefault="0037784D" w:rsidP="0037784D">
            <w:pPr>
              <w:jc w:val="center"/>
              <w:rPr>
                <w:rFonts w:ascii="Segoe UI" w:hAnsi="Segoe UI" w:cs="Segoe UI"/>
                <w:b/>
              </w:rPr>
            </w:pPr>
          </w:p>
          <w:p w14:paraId="2247CAC6" w14:textId="77777777" w:rsidR="0037784D" w:rsidRDefault="0037784D" w:rsidP="0037784D">
            <w:pPr>
              <w:jc w:val="center"/>
              <w:rPr>
                <w:rFonts w:ascii="Segoe UI" w:hAnsi="Segoe UI" w:cs="Segoe UI"/>
                <w:b/>
              </w:rPr>
            </w:pPr>
          </w:p>
          <w:p w14:paraId="373AE1B3" w14:textId="77777777" w:rsidR="0037784D" w:rsidRDefault="0037784D" w:rsidP="0037784D">
            <w:pPr>
              <w:jc w:val="center"/>
              <w:rPr>
                <w:rFonts w:ascii="Segoe UI" w:hAnsi="Segoe UI" w:cs="Segoe UI"/>
                <w:b/>
              </w:rPr>
            </w:pPr>
          </w:p>
          <w:p w14:paraId="68F16CB6" w14:textId="77777777" w:rsidR="0037784D" w:rsidRDefault="0037784D" w:rsidP="0037784D">
            <w:pPr>
              <w:jc w:val="center"/>
              <w:rPr>
                <w:rFonts w:ascii="Segoe UI" w:hAnsi="Segoe UI" w:cs="Segoe UI"/>
                <w:b/>
              </w:rPr>
            </w:pPr>
          </w:p>
          <w:p w14:paraId="1A48B295" w14:textId="77777777" w:rsidR="0037784D" w:rsidRPr="00F22594" w:rsidRDefault="0037784D" w:rsidP="0037784D">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71F7C1F0"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8D7FCCA" w14:textId="77777777" w:rsidR="0037784D" w:rsidRDefault="0037784D" w:rsidP="0037784D">
            <w:pPr>
              <w:jc w:val="center"/>
              <w:rPr>
                <w:rFonts w:ascii="Segoe UI" w:hAnsi="Segoe UI" w:cs="Segoe UI"/>
                <w:b/>
              </w:rPr>
            </w:pPr>
          </w:p>
          <w:p w14:paraId="10E47669" w14:textId="77777777" w:rsidR="0037784D" w:rsidRDefault="0037784D" w:rsidP="0037784D">
            <w:pPr>
              <w:jc w:val="center"/>
              <w:rPr>
                <w:rFonts w:ascii="Segoe UI" w:hAnsi="Segoe UI" w:cs="Segoe UI"/>
                <w:b/>
              </w:rPr>
            </w:pPr>
          </w:p>
          <w:p w14:paraId="279F4A07" w14:textId="77777777" w:rsidR="0037784D" w:rsidRDefault="0037784D" w:rsidP="0037784D">
            <w:pPr>
              <w:jc w:val="center"/>
              <w:rPr>
                <w:rFonts w:ascii="Segoe UI" w:hAnsi="Segoe UI" w:cs="Segoe UI"/>
                <w:b/>
              </w:rPr>
            </w:pPr>
          </w:p>
          <w:p w14:paraId="24E7A4A5" w14:textId="77777777" w:rsidR="0037784D" w:rsidRDefault="0037784D" w:rsidP="0037784D">
            <w:pPr>
              <w:jc w:val="center"/>
              <w:rPr>
                <w:rFonts w:ascii="Segoe UI" w:hAnsi="Segoe UI" w:cs="Segoe UI"/>
                <w:b/>
              </w:rPr>
            </w:pPr>
          </w:p>
          <w:p w14:paraId="65A406F6" w14:textId="77777777" w:rsidR="0037784D" w:rsidRDefault="0037784D" w:rsidP="0037784D">
            <w:pPr>
              <w:jc w:val="center"/>
              <w:rPr>
                <w:rFonts w:ascii="Segoe UI" w:hAnsi="Segoe UI" w:cs="Segoe UI"/>
                <w:b/>
              </w:rPr>
            </w:pPr>
          </w:p>
          <w:p w14:paraId="60ABEDF9" w14:textId="77777777" w:rsidR="0037784D" w:rsidRDefault="0037784D" w:rsidP="0037784D">
            <w:pPr>
              <w:jc w:val="center"/>
              <w:rPr>
                <w:rFonts w:ascii="Segoe UI" w:hAnsi="Segoe UI" w:cs="Segoe UI"/>
                <w:b/>
              </w:rPr>
            </w:pPr>
          </w:p>
          <w:p w14:paraId="3ED544CC" w14:textId="77777777" w:rsidR="0037784D" w:rsidRDefault="0037784D" w:rsidP="0037784D">
            <w:pPr>
              <w:jc w:val="center"/>
              <w:rPr>
                <w:rFonts w:ascii="Segoe UI" w:hAnsi="Segoe UI" w:cs="Segoe UI"/>
                <w:b/>
              </w:rPr>
            </w:pPr>
          </w:p>
          <w:p w14:paraId="16BD09B3" w14:textId="77777777" w:rsidR="0037784D" w:rsidRDefault="0037784D" w:rsidP="0037784D">
            <w:pPr>
              <w:jc w:val="center"/>
              <w:rPr>
                <w:rFonts w:ascii="Segoe UI" w:hAnsi="Segoe UI" w:cs="Segoe UI"/>
                <w:b/>
              </w:rPr>
            </w:pPr>
          </w:p>
          <w:p w14:paraId="6D29C55B" w14:textId="77777777" w:rsidR="0037784D" w:rsidRDefault="0037784D" w:rsidP="0037784D">
            <w:pPr>
              <w:jc w:val="center"/>
              <w:rPr>
                <w:rFonts w:ascii="Segoe UI" w:hAnsi="Segoe UI" w:cs="Segoe UI"/>
                <w:b/>
              </w:rPr>
            </w:pPr>
          </w:p>
          <w:p w14:paraId="76853023" w14:textId="77777777" w:rsidR="0037784D" w:rsidRDefault="0037784D" w:rsidP="0037784D">
            <w:pPr>
              <w:jc w:val="center"/>
              <w:rPr>
                <w:rFonts w:ascii="Segoe UI" w:hAnsi="Segoe UI" w:cs="Segoe UI"/>
                <w:b/>
              </w:rPr>
            </w:pPr>
          </w:p>
          <w:p w14:paraId="6E94A71F" w14:textId="77777777" w:rsidR="0037784D" w:rsidRDefault="0037784D" w:rsidP="0037784D">
            <w:pPr>
              <w:jc w:val="center"/>
              <w:rPr>
                <w:rFonts w:ascii="Segoe UI" w:hAnsi="Segoe UI" w:cs="Segoe UI"/>
                <w:b/>
              </w:rPr>
            </w:pPr>
          </w:p>
          <w:p w14:paraId="2665ECEC" w14:textId="77777777" w:rsidR="0037784D" w:rsidRDefault="0037784D" w:rsidP="0037784D">
            <w:pPr>
              <w:jc w:val="center"/>
              <w:rPr>
                <w:rFonts w:ascii="Segoe UI" w:hAnsi="Segoe UI" w:cs="Segoe UI"/>
                <w:b/>
              </w:rPr>
            </w:pPr>
          </w:p>
          <w:p w14:paraId="18F14FAB" w14:textId="77777777" w:rsidR="0037784D" w:rsidRDefault="0037784D" w:rsidP="0037784D">
            <w:pPr>
              <w:jc w:val="center"/>
              <w:rPr>
                <w:rFonts w:ascii="Segoe UI" w:hAnsi="Segoe UI" w:cs="Segoe UI"/>
                <w:b/>
              </w:rPr>
            </w:pPr>
          </w:p>
          <w:p w14:paraId="59288ADA" w14:textId="77777777" w:rsidR="0037784D" w:rsidRDefault="0037784D" w:rsidP="0037784D">
            <w:pPr>
              <w:jc w:val="center"/>
              <w:rPr>
                <w:rFonts w:ascii="Segoe UI" w:hAnsi="Segoe UI" w:cs="Segoe UI"/>
                <w:b/>
              </w:rPr>
            </w:pPr>
          </w:p>
          <w:p w14:paraId="236D3A87" w14:textId="77777777" w:rsidR="0037784D" w:rsidRDefault="0037784D" w:rsidP="0037784D">
            <w:pPr>
              <w:jc w:val="center"/>
              <w:rPr>
                <w:rFonts w:ascii="Segoe UI" w:hAnsi="Segoe UI" w:cs="Segoe UI"/>
                <w:b/>
              </w:rPr>
            </w:pPr>
          </w:p>
          <w:p w14:paraId="153BF1C4" w14:textId="77777777" w:rsidR="0037784D" w:rsidRDefault="0037784D" w:rsidP="0037784D">
            <w:pPr>
              <w:jc w:val="center"/>
              <w:rPr>
                <w:rFonts w:ascii="Segoe UI" w:hAnsi="Segoe UI" w:cs="Segoe UI"/>
                <w:b/>
              </w:rPr>
            </w:pPr>
          </w:p>
          <w:p w14:paraId="75159C80" w14:textId="77777777" w:rsidR="0037784D" w:rsidRDefault="0037784D" w:rsidP="0037784D">
            <w:pPr>
              <w:jc w:val="center"/>
              <w:rPr>
                <w:rFonts w:ascii="Segoe UI" w:hAnsi="Segoe UI" w:cs="Segoe UI"/>
                <w:b/>
              </w:rPr>
            </w:pPr>
          </w:p>
          <w:p w14:paraId="0023DBEC" w14:textId="77777777" w:rsidR="0037784D" w:rsidRDefault="0037784D" w:rsidP="0037784D">
            <w:pPr>
              <w:jc w:val="center"/>
              <w:rPr>
                <w:rFonts w:ascii="Segoe UI" w:hAnsi="Segoe UI" w:cs="Segoe UI"/>
                <w:b/>
              </w:rPr>
            </w:pPr>
          </w:p>
          <w:p w14:paraId="1662FAC1" w14:textId="77777777" w:rsidR="0037784D" w:rsidRDefault="0037784D" w:rsidP="0037784D">
            <w:pPr>
              <w:jc w:val="center"/>
              <w:rPr>
                <w:rFonts w:ascii="Segoe UI" w:hAnsi="Segoe UI" w:cs="Segoe UI"/>
                <w:b/>
              </w:rPr>
            </w:pPr>
          </w:p>
          <w:p w14:paraId="52610852" w14:textId="77777777" w:rsidR="0037784D" w:rsidRDefault="0037784D" w:rsidP="0037784D">
            <w:pPr>
              <w:jc w:val="center"/>
              <w:rPr>
                <w:rFonts w:ascii="Segoe UI" w:hAnsi="Segoe UI" w:cs="Segoe UI"/>
                <w:b/>
              </w:rPr>
            </w:pPr>
          </w:p>
          <w:p w14:paraId="55DABF30" w14:textId="77777777" w:rsidR="00865E26" w:rsidRDefault="00865E26" w:rsidP="0037784D">
            <w:pPr>
              <w:jc w:val="center"/>
              <w:rPr>
                <w:rFonts w:ascii="Segoe UI" w:hAnsi="Segoe UI" w:cs="Segoe UI"/>
                <w:b/>
              </w:rPr>
            </w:pPr>
          </w:p>
          <w:p w14:paraId="5739C3A2" w14:textId="77777777" w:rsidR="00865E26" w:rsidRDefault="00865E26" w:rsidP="0037784D">
            <w:pPr>
              <w:jc w:val="center"/>
              <w:rPr>
                <w:rFonts w:ascii="Segoe UI" w:hAnsi="Segoe UI" w:cs="Segoe UI"/>
                <w:b/>
              </w:rPr>
            </w:pPr>
          </w:p>
          <w:p w14:paraId="57DC4C91" w14:textId="43E5855B"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A0038A2" w14:textId="7B9427E0" w:rsidR="0037784D" w:rsidRDefault="0037784D" w:rsidP="0037784D">
            <w:pPr>
              <w:jc w:val="center"/>
              <w:rPr>
                <w:rFonts w:ascii="Segoe UI" w:hAnsi="Segoe UI" w:cs="Segoe UI"/>
                <w:b/>
              </w:rPr>
            </w:pPr>
            <w:r w:rsidRPr="00F22594">
              <w:rPr>
                <w:rFonts w:ascii="Segoe UI" w:hAnsi="Segoe UI" w:cs="Segoe UI"/>
                <w:b/>
              </w:rPr>
              <w:t>(Cont’d)</w:t>
            </w:r>
          </w:p>
          <w:p w14:paraId="15897087" w14:textId="77777777" w:rsidR="0037784D" w:rsidRDefault="0037784D" w:rsidP="0037784D">
            <w:pPr>
              <w:jc w:val="center"/>
              <w:rPr>
                <w:rFonts w:ascii="Segoe UI" w:hAnsi="Segoe UI" w:cs="Segoe UI"/>
                <w:b/>
              </w:rPr>
            </w:pPr>
          </w:p>
          <w:p w14:paraId="54AE9E11" w14:textId="77777777" w:rsidR="0037784D" w:rsidRDefault="0037784D" w:rsidP="0037784D">
            <w:pPr>
              <w:jc w:val="center"/>
              <w:rPr>
                <w:rFonts w:ascii="Segoe UI" w:hAnsi="Segoe UI" w:cs="Segoe UI"/>
                <w:b/>
              </w:rPr>
            </w:pPr>
          </w:p>
          <w:p w14:paraId="49F2E6C4" w14:textId="77777777" w:rsidR="0037784D" w:rsidRDefault="0037784D" w:rsidP="0037784D">
            <w:pPr>
              <w:jc w:val="center"/>
              <w:rPr>
                <w:rFonts w:ascii="Segoe UI" w:hAnsi="Segoe UI" w:cs="Segoe UI"/>
                <w:b/>
              </w:rPr>
            </w:pPr>
          </w:p>
          <w:p w14:paraId="068BB8F6" w14:textId="77777777" w:rsidR="0037784D" w:rsidRDefault="0037784D" w:rsidP="0037784D">
            <w:pPr>
              <w:jc w:val="center"/>
              <w:rPr>
                <w:rFonts w:ascii="Segoe UI" w:hAnsi="Segoe UI" w:cs="Segoe UI"/>
                <w:b/>
              </w:rPr>
            </w:pPr>
          </w:p>
          <w:p w14:paraId="39435AFB" w14:textId="77777777" w:rsidR="0037784D" w:rsidRDefault="0037784D" w:rsidP="0037784D">
            <w:pPr>
              <w:jc w:val="center"/>
              <w:rPr>
                <w:rFonts w:ascii="Segoe UI" w:hAnsi="Segoe UI" w:cs="Segoe UI"/>
                <w:b/>
              </w:rPr>
            </w:pPr>
          </w:p>
          <w:p w14:paraId="68063010" w14:textId="77777777" w:rsidR="0037784D" w:rsidRDefault="0037784D" w:rsidP="0037784D">
            <w:pPr>
              <w:jc w:val="center"/>
              <w:rPr>
                <w:rFonts w:ascii="Segoe UI" w:hAnsi="Segoe UI" w:cs="Segoe UI"/>
                <w:b/>
              </w:rPr>
            </w:pPr>
          </w:p>
          <w:p w14:paraId="506ED0B2" w14:textId="77777777" w:rsidR="0037784D" w:rsidRDefault="0037784D" w:rsidP="0037784D">
            <w:pPr>
              <w:jc w:val="center"/>
              <w:rPr>
                <w:rFonts w:ascii="Segoe UI" w:hAnsi="Segoe UI" w:cs="Segoe UI"/>
                <w:b/>
              </w:rPr>
            </w:pPr>
          </w:p>
          <w:p w14:paraId="4649124F" w14:textId="77777777" w:rsidR="0037784D" w:rsidRDefault="0037784D" w:rsidP="0037784D">
            <w:pPr>
              <w:jc w:val="center"/>
              <w:rPr>
                <w:rFonts w:ascii="Segoe UI" w:hAnsi="Segoe UI" w:cs="Segoe UI"/>
                <w:b/>
              </w:rPr>
            </w:pPr>
          </w:p>
          <w:p w14:paraId="7C502BC6" w14:textId="77777777" w:rsidR="0037784D" w:rsidRDefault="0037784D" w:rsidP="0037784D">
            <w:pPr>
              <w:jc w:val="center"/>
              <w:rPr>
                <w:rFonts w:ascii="Segoe UI" w:hAnsi="Segoe UI" w:cs="Segoe UI"/>
                <w:b/>
              </w:rPr>
            </w:pPr>
          </w:p>
          <w:p w14:paraId="2AAC4B49" w14:textId="77777777" w:rsidR="0037784D" w:rsidRDefault="0037784D" w:rsidP="0037784D">
            <w:pPr>
              <w:jc w:val="center"/>
              <w:rPr>
                <w:rFonts w:ascii="Segoe UI" w:hAnsi="Segoe UI" w:cs="Segoe UI"/>
                <w:b/>
              </w:rPr>
            </w:pPr>
          </w:p>
          <w:p w14:paraId="2ED0E8D7" w14:textId="77777777" w:rsidR="0037784D" w:rsidRDefault="0037784D" w:rsidP="0037784D">
            <w:pPr>
              <w:jc w:val="center"/>
              <w:rPr>
                <w:rFonts w:ascii="Segoe UI" w:hAnsi="Segoe UI" w:cs="Segoe UI"/>
                <w:b/>
              </w:rPr>
            </w:pPr>
          </w:p>
          <w:p w14:paraId="1F815839" w14:textId="77777777" w:rsidR="0037784D" w:rsidRDefault="0037784D" w:rsidP="0037784D">
            <w:pPr>
              <w:jc w:val="center"/>
              <w:rPr>
                <w:rFonts w:ascii="Segoe UI" w:hAnsi="Segoe UI" w:cs="Segoe UI"/>
                <w:b/>
              </w:rPr>
            </w:pPr>
          </w:p>
          <w:p w14:paraId="40224D90" w14:textId="77777777" w:rsidR="0037784D" w:rsidRDefault="0037784D" w:rsidP="0037784D">
            <w:pPr>
              <w:jc w:val="center"/>
              <w:rPr>
                <w:rFonts w:ascii="Segoe UI" w:hAnsi="Segoe UI" w:cs="Segoe UI"/>
                <w:b/>
              </w:rPr>
            </w:pPr>
          </w:p>
          <w:p w14:paraId="7F065265" w14:textId="77777777" w:rsidR="0037784D" w:rsidRDefault="0037784D" w:rsidP="0037784D">
            <w:pPr>
              <w:jc w:val="center"/>
              <w:rPr>
                <w:rFonts w:ascii="Segoe UI" w:hAnsi="Segoe UI" w:cs="Segoe UI"/>
                <w:b/>
              </w:rPr>
            </w:pPr>
          </w:p>
          <w:p w14:paraId="3093D8AA" w14:textId="77777777" w:rsidR="0037784D" w:rsidRDefault="0037784D" w:rsidP="0037784D">
            <w:pPr>
              <w:jc w:val="center"/>
              <w:rPr>
                <w:rFonts w:ascii="Segoe UI" w:hAnsi="Segoe UI" w:cs="Segoe UI"/>
                <w:b/>
              </w:rPr>
            </w:pPr>
          </w:p>
          <w:p w14:paraId="32EBC1DB" w14:textId="77777777" w:rsidR="0037784D" w:rsidRDefault="0037784D" w:rsidP="0037784D">
            <w:pPr>
              <w:jc w:val="center"/>
              <w:rPr>
                <w:rFonts w:ascii="Segoe UI" w:hAnsi="Segoe UI" w:cs="Segoe UI"/>
                <w:b/>
              </w:rPr>
            </w:pPr>
          </w:p>
          <w:p w14:paraId="1978CF12" w14:textId="77777777" w:rsidR="0037784D" w:rsidRDefault="0037784D" w:rsidP="0037784D">
            <w:pPr>
              <w:jc w:val="center"/>
              <w:rPr>
                <w:rFonts w:ascii="Segoe UI" w:hAnsi="Segoe UI" w:cs="Segoe UI"/>
                <w:b/>
              </w:rPr>
            </w:pPr>
          </w:p>
          <w:p w14:paraId="4AAC9737" w14:textId="77777777" w:rsidR="0037784D" w:rsidRDefault="0037784D" w:rsidP="0037784D">
            <w:pPr>
              <w:jc w:val="center"/>
              <w:rPr>
                <w:rFonts w:ascii="Segoe UI" w:hAnsi="Segoe UI" w:cs="Segoe UI"/>
                <w:b/>
              </w:rPr>
            </w:pPr>
          </w:p>
          <w:p w14:paraId="223BD3D0" w14:textId="77777777" w:rsidR="0037784D" w:rsidRDefault="0037784D" w:rsidP="0037784D">
            <w:pPr>
              <w:jc w:val="center"/>
              <w:rPr>
                <w:rFonts w:ascii="Segoe UI" w:hAnsi="Segoe UI" w:cs="Segoe UI"/>
                <w:b/>
              </w:rPr>
            </w:pPr>
          </w:p>
          <w:p w14:paraId="6C39A61B" w14:textId="77777777" w:rsidR="0037784D" w:rsidRDefault="0037784D" w:rsidP="0037784D">
            <w:pPr>
              <w:jc w:val="center"/>
              <w:rPr>
                <w:rFonts w:ascii="Segoe UI" w:hAnsi="Segoe UI" w:cs="Segoe UI"/>
                <w:b/>
              </w:rPr>
            </w:pPr>
          </w:p>
          <w:p w14:paraId="7AA647F3" w14:textId="77777777" w:rsidR="0037784D" w:rsidRDefault="0037784D" w:rsidP="0037784D">
            <w:pPr>
              <w:jc w:val="center"/>
              <w:rPr>
                <w:rFonts w:ascii="Segoe UI" w:hAnsi="Segoe UI" w:cs="Segoe UI"/>
                <w:b/>
              </w:rPr>
            </w:pPr>
          </w:p>
          <w:p w14:paraId="58233614" w14:textId="77777777" w:rsidR="0037784D" w:rsidRDefault="0037784D" w:rsidP="0037784D">
            <w:pPr>
              <w:jc w:val="center"/>
              <w:rPr>
                <w:rFonts w:ascii="Segoe UI" w:hAnsi="Segoe UI" w:cs="Segoe UI"/>
                <w:b/>
              </w:rPr>
            </w:pPr>
          </w:p>
          <w:p w14:paraId="59DE8065" w14:textId="77777777" w:rsidR="0037784D" w:rsidRDefault="0037784D" w:rsidP="0037784D">
            <w:pPr>
              <w:jc w:val="center"/>
              <w:rPr>
                <w:rFonts w:ascii="Segoe UI" w:hAnsi="Segoe UI" w:cs="Segoe UI"/>
                <w:b/>
              </w:rPr>
            </w:pPr>
          </w:p>
          <w:p w14:paraId="6BE555E1"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581C841C" w14:textId="77777777" w:rsidR="0037784D" w:rsidRDefault="0037784D" w:rsidP="0037784D">
            <w:pPr>
              <w:jc w:val="center"/>
              <w:rPr>
                <w:rFonts w:ascii="Segoe UI" w:hAnsi="Segoe UI" w:cs="Segoe UI"/>
                <w:b/>
              </w:rPr>
            </w:pPr>
            <w:r w:rsidRPr="00F22594">
              <w:rPr>
                <w:rFonts w:ascii="Segoe UI" w:hAnsi="Segoe UI" w:cs="Segoe UI"/>
                <w:b/>
              </w:rPr>
              <w:t>(Cont’d)</w:t>
            </w:r>
          </w:p>
          <w:p w14:paraId="71AF4A83" w14:textId="77777777" w:rsidR="0037784D" w:rsidRDefault="0037784D" w:rsidP="0037784D">
            <w:pPr>
              <w:jc w:val="center"/>
              <w:rPr>
                <w:rFonts w:ascii="Segoe UI" w:hAnsi="Segoe UI" w:cs="Segoe UI"/>
                <w:b/>
              </w:rPr>
            </w:pPr>
          </w:p>
          <w:p w14:paraId="6CCA8045" w14:textId="77777777" w:rsidR="0037784D" w:rsidRDefault="0037784D" w:rsidP="0037784D">
            <w:pPr>
              <w:jc w:val="center"/>
              <w:rPr>
                <w:rFonts w:ascii="Segoe UI" w:hAnsi="Segoe UI" w:cs="Segoe UI"/>
                <w:b/>
              </w:rPr>
            </w:pPr>
          </w:p>
          <w:p w14:paraId="2FA7BA7F" w14:textId="77777777" w:rsidR="0037784D" w:rsidRDefault="0037784D" w:rsidP="0037784D">
            <w:pPr>
              <w:jc w:val="center"/>
              <w:rPr>
                <w:rFonts w:ascii="Segoe UI" w:hAnsi="Segoe UI" w:cs="Segoe UI"/>
                <w:b/>
              </w:rPr>
            </w:pPr>
          </w:p>
          <w:p w14:paraId="50AA7579" w14:textId="77777777" w:rsidR="0037784D" w:rsidRDefault="0037784D" w:rsidP="0037784D">
            <w:pPr>
              <w:jc w:val="center"/>
              <w:rPr>
                <w:rFonts w:ascii="Segoe UI" w:hAnsi="Segoe UI" w:cs="Segoe UI"/>
                <w:b/>
              </w:rPr>
            </w:pPr>
          </w:p>
          <w:p w14:paraId="36698CE8" w14:textId="77777777" w:rsidR="0037784D" w:rsidRDefault="0037784D" w:rsidP="0037784D">
            <w:pPr>
              <w:jc w:val="center"/>
              <w:rPr>
                <w:rFonts w:ascii="Segoe UI" w:hAnsi="Segoe UI" w:cs="Segoe UI"/>
                <w:b/>
              </w:rPr>
            </w:pPr>
          </w:p>
          <w:p w14:paraId="0A4F73FB" w14:textId="77777777" w:rsidR="0037784D" w:rsidRDefault="0037784D" w:rsidP="0037784D">
            <w:pPr>
              <w:jc w:val="center"/>
              <w:rPr>
                <w:rFonts w:ascii="Segoe UI" w:hAnsi="Segoe UI" w:cs="Segoe UI"/>
                <w:b/>
              </w:rPr>
            </w:pPr>
          </w:p>
          <w:p w14:paraId="2521138A" w14:textId="77777777" w:rsidR="0037784D" w:rsidRDefault="0037784D" w:rsidP="0037784D">
            <w:pPr>
              <w:jc w:val="center"/>
              <w:rPr>
                <w:rFonts w:ascii="Segoe UI" w:hAnsi="Segoe UI" w:cs="Segoe UI"/>
                <w:b/>
              </w:rPr>
            </w:pPr>
          </w:p>
          <w:p w14:paraId="00F7672F" w14:textId="77777777" w:rsidR="0037784D" w:rsidRDefault="0037784D" w:rsidP="0037784D">
            <w:pPr>
              <w:jc w:val="center"/>
              <w:rPr>
                <w:rFonts w:ascii="Segoe UI" w:hAnsi="Segoe UI" w:cs="Segoe UI"/>
                <w:b/>
              </w:rPr>
            </w:pPr>
          </w:p>
          <w:p w14:paraId="2E3E2595" w14:textId="77777777" w:rsidR="0037784D" w:rsidRDefault="0037784D" w:rsidP="0037784D">
            <w:pPr>
              <w:jc w:val="center"/>
              <w:rPr>
                <w:rFonts w:ascii="Segoe UI" w:hAnsi="Segoe UI" w:cs="Segoe UI"/>
                <w:b/>
              </w:rPr>
            </w:pPr>
          </w:p>
          <w:p w14:paraId="21347EC1" w14:textId="77777777" w:rsidR="0037784D" w:rsidRDefault="0037784D" w:rsidP="0037784D">
            <w:pPr>
              <w:jc w:val="center"/>
              <w:rPr>
                <w:rFonts w:ascii="Segoe UI" w:hAnsi="Segoe UI" w:cs="Segoe UI"/>
                <w:b/>
              </w:rPr>
            </w:pPr>
          </w:p>
          <w:p w14:paraId="75EF64E0" w14:textId="77777777" w:rsidR="0037784D" w:rsidRDefault="0037784D" w:rsidP="0037784D">
            <w:pPr>
              <w:jc w:val="center"/>
              <w:rPr>
                <w:rFonts w:ascii="Segoe UI" w:hAnsi="Segoe UI" w:cs="Segoe UI"/>
                <w:b/>
              </w:rPr>
            </w:pPr>
          </w:p>
          <w:p w14:paraId="7BFDD4C1" w14:textId="77777777" w:rsidR="0037784D" w:rsidRDefault="0037784D" w:rsidP="0037784D">
            <w:pPr>
              <w:jc w:val="center"/>
              <w:rPr>
                <w:rFonts w:ascii="Segoe UI" w:hAnsi="Segoe UI" w:cs="Segoe UI"/>
                <w:b/>
              </w:rPr>
            </w:pPr>
          </w:p>
          <w:p w14:paraId="53D7DD95" w14:textId="77777777" w:rsidR="0037784D" w:rsidRDefault="0037784D" w:rsidP="0037784D">
            <w:pPr>
              <w:jc w:val="center"/>
              <w:rPr>
                <w:rFonts w:ascii="Segoe UI" w:hAnsi="Segoe UI" w:cs="Segoe UI"/>
                <w:b/>
              </w:rPr>
            </w:pPr>
          </w:p>
          <w:p w14:paraId="1B5C8582" w14:textId="77777777" w:rsidR="0037784D" w:rsidRDefault="0037784D" w:rsidP="0037784D">
            <w:pPr>
              <w:jc w:val="center"/>
              <w:rPr>
                <w:rFonts w:ascii="Segoe UI" w:hAnsi="Segoe UI" w:cs="Segoe UI"/>
                <w:b/>
              </w:rPr>
            </w:pPr>
          </w:p>
          <w:p w14:paraId="477A80AD" w14:textId="77777777" w:rsidR="0037784D" w:rsidRDefault="0037784D" w:rsidP="0037784D">
            <w:pPr>
              <w:jc w:val="center"/>
              <w:rPr>
                <w:rFonts w:ascii="Segoe UI" w:hAnsi="Segoe UI" w:cs="Segoe UI"/>
                <w:b/>
              </w:rPr>
            </w:pPr>
          </w:p>
          <w:p w14:paraId="41A74C62" w14:textId="77777777" w:rsidR="0037784D" w:rsidRDefault="0037784D" w:rsidP="0037784D">
            <w:pPr>
              <w:jc w:val="center"/>
              <w:rPr>
                <w:rFonts w:ascii="Segoe UI" w:hAnsi="Segoe UI" w:cs="Segoe UI"/>
                <w:b/>
              </w:rPr>
            </w:pPr>
          </w:p>
          <w:p w14:paraId="4A2A15C8" w14:textId="77777777" w:rsidR="0037784D" w:rsidRDefault="0037784D" w:rsidP="0037784D">
            <w:pPr>
              <w:jc w:val="center"/>
              <w:rPr>
                <w:rFonts w:ascii="Segoe UI" w:hAnsi="Segoe UI" w:cs="Segoe UI"/>
                <w:b/>
              </w:rPr>
            </w:pPr>
          </w:p>
          <w:p w14:paraId="4B926CC0" w14:textId="77777777" w:rsidR="0037784D" w:rsidRDefault="0037784D" w:rsidP="0037784D">
            <w:pPr>
              <w:jc w:val="center"/>
              <w:rPr>
                <w:rFonts w:ascii="Segoe UI" w:hAnsi="Segoe UI" w:cs="Segoe UI"/>
                <w:b/>
              </w:rPr>
            </w:pPr>
          </w:p>
          <w:p w14:paraId="371D82D5" w14:textId="77777777" w:rsidR="0037784D" w:rsidRDefault="0037784D" w:rsidP="0037784D">
            <w:pPr>
              <w:jc w:val="center"/>
              <w:rPr>
                <w:rFonts w:ascii="Segoe UI" w:hAnsi="Segoe UI" w:cs="Segoe UI"/>
                <w:b/>
              </w:rPr>
            </w:pPr>
          </w:p>
          <w:p w14:paraId="0230FB2D" w14:textId="77777777" w:rsidR="0037784D" w:rsidRDefault="0037784D" w:rsidP="0037784D">
            <w:pPr>
              <w:jc w:val="center"/>
              <w:rPr>
                <w:rFonts w:ascii="Segoe UI" w:hAnsi="Segoe UI" w:cs="Segoe UI"/>
                <w:b/>
              </w:rPr>
            </w:pPr>
          </w:p>
          <w:p w14:paraId="2C20A000" w14:textId="77777777" w:rsidR="0037784D" w:rsidRDefault="0037784D" w:rsidP="0037784D">
            <w:pPr>
              <w:jc w:val="center"/>
              <w:rPr>
                <w:rFonts w:ascii="Segoe UI" w:hAnsi="Segoe UI" w:cs="Segoe UI"/>
                <w:b/>
              </w:rPr>
            </w:pPr>
          </w:p>
          <w:p w14:paraId="7AA6F1BF" w14:textId="77777777" w:rsidR="0037784D" w:rsidRDefault="0037784D" w:rsidP="0037784D">
            <w:pPr>
              <w:jc w:val="center"/>
              <w:rPr>
                <w:rFonts w:ascii="Segoe UI" w:hAnsi="Segoe UI" w:cs="Segoe UI"/>
                <w:b/>
              </w:rPr>
            </w:pPr>
          </w:p>
          <w:p w14:paraId="719523BF" w14:textId="77777777" w:rsidR="0037784D" w:rsidRDefault="0037784D" w:rsidP="0037784D">
            <w:pPr>
              <w:jc w:val="center"/>
              <w:rPr>
                <w:rFonts w:ascii="Segoe UI" w:hAnsi="Segoe UI" w:cs="Segoe UI"/>
                <w:b/>
              </w:rPr>
            </w:pPr>
          </w:p>
          <w:p w14:paraId="08F4252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1942F8B5" w14:textId="77777777" w:rsidR="0037784D" w:rsidRDefault="0037784D" w:rsidP="0037784D">
            <w:pPr>
              <w:jc w:val="center"/>
              <w:rPr>
                <w:rFonts w:ascii="Segoe UI" w:hAnsi="Segoe UI" w:cs="Segoe UI"/>
                <w:b/>
              </w:rPr>
            </w:pPr>
            <w:r w:rsidRPr="00F22594">
              <w:rPr>
                <w:rFonts w:ascii="Segoe UI" w:hAnsi="Segoe UI" w:cs="Segoe UI"/>
                <w:b/>
              </w:rPr>
              <w:t>(Cont’d)</w:t>
            </w:r>
          </w:p>
          <w:p w14:paraId="09171B49" w14:textId="77777777" w:rsidR="0037784D" w:rsidRDefault="0037784D" w:rsidP="0037784D">
            <w:pPr>
              <w:jc w:val="center"/>
              <w:rPr>
                <w:rFonts w:ascii="Segoe UI" w:hAnsi="Segoe UI" w:cs="Segoe UI"/>
                <w:b/>
              </w:rPr>
            </w:pPr>
          </w:p>
          <w:p w14:paraId="567E6462" w14:textId="77777777" w:rsidR="0037784D" w:rsidRDefault="0037784D" w:rsidP="0037784D">
            <w:pPr>
              <w:jc w:val="center"/>
              <w:rPr>
                <w:rFonts w:ascii="Segoe UI" w:hAnsi="Segoe UI" w:cs="Segoe UI"/>
                <w:b/>
              </w:rPr>
            </w:pPr>
          </w:p>
          <w:p w14:paraId="49DDF707" w14:textId="77777777" w:rsidR="0037784D" w:rsidRDefault="0037784D" w:rsidP="0037784D">
            <w:pPr>
              <w:jc w:val="center"/>
              <w:rPr>
                <w:rFonts w:ascii="Segoe UI" w:hAnsi="Segoe UI" w:cs="Segoe UI"/>
                <w:b/>
              </w:rPr>
            </w:pPr>
          </w:p>
          <w:p w14:paraId="635AAD98" w14:textId="77777777" w:rsidR="0037784D" w:rsidRDefault="0037784D" w:rsidP="0037784D">
            <w:pPr>
              <w:jc w:val="center"/>
              <w:rPr>
                <w:rFonts w:ascii="Segoe UI" w:hAnsi="Segoe UI" w:cs="Segoe UI"/>
                <w:b/>
              </w:rPr>
            </w:pPr>
          </w:p>
          <w:p w14:paraId="28C28932" w14:textId="77777777" w:rsidR="0037784D" w:rsidRDefault="0037784D" w:rsidP="0037784D">
            <w:pPr>
              <w:jc w:val="center"/>
              <w:rPr>
                <w:rFonts w:ascii="Segoe UI" w:hAnsi="Segoe UI" w:cs="Segoe UI"/>
                <w:b/>
              </w:rPr>
            </w:pPr>
          </w:p>
          <w:p w14:paraId="4A1608FF" w14:textId="77777777" w:rsidR="0037784D" w:rsidRDefault="0037784D" w:rsidP="0037784D">
            <w:pPr>
              <w:jc w:val="center"/>
              <w:rPr>
                <w:rFonts w:ascii="Segoe UI" w:hAnsi="Segoe UI" w:cs="Segoe UI"/>
                <w:b/>
              </w:rPr>
            </w:pPr>
          </w:p>
          <w:p w14:paraId="4A640391" w14:textId="77777777" w:rsidR="0037784D" w:rsidRDefault="0037784D" w:rsidP="0037784D">
            <w:pPr>
              <w:jc w:val="center"/>
              <w:rPr>
                <w:rFonts w:ascii="Segoe UI" w:hAnsi="Segoe UI" w:cs="Segoe UI"/>
                <w:b/>
              </w:rPr>
            </w:pPr>
          </w:p>
          <w:p w14:paraId="79E99ED9" w14:textId="77777777" w:rsidR="0037784D" w:rsidRDefault="0037784D" w:rsidP="0037784D">
            <w:pPr>
              <w:jc w:val="center"/>
              <w:rPr>
                <w:rFonts w:ascii="Segoe UI" w:hAnsi="Segoe UI" w:cs="Segoe UI"/>
                <w:b/>
              </w:rPr>
            </w:pPr>
          </w:p>
          <w:p w14:paraId="127FEE7C" w14:textId="77777777" w:rsidR="0037784D" w:rsidRDefault="0037784D" w:rsidP="0037784D">
            <w:pPr>
              <w:jc w:val="center"/>
              <w:rPr>
                <w:rFonts w:ascii="Segoe UI" w:hAnsi="Segoe UI" w:cs="Segoe UI"/>
                <w:b/>
              </w:rPr>
            </w:pPr>
          </w:p>
          <w:p w14:paraId="50ECC411" w14:textId="77777777" w:rsidR="0037784D" w:rsidRDefault="0037784D" w:rsidP="0037784D">
            <w:pPr>
              <w:jc w:val="center"/>
              <w:rPr>
                <w:rFonts w:ascii="Segoe UI" w:hAnsi="Segoe UI" w:cs="Segoe UI"/>
                <w:b/>
              </w:rPr>
            </w:pPr>
          </w:p>
          <w:p w14:paraId="262AA2C9" w14:textId="77777777" w:rsidR="0037784D" w:rsidRDefault="0037784D" w:rsidP="0037784D">
            <w:pPr>
              <w:jc w:val="center"/>
              <w:rPr>
                <w:rFonts w:ascii="Segoe UI" w:hAnsi="Segoe UI" w:cs="Segoe UI"/>
                <w:b/>
              </w:rPr>
            </w:pPr>
          </w:p>
          <w:p w14:paraId="4CB3ADFE" w14:textId="77777777" w:rsidR="0037784D" w:rsidRDefault="0037784D" w:rsidP="0037784D">
            <w:pPr>
              <w:jc w:val="center"/>
              <w:rPr>
                <w:rFonts w:ascii="Segoe UI" w:hAnsi="Segoe UI" w:cs="Segoe UI"/>
                <w:b/>
              </w:rPr>
            </w:pPr>
          </w:p>
          <w:p w14:paraId="2426D339" w14:textId="77777777" w:rsidR="0037784D" w:rsidRDefault="0037784D" w:rsidP="0037784D">
            <w:pPr>
              <w:jc w:val="center"/>
              <w:rPr>
                <w:rFonts w:ascii="Segoe UI" w:hAnsi="Segoe UI" w:cs="Segoe UI"/>
                <w:b/>
              </w:rPr>
            </w:pPr>
          </w:p>
          <w:p w14:paraId="00820568" w14:textId="77777777" w:rsidR="0037784D" w:rsidRDefault="0037784D" w:rsidP="0037784D">
            <w:pPr>
              <w:jc w:val="center"/>
              <w:rPr>
                <w:rFonts w:ascii="Segoe UI" w:hAnsi="Segoe UI" w:cs="Segoe UI"/>
                <w:b/>
              </w:rPr>
            </w:pPr>
          </w:p>
          <w:p w14:paraId="17161624" w14:textId="77777777" w:rsidR="0037784D" w:rsidRDefault="0037784D" w:rsidP="0037784D">
            <w:pPr>
              <w:jc w:val="center"/>
              <w:rPr>
                <w:rFonts w:ascii="Segoe UI" w:hAnsi="Segoe UI" w:cs="Segoe UI"/>
                <w:b/>
              </w:rPr>
            </w:pPr>
          </w:p>
          <w:p w14:paraId="455C0EC3" w14:textId="77777777" w:rsidR="0037784D" w:rsidRDefault="0037784D" w:rsidP="0037784D">
            <w:pPr>
              <w:jc w:val="center"/>
              <w:rPr>
                <w:rFonts w:ascii="Segoe UI" w:hAnsi="Segoe UI" w:cs="Segoe UI"/>
                <w:b/>
              </w:rPr>
            </w:pPr>
          </w:p>
          <w:p w14:paraId="77AF3035" w14:textId="77777777" w:rsidR="0037784D" w:rsidRDefault="0037784D" w:rsidP="0037784D">
            <w:pPr>
              <w:jc w:val="center"/>
              <w:rPr>
                <w:rFonts w:ascii="Segoe UI" w:hAnsi="Segoe UI" w:cs="Segoe UI"/>
                <w:b/>
              </w:rPr>
            </w:pPr>
          </w:p>
          <w:p w14:paraId="64F0EB3C" w14:textId="77777777" w:rsidR="0037784D" w:rsidRDefault="0037784D" w:rsidP="0037784D">
            <w:pPr>
              <w:jc w:val="center"/>
              <w:rPr>
                <w:rFonts w:ascii="Segoe UI" w:hAnsi="Segoe UI" w:cs="Segoe UI"/>
                <w:b/>
              </w:rPr>
            </w:pPr>
          </w:p>
          <w:p w14:paraId="097D3E82" w14:textId="77777777" w:rsidR="0037784D" w:rsidRDefault="0037784D" w:rsidP="0037784D">
            <w:pPr>
              <w:jc w:val="center"/>
              <w:rPr>
                <w:rFonts w:ascii="Segoe UI" w:hAnsi="Segoe UI" w:cs="Segoe UI"/>
                <w:b/>
              </w:rPr>
            </w:pPr>
          </w:p>
          <w:p w14:paraId="24D3AF4F" w14:textId="77777777" w:rsidR="0037784D" w:rsidRDefault="0037784D" w:rsidP="0037784D">
            <w:pPr>
              <w:jc w:val="center"/>
              <w:rPr>
                <w:rFonts w:ascii="Segoe UI" w:hAnsi="Segoe UI" w:cs="Segoe UI"/>
                <w:b/>
              </w:rPr>
            </w:pPr>
          </w:p>
          <w:p w14:paraId="67F9385F" w14:textId="77777777" w:rsidR="0037784D" w:rsidRDefault="0037784D" w:rsidP="0037784D">
            <w:pPr>
              <w:jc w:val="center"/>
              <w:rPr>
                <w:rFonts w:ascii="Segoe UI" w:hAnsi="Segoe UI" w:cs="Segoe UI"/>
                <w:b/>
              </w:rPr>
            </w:pPr>
          </w:p>
          <w:p w14:paraId="5EF48A13" w14:textId="77777777" w:rsidR="0037784D" w:rsidRDefault="0037784D" w:rsidP="0037784D">
            <w:pPr>
              <w:jc w:val="center"/>
              <w:rPr>
                <w:rFonts w:ascii="Segoe UI" w:hAnsi="Segoe UI" w:cs="Segoe UI"/>
                <w:b/>
              </w:rPr>
            </w:pPr>
          </w:p>
          <w:p w14:paraId="30A4FCE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448809B5" w14:textId="77777777" w:rsidR="0037784D" w:rsidRDefault="0037784D" w:rsidP="0037784D">
            <w:pPr>
              <w:jc w:val="center"/>
              <w:rPr>
                <w:rFonts w:ascii="Segoe UI" w:hAnsi="Segoe UI" w:cs="Segoe UI"/>
                <w:b/>
              </w:rPr>
            </w:pPr>
            <w:r w:rsidRPr="00F22594">
              <w:rPr>
                <w:rFonts w:ascii="Segoe UI" w:hAnsi="Segoe UI" w:cs="Segoe UI"/>
                <w:b/>
              </w:rPr>
              <w:t>(Cont’d)</w:t>
            </w:r>
          </w:p>
          <w:p w14:paraId="17A39E62" w14:textId="77777777" w:rsidR="0037784D" w:rsidRDefault="0037784D" w:rsidP="0037784D">
            <w:pPr>
              <w:jc w:val="center"/>
              <w:rPr>
                <w:rFonts w:ascii="Segoe UI" w:hAnsi="Segoe UI" w:cs="Segoe UI"/>
                <w:b/>
              </w:rPr>
            </w:pPr>
          </w:p>
          <w:p w14:paraId="7AFFE2B3" w14:textId="77777777" w:rsidR="0037784D" w:rsidRDefault="0037784D" w:rsidP="0037784D">
            <w:pPr>
              <w:jc w:val="center"/>
              <w:rPr>
                <w:rFonts w:ascii="Segoe UI" w:hAnsi="Segoe UI" w:cs="Segoe UI"/>
                <w:b/>
              </w:rPr>
            </w:pPr>
          </w:p>
          <w:p w14:paraId="45A8E9B5" w14:textId="77777777" w:rsidR="0037784D" w:rsidRDefault="0037784D" w:rsidP="0037784D">
            <w:pPr>
              <w:jc w:val="center"/>
              <w:rPr>
                <w:rFonts w:ascii="Segoe UI" w:hAnsi="Segoe UI" w:cs="Segoe UI"/>
                <w:b/>
              </w:rPr>
            </w:pPr>
          </w:p>
          <w:p w14:paraId="7C1AA82E" w14:textId="77777777" w:rsidR="0037784D" w:rsidRDefault="0037784D" w:rsidP="0037784D">
            <w:pPr>
              <w:jc w:val="center"/>
              <w:rPr>
                <w:rFonts w:ascii="Segoe UI" w:hAnsi="Segoe UI" w:cs="Segoe UI"/>
                <w:b/>
              </w:rPr>
            </w:pPr>
          </w:p>
          <w:p w14:paraId="25B2EE57" w14:textId="77777777" w:rsidR="0037784D" w:rsidRDefault="0037784D" w:rsidP="0037784D">
            <w:pPr>
              <w:jc w:val="center"/>
              <w:rPr>
                <w:rFonts w:ascii="Segoe UI" w:hAnsi="Segoe UI" w:cs="Segoe UI"/>
                <w:b/>
              </w:rPr>
            </w:pPr>
          </w:p>
          <w:p w14:paraId="5C6E3C5F" w14:textId="77777777" w:rsidR="0037784D" w:rsidRDefault="0037784D" w:rsidP="0037784D">
            <w:pPr>
              <w:jc w:val="center"/>
              <w:rPr>
                <w:rFonts w:ascii="Segoe UI" w:hAnsi="Segoe UI" w:cs="Segoe UI"/>
                <w:b/>
              </w:rPr>
            </w:pPr>
          </w:p>
          <w:p w14:paraId="0C0EEE45" w14:textId="77777777" w:rsidR="0037784D" w:rsidRDefault="0037784D" w:rsidP="0037784D">
            <w:pPr>
              <w:jc w:val="center"/>
              <w:rPr>
                <w:rFonts w:ascii="Segoe UI" w:hAnsi="Segoe UI" w:cs="Segoe UI"/>
                <w:b/>
              </w:rPr>
            </w:pPr>
          </w:p>
          <w:p w14:paraId="33D773CE" w14:textId="77777777" w:rsidR="0037784D" w:rsidRDefault="0037784D" w:rsidP="0037784D">
            <w:pPr>
              <w:jc w:val="center"/>
              <w:rPr>
                <w:rFonts w:ascii="Segoe UI" w:hAnsi="Segoe UI" w:cs="Segoe UI"/>
                <w:b/>
              </w:rPr>
            </w:pPr>
          </w:p>
          <w:p w14:paraId="6B827C27" w14:textId="77777777" w:rsidR="0037784D" w:rsidRDefault="0037784D" w:rsidP="0037784D">
            <w:pPr>
              <w:jc w:val="center"/>
              <w:rPr>
                <w:rFonts w:ascii="Segoe UI" w:hAnsi="Segoe UI" w:cs="Segoe UI"/>
                <w:b/>
              </w:rPr>
            </w:pPr>
          </w:p>
          <w:p w14:paraId="07E1C79A" w14:textId="77777777" w:rsidR="0037784D" w:rsidRDefault="0037784D" w:rsidP="0037784D">
            <w:pPr>
              <w:jc w:val="center"/>
              <w:rPr>
                <w:rFonts w:ascii="Segoe UI" w:hAnsi="Segoe UI" w:cs="Segoe UI"/>
                <w:b/>
              </w:rPr>
            </w:pPr>
          </w:p>
          <w:p w14:paraId="7BB313EB" w14:textId="77777777" w:rsidR="0037784D" w:rsidRDefault="0037784D" w:rsidP="0037784D">
            <w:pPr>
              <w:jc w:val="center"/>
              <w:rPr>
                <w:rFonts w:ascii="Segoe UI" w:hAnsi="Segoe UI" w:cs="Segoe UI"/>
                <w:b/>
              </w:rPr>
            </w:pPr>
          </w:p>
          <w:p w14:paraId="20100852" w14:textId="77777777" w:rsidR="0037784D" w:rsidRDefault="0037784D" w:rsidP="0037784D">
            <w:pPr>
              <w:jc w:val="center"/>
              <w:rPr>
                <w:rFonts w:ascii="Segoe UI" w:hAnsi="Segoe UI" w:cs="Segoe UI"/>
                <w:b/>
              </w:rPr>
            </w:pPr>
          </w:p>
          <w:p w14:paraId="221C05A3" w14:textId="77777777" w:rsidR="0037784D" w:rsidRDefault="0037784D" w:rsidP="0037784D">
            <w:pPr>
              <w:jc w:val="center"/>
              <w:rPr>
                <w:rFonts w:ascii="Segoe UI" w:hAnsi="Segoe UI" w:cs="Segoe UI"/>
                <w:b/>
              </w:rPr>
            </w:pPr>
          </w:p>
          <w:p w14:paraId="2810FB82" w14:textId="77777777" w:rsidR="0037784D" w:rsidRDefault="0037784D" w:rsidP="0037784D">
            <w:pPr>
              <w:jc w:val="center"/>
              <w:rPr>
                <w:rFonts w:ascii="Segoe UI" w:hAnsi="Segoe UI" w:cs="Segoe UI"/>
                <w:b/>
              </w:rPr>
            </w:pPr>
          </w:p>
          <w:p w14:paraId="2E8D7408" w14:textId="77777777" w:rsidR="0037784D" w:rsidRDefault="0037784D" w:rsidP="0037784D">
            <w:pPr>
              <w:jc w:val="center"/>
              <w:rPr>
                <w:rFonts w:ascii="Segoe UI" w:hAnsi="Segoe UI" w:cs="Segoe UI"/>
                <w:b/>
              </w:rPr>
            </w:pPr>
          </w:p>
          <w:p w14:paraId="32560C8B" w14:textId="77777777" w:rsidR="0037784D" w:rsidRDefault="0037784D" w:rsidP="0037784D">
            <w:pPr>
              <w:jc w:val="center"/>
              <w:rPr>
                <w:rFonts w:ascii="Segoe UI" w:hAnsi="Segoe UI" w:cs="Segoe UI"/>
                <w:b/>
              </w:rPr>
            </w:pPr>
          </w:p>
          <w:p w14:paraId="2A2BEE9D" w14:textId="77777777" w:rsidR="0037784D" w:rsidRDefault="0037784D" w:rsidP="0037784D">
            <w:pPr>
              <w:jc w:val="center"/>
              <w:rPr>
                <w:rFonts w:ascii="Segoe UI" w:hAnsi="Segoe UI" w:cs="Segoe UI"/>
                <w:b/>
              </w:rPr>
            </w:pPr>
          </w:p>
          <w:p w14:paraId="726DC6C3" w14:textId="77777777" w:rsidR="0037784D" w:rsidRDefault="0037784D" w:rsidP="0037784D">
            <w:pPr>
              <w:jc w:val="center"/>
              <w:rPr>
                <w:rFonts w:ascii="Segoe UI" w:hAnsi="Segoe UI" w:cs="Segoe UI"/>
                <w:b/>
              </w:rPr>
            </w:pPr>
          </w:p>
          <w:p w14:paraId="786F1CD9" w14:textId="77777777" w:rsidR="0037784D" w:rsidRDefault="0037784D" w:rsidP="0037784D">
            <w:pPr>
              <w:jc w:val="center"/>
              <w:rPr>
                <w:rFonts w:ascii="Segoe UI" w:hAnsi="Segoe UI" w:cs="Segoe UI"/>
                <w:b/>
              </w:rPr>
            </w:pPr>
          </w:p>
          <w:p w14:paraId="59B2B454" w14:textId="77777777" w:rsidR="0037784D" w:rsidRDefault="0037784D" w:rsidP="0037784D">
            <w:pPr>
              <w:jc w:val="center"/>
              <w:rPr>
                <w:rFonts w:ascii="Segoe UI" w:hAnsi="Segoe UI" w:cs="Segoe UI"/>
                <w:b/>
              </w:rPr>
            </w:pPr>
          </w:p>
          <w:p w14:paraId="37BCF254" w14:textId="77777777" w:rsidR="0037784D" w:rsidRDefault="0037784D" w:rsidP="0037784D">
            <w:pPr>
              <w:jc w:val="center"/>
              <w:rPr>
                <w:rFonts w:ascii="Segoe UI" w:hAnsi="Segoe UI" w:cs="Segoe UI"/>
                <w:b/>
              </w:rPr>
            </w:pPr>
          </w:p>
          <w:p w14:paraId="66A94500" w14:textId="77777777" w:rsidR="0037784D" w:rsidRDefault="0037784D" w:rsidP="0037784D">
            <w:pPr>
              <w:jc w:val="center"/>
              <w:rPr>
                <w:rFonts w:ascii="Segoe UI" w:hAnsi="Segoe UI" w:cs="Segoe UI"/>
                <w:b/>
              </w:rPr>
            </w:pPr>
          </w:p>
          <w:p w14:paraId="06C8EB98" w14:textId="77777777" w:rsidR="0037784D" w:rsidRDefault="0037784D" w:rsidP="0037784D">
            <w:pPr>
              <w:jc w:val="center"/>
              <w:rPr>
                <w:rFonts w:ascii="Segoe UI" w:hAnsi="Segoe UI" w:cs="Segoe UI"/>
                <w:b/>
              </w:rPr>
            </w:pPr>
          </w:p>
          <w:p w14:paraId="219EA29B"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5DD0E1B5" w14:textId="77777777" w:rsidR="0037784D" w:rsidRDefault="0037784D" w:rsidP="0037784D">
            <w:pPr>
              <w:jc w:val="center"/>
              <w:rPr>
                <w:rFonts w:ascii="Segoe UI" w:hAnsi="Segoe UI" w:cs="Segoe UI"/>
                <w:b/>
              </w:rPr>
            </w:pPr>
            <w:r w:rsidRPr="00F22594">
              <w:rPr>
                <w:rFonts w:ascii="Segoe UI" w:hAnsi="Segoe UI" w:cs="Segoe UI"/>
                <w:b/>
              </w:rPr>
              <w:t>(Cont’d)</w:t>
            </w:r>
          </w:p>
          <w:p w14:paraId="371ECD97" w14:textId="77777777" w:rsidR="0037784D" w:rsidRDefault="0037784D" w:rsidP="0037784D">
            <w:pPr>
              <w:jc w:val="center"/>
              <w:rPr>
                <w:rFonts w:ascii="Segoe UI" w:hAnsi="Segoe UI" w:cs="Segoe UI"/>
                <w:b/>
              </w:rPr>
            </w:pPr>
          </w:p>
          <w:p w14:paraId="33C1EBD4" w14:textId="77777777" w:rsidR="0037784D" w:rsidRDefault="0037784D" w:rsidP="0037784D">
            <w:pPr>
              <w:jc w:val="center"/>
              <w:rPr>
                <w:rFonts w:ascii="Segoe UI" w:hAnsi="Segoe UI" w:cs="Segoe UI"/>
                <w:b/>
              </w:rPr>
            </w:pPr>
          </w:p>
          <w:p w14:paraId="3180F2EB" w14:textId="77777777" w:rsidR="0037784D" w:rsidRDefault="0037784D" w:rsidP="0037784D">
            <w:pPr>
              <w:jc w:val="center"/>
              <w:rPr>
                <w:rFonts w:ascii="Segoe UI" w:hAnsi="Segoe UI" w:cs="Segoe UI"/>
                <w:b/>
              </w:rPr>
            </w:pPr>
          </w:p>
          <w:p w14:paraId="3AF3DF1D" w14:textId="77777777" w:rsidR="0037784D" w:rsidRDefault="0037784D" w:rsidP="0037784D">
            <w:pPr>
              <w:jc w:val="center"/>
              <w:rPr>
                <w:rFonts w:ascii="Segoe UI" w:hAnsi="Segoe UI" w:cs="Segoe UI"/>
                <w:b/>
              </w:rPr>
            </w:pPr>
          </w:p>
          <w:p w14:paraId="38C328C9" w14:textId="77777777" w:rsidR="0037784D" w:rsidRDefault="0037784D" w:rsidP="0037784D">
            <w:pPr>
              <w:jc w:val="center"/>
              <w:rPr>
                <w:rFonts w:ascii="Segoe UI" w:hAnsi="Segoe UI" w:cs="Segoe UI"/>
                <w:b/>
              </w:rPr>
            </w:pPr>
          </w:p>
          <w:p w14:paraId="32008B46" w14:textId="77777777" w:rsidR="0037784D" w:rsidRDefault="0037784D" w:rsidP="0037784D">
            <w:pPr>
              <w:jc w:val="center"/>
              <w:rPr>
                <w:rFonts w:ascii="Segoe UI" w:hAnsi="Segoe UI" w:cs="Segoe UI"/>
                <w:b/>
              </w:rPr>
            </w:pPr>
          </w:p>
          <w:p w14:paraId="59EBD79E" w14:textId="77777777" w:rsidR="0037784D" w:rsidRDefault="0037784D" w:rsidP="0037784D">
            <w:pPr>
              <w:jc w:val="center"/>
              <w:rPr>
                <w:rFonts w:ascii="Segoe UI" w:hAnsi="Segoe UI" w:cs="Segoe UI"/>
                <w:b/>
              </w:rPr>
            </w:pPr>
          </w:p>
          <w:p w14:paraId="47BBA469" w14:textId="77777777" w:rsidR="0037784D" w:rsidRDefault="0037784D" w:rsidP="0037784D">
            <w:pPr>
              <w:jc w:val="center"/>
              <w:rPr>
                <w:rFonts w:ascii="Segoe UI" w:hAnsi="Segoe UI" w:cs="Segoe UI"/>
                <w:b/>
              </w:rPr>
            </w:pPr>
          </w:p>
          <w:p w14:paraId="049F2C16" w14:textId="77777777" w:rsidR="0037784D" w:rsidRDefault="0037784D" w:rsidP="0037784D">
            <w:pPr>
              <w:jc w:val="center"/>
              <w:rPr>
                <w:rFonts w:ascii="Segoe UI" w:hAnsi="Segoe UI" w:cs="Segoe UI"/>
                <w:b/>
              </w:rPr>
            </w:pPr>
          </w:p>
          <w:p w14:paraId="696AF698" w14:textId="77777777" w:rsidR="0037784D" w:rsidRDefault="0037784D" w:rsidP="0037784D">
            <w:pPr>
              <w:jc w:val="center"/>
              <w:rPr>
                <w:rFonts w:ascii="Segoe UI" w:hAnsi="Segoe UI" w:cs="Segoe UI"/>
                <w:b/>
              </w:rPr>
            </w:pPr>
          </w:p>
          <w:p w14:paraId="478324AC" w14:textId="77777777" w:rsidR="0037784D" w:rsidRDefault="0037784D" w:rsidP="0037784D">
            <w:pPr>
              <w:jc w:val="center"/>
              <w:rPr>
                <w:rFonts w:ascii="Segoe UI" w:hAnsi="Segoe UI" w:cs="Segoe UI"/>
                <w:b/>
              </w:rPr>
            </w:pPr>
          </w:p>
          <w:p w14:paraId="0D22B334" w14:textId="77777777" w:rsidR="0037784D" w:rsidRDefault="0037784D" w:rsidP="0037784D">
            <w:pPr>
              <w:jc w:val="center"/>
              <w:rPr>
                <w:rFonts w:ascii="Segoe UI" w:hAnsi="Segoe UI" w:cs="Segoe UI"/>
                <w:b/>
              </w:rPr>
            </w:pPr>
          </w:p>
          <w:p w14:paraId="074187C5" w14:textId="77777777" w:rsidR="0037784D" w:rsidRDefault="0037784D" w:rsidP="0037784D">
            <w:pPr>
              <w:jc w:val="center"/>
              <w:rPr>
                <w:rFonts w:ascii="Segoe UI" w:hAnsi="Segoe UI" w:cs="Segoe UI"/>
                <w:b/>
              </w:rPr>
            </w:pPr>
          </w:p>
          <w:p w14:paraId="780234AE" w14:textId="77777777" w:rsidR="0037784D" w:rsidRDefault="0037784D" w:rsidP="0037784D">
            <w:pPr>
              <w:jc w:val="center"/>
              <w:rPr>
                <w:rFonts w:ascii="Segoe UI" w:hAnsi="Segoe UI" w:cs="Segoe UI"/>
                <w:b/>
              </w:rPr>
            </w:pPr>
          </w:p>
          <w:p w14:paraId="4B0C1A73" w14:textId="77777777" w:rsidR="0037784D" w:rsidRDefault="0037784D" w:rsidP="0037784D">
            <w:pPr>
              <w:jc w:val="center"/>
              <w:rPr>
                <w:rFonts w:ascii="Segoe UI" w:hAnsi="Segoe UI" w:cs="Segoe UI"/>
                <w:b/>
              </w:rPr>
            </w:pPr>
          </w:p>
          <w:p w14:paraId="30BCA939" w14:textId="77777777" w:rsidR="0037784D" w:rsidRDefault="0037784D" w:rsidP="0037784D">
            <w:pPr>
              <w:jc w:val="center"/>
              <w:rPr>
                <w:rFonts w:ascii="Segoe UI" w:hAnsi="Segoe UI" w:cs="Segoe UI"/>
                <w:b/>
              </w:rPr>
            </w:pPr>
          </w:p>
          <w:p w14:paraId="40EFE530" w14:textId="77777777" w:rsidR="0037784D" w:rsidRDefault="0037784D" w:rsidP="0037784D">
            <w:pPr>
              <w:jc w:val="center"/>
              <w:rPr>
                <w:rFonts w:ascii="Segoe UI" w:hAnsi="Segoe UI" w:cs="Segoe UI"/>
                <w:b/>
              </w:rPr>
            </w:pPr>
          </w:p>
          <w:p w14:paraId="603EEC83" w14:textId="77777777" w:rsidR="0037784D" w:rsidRDefault="0037784D" w:rsidP="0037784D">
            <w:pPr>
              <w:jc w:val="center"/>
              <w:rPr>
                <w:rFonts w:ascii="Segoe UI" w:hAnsi="Segoe UI" w:cs="Segoe UI"/>
                <w:b/>
              </w:rPr>
            </w:pPr>
          </w:p>
          <w:p w14:paraId="652DA1D5" w14:textId="77777777" w:rsidR="0037784D" w:rsidRDefault="0037784D" w:rsidP="0037784D">
            <w:pPr>
              <w:jc w:val="center"/>
              <w:rPr>
                <w:rFonts w:ascii="Segoe UI" w:hAnsi="Segoe UI" w:cs="Segoe UI"/>
                <w:b/>
              </w:rPr>
            </w:pPr>
          </w:p>
          <w:p w14:paraId="63A83D94" w14:textId="77777777" w:rsidR="0037784D" w:rsidRDefault="0037784D" w:rsidP="0037784D">
            <w:pPr>
              <w:jc w:val="center"/>
              <w:rPr>
                <w:rFonts w:ascii="Segoe UI" w:hAnsi="Segoe UI" w:cs="Segoe UI"/>
                <w:b/>
              </w:rPr>
            </w:pPr>
          </w:p>
          <w:p w14:paraId="219275C6" w14:textId="77777777" w:rsidR="0037784D" w:rsidRDefault="0037784D" w:rsidP="0037784D">
            <w:pPr>
              <w:jc w:val="center"/>
              <w:rPr>
                <w:rFonts w:ascii="Segoe UI" w:hAnsi="Segoe UI" w:cs="Segoe UI"/>
                <w:b/>
              </w:rPr>
            </w:pPr>
          </w:p>
          <w:p w14:paraId="0FC2505D" w14:textId="77777777" w:rsidR="0037784D" w:rsidRDefault="0037784D" w:rsidP="0037784D">
            <w:pPr>
              <w:jc w:val="center"/>
              <w:rPr>
                <w:rFonts w:ascii="Segoe UI" w:hAnsi="Segoe UI" w:cs="Segoe UI"/>
                <w:b/>
              </w:rPr>
            </w:pPr>
          </w:p>
          <w:p w14:paraId="1C78DD41"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095CDE10" w14:textId="77777777" w:rsidR="0037784D" w:rsidRDefault="0037784D" w:rsidP="0037784D">
            <w:pPr>
              <w:jc w:val="center"/>
              <w:rPr>
                <w:rFonts w:ascii="Segoe UI" w:hAnsi="Segoe UI" w:cs="Segoe UI"/>
                <w:b/>
              </w:rPr>
            </w:pPr>
            <w:r w:rsidRPr="00F22594">
              <w:rPr>
                <w:rFonts w:ascii="Segoe UI" w:hAnsi="Segoe UI" w:cs="Segoe UI"/>
                <w:b/>
              </w:rPr>
              <w:t>(Cont’d)</w:t>
            </w:r>
          </w:p>
          <w:p w14:paraId="3AC97828" w14:textId="77777777" w:rsidR="008B0D2D" w:rsidRDefault="008B0D2D" w:rsidP="0037784D">
            <w:pPr>
              <w:jc w:val="center"/>
              <w:rPr>
                <w:rFonts w:ascii="Segoe UI" w:hAnsi="Segoe UI" w:cs="Segoe UI"/>
                <w:b/>
              </w:rPr>
            </w:pPr>
          </w:p>
          <w:p w14:paraId="2A12C676" w14:textId="77777777" w:rsidR="008B0D2D" w:rsidRDefault="008B0D2D" w:rsidP="0037784D">
            <w:pPr>
              <w:jc w:val="center"/>
              <w:rPr>
                <w:rFonts w:ascii="Segoe UI" w:hAnsi="Segoe UI" w:cs="Segoe UI"/>
                <w:b/>
              </w:rPr>
            </w:pPr>
          </w:p>
          <w:p w14:paraId="1B91987B" w14:textId="77777777" w:rsidR="008B0D2D" w:rsidRDefault="008B0D2D" w:rsidP="0037784D">
            <w:pPr>
              <w:jc w:val="center"/>
              <w:rPr>
                <w:rFonts w:ascii="Segoe UI" w:hAnsi="Segoe UI" w:cs="Segoe UI"/>
                <w:b/>
              </w:rPr>
            </w:pPr>
          </w:p>
          <w:p w14:paraId="21E206F2" w14:textId="77777777" w:rsidR="008B0D2D" w:rsidRDefault="008B0D2D" w:rsidP="0037784D">
            <w:pPr>
              <w:jc w:val="center"/>
              <w:rPr>
                <w:rFonts w:ascii="Segoe UI" w:hAnsi="Segoe UI" w:cs="Segoe UI"/>
                <w:b/>
              </w:rPr>
            </w:pPr>
          </w:p>
          <w:p w14:paraId="33CA7B1F" w14:textId="77777777" w:rsidR="008B0D2D" w:rsidRDefault="008B0D2D" w:rsidP="0037784D">
            <w:pPr>
              <w:jc w:val="center"/>
              <w:rPr>
                <w:rFonts w:ascii="Segoe UI" w:hAnsi="Segoe UI" w:cs="Segoe UI"/>
                <w:b/>
              </w:rPr>
            </w:pPr>
          </w:p>
          <w:p w14:paraId="73B67CA2" w14:textId="77777777" w:rsidR="008B0D2D" w:rsidRDefault="008B0D2D" w:rsidP="0037784D">
            <w:pPr>
              <w:jc w:val="center"/>
              <w:rPr>
                <w:rFonts w:ascii="Segoe UI" w:hAnsi="Segoe UI" w:cs="Segoe UI"/>
                <w:b/>
              </w:rPr>
            </w:pPr>
          </w:p>
          <w:p w14:paraId="174A9998" w14:textId="77777777" w:rsidR="008B0D2D" w:rsidRDefault="008B0D2D" w:rsidP="0037784D">
            <w:pPr>
              <w:jc w:val="center"/>
              <w:rPr>
                <w:rFonts w:ascii="Segoe UI" w:hAnsi="Segoe UI" w:cs="Segoe UI"/>
                <w:b/>
              </w:rPr>
            </w:pPr>
          </w:p>
          <w:p w14:paraId="42376899" w14:textId="77777777" w:rsidR="008B0D2D" w:rsidRDefault="008B0D2D" w:rsidP="0037784D">
            <w:pPr>
              <w:jc w:val="center"/>
              <w:rPr>
                <w:rFonts w:ascii="Segoe UI" w:hAnsi="Segoe UI" w:cs="Segoe UI"/>
                <w:b/>
              </w:rPr>
            </w:pPr>
          </w:p>
          <w:p w14:paraId="44CC49F3" w14:textId="77777777" w:rsidR="008B0D2D" w:rsidRDefault="008B0D2D" w:rsidP="0037784D">
            <w:pPr>
              <w:jc w:val="center"/>
              <w:rPr>
                <w:rFonts w:ascii="Segoe UI" w:hAnsi="Segoe UI" w:cs="Segoe UI"/>
                <w:b/>
              </w:rPr>
            </w:pPr>
          </w:p>
          <w:p w14:paraId="17B88853" w14:textId="77777777" w:rsidR="008B0D2D" w:rsidRDefault="008B0D2D" w:rsidP="0037784D">
            <w:pPr>
              <w:jc w:val="center"/>
              <w:rPr>
                <w:rFonts w:ascii="Segoe UI" w:hAnsi="Segoe UI" w:cs="Segoe UI"/>
                <w:b/>
              </w:rPr>
            </w:pPr>
          </w:p>
          <w:p w14:paraId="06050BA9" w14:textId="77777777" w:rsidR="008B0D2D" w:rsidRDefault="008B0D2D" w:rsidP="0037784D">
            <w:pPr>
              <w:jc w:val="center"/>
              <w:rPr>
                <w:rFonts w:ascii="Segoe UI" w:hAnsi="Segoe UI" w:cs="Segoe UI"/>
                <w:b/>
              </w:rPr>
            </w:pPr>
          </w:p>
          <w:p w14:paraId="4405988C" w14:textId="77777777" w:rsidR="008B0D2D" w:rsidRDefault="008B0D2D" w:rsidP="0037784D">
            <w:pPr>
              <w:jc w:val="center"/>
              <w:rPr>
                <w:rFonts w:ascii="Segoe UI" w:hAnsi="Segoe UI" w:cs="Segoe UI"/>
                <w:b/>
              </w:rPr>
            </w:pPr>
          </w:p>
          <w:p w14:paraId="6D973FEC" w14:textId="77777777" w:rsidR="008B0D2D" w:rsidRDefault="008B0D2D" w:rsidP="0037784D">
            <w:pPr>
              <w:jc w:val="center"/>
              <w:rPr>
                <w:rFonts w:ascii="Segoe UI" w:hAnsi="Segoe UI" w:cs="Segoe UI"/>
                <w:b/>
              </w:rPr>
            </w:pPr>
          </w:p>
          <w:p w14:paraId="5C0E3463" w14:textId="77777777" w:rsidR="008B0D2D" w:rsidRDefault="008B0D2D" w:rsidP="0037784D">
            <w:pPr>
              <w:jc w:val="center"/>
              <w:rPr>
                <w:rFonts w:ascii="Segoe UI" w:hAnsi="Segoe UI" w:cs="Segoe UI"/>
                <w:b/>
              </w:rPr>
            </w:pPr>
          </w:p>
          <w:p w14:paraId="2143260D" w14:textId="77777777" w:rsidR="008B0D2D" w:rsidRDefault="008B0D2D" w:rsidP="0037784D">
            <w:pPr>
              <w:jc w:val="center"/>
              <w:rPr>
                <w:rFonts w:ascii="Segoe UI" w:hAnsi="Segoe UI" w:cs="Segoe UI"/>
                <w:b/>
              </w:rPr>
            </w:pPr>
          </w:p>
          <w:p w14:paraId="299D5A00" w14:textId="77777777" w:rsidR="008B0D2D" w:rsidRDefault="008B0D2D" w:rsidP="0037784D">
            <w:pPr>
              <w:jc w:val="center"/>
              <w:rPr>
                <w:rFonts w:ascii="Segoe UI" w:hAnsi="Segoe UI" w:cs="Segoe UI"/>
                <w:b/>
              </w:rPr>
            </w:pPr>
          </w:p>
          <w:p w14:paraId="50AD5B16" w14:textId="77777777" w:rsidR="008B0D2D" w:rsidRDefault="008B0D2D" w:rsidP="0037784D">
            <w:pPr>
              <w:jc w:val="center"/>
              <w:rPr>
                <w:rFonts w:ascii="Segoe UI" w:hAnsi="Segoe UI" w:cs="Segoe UI"/>
                <w:b/>
              </w:rPr>
            </w:pPr>
          </w:p>
          <w:p w14:paraId="0D890FED" w14:textId="77777777" w:rsidR="008B0D2D" w:rsidRDefault="008B0D2D" w:rsidP="0037784D">
            <w:pPr>
              <w:jc w:val="center"/>
              <w:rPr>
                <w:rFonts w:ascii="Segoe UI" w:hAnsi="Segoe UI" w:cs="Segoe UI"/>
                <w:b/>
              </w:rPr>
            </w:pPr>
          </w:p>
          <w:p w14:paraId="2777A472" w14:textId="77777777" w:rsidR="008B0D2D" w:rsidRDefault="008B0D2D" w:rsidP="0037784D">
            <w:pPr>
              <w:jc w:val="center"/>
              <w:rPr>
                <w:rFonts w:ascii="Segoe UI" w:hAnsi="Segoe UI" w:cs="Segoe UI"/>
                <w:b/>
              </w:rPr>
            </w:pPr>
          </w:p>
          <w:p w14:paraId="0ECB3BF5" w14:textId="77777777" w:rsidR="008B0D2D" w:rsidRDefault="008B0D2D" w:rsidP="0037784D">
            <w:pPr>
              <w:jc w:val="center"/>
              <w:rPr>
                <w:rFonts w:ascii="Segoe UI" w:hAnsi="Segoe UI" w:cs="Segoe UI"/>
                <w:b/>
              </w:rPr>
            </w:pPr>
          </w:p>
          <w:p w14:paraId="02338FBA" w14:textId="77777777" w:rsidR="008B0D2D" w:rsidRDefault="008B0D2D" w:rsidP="0037784D">
            <w:pPr>
              <w:jc w:val="center"/>
              <w:rPr>
                <w:rFonts w:ascii="Segoe UI" w:hAnsi="Segoe UI" w:cs="Segoe UI"/>
                <w:b/>
              </w:rPr>
            </w:pPr>
          </w:p>
          <w:p w14:paraId="791CBE02" w14:textId="77777777" w:rsidR="008B0D2D" w:rsidRDefault="008B0D2D" w:rsidP="0037784D">
            <w:pPr>
              <w:jc w:val="center"/>
              <w:rPr>
                <w:rFonts w:ascii="Segoe UI" w:hAnsi="Segoe UI" w:cs="Segoe UI"/>
                <w:b/>
              </w:rPr>
            </w:pPr>
          </w:p>
          <w:p w14:paraId="77612605" w14:textId="77777777" w:rsidR="008B0D2D" w:rsidRDefault="008B0D2D" w:rsidP="0037784D">
            <w:pPr>
              <w:jc w:val="center"/>
              <w:rPr>
                <w:rFonts w:ascii="Segoe UI" w:hAnsi="Segoe UI" w:cs="Segoe UI"/>
                <w:b/>
              </w:rPr>
            </w:pPr>
          </w:p>
          <w:p w14:paraId="458E2242" w14:textId="77777777" w:rsidR="008B0D2D" w:rsidRDefault="008B0D2D" w:rsidP="0037784D">
            <w:pPr>
              <w:jc w:val="center"/>
              <w:rPr>
                <w:rFonts w:ascii="Segoe UI" w:hAnsi="Segoe UI" w:cs="Segoe UI"/>
                <w:b/>
              </w:rPr>
            </w:pPr>
          </w:p>
          <w:p w14:paraId="78C5206E" w14:textId="77777777" w:rsidR="008B0D2D" w:rsidRPr="00F22594" w:rsidRDefault="008B0D2D" w:rsidP="008B0D2D">
            <w:pPr>
              <w:jc w:val="center"/>
              <w:rPr>
                <w:rFonts w:ascii="Segoe UI" w:hAnsi="Segoe UI" w:cs="Segoe UI"/>
                <w:b/>
              </w:rPr>
            </w:pPr>
            <w:r w:rsidRPr="00F22594">
              <w:rPr>
                <w:rFonts w:ascii="Segoe UI" w:hAnsi="Segoe UI" w:cs="Segoe UI"/>
                <w:b/>
              </w:rPr>
              <w:lastRenderedPageBreak/>
              <w:t>Prescription Drug Services (EHB)</w:t>
            </w:r>
          </w:p>
          <w:p w14:paraId="152FE1E0" w14:textId="77777777" w:rsidR="008B0D2D" w:rsidRDefault="008B0D2D" w:rsidP="008B0D2D">
            <w:pPr>
              <w:jc w:val="center"/>
              <w:rPr>
                <w:rFonts w:ascii="Segoe UI" w:hAnsi="Segoe UI" w:cs="Segoe UI"/>
                <w:b/>
              </w:rPr>
            </w:pPr>
            <w:r w:rsidRPr="00F22594">
              <w:rPr>
                <w:rFonts w:ascii="Segoe UI" w:hAnsi="Segoe UI" w:cs="Segoe UI"/>
                <w:b/>
              </w:rPr>
              <w:t>(Cont’d)</w:t>
            </w:r>
          </w:p>
          <w:p w14:paraId="339ADBF0" w14:textId="77777777" w:rsidR="008B0D2D" w:rsidRDefault="008B0D2D" w:rsidP="008B0D2D">
            <w:pPr>
              <w:jc w:val="center"/>
              <w:rPr>
                <w:rFonts w:ascii="Segoe UI" w:hAnsi="Segoe UI" w:cs="Segoe UI"/>
                <w:b/>
              </w:rPr>
            </w:pPr>
          </w:p>
          <w:p w14:paraId="7665919C" w14:textId="77777777" w:rsidR="008B0D2D" w:rsidRDefault="008B0D2D" w:rsidP="008B0D2D">
            <w:pPr>
              <w:jc w:val="center"/>
              <w:rPr>
                <w:rFonts w:ascii="Segoe UI" w:hAnsi="Segoe UI" w:cs="Segoe UI"/>
                <w:b/>
              </w:rPr>
            </w:pPr>
          </w:p>
          <w:p w14:paraId="7F069565" w14:textId="77777777" w:rsidR="008B0D2D" w:rsidRDefault="008B0D2D" w:rsidP="008B0D2D">
            <w:pPr>
              <w:jc w:val="center"/>
              <w:rPr>
                <w:rFonts w:ascii="Segoe UI" w:hAnsi="Segoe UI" w:cs="Segoe UI"/>
                <w:b/>
              </w:rPr>
            </w:pPr>
          </w:p>
          <w:p w14:paraId="623B358F" w14:textId="77777777" w:rsidR="008B0D2D" w:rsidRDefault="008B0D2D" w:rsidP="008B0D2D">
            <w:pPr>
              <w:jc w:val="center"/>
              <w:rPr>
                <w:rFonts w:ascii="Segoe UI" w:hAnsi="Segoe UI" w:cs="Segoe UI"/>
                <w:b/>
              </w:rPr>
            </w:pPr>
          </w:p>
          <w:p w14:paraId="701C8FAA" w14:textId="77777777" w:rsidR="008B0D2D" w:rsidRDefault="008B0D2D" w:rsidP="008B0D2D">
            <w:pPr>
              <w:jc w:val="center"/>
              <w:rPr>
                <w:rFonts w:ascii="Segoe UI" w:hAnsi="Segoe UI" w:cs="Segoe UI"/>
                <w:b/>
              </w:rPr>
            </w:pPr>
          </w:p>
          <w:p w14:paraId="768EFFAC" w14:textId="77777777" w:rsidR="008B0D2D" w:rsidRDefault="008B0D2D" w:rsidP="008B0D2D">
            <w:pPr>
              <w:jc w:val="center"/>
              <w:rPr>
                <w:rFonts w:ascii="Segoe UI" w:hAnsi="Segoe UI" w:cs="Segoe UI"/>
                <w:b/>
              </w:rPr>
            </w:pPr>
          </w:p>
          <w:p w14:paraId="217E0A08" w14:textId="77777777" w:rsidR="008B0D2D" w:rsidRDefault="008B0D2D" w:rsidP="008B0D2D">
            <w:pPr>
              <w:jc w:val="center"/>
              <w:rPr>
                <w:rFonts w:ascii="Segoe UI" w:hAnsi="Segoe UI" w:cs="Segoe UI"/>
                <w:b/>
              </w:rPr>
            </w:pPr>
          </w:p>
          <w:p w14:paraId="50B1F19B" w14:textId="77777777" w:rsidR="008B0D2D" w:rsidRDefault="008B0D2D" w:rsidP="008B0D2D">
            <w:pPr>
              <w:jc w:val="center"/>
              <w:rPr>
                <w:rFonts w:ascii="Segoe UI" w:hAnsi="Segoe UI" w:cs="Segoe UI"/>
                <w:b/>
              </w:rPr>
            </w:pPr>
          </w:p>
          <w:p w14:paraId="5DB1AA7D" w14:textId="77777777" w:rsidR="008B0D2D" w:rsidRDefault="008B0D2D" w:rsidP="008B0D2D">
            <w:pPr>
              <w:jc w:val="center"/>
              <w:rPr>
                <w:rFonts w:ascii="Segoe UI" w:hAnsi="Segoe UI" w:cs="Segoe UI"/>
                <w:b/>
              </w:rPr>
            </w:pPr>
          </w:p>
          <w:p w14:paraId="3ADB53D0" w14:textId="77777777" w:rsidR="008B0D2D" w:rsidRDefault="008B0D2D" w:rsidP="008B0D2D">
            <w:pPr>
              <w:jc w:val="center"/>
              <w:rPr>
                <w:rFonts w:ascii="Segoe UI" w:hAnsi="Segoe UI" w:cs="Segoe UI"/>
                <w:b/>
              </w:rPr>
            </w:pPr>
          </w:p>
          <w:p w14:paraId="127B7B48" w14:textId="77777777" w:rsidR="008B0D2D" w:rsidRDefault="008B0D2D" w:rsidP="008B0D2D">
            <w:pPr>
              <w:jc w:val="center"/>
              <w:rPr>
                <w:rFonts w:ascii="Segoe UI" w:hAnsi="Segoe UI" w:cs="Segoe UI"/>
                <w:b/>
              </w:rPr>
            </w:pPr>
          </w:p>
          <w:p w14:paraId="63C6F473" w14:textId="77777777" w:rsidR="008B0D2D" w:rsidRDefault="008B0D2D" w:rsidP="008B0D2D">
            <w:pPr>
              <w:jc w:val="center"/>
              <w:rPr>
                <w:rFonts w:ascii="Segoe UI" w:hAnsi="Segoe UI" w:cs="Segoe UI"/>
                <w:b/>
              </w:rPr>
            </w:pPr>
          </w:p>
          <w:p w14:paraId="33895D0D" w14:textId="77777777" w:rsidR="008B0D2D" w:rsidRDefault="008B0D2D" w:rsidP="008B0D2D">
            <w:pPr>
              <w:jc w:val="center"/>
              <w:rPr>
                <w:rFonts w:ascii="Segoe UI" w:hAnsi="Segoe UI" w:cs="Segoe UI"/>
                <w:b/>
              </w:rPr>
            </w:pPr>
          </w:p>
          <w:p w14:paraId="648A0FC7" w14:textId="77777777" w:rsidR="008B0D2D" w:rsidRDefault="008B0D2D" w:rsidP="008B0D2D">
            <w:pPr>
              <w:jc w:val="center"/>
              <w:rPr>
                <w:rFonts w:ascii="Segoe UI" w:hAnsi="Segoe UI" w:cs="Segoe UI"/>
                <w:b/>
              </w:rPr>
            </w:pPr>
          </w:p>
          <w:p w14:paraId="5F42599F" w14:textId="77777777" w:rsidR="008B0D2D" w:rsidRDefault="008B0D2D" w:rsidP="008B0D2D">
            <w:pPr>
              <w:jc w:val="center"/>
              <w:rPr>
                <w:rFonts w:ascii="Segoe UI" w:hAnsi="Segoe UI" w:cs="Segoe UI"/>
                <w:b/>
              </w:rPr>
            </w:pPr>
          </w:p>
          <w:p w14:paraId="1BF965AF" w14:textId="77777777" w:rsidR="008B0D2D" w:rsidRDefault="008B0D2D" w:rsidP="008B0D2D">
            <w:pPr>
              <w:jc w:val="center"/>
              <w:rPr>
                <w:rFonts w:ascii="Segoe UI" w:hAnsi="Segoe UI" w:cs="Segoe UI"/>
                <w:b/>
              </w:rPr>
            </w:pPr>
          </w:p>
          <w:p w14:paraId="2FF8F373" w14:textId="77777777" w:rsidR="008B0D2D" w:rsidRDefault="008B0D2D" w:rsidP="008B0D2D">
            <w:pPr>
              <w:jc w:val="center"/>
              <w:rPr>
                <w:rFonts w:ascii="Segoe UI" w:hAnsi="Segoe UI" w:cs="Segoe UI"/>
                <w:b/>
              </w:rPr>
            </w:pPr>
          </w:p>
          <w:p w14:paraId="2C398BA9" w14:textId="77777777" w:rsidR="008B0D2D" w:rsidRDefault="008B0D2D" w:rsidP="008B0D2D">
            <w:pPr>
              <w:jc w:val="center"/>
              <w:rPr>
                <w:rFonts w:ascii="Segoe UI" w:hAnsi="Segoe UI" w:cs="Segoe UI"/>
                <w:b/>
              </w:rPr>
            </w:pPr>
          </w:p>
          <w:p w14:paraId="0CCB4755" w14:textId="77777777" w:rsidR="008B0D2D" w:rsidRDefault="008B0D2D" w:rsidP="008B0D2D">
            <w:pPr>
              <w:jc w:val="center"/>
              <w:rPr>
                <w:rFonts w:ascii="Segoe UI" w:hAnsi="Segoe UI" w:cs="Segoe UI"/>
                <w:b/>
              </w:rPr>
            </w:pPr>
          </w:p>
          <w:p w14:paraId="55287F42" w14:textId="77777777" w:rsidR="008B0D2D" w:rsidRDefault="008B0D2D" w:rsidP="008B0D2D">
            <w:pPr>
              <w:jc w:val="center"/>
              <w:rPr>
                <w:rFonts w:ascii="Segoe UI" w:hAnsi="Segoe UI" w:cs="Segoe UI"/>
                <w:b/>
              </w:rPr>
            </w:pPr>
          </w:p>
          <w:p w14:paraId="5A0AD58E" w14:textId="77777777" w:rsidR="008B0D2D" w:rsidRDefault="008B0D2D" w:rsidP="008B0D2D">
            <w:pPr>
              <w:jc w:val="center"/>
              <w:rPr>
                <w:rFonts w:ascii="Segoe UI" w:hAnsi="Segoe UI" w:cs="Segoe UI"/>
                <w:b/>
              </w:rPr>
            </w:pPr>
          </w:p>
          <w:p w14:paraId="28756FDE" w14:textId="77777777" w:rsidR="008B0D2D" w:rsidRDefault="008B0D2D" w:rsidP="008B0D2D">
            <w:pPr>
              <w:jc w:val="center"/>
              <w:rPr>
                <w:rFonts w:ascii="Segoe UI" w:hAnsi="Segoe UI" w:cs="Segoe UI"/>
                <w:b/>
              </w:rPr>
            </w:pPr>
          </w:p>
          <w:p w14:paraId="1B369D30" w14:textId="77777777" w:rsidR="008B0D2D" w:rsidRDefault="008B0D2D" w:rsidP="008B0D2D">
            <w:pPr>
              <w:jc w:val="center"/>
              <w:rPr>
                <w:rFonts w:ascii="Segoe UI" w:hAnsi="Segoe UI" w:cs="Segoe UI"/>
                <w:b/>
              </w:rPr>
            </w:pPr>
          </w:p>
          <w:p w14:paraId="3B4D962D" w14:textId="77777777" w:rsidR="008B0D2D" w:rsidRDefault="008B0D2D" w:rsidP="008B0D2D">
            <w:pPr>
              <w:jc w:val="center"/>
              <w:rPr>
                <w:rFonts w:ascii="Segoe UI" w:hAnsi="Segoe UI" w:cs="Segoe UI"/>
                <w:b/>
              </w:rPr>
            </w:pPr>
          </w:p>
          <w:p w14:paraId="2A870FE5" w14:textId="77777777" w:rsidR="008B0D2D" w:rsidRPr="00F22594" w:rsidRDefault="008B0D2D" w:rsidP="008B0D2D">
            <w:pPr>
              <w:jc w:val="center"/>
              <w:rPr>
                <w:rFonts w:ascii="Segoe UI" w:hAnsi="Segoe UI" w:cs="Segoe UI"/>
                <w:b/>
              </w:rPr>
            </w:pPr>
            <w:r w:rsidRPr="00F22594">
              <w:rPr>
                <w:rFonts w:ascii="Segoe UI" w:hAnsi="Segoe UI" w:cs="Segoe UI"/>
                <w:b/>
              </w:rPr>
              <w:lastRenderedPageBreak/>
              <w:t>Prescription Drug Services (EHB)</w:t>
            </w:r>
          </w:p>
          <w:p w14:paraId="398D39DE" w14:textId="77777777" w:rsidR="008B0D2D" w:rsidRDefault="008B0D2D" w:rsidP="008B0D2D">
            <w:pPr>
              <w:jc w:val="center"/>
              <w:rPr>
                <w:rFonts w:ascii="Segoe UI" w:hAnsi="Segoe UI" w:cs="Segoe UI"/>
                <w:b/>
              </w:rPr>
            </w:pPr>
            <w:r w:rsidRPr="00F22594">
              <w:rPr>
                <w:rFonts w:ascii="Segoe UI" w:hAnsi="Segoe UI" w:cs="Segoe UI"/>
                <w:b/>
              </w:rPr>
              <w:t>(Cont’d)</w:t>
            </w:r>
          </w:p>
          <w:p w14:paraId="6EDD94E7" w14:textId="77777777" w:rsidR="00801485" w:rsidRDefault="00801485" w:rsidP="008B0D2D">
            <w:pPr>
              <w:jc w:val="center"/>
              <w:rPr>
                <w:rFonts w:ascii="Segoe UI" w:hAnsi="Segoe UI" w:cs="Segoe UI"/>
                <w:b/>
              </w:rPr>
            </w:pPr>
          </w:p>
          <w:p w14:paraId="19E6FE42" w14:textId="77777777" w:rsidR="00801485" w:rsidRDefault="00801485" w:rsidP="008B0D2D">
            <w:pPr>
              <w:jc w:val="center"/>
              <w:rPr>
                <w:rFonts w:ascii="Segoe UI" w:hAnsi="Segoe UI" w:cs="Segoe UI"/>
                <w:b/>
              </w:rPr>
            </w:pPr>
          </w:p>
          <w:p w14:paraId="2EEE1952" w14:textId="77777777" w:rsidR="00801485" w:rsidRDefault="00801485" w:rsidP="008B0D2D">
            <w:pPr>
              <w:jc w:val="center"/>
              <w:rPr>
                <w:rFonts w:ascii="Segoe UI" w:hAnsi="Segoe UI" w:cs="Segoe UI"/>
                <w:b/>
              </w:rPr>
            </w:pPr>
          </w:p>
          <w:p w14:paraId="7760A456" w14:textId="77777777" w:rsidR="00801485" w:rsidRDefault="00801485" w:rsidP="008B0D2D">
            <w:pPr>
              <w:jc w:val="center"/>
              <w:rPr>
                <w:rFonts w:ascii="Segoe UI" w:hAnsi="Segoe UI" w:cs="Segoe UI"/>
                <w:b/>
              </w:rPr>
            </w:pPr>
          </w:p>
          <w:p w14:paraId="3C1217D1" w14:textId="77777777" w:rsidR="00801485" w:rsidRDefault="00801485" w:rsidP="008B0D2D">
            <w:pPr>
              <w:jc w:val="center"/>
              <w:rPr>
                <w:rFonts w:ascii="Segoe UI" w:hAnsi="Segoe UI" w:cs="Segoe UI"/>
                <w:b/>
              </w:rPr>
            </w:pPr>
          </w:p>
          <w:p w14:paraId="34571AF1" w14:textId="77777777" w:rsidR="00801485" w:rsidRDefault="00801485" w:rsidP="008B0D2D">
            <w:pPr>
              <w:jc w:val="center"/>
              <w:rPr>
                <w:rFonts w:ascii="Segoe UI" w:hAnsi="Segoe UI" w:cs="Segoe UI"/>
                <w:b/>
              </w:rPr>
            </w:pPr>
          </w:p>
          <w:p w14:paraId="091D016E" w14:textId="77777777" w:rsidR="00801485" w:rsidRDefault="00801485" w:rsidP="008B0D2D">
            <w:pPr>
              <w:jc w:val="center"/>
              <w:rPr>
                <w:rFonts w:ascii="Segoe UI" w:hAnsi="Segoe UI" w:cs="Segoe UI"/>
                <w:b/>
              </w:rPr>
            </w:pPr>
          </w:p>
          <w:p w14:paraId="1D61F1C3" w14:textId="77777777" w:rsidR="00801485" w:rsidRDefault="00801485" w:rsidP="008B0D2D">
            <w:pPr>
              <w:jc w:val="center"/>
              <w:rPr>
                <w:rFonts w:ascii="Segoe UI" w:hAnsi="Segoe UI" w:cs="Segoe UI"/>
                <w:b/>
              </w:rPr>
            </w:pPr>
          </w:p>
          <w:p w14:paraId="6590232B" w14:textId="77777777" w:rsidR="00801485" w:rsidRDefault="00801485" w:rsidP="008B0D2D">
            <w:pPr>
              <w:jc w:val="center"/>
              <w:rPr>
                <w:rFonts w:ascii="Segoe UI" w:hAnsi="Segoe UI" w:cs="Segoe UI"/>
                <w:b/>
              </w:rPr>
            </w:pPr>
          </w:p>
          <w:p w14:paraId="17082F38" w14:textId="77777777" w:rsidR="00801485" w:rsidRDefault="00801485" w:rsidP="008B0D2D">
            <w:pPr>
              <w:jc w:val="center"/>
              <w:rPr>
                <w:rFonts w:ascii="Segoe UI" w:hAnsi="Segoe UI" w:cs="Segoe UI"/>
                <w:b/>
              </w:rPr>
            </w:pPr>
          </w:p>
          <w:p w14:paraId="44626BD5" w14:textId="77777777" w:rsidR="00801485" w:rsidRDefault="00801485" w:rsidP="008B0D2D">
            <w:pPr>
              <w:jc w:val="center"/>
              <w:rPr>
                <w:rFonts w:ascii="Segoe UI" w:hAnsi="Segoe UI" w:cs="Segoe UI"/>
                <w:b/>
              </w:rPr>
            </w:pPr>
          </w:p>
          <w:p w14:paraId="4E2C71E7" w14:textId="77777777" w:rsidR="00801485" w:rsidRDefault="00801485" w:rsidP="008B0D2D">
            <w:pPr>
              <w:jc w:val="center"/>
              <w:rPr>
                <w:rFonts w:ascii="Segoe UI" w:hAnsi="Segoe UI" w:cs="Segoe UI"/>
                <w:b/>
              </w:rPr>
            </w:pPr>
          </w:p>
          <w:p w14:paraId="09801454" w14:textId="77777777" w:rsidR="00801485" w:rsidRDefault="00801485" w:rsidP="008B0D2D">
            <w:pPr>
              <w:jc w:val="center"/>
              <w:rPr>
                <w:rFonts w:ascii="Segoe UI" w:hAnsi="Segoe UI" w:cs="Segoe UI"/>
                <w:b/>
              </w:rPr>
            </w:pPr>
          </w:p>
          <w:p w14:paraId="25E22B8F" w14:textId="77777777" w:rsidR="00801485" w:rsidRDefault="00801485" w:rsidP="008B0D2D">
            <w:pPr>
              <w:jc w:val="center"/>
              <w:rPr>
                <w:rFonts w:ascii="Segoe UI" w:hAnsi="Segoe UI" w:cs="Segoe UI"/>
                <w:b/>
              </w:rPr>
            </w:pPr>
          </w:p>
          <w:p w14:paraId="55E9B9B0" w14:textId="77777777" w:rsidR="00801485" w:rsidRDefault="00801485" w:rsidP="008B0D2D">
            <w:pPr>
              <w:jc w:val="center"/>
              <w:rPr>
                <w:rFonts w:ascii="Segoe UI" w:hAnsi="Segoe UI" w:cs="Segoe UI"/>
                <w:b/>
              </w:rPr>
            </w:pPr>
          </w:p>
          <w:p w14:paraId="580DEAE4" w14:textId="77777777" w:rsidR="00801485" w:rsidRDefault="00801485" w:rsidP="008B0D2D">
            <w:pPr>
              <w:jc w:val="center"/>
              <w:rPr>
                <w:rFonts w:ascii="Segoe UI" w:hAnsi="Segoe UI" w:cs="Segoe UI"/>
                <w:b/>
              </w:rPr>
            </w:pPr>
          </w:p>
          <w:p w14:paraId="73DAFE4B" w14:textId="77777777" w:rsidR="00801485" w:rsidRDefault="00801485" w:rsidP="008B0D2D">
            <w:pPr>
              <w:jc w:val="center"/>
              <w:rPr>
                <w:rFonts w:ascii="Segoe UI" w:hAnsi="Segoe UI" w:cs="Segoe UI"/>
                <w:b/>
              </w:rPr>
            </w:pPr>
          </w:p>
          <w:p w14:paraId="3257C5C4" w14:textId="77777777" w:rsidR="00801485" w:rsidRDefault="00801485" w:rsidP="008B0D2D">
            <w:pPr>
              <w:jc w:val="center"/>
              <w:rPr>
                <w:rFonts w:ascii="Segoe UI" w:hAnsi="Segoe UI" w:cs="Segoe UI"/>
                <w:b/>
              </w:rPr>
            </w:pPr>
          </w:p>
          <w:p w14:paraId="084AA6CE" w14:textId="77777777" w:rsidR="00801485" w:rsidRDefault="00801485" w:rsidP="008B0D2D">
            <w:pPr>
              <w:jc w:val="center"/>
              <w:rPr>
                <w:rFonts w:ascii="Segoe UI" w:hAnsi="Segoe UI" w:cs="Segoe UI"/>
                <w:b/>
              </w:rPr>
            </w:pPr>
          </w:p>
          <w:p w14:paraId="6D864EEB" w14:textId="77777777" w:rsidR="00801485" w:rsidRDefault="00801485" w:rsidP="008B0D2D">
            <w:pPr>
              <w:jc w:val="center"/>
              <w:rPr>
                <w:rFonts w:ascii="Segoe UI" w:hAnsi="Segoe UI" w:cs="Segoe UI"/>
                <w:b/>
              </w:rPr>
            </w:pPr>
          </w:p>
          <w:p w14:paraId="79562F1D" w14:textId="77777777" w:rsidR="00801485" w:rsidRDefault="00801485" w:rsidP="008B0D2D">
            <w:pPr>
              <w:jc w:val="center"/>
              <w:rPr>
                <w:rFonts w:ascii="Segoe UI" w:hAnsi="Segoe UI" w:cs="Segoe UI"/>
                <w:b/>
              </w:rPr>
            </w:pPr>
          </w:p>
          <w:p w14:paraId="7B3A1417" w14:textId="77777777" w:rsidR="00801485" w:rsidRDefault="00801485" w:rsidP="008B0D2D">
            <w:pPr>
              <w:jc w:val="center"/>
              <w:rPr>
                <w:rFonts w:ascii="Segoe UI" w:hAnsi="Segoe UI" w:cs="Segoe UI"/>
                <w:b/>
              </w:rPr>
            </w:pPr>
          </w:p>
          <w:p w14:paraId="6BECFA25" w14:textId="77777777" w:rsidR="00801485" w:rsidRDefault="00801485" w:rsidP="008B0D2D">
            <w:pPr>
              <w:jc w:val="center"/>
              <w:rPr>
                <w:rFonts w:ascii="Segoe UI" w:hAnsi="Segoe UI" w:cs="Segoe UI"/>
                <w:b/>
              </w:rPr>
            </w:pPr>
          </w:p>
          <w:p w14:paraId="2881BEC0" w14:textId="77777777" w:rsidR="00801485" w:rsidRPr="00F22594" w:rsidRDefault="00801485" w:rsidP="00801485">
            <w:pPr>
              <w:jc w:val="center"/>
              <w:rPr>
                <w:rFonts w:ascii="Segoe UI" w:hAnsi="Segoe UI" w:cs="Segoe UI"/>
                <w:b/>
              </w:rPr>
            </w:pPr>
            <w:r w:rsidRPr="00F22594">
              <w:rPr>
                <w:rFonts w:ascii="Segoe UI" w:hAnsi="Segoe UI" w:cs="Segoe UI"/>
                <w:b/>
              </w:rPr>
              <w:lastRenderedPageBreak/>
              <w:t>Prescription Drug Services (EHB)</w:t>
            </w:r>
          </w:p>
          <w:p w14:paraId="0929ED50" w14:textId="147F976E" w:rsidR="00801485" w:rsidRDefault="00801485" w:rsidP="00801485">
            <w:pPr>
              <w:jc w:val="center"/>
              <w:rPr>
                <w:rFonts w:ascii="Segoe UI" w:hAnsi="Segoe UI" w:cs="Segoe UI"/>
                <w:b/>
              </w:rPr>
            </w:pPr>
            <w:r w:rsidRPr="00F22594">
              <w:rPr>
                <w:rFonts w:ascii="Segoe UI" w:hAnsi="Segoe UI" w:cs="Segoe UI"/>
                <w:b/>
              </w:rPr>
              <w:t>(Cont’d)</w:t>
            </w:r>
          </w:p>
          <w:p w14:paraId="10758B4D" w14:textId="77777777" w:rsidR="00801485" w:rsidRDefault="00801485" w:rsidP="008B0D2D">
            <w:pPr>
              <w:jc w:val="center"/>
              <w:rPr>
                <w:rFonts w:ascii="Segoe UI" w:hAnsi="Segoe UI" w:cs="Segoe UI"/>
                <w:b/>
              </w:rPr>
            </w:pPr>
          </w:p>
          <w:p w14:paraId="7425A1FB" w14:textId="77777777" w:rsidR="0073226F" w:rsidRDefault="0073226F" w:rsidP="008B0D2D">
            <w:pPr>
              <w:jc w:val="center"/>
              <w:rPr>
                <w:rFonts w:ascii="Segoe UI" w:hAnsi="Segoe UI" w:cs="Segoe UI"/>
                <w:b/>
              </w:rPr>
            </w:pPr>
          </w:p>
          <w:p w14:paraId="18A8148B" w14:textId="77777777" w:rsidR="0073226F" w:rsidRDefault="0073226F" w:rsidP="008B0D2D">
            <w:pPr>
              <w:jc w:val="center"/>
              <w:rPr>
                <w:rFonts w:ascii="Segoe UI" w:hAnsi="Segoe UI" w:cs="Segoe UI"/>
                <w:b/>
              </w:rPr>
            </w:pPr>
          </w:p>
          <w:p w14:paraId="4E6B0989" w14:textId="77777777" w:rsidR="0073226F" w:rsidRDefault="0073226F" w:rsidP="008B0D2D">
            <w:pPr>
              <w:jc w:val="center"/>
              <w:rPr>
                <w:rFonts w:ascii="Segoe UI" w:hAnsi="Segoe UI" w:cs="Segoe UI"/>
                <w:b/>
              </w:rPr>
            </w:pPr>
          </w:p>
          <w:p w14:paraId="392E794A" w14:textId="77777777" w:rsidR="0073226F" w:rsidRDefault="0073226F" w:rsidP="008B0D2D">
            <w:pPr>
              <w:jc w:val="center"/>
              <w:rPr>
                <w:rFonts w:ascii="Segoe UI" w:hAnsi="Segoe UI" w:cs="Segoe UI"/>
                <w:b/>
              </w:rPr>
            </w:pPr>
          </w:p>
          <w:p w14:paraId="78A965C7" w14:textId="77777777" w:rsidR="0073226F" w:rsidRDefault="0073226F" w:rsidP="008B0D2D">
            <w:pPr>
              <w:jc w:val="center"/>
              <w:rPr>
                <w:rFonts w:ascii="Segoe UI" w:hAnsi="Segoe UI" w:cs="Segoe UI"/>
                <w:b/>
              </w:rPr>
            </w:pPr>
          </w:p>
          <w:p w14:paraId="7B3ABE97" w14:textId="77777777" w:rsidR="0073226F" w:rsidRDefault="0073226F" w:rsidP="008B0D2D">
            <w:pPr>
              <w:jc w:val="center"/>
              <w:rPr>
                <w:rFonts w:ascii="Segoe UI" w:hAnsi="Segoe UI" w:cs="Segoe UI"/>
                <w:b/>
              </w:rPr>
            </w:pPr>
          </w:p>
          <w:p w14:paraId="1FBF397B" w14:textId="77777777" w:rsidR="0073226F" w:rsidRDefault="0073226F" w:rsidP="008B0D2D">
            <w:pPr>
              <w:jc w:val="center"/>
              <w:rPr>
                <w:rFonts w:ascii="Segoe UI" w:hAnsi="Segoe UI" w:cs="Segoe UI"/>
                <w:b/>
              </w:rPr>
            </w:pPr>
          </w:p>
          <w:p w14:paraId="37CC18DE" w14:textId="77777777" w:rsidR="0073226F" w:rsidRDefault="0073226F" w:rsidP="008B0D2D">
            <w:pPr>
              <w:jc w:val="center"/>
              <w:rPr>
                <w:rFonts w:ascii="Segoe UI" w:hAnsi="Segoe UI" w:cs="Segoe UI"/>
                <w:b/>
              </w:rPr>
            </w:pPr>
          </w:p>
          <w:p w14:paraId="35404E21" w14:textId="77777777" w:rsidR="0073226F" w:rsidRDefault="0073226F" w:rsidP="008B0D2D">
            <w:pPr>
              <w:jc w:val="center"/>
              <w:rPr>
                <w:rFonts w:ascii="Segoe UI" w:hAnsi="Segoe UI" w:cs="Segoe UI"/>
                <w:b/>
              </w:rPr>
            </w:pPr>
          </w:p>
          <w:p w14:paraId="106B2D18" w14:textId="77777777" w:rsidR="0073226F" w:rsidRDefault="0073226F" w:rsidP="008B0D2D">
            <w:pPr>
              <w:jc w:val="center"/>
              <w:rPr>
                <w:rFonts w:ascii="Segoe UI" w:hAnsi="Segoe UI" w:cs="Segoe UI"/>
                <w:b/>
              </w:rPr>
            </w:pPr>
          </w:p>
          <w:p w14:paraId="75985EF3" w14:textId="77777777" w:rsidR="0073226F" w:rsidRDefault="0073226F" w:rsidP="008B0D2D">
            <w:pPr>
              <w:jc w:val="center"/>
              <w:rPr>
                <w:rFonts w:ascii="Segoe UI" w:hAnsi="Segoe UI" w:cs="Segoe UI"/>
                <w:b/>
              </w:rPr>
            </w:pPr>
          </w:p>
          <w:p w14:paraId="44F09AC7" w14:textId="77777777" w:rsidR="0073226F" w:rsidRDefault="0073226F" w:rsidP="008B0D2D">
            <w:pPr>
              <w:jc w:val="center"/>
              <w:rPr>
                <w:rFonts w:ascii="Segoe UI" w:hAnsi="Segoe UI" w:cs="Segoe UI"/>
                <w:b/>
              </w:rPr>
            </w:pPr>
          </w:p>
          <w:p w14:paraId="765C5F8A" w14:textId="77777777" w:rsidR="0073226F" w:rsidRDefault="0073226F" w:rsidP="008B0D2D">
            <w:pPr>
              <w:jc w:val="center"/>
              <w:rPr>
                <w:rFonts w:ascii="Segoe UI" w:hAnsi="Segoe UI" w:cs="Segoe UI"/>
                <w:b/>
              </w:rPr>
            </w:pPr>
          </w:p>
          <w:p w14:paraId="77214A01" w14:textId="77777777" w:rsidR="0073226F" w:rsidRDefault="0073226F" w:rsidP="008B0D2D">
            <w:pPr>
              <w:jc w:val="center"/>
              <w:rPr>
                <w:rFonts w:ascii="Segoe UI" w:hAnsi="Segoe UI" w:cs="Segoe UI"/>
                <w:b/>
              </w:rPr>
            </w:pPr>
          </w:p>
          <w:p w14:paraId="34585F9A" w14:textId="77777777" w:rsidR="0073226F" w:rsidRDefault="0073226F" w:rsidP="008B0D2D">
            <w:pPr>
              <w:jc w:val="center"/>
              <w:rPr>
                <w:rFonts w:ascii="Segoe UI" w:hAnsi="Segoe UI" w:cs="Segoe UI"/>
                <w:b/>
              </w:rPr>
            </w:pPr>
          </w:p>
          <w:p w14:paraId="01176CCC" w14:textId="77777777" w:rsidR="0073226F" w:rsidRDefault="0073226F" w:rsidP="008B0D2D">
            <w:pPr>
              <w:jc w:val="center"/>
              <w:rPr>
                <w:rFonts w:ascii="Segoe UI" w:hAnsi="Segoe UI" w:cs="Segoe UI"/>
                <w:b/>
              </w:rPr>
            </w:pPr>
          </w:p>
          <w:p w14:paraId="1E08A263" w14:textId="77777777" w:rsidR="0073226F" w:rsidRDefault="0073226F" w:rsidP="008B0D2D">
            <w:pPr>
              <w:jc w:val="center"/>
              <w:rPr>
                <w:rFonts w:ascii="Segoe UI" w:hAnsi="Segoe UI" w:cs="Segoe UI"/>
                <w:b/>
              </w:rPr>
            </w:pPr>
          </w:p>
          <w:p w14:paraId="5E3467F1" w14:textId="77777777" w:rsidR="0073226F" w:rsidRDefault="0073226F" w:rsidP="008B0D2D">
            <w:pPr>
              <w:jc w:val="center"/>
              <w:rPr>
                <w:rFonts w:ascii="Segoe UI" w:hAnsi="Segoe UI" w:cs="Segoe UI"/>
                <w:b/>
              </w:rPr>
            </w:pPr>
          </w:p>
          <w:p w14:paraId="45D2AD8B" w14:textId="77777777" w:rsidR="0073226F" w:rsidRDefault="0073226F" w:rsidP="008B0D2D">
            <w:pPr>
              <w:jc w:val="center"/>
              <w:rPr>
                <w:rFonts w:ascii="Segoe UI" w:hAnsi="Segoe UI" w:cs="Segoe UI"/>
                <w:b/>
              </w:rPr>
            </w:pPr>
          </w:p>
          <w:p w14:paraId="67CAE334" w14:textId="77777777" w:rsidR="0073226F" w:rsidRDefault="0073226F" w:rsidP="008B0D2D">
            <w:pPr>
              <w:jc w:val="center"/>
              <w:rPr>
                <w:rFonts w:ascii="Segoe UI" w:hAnsi="Segoe UI" w:cs="Segoe UI"/>
                <w:b/>
              </w:rPr>
            </w:pPr>
          </w:p>
          <w:p w14:paraId="27B29D4C" w14:textId="77777777" w:rsidR="0073226F" w:rsidRDefault="0073226F" w:rsidP="008B0D2D">
            <w:pPr>
              <w:jc w:val="center"/>
              <w:rPr>
                <w:rFonts w:ascii="Segoe UI" w:hAnsi="Segoe UI" w:cs="Segoe UI"/>
                <w:b/>
              </w:rPr>
            </w:pPr>
          </w:p>
          <w:p w14:paraId="33DC2C98" w14:textId="77777777" w:rsidR="0073226F" w:rsidRDefault="0073226F" w:rsidP="008B0D2D">
            <w:pPr>
              <w:jc w:val="center"/>
              <w:rPr>
                <w:rFonts w:ascii="Segoe UI" w:hAnsi="Segoe UI" w:cs="Segoe UI"/>
                <w:b/>
              </w:rPr>
            </w:pPr>
          </w:p>
          <w:p w14:paraId="08E1E96A" w14:textId="77777777" w:rsidR="0073226F" w:rsidRPr="00F22594" w:rsidRDefault="0073226F" w:rsidP="0073226F">
            <w:pPr>
              <w:jc w:val="center"/>
              <w:rPr>
                <w:rFonts w:ascii="Segoe UI" w:hAnsi="Segoe UI" w:cs="Segoe UI"/>
                <w:b/>
              </w:rPr>
            </w:pPr>
            <w:r w:rsidRPr="00F22594">
              <w:rPr>
                <w:rFonts w:ascii="Segoe UI" w:hAnsi="Segoe UI" w:cs="Segoe UI"/>
                <w:b/>
              </w:rPr>
              <w:lastRenderedPageBreak/>
              <w:t>Prescription Drug Services (EHB)</w:t>
            </w:r>
          </w:p>
          <w:p w14:paraId="5DC42C4C" w14:textId="77777777" w:rsidR="0073226F" w:rsidRDefault="0073226F" w:rsidP="0073226F">
            <w:pPr>
              <w:jc w:val="center"/>
              <w:rPr>
                <w:rFonts w:ascii="Segoe UI" w:hAnsi="Segoe UI" w:cs="Segoe UI"/>
                <w:b/>
              </w:rPr>
            </w:pPr>
            <w:r w:rsidRPr="00F22594">
              <w:rPr>
                <w:rFonts w:ascii="Segoe UI" w:hAnsi="Segoe UI" w:cs="Segoe UI"/>
                <w:b/>
              </w:rPr>
              <w:t>(Cont’d)</w:t>
            </w:r>
          </w:p>
          <w:p w14:paraId="582766CB" w14:textId="77777777" w:rsidR="0073226F" w:rsidRDefault="0073226F" w:rsidP="008B0D2D">
            <w:pPr>
              <w:jc w:val="center"/>
              <w:rPr>
                <w:rFonts w:ascii="Segoe UI" w:hAnsi="Segoe UI" w:cs="Segoe UI"/>
                <w:b/>
              </w:rPr>
            </w:pPr>
          </w:p>
          <w:p w14:paraId="504D5105" w14:textId="77777777" w:rsidR="0073226F" w:rsidRDefault="0073226F" w:rsidP="008B0D2D">
            <w:pPr>
              <w:jc w:val="center"/>
              <w:rPr>
                <w:rFonts w:ascii="Segoe UI" w:hAnsi="Segoe UI" w:cs="Segoe UI"/>
                <w:b/>
              </w:rPr>
            </w:pPr>
          </w:p>
          <w:p w14:paraId="07F182CE" w14:textId="77777777" w:rsidR="0073226F" w:rsidRDefault="0073226F" w:rsidP="008B0D2D">
            <w:pPr>
              <w:jc w:val="center"/>
              <w:rPr>
                <w:rFonts w:ascii="Segoe UI" w:hAnsi="Segoe UI" w:cs="Segoe UI"/>
                <w:b/>
              </w:rPr>
            </w:pPr>
          </w:p>
          <w:p w14:paraId="7A401E93" w14:textId="77777777" w:rsidR="0073226F" w:rsidRDefault="0073226F" w:rsidP="008B0D2D">
            <w:pPr>
              <w:jc w:val="center"/>
              <w:rPr>
                <w:rFonts w:ascii="Segoe UI" w:hAnsi="Segoe UI" w:cs="Segoe UI"/>
                <w:b/>
              </w:rPr>
            </w:pPr>
          </w:p>
          <w:p w14:paraId="68AA4CFF" w14:textId="1A798BFA" w:rsidR="0073226F" w:rsidRPr="00F22594" w:rsidRDefault="0073226F" w:rsidP="008B0D2D">
            <w:pPr>
              <w:jc w:val="center"/>
              <w:rPr>
                <w:rFonts w:ascii="Segoe UI" w:hAnsi="Segoe UI" w:cs="Segoe UI"/>
                <w:b/>
              </w:rPr>
            </w:pPr>
          </w:p>
        </w:tc>
        <w:tc>
          <w:tcPr>
            <w:tcW w:w="1710" w:type="dxa"/>
            <w:vMerge w:val="restart"/>
          </w:tcPr>
          <w:p w14:paraId="6858CE1E"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7784D" w:rsidRDefault="0037784D" w:rsidP="0037784D">
            <w:pPr>
              <w:jc w:val="center"/>
              <w:rPr>
                <w:rFonts w:ascii="Segoe UI" w:hAnsi="Segoe UI" w:cs="Segoe UI"/>
              </w:rPr>
            </w:pPr>
          </w:p>
          <w:p w14:paraId="71C43D52" w14:textId="10716A61" w:rsidR="0037784D" w:rsidRDefault="0037784D" w:rsidP="0037784D">
            <w:pPr>
              <w:jc w:val="center"/>
              <w:rPr>
                <w:rFonts w:ascii="Segoe UI" w:hAnsi="Segoe UI" w:cs="Segoe UI"/>
              </w:rPr>
            </w:pPr>
          </w:p>
          <w:p w14:paraId="6A0ABAD1" w14:textId="38ADCAE1" w:rsidR="0037784D" w:rsidRDefault="0037784D" w:rsidP="0037784D">
            <w:pPr>
              <w:jc w:val="center"/>
              <w:rPr>
                <w:rFonts w:ascii="Segoe UI" w:hAnsi="Segoe UI" w:cs="Segoe UI"/>
              </w:rPr>
            </w:pPr>
          </w:p>
          <w:p w14:paraId="7E4CE33D" w14:textId="77777777" w:rsidR="0037784D" w:rsidRDefault="0037784D" w:rsidP="0037784D">
            <w:pPr>
              <w:jc w:val="center"/>
              <w:rPr>
                <w:rFonts w:ascii="Segoe UI" w:hAnsi="Segoe UI" w:cs="Segoe UI"/>
              </w:rPr>
            </w:pPr>
          </w:p>
          <w:p w14:paraId="500E9506" w14:textId="77777777" w:rsidR="0037784D" w:rsidRDefault="0037784D" w:rsidP="0037784D">
            <w:pPr>
              <w:jc w:val="center"/>
              <w:rPr>
                <w:rFonts w:ascii="Segoe UI" w:hAnsi="Segoe UI" w:cs="Segoe UI"/>
              </w:rPr>
            </w:pPr>
          </w:p>
          <w:p w14:paraId="5A77F0FA" w14:textId="77777777" w:rsidR="0037784D" w:rsidRDefault="0037784D" w:rsidP="0037784D">
            <w:pPr>
              <w:jc w:val="center"/>
              <w:rPr>
                <w:rFonts w:ascii="Segoe UI" w:hAnsi="Segoe UI" w:cs="Segoe UI"/>
              </w:rPr>
            </w:pPr>
          </w:p>
          <w:p w14:paraId="544FEBFC" w14:textId="77777777" w:rsidR="00CC3B7C" w:rsidRDefault="00CC3B7C" w:rsidP="0095503B">
            <w:pPr>
              <w:jc w:val="center"/>
              <w:rPr>
                <w:rFonts w:ascii="Segoe UI" w:hAnsi="Segoe UI" w:cs="Segoe UI"/>
              </w:rPr>
            </w:pPr>
          </w:p>
          <w:p w14:paraId="08786EBA" w14:textId="77777777" w:rsidR="00CC3B7C" w:rsidRDefault="00CC3B7C" w:rsidP="0095503B">
            <w:pPr>
              <w:jc w:val="center"/>
              <w:rPr>
                <w:rFonts w:ascii="Segoe UI" w:hAnsi="Segoe UI" w:cs="Segoe UI"/>
              </w:rPr>
            </w:pPr>
          </w:p>
          <w:p w14:paraId="1FD8693E" w14:textId="77777777" w:rsidR="00CC3B7C" w:rsidRDefault="00CC3B7C" w:rsidP="0095503B">
            <w:pPr>
              <w:jc w:val="center"/>
              <w:rPr>
                <w:rFonts w:ascii="Segoe UI" w:hAnsi="Segoe UI" w:cs="Segoe UI"/>
              </w:rPr>
            </w:pPr>
          </w:p>
          <w:p w14:paraId="54023F1A" w14:textId="77777777" w:rsidR="00CC3B7C" w:rsidRDefault="00CC3B7C" w:rsidP="0095503B">
            <w:pPr>
              <w:jc w:val="center"/>
              <w:rPr>
                <w:rFonts w:ascii="Segoe UI" w:hAnsi="Segoe UI" w:cs="Segoe UI"/>
              </w:rPr>
            </w:pPr>
          </w:p>
          <w:p w14:paraId="0C07199C" w14:textId="77777777" w:rsidR="00CC3B7C" w:rsidRDefault="00CC3B7C" w:rsidP="0095503B">
            <w:pPr>
              <w:jc w:val="center"/>
              <w:rPr>
                <w:rFonts w:ascii="Segoe UI" w:hAnsi="Segoe UI" w:cs="Segoe UI"/>
              </w:rPr>
            </w:pPr>
          </w:p>
          <w:p w14:paraId="7A0294DE" w14:textId="753BA3C8" w:rsidR="0037784D" w:rsidRPr="00F22594" w:rsidRDefault="0037784D" w:rsidP="0095503B">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501612BE" w14:textId="77777777" w:rsidR="0037784D" w:rsidRDefault="0037784D" w:rsidP="0037784D">
            <w:pPr>
              <w:jc w:val="center"/>
              <w:rPr>
                <w:rFonts w:ascii="Segoe UI" w:hAnsi="Segoe UI" w:cs="Segoe UI"/>
              </w:rPr>
            </w:pPr>
          </w:p>
          <w:p w14:paraId="79D9D3DE" w14:textId="77777777" w:rsidR="0037784D" w:rsidRDefault="0037784D" w:rsidP="0037784D">
            <w:pPr>
              <w:jc w:val="center"/>
              <w:rPr>
                <w:rFonts w:ascii="Segoe UI" w:hAnsi="Segoe UI" w:cs="Segoe UI"/>
              </w:rPr>
            </w:pPr>
          </w:p>
          <w:p w14:paraId="34A1EB7A" w14:textId="77777777" w:rsidR="0037784D" w:rsidRDefault="0037784D" w:rsidP="0037784D">
            <w:pPr>
              <w:jc w:val="center"/>
              <w:rPr>
                <w:rFonts w:ascii="Segoe UI" w:hAnsi="Segoe UI" w:cs="Segoe UI"/>
              </w:rPr>
            </w:pPr>
          </w:p>
          <w:p w14:paraId="42D37CAA" w14:textId="77777777" w:rsidR="0037784D" w:rsidRDefault="0037784D" w:rsidP="0037784D">
            <w:pPr>
              <w:jc w:val="center"/>
              <w:rPr>
                <w:rFonts w:ascii="Segoe UI" w:hAnsi="Segoe UI" w:cs="Segoe UI"/>
              </w:rPr>
            </w:pPr>
          </w:p>
          <w:p w14:paraId="46625B53" w14:textId="77777777" w:rsidR="0037784D" w:rsidRDefault="0037784D" w:rsidP="0037784D">
            <w:pPr>
              <w:jc w:val="center"/>
              <w:rPr>
                <w:rFonts w:ascii="Segoe UI" w:hAnsi="Segoe UI" w:cs="Segoe UI"/>
              </w:rPr>
            </w:pPr>
          </w:p>
          <w:p w14:paraId="465669A0" w14:textId="77777777" w:rsidR="0037784D" w:rsidRDefault="0037784D" w:rsidP="0037784D">
            <w:pPr>
              <w:jc w:val="center"/>
              <w:rPr>
                <w:rFonts w:ascii="Segoe UI" w:hAnsi="Segoe UI" w:cs="Segoe UI"/>
              </w:rPr>
            </w:pPr>
          </w:p>
          <w:p w14:paraId="7C1EFD3B" w14:textId="77777777" w:rsidR="0037784D" w:rsidRDefault="0037784D" w:rsidP="0037784D">
            <w:pPr>
              <w:jc w:val="center"/>
              <w:rPr>
                <w:rFonts w:ascii="Segoe UI" w:hAnsi="Segoe UI" w:cs="Segoe UI"/>
              </w:rPr>
            </w:pPr>
          </w:p>
          <w:p w14:paraId="4BE5C608" w14:textId="77777777" w:rsidR="0037784D" w:rsidRDefault="0037784D" w:rsidP="0037784D">
            <w:pPr>
              <w:jc w:val="center"/>
              <w:rPr>
                <w:rFonts w:ascii="Segoe UI" w:hAnsi="Segoe UI" w:cs="Segoe UI"/>
              </w:rPr>
            </w:pPr>
          </w:p>
          <w:p w14:paraId="48EAF5A6" w14:textId="77777777" w:rsidR="0037784D" w:rsidRDefault="0037784D" w:rsidP="0037784D">
            <w:pPr>
              <w:jc w:val="center"/>
              <w:rPr>
                <w:rFonts w:ascii="Segoe UI" w:hAnsi="Segoe UI" w:cs="Segoe UI"/>
              </w:rPr>
            </w:pPr>
          </w:p>
          <w:p w14:paraId="78DECBD9" w14:textId="77777777" w:rsidR="0037784D" w:rsidRDefault="0037784D" w:rsidP="0037784D">
            <w:pPr>
              <w:jc w:val="center"/>
              <w:rPr>
                <w:rFonts w:ascii="Segoe UI" w:hAnsi="Segoe UI" w:cs="Segoe UI"/>
              </w:rPr>
            </w:pPr>
          </w:p>
          <w:p w14:paraId="163F4F47" w14:textId="77777777" w:rsidR="0037784D" w:rsidRDefault="0037784D" w:rsidP="0037784D">
            <w:pPr>
              <w:jc w:val="center"/>
              <w:rPr>
                <w:rFonts w:ascii="Segoe UI" w:hAnsi="Segoe UI" w:cs="Segoe UI"/>
              </w:rPr>
            </w:pPr>
          </w:p>
          <w:p w14:paraId="15D10B9F" w14:textId="77777777" w:rsidR="0037784D" w:rsidRDefault="0037784D" w:rsidP="0037784D">
            <w:pPr>
              <w:jc w:val="center"/>
              <w:rPr>
                <w:rFonts w:ascii="Segoe UI" w:hAnsi="Segoe UI" w:cs="Segoe UI"/>
              </w:rPr>
            </w:pPr>
          </w:p>
          <w:p w14:paraId="0FB7886A" w14:textId="77777777" w:rsidR="0037784D" w:rsidRDefault="0037784D" w:rsidP="0037784D">
            <w:pPr>
              <w:jc w:val="center"/>
              <w:rPr>
                <w:rFonts w:ascii="Segoe UI" w:hAnsi="Segoe UI" w:cs="Segoe UI"/>
              </w:rPr>
            </w:pPr>
          </w:p>
          <w:p w14:paraId="0EF90016" w14:textId="77777777" w:rsidR="0037784D" w:rsidRDefault="0037784D" w:rsidP="0037784D">
            <w:pPr>
              <w:jc w:val="center"/>
              <w:rPr>
                <w:rFonts w:ascii="Segoe UI" w:hAnsi="Segoe UI" w:cs="Segoe UI"/>
              </w:rPr>
            </w:pPr>
          </w:p>
          <w:p w14:paraId="0184FA9A" w14:textId="77777777" w:rsidR="0037784D" w:rsidRDefault="0037784D" w:rsidP="0037784D">
            <w:pPr>
              <w:jc w:val="center"/>
              <w:rPr>
                <w:rFonts w:ascii="Segoe UI" w:hAnsi="Segoe UI" w:cs="Segoe UI"/>
              </w:rPr>
            </w:pPr>
          </w:p>
          <w:p w14:paraId="658E98AB" w14:textId="77777777" w:rsidR="0037784D" w:rsidRDefault="0037784D" w:rsidP="0037784D">
            <w:pPr>
              <w:jc w:val="center"/>
              <w:rPr>
                <w:rFonts w:ascii="Segoe UI" w:hAnsi="Segoe UI" w:cs="Segoe UI"/>
              </w:rPr>
            </w:pPr>
          </w:p>
          <w:p w14:paraId="2A83D734" w14:textId="77777777" w:rsidR="0037784D" w:rsidRDefault="0037784D" w:rsidP="0037784D">
            <w:pPr>
              <w:jc w:val="center"/>
              <w:rPr>
                <w:rFonts w:ascii="Segoe UI" w:hAnsi="Segoe UI" w:cs="Segoe UI"/>
              </w:rPr>
            </w:pPr>
          </w:p>
          <w:p w14:paraId="1EE3A73B" w14:textId="77777777" w:rsidR="0037784D" w:rsidRDefault="0037784D" w:rsidP="0037784D">
            <w:pPr>
              <w:jc w:val="center"/>
              <w:rPr>
                <w:rFonts w:ascii="Segoe UI" w:hAnsi="Segoe UI" w:cs="Segoe UI"/>
              </w:rPr>
            </w:pPr>
          </w:p>
          <w:p w14:paraId="1E9344E6" w14:textId="77777777" w:rsidR="0037784D" w:rsidRDefault="0037784D" w:rsidP="0037784D">
            <w:pPr>
              <w:jc w:val="center"/>
              <w:rPr>
                <w:rFonts w:ascii="Segoe UI" w:hAnsi="Segoe UI" w:cs="Segoe UI"/>
              </w:rPr>
            </w:pPr>
          </w:p>
          <w:p w14:paraId="12C6E374" w14:textId="77777777" w:rsidR="0037784D" w:rsidRDefault="0037784D" w:rsidP="0037784D">
            <w:pPr>
              <w:jc w:val="center"/>
              <w:rPr>
                <w:rFonts w:ascii="Segoe UI" w:hAnsi="Segoe UI" w:cs="Segoe UI"/>
              </w:rPr>
            </w:pPr>
          </w:p>
          <w:p w14:paraId="73109FF2" w14:textId="77777777" w:rsidR="0037784D" w:rsidRDefault="0037784D" w:rsidP="0037784D">
            <w:pPr>
              <w:jc w:val="center"/>
              <w:rPr>
                <w:rFonts w:ascii="Segoe UI" w:hAnsi="Segoe UI" w:cs="Segoe UI"/>
              </w:rPr>
            </w:pPr>
          </w:p>
          <w:p w14:paraId="5FD4F9B4" w14:textId="77777777" w:rsidR="0037784D" w:rsidRDefault="0037784D" w:rsidP="0037784D">
            <w:pPr>
              <w:jc w:val="center"/>
              <w:rPr>
                <w:rFonts w:ascii="Segoe UI" w:hAnsi="Segoe UI" w:cs="Segoe UI"/>
              </w:rPr>
            </w:pPr>
          </w:p>
          <w:p w14:paraId="087C52B9" w14:textId="77777777" w:rsidR="0037784D" w:rsidRDefault="0037784D" w:rsidP="0037784D">
            <w:pPr>
              <w:jc w:val="center"/>
              <w:rPr>
                <w:rFonts w:ascii="Segoe UI" w:hAnsi="Segoe UI" w:cs="Segoe UI"/>
              </w:rPr>
            </w:pPr>
          </w:p>
          <w:p w14:paraId="1A43BAE5"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3659924" w14:textId="77777777" w:rsidR="0037784D" w:rsidRDefault="0037784D" w:rsidP="0037784D">
            <w:pPr>
              <w:jc w:val="center"/>
              <w:rPr>
                <w:rFonts w:ascii="Segoe UI" w:hAnsi="Segoe UI" w:cs="Segoe UI"/>
              </w:rPr>
            </w:pPr>
          </w:p>
          <w:p w14:paraId="5BB0CB86" w14:textId="77777777" w:rsidR="0037784D" w:rsidRDefault="0037784D" w:rsidP="0037784D">
            <w:pPr>
              <w:jc w:val="center"/>
              <w:rPr>
                <w:rFonts w:ascii="Segoe UI" w:hAnsi="Segoe UI" w:cs="Segoe UI"/>
              </w:rPr>
            </w:pPr>
          </w:p>
          <w:p w14:paraId="287CBE87" w14:textId="77777777" w:rsidR="0037784D" w:rsidRDefault="0037784D" w:rsidP="0037784D">
            <w:pPr>
              <w:jc w:val="center"/>
              <w:rPr>
                <w:rFonts w:ascii="Segoe UI" w:hAnsi="Segoe UI" w:cs="Segoe UI"/>
              </w:rPr>
            </w:pPr>
          </w:p>
          <w:p w14:paraId="54A61BA1" w14:textId="77777777" w:rsidR="0037784D" w:rsidRDefault="0037784D" w:rsidP="0037784D">
            <w:pPr>
              <w:jc w:val="center"/>
              <w:rPr>
                <w:rFonts w:ascii="Segoe UI" w:hAnsi="Segoe UI" w:cs="Segoe UI"/>
              </w:rPr>
            </w:pPr>
          </w:p>
          <w:p w14:paraId="037EE07C" w14:textId="77777777" w:rsidR="0037784D" w:rsidRDefault="0037784D" w:rsidP="0037784D">
            <w:pPr>
              <w:jc w:val="center"/>
              <w:rPr>
                <w:rFonts w:ascii="Segoe UI" w:hAnsi="Segoe UI" w:cs="Segoe UI"/>
              </w:rPr>
            </w:pPr>
          </w:p>
          <w:p w14:paraId="3576A53A" w14:textId="77777777" w:rsidR="0037784D" w:rsidRDefault="0037784D" w:rsidP="0037784D">
            <w:pPr>
              <w:jc w:val="center"/>
              <w:rPr>
                <w:rFonts w:ascii="Segoe UI" w:hAnsi="Segoe UI" w:cs="Segoe UI"/>
              </w:rPr>
            </w:pPr>
          </w:p>
          <w:p w14:paraId="23AD740B" w14:textId="77777777" w:rsidR="0037784D" w:rsidRDefault="0037784D" w:rsidP="0037784D">
            <w:pPr>
              <w:jc w:val="center"/>
              <w:rPr>
                <w:rFonts w:ascii="Segoe UI" w:hAnsi="Segoe UI" w:cs="Segoe UI"/>
              </w:rPr>
            </w:pPr>
          </w:p>
          <w:p w14:paraId="504998E5" w14:textId="77777777" w:rsidR="0037784D" w:rsidRDefault="0037784D" w:rsidP="0037784D">
            <w:pPr>
              <w:jc w:val="center"/>
              <w:rPr>
                <w:rFonts w:ascii="Segoe UI" w:hAnsi="Segoe UI" w:cs="Segoe UI"/>
              </w:rPr>
            </w:pPr>
          </w:p>
          <w:p w14:paraId="327B6D4C" w14:textId="77777777" w:rsidR="0037784D" w:rsidRDefault="0037784D" w:rsidP="0037784D">
            <w:pPr>
              <w:jc w:val="center"/>
              <w:rPr>
                <w:rFonts w:ascii="Segoe UI" w:hAnsi="Segoe UI" w:cs="Segoe UI"/>
              </w:rPr>
            </w:pPr>
          </w:p>
          <w:p w14:paraId="441CC9DC" w14:textId="77777777" w:rsidR="0037784D" w:rsidRDefault="0037784D" w:rsidP="0037784D">
            <w:pPr>
              <w:jc w:val="center"/>
              <w:rPr>
                <w:rFonts w:ascii="Segoe UI" w:hAnsi="Segoe UI" w:cs="Segoe UI"/>
              </w:rPr>
            </w:pPr>
          </w:p>
          <w:p w14:paraId="1F78E12E" w14:textId="77777777" w:rsidR="0037784D" w:rsidRDefault="0037784D" w:rsidP="0037784D">
            <w:pPr>
              <w:jc w:val="center"/>
              <w:rPr>
                <w:rFonts w:ascii="Segoe UI" w:hAnsi="Segoe UI" w:cs="Segoe UI"/>
              </w:rPr>
            </w:pPr>
          </w:p>
          <w:p w14:paraId="7B635688" w14:textId="77777777" w:rsidR="0037784D" w:rsidRDefault="0037784D" w:rsidP="0037784D">
            <w:pPr>
              <w:jc w:val="center"/>
              <w:rPr>
                <w:rFonts w:ascii="Segoe UI" w:hAnsi="Segoe UI" w:cs="Segoe UI"/>
              </w:rPr>
            </w:pPr>
          </w:p>
          <w:p w14:paraId="2CFBA1C8" w14:textId="77777777" w:rsidR="0037784D" w:rsidRDefault="0037784D" w:rsidP="0037784D">
            <w:pPr>
              <w:jc w:val="center"/>
              <w:rPr>
                <w:rFonts w:ascii="Segoe UI" w:hAnsi="Segoe UI" w:cs="Segoe UI"/>
              </w:rPr>
            </w:pPr>
          </w:p>
          <w:p w14:paraId="4C7A5198" w14:textId="77777777" w:rsidR="0037784D" w:rsidRDefault="0037784D" w:rsidP="0037784D">
            <w:pPr>
              <w:jc w:val="center"/>
              <w:rPr>
                <w:rFonts w:ascii="Segoe UI" w:hAnsi="Segoe UI" w:cs="Segoe UI"/>
              </w:rPr>
            </w:pPr>
          </w:p>
          <w:p w14:paraId="0B990931" w14:textId="77777777" w:rsidR="0037784D" w:rsidRDefault="0037784D" w:rsidP="0037784D">
            <w:pPr>
              <w:jc w:val="center"/>
              <w:rPr>
                <w:rFonts w:ascii="Segoe UI" w:hAnsi="Segoe UI" w:cs="Segoe UI"/>
              </w:rPr>
            </w:pPr>
          </w:p>
          <w:p w14:paraId="09024F88" w14:textId="77777777" w:rsidR="0037784D" w:rsidRDefault="0037784D" w:rsidP="0037784D">
            <w:pPr>
              <w:jc w:val="center"/>
              <w:rPr>
                <w:rFonts w:ascii="Segoe UI" w:hAnsi="Segoe UI" w:cs="Segoe UI"/>
              </w:rPr>
            </w:pPr>
          </w:p>
          <w:p w14:paraId="38B1C6C2" w14:textId="77777777" w:rsidR="0037784D" w:rsidRDefault="0037784D" w:rsidP="0037784D">
            <w:pPr>
              <w:jc w:val="center"/>
              <w:rPr>
                <w:rFonts w:ascii="Segoe UI" w:hAnsi="Segoe UI" w:cs="Segoe UI"/>
              </w:rPr>
            </w:pPr>
          </w:p>
          <w:p w14:paraId="1722DCB7" w14:textId="77777777" w:rsidR="0037784D" w:rsidRDefault="0037784D" w:rsidP="0037784D">
            <w:pPr>
              <w:jc w:val="center"/>
              <w:rPr>
                <w:rFonts w:ascii="Segoe UI" w:hAnsi="Segoe UI" w:cs="Segoe UI"/>
              </w:rPr>
            </w:pPr>
          </w:p>
          <w:p w14:paraId="2F7A22F6" w14:textId="77777777" w:rsidR="0037784D" w:rsidRDefault="0037784D" w:rsidP="0037784D">
            <w:pPr>
              <w:jc w:val="center"/>
              <w:rPr>
                <w:rFonts w:ascii="Segoe UI" w:hAnsi="Segoe UI" w:cs="Segoe UI"/>
              </w:rPr>
            </w:pPr>
          </w:p>
          <w:p w14:paraId="7B9BFFF8" w14:textId="77777777" w:rsidR="0037784D" w:rsidRDefault="0037784D" w:rsidP="0037784D">
            <w:pPr>
              <w:jc w:val="center"/>
              <w:rPr>
                <w:rFonts w:ascii="Segoe UI" w:hAnsi="Segoe UI" w:cs="Segoe UI"/>
              </w:rPr>
            </w:pPr>
          </w:p>
          <w:p w14:paraId="2AB7CDAC" w14:textId="77777777" w:rsidR="0037784D" w:rsidRDefault="0037784D" w:rsidP="0037784D">
            <w:pPr>
              <w:jc w:val="center"/>
              <w:rPr>
                <w:rFonts w:ascii="Segoe UI" w:hAnsi="Segoe UI" w:cs="Segoe UI"/>
              </w:rPr>
            </w:pPr>
          </w:p>
          <w:p w14:paraId="685A0DA2" w14:textId="77777777" w:rsidR="0037784D" w:rsidRDefault="0037784D" w:rsidP="0037784D">
            <w:pPr>
              <w:jc w:val="center"/>
              <w:rPr>
                <w:rFonts w:ascii="Segoe UI" w:hAnsi="Segoe UI" w:cs="Segoe UI"/>
              </w:rPr>
            </w:pPr>
          </w:p>
          <w:p w14:paraId="61C9EAFF" w14:textId="77777777" w:rsidR="0037784D" w:rsidRDefault="0037784D" w:rsidP="0037784D">
            <w:pPr>
              <w:jc w:val="center"/>
              <w:rPr>
                <w:rFonts w:ascii="Segoe UI" w:hAnsi="Segoe UI" w:cs="Segoe UI"/>
              </w:rPr>
            </w:pPr>
          </w:p>
          <w:p w14:paraId="04A0B298"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23F022E6" w14:textId="77777777" w:rsidR="0037784D" w:rsidRDefault="0037784D" w:rsidP="0037784D">
            <w:pPr>
              <w:jc w:val="center"/>
              <w:rPr>
                <w:rFonts w:ascii="Segoe UI" w:hAnsi="Segoe UI" w:cs="Segoe UI"/>
              </w:rPr>
            </w:pPr>
          </w:p>
          <w:p w14:paraId="4E779570" w14:textId="77777777" w:rsidR="0037784D" w:rsidRDefault="0037784D" w:rsidP="0037784D">
            <w:pPr>
              <w:jc w:val="center"/>
              <w:rPr>
                <w:rFonts w:ascii="Segoe UI" w:hAnsi="Segoe UI" w:cs="Segoe UI"/>
              </w:rPr>
            </w:pPr>
          </w:p>
          <w:p w14:paraId="5CACD941" w14:textId="77777777" w:rsidR="0037784D" w:rsidRDefault="0037784D" w:rsidP="0037784D">
            <w:pPr>
              <w:jc w:val="center"/>
              <w:rPr>
                <w:rFonts w:ascii="Segoe UI" w:hAnsi="Segoe UI" w:cs="Segoe UI"/>
              </w:rPr>
            </w:pPr>
          </w:p>
          <w:p w14:paraId="6E177E35" w14:textId="77777777" w:rsidR="0037784D" w:rsidRDefault="0037784D" w:rsidP="0037784D">
            <w:pPr>
              <w:jc w:val="center"/>
              <w:rPr>
                <w:rFonts w:ascii="Segoe UI" w:hAnsi="Segoe UI" w:cs="Segoe UI"/>
              </w:rPr>
            </w:pPr>
          </w:p>
          <w:p w14:paraId="1651B12A" w14:textId="77777777" w:rsidR="0037784D" w:rsidRDefault="0037784D" w:rsidP="0037784D">
            <w:pPr>
              <w:jc w:val="center"/>
              <w:rPr>
                <w:rFonts w:ascii="Segoe UI" w:hAnsi="Segoe UI" w:cs="Segoe UI"/>
              </w:rPr>
            </w:pPr>
          </w:p>
          <w:p w14:paraId="5706601D" w14:textId="77777777" w:rsidR="0037784D" w:rsidRDefault="0037784D" w:rsidP="0037784D">
            <w:pPr>
              <w:jc w:val="center"/>
              <w:rPr>
                <w:rFonts w:ascii="Segoe UI" w:hAnsi="Segoe UI" w:cs="Segoe UI"/>
              </w:rPr>
            </w:pPr>
          </w:p>
          <w:p w14:paraId="2AA219CB" w14:textId="77777777" w:rsidR="0037784D" w:rsidRDefault="0037784D" w:rsidP="0037784D">
            <w:pPr>
              <w:jc w:val="center"/>
              <w:rPr>
                <w:rFonts w:ascii="Segoe UI" w:hAnsi="Segoe UI" w:cs="Segoe UI"/>
              </w:rPr>
            </w:pPr>
          </w:p>
          <w:p w14:paraId="27C451BF" w14:textId="77777777" w:rsidR="0037784D" w:rsidRDefault="0037784D" w:rsidP="0037784D">
            <w:pPr>
              <w:jc w:val="center"/>
              <w:rPr>
                <w:rFonts w:ascii="Segoe UI" w:hAnsi="Segoe UI" w:cs="Segoe UI"/>
              </w:rPr>
            </w:pPr>
          </w:p>
          <w:p w14:paraId="3180CD6D" w14:textId="77777777" w:rsidR="0037784D" w:rsidRDefault="0037784D" w:rsidP="0037784D">
            <w:pPr>
              <w:jc w:val="center"/>
              <w:rPr>
                <w:rFonts w:ascii="Segoe UI" w:hAnsi="Segoe UI" w:cs="Segoe UI"/>
              </w:rPr>
            </w:pPr>
          </w:p>
          <w:p w14:paraId="35559B8D" w14:textId="77777777" w:rsidR="0037784D" w:rsidRDefault="0037784D" w:rsidP="0037784D">
            <w:pPr>
              <w:jc w:val="center"/>
              <w:rPr>
                <w:rFonts w:ascii="Segoe UI" w:hAnsi="Segoe UI" w:cs="Segoe UI"/>
              </w:rPr>
            </w:pPr>
          </w:p>
          <w:p w14:paraId="303D389B" w14:textId="77777777" w:rsidR="0037784D" w:rsidRDefault="0037784D" w:rsidP="0037784D">
            <w:pPr>
              <w:jc w:val="center"/>
              <w:rPr>
                <w:rFonts w:ascii="Segoe UI" w:hAnsi="Segoe UI" w:cs="Segoe UI"/>
              </w:rPr>
            </w:pPr>
          </w:p>
          <w:p w14:paraId="37B1579E" w14:textId="77777777" w:rsidR="0037784D" w:rsidRDefault="0037784D" w:rsidP="0037784D">
            <w:pPr>
              <w:jc w:val="center"/>
              <w:rPr>
                <w:rFonts w:ascii="Segoe UI" w:hAnsi="Segoe UI" w:cs="Segoe UI"/>
              </w:rPr>
            </w:pPr>
          </w:p>
          <w:p w14:paraId="297B22EA" w14:textId="77777777" w:rsidR="0037784D" w:rsidRDefault="0037784D" w:rsidP="0037784D">
            <w:pPr>
              <w:jc w:val="center"/>
              <w:rPr>
                <w:rFonts w:ascii="Segoe UI" w:hAnsi="Segoe UI" w:cs="Segoe UI"/>
              </w:rPr>
            </w:pPr>
          </w:p>
          <w:p w14:paraId="73F72EAA" w14:textId="77777777" w:rsidR="0037784D" w:rsidRDefault="0037784D" w:rsidP="0037784D">
            <w:pPr>
              <w:jc w:val="center"/>
              <w:rPr>
                <w:rFonts w:ascii="Segoe UI" w:hAnsi="Segoe UI" w:cs="Segoe UI"/>
              </w:rPr>
            </w:pPr>
          </w:p>
          <w:p w14:paraId="6CC630C8" w14:textId="77777777" w:rsidR="0037784D" w:rsidRDefault="0037784D" w:rsidP="0037784D">
            <w:pPr>
              <w:jc w:val="center"/>
              <w:rPr>
                <w:rFonts w:ascii="Segoe UI" w:hAnsi="Segoe UI" w:cs="Segoe UI"/>
              </w:rPr>
            </w:pPr>
          </w:p>
          <w:p w14:paraId="0A4A60C5" w14:textId="77777777" w:rsidR="0037784D" w:rsidRDefault="0037784D" w:rsidP="0037784D">
            <w:pPr>
              <w:jc w:val="center"/>
              <w:rPr>
                <w:rFonts w:ascii="Segoe UI" w:hAnsi="Segoe UI" w:cs="Segoe UI"/>
              </w:rPr>
            </w:pPr>
          </w:p>
          <w:p w14:paraId="626F1FA2" w14:textId="77777777" w:rsidR="0037784D" w:rsidRDefault="0037784D" w:rsidP="0037784D">
            <w:pPr>
              <w:jc w:val="center"/>
              <w:rPr>
                <w:rFonts w:ascii="Segoe UI" w:hAnsi="Segoe UI" w:cs="Segoe UI"/>
              </w:rPr>
            </w:pPr>
          </w:p>
          <w:p w14:paraId="5C1D8149" w14:textId="77777777" w:rsidR="0037784D" w:rsidRDefault="0037784D" w:rsidP="0037784D">
            <w:pPr>
              <w:jc w:val="center"/>
              <w:rPr>
                <w:rFonts w:ascii="Segoe UI" w:hAnsi="Segoe UI" w:cs="Segoe UI"/>
              </w:rPr>
            </w:pPr>
          </w:p>
          <w:p w14:paraId="72F5BBE3" w14:textId="77777777" w:rsidR="0037784D" w:rsidRDefault="0037784D" w:rsidP="0037784D">
            <w:pPr>
              <w:jc w:val="center"/>
              <w:rPr>
                <w:rFonts w:ascii="Segoe UI" w:hAnsi="Segoe UI" w:cs="Segoe UI"/>
              </w:rPr>
            </w:pPr>
          </w:p>
          <w:p w14:paraId="5835E2A8" w14:textId="77777777" w:rsidR="0037784D" w:rsidRDefault="0037784D" w:rsidP="0037784D">
            <w:pPr>
              <w:jc w:val="center"/>
              <w:rPr>
                <w:rFonts w:ascii="Segoe UI" w:hAnsi="Segoe UI" w:cs="Segoe UI"/>
              </w:rPr>
            </w:pPr>
          </w:p>
          <w:p w14:paraId="26453627" w14:textId="77777777" w:rsidR="0037784D" w:rsidRDefault="0037784D" w:rsidP="0037784D">
            <w:pPr>
              <w:jc w:val="center"/>
              <w:rPr>
                <w:rFonts w:ascii="Segoe UI" w:hAnsi="Segoe UI" w:cs="Segoe UI"/>
              </w:rPr>
            </w:pPr>
          </w:p>
          <w:p w14:paraId="483B37F4" w14:textId="77777777" w:rsidR="0037784D" w:rsidRDefault="0037784D" w:rsidP="0037784D">
            <w:pPr>
              <w:jc w:val="center"/>
              <w:rPr>
                <w:rFonts w:ascii="Segoe UI" w:hAnsi="Segoe UI" w:cs="Segoe UI"/>
              </w:rPr>
            </w:pPr>
          </w:p>
          <w:p w14:paraId="22DE77EA" w14:textId="77777777" w:rsidR="0037784D" w:rsidRDefault="0037784D" w:rsidP="0037784D">
            <w:pPr>
              <w:jc w:val="center"/>
              <w:rPr>
                <w:rFonts w:ascii="Segoe UI" w:hAnsi="Segoe UI" w:cs="Segoe UI"/>
              </w:rPr>
            </w:pPr>
          </w:p>
          <w:p w14:paraId="4BAB118A" w14:textId="77777777" w:rsidR="0037784D" w:rsidRDefault="0037784D" w:rsidP="0037784D">
            <w:pPr>
              <w:jc w:val="center"/>
              <w:rPr>
                <w:rFonts w:ascii="Segoe UI" w:hAnsi="Segoe UI" w:cs="Segoe UI"/>
              </w:rPr>
            </w:pPr>
          </w:p>
          <w:p w14:paraId="7CCCCA8C"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EFEEF8C" w14:textId="77777777" w:rsidR="0037784D" w:rsidRDefault="0037784D" w:rsidP="0037784D">
            <w:pPr>
              <w:jc w:val="center"/>
              <w:rPr>
                <w:rFonts w:ascii="Segoe UI" w:hAnsi="Segoe UI" w:cs="Segoe UI"/>
              </w:rPr>
            </w:pPr>
          </w:p>
          <w:p w14:paraId="768F71D7" w14:textId="77777777" w:rsidR="0037784D" w:rsidRDefault="0037784D" w:rsidP="0037784D">
            <w:pPr>
              <w:jc w:val="center"/>
              <w:rPr>
                <w:rFonts w:ascii="Segoe UI" w:hAnsi="Segoe UI" w:cs="Segoe UI"/>
              </w:rPr>
            </w:pPr>
          </w:p>
          <w:p w14:paraId="7922A4A3" w14:textId="77777777" w:rsidR="0037784D" w:rsidRDefault="0037784D" w:rsidP="0037784D">
            <w:pPr>
              <w:jc w:val="center"/>
              <w:rPr>
                <w:rFonts w:ascii="Segoe UI" w:hAnsi="Segoe UI" w:cs="Segoe UI"/>
              </w:rPr>
            </w:pPr>
          </w:p>
          <w:p w14:paraId="1174F442" w14:textId="77777777" w:rsidR="0037784D" w:rsidRDefault="0037784D" w:rsidP="0037784D">
            <w:pPr>
              <w:jc w:val="center"/>
              <w:rPr>
                <w:rFonts w:ascii="Segoe UI" w:hAnsi="Segoe UI" w:cs="Segoe UI"/>
              </w:rPr>
            </w:pPr>
          </w:p>
          <w:p w14:paraId="67DF69DA" w14:textId="77777777" w:rsidR="0037784D" w:rsidRDefault="0037784D" w:rsidP="0037784D">
            <w:pPr>
              <w:jc w:val="center"/>
              <w:rPr>
                <w:rFonts w:ascii="Segoe UI" w:hAnsi="Segoe UI" w:cs="Segoe UI"/>
              </w:rPr>
            </w:pPr>
          </w:p>
          <w:p w14:paraId="13BC7C01" w14:textId="77777777" w:rsidR="0037784D" w:rsidRDefault="0037784D" w:rsidP="0037784D">
            <w:pPr>
              <w:jc w:val="center"/>
              <w:rPr>
                <w:rFonts w:ascii="Segoe UI" w:hAnsi="Segoe UI" w:cs="Segoe UI"/>
              </w:rPr>
            </w:pPr>
          </w:p>
          <w:p w14:paraId="011BABD8" w14:textId="77777777" w:rsidR="0037784D" w:rsidRDefault="0037784D" w:rsidP="0037784D">
            <w:pPr>
              <w:jc w:val="center"/>
              <w:rPr>
                <w:rFonts w:ascii="Segoe UI" w:hAnsi="Segoe UI" w:cs="Segoe UI"/>
              </w:rPr>
            </w:pPr>
          </w:p>
          <w:p w14:paraId="0C00263D" w14:textId="77777777" w:rsidR="0037784D" w:rsidRDefault="0037784D" w:rsidP="0037784D">
            <w:pPr>
              <w:jc w:val="center"/>
              <w:rPr>
                <w:rFonts w:ascii="Segoe UI" w:hAnsi="Segoe UI" w:cs="Segoe UI"/>
              </w:rPr>
            </w:pPr>
          </w:p>
          <w:p w14:paraId="1128EB77" w14:textId="77777777" w:rsidR="0037784D" w:rsidRDefault="0037784D" w:rsidP="0037784D">
            <w:pPr>
              <w:jc w:val="center"/>
              <w:rPr>
                <w:rFonts w:ascii="Segoe UI" w:hAnsi="Segoe UI" w:cs="Segoe UI"/>
              </w:rPr>
            </w:pPr>
          </w:p>
          <w:p w14:paraId="01AA1572" w14:textId="77777777" w:rsidR="0037784D" w:rsidRDefault="0037784D" w:rsidP="0037784D">
            <w:pPr>
              <w:jc w:val="center"/>
              <w:rPr>
                <w:rFonts w:ascii="Segoe UI" w:hAnsi="Segoe UI" w:cs="Segoe UI"/>
              </w:rPr>
            </w:pPr>
          </w:p>
          <w:p w14:paraId="6CD01515" w14:textId="77777777" w:rsidR="0037784D" w:rsidRDefault="0037784D" w:rsidP="0037784D">
            <w:pPr>
              <w:jc w:val="center"/>
              <w:rPr>
                <w:rFonts w:ascii="Segoe UI" w:hAnsi="Segoe UI" w:cs="Segoe UI"/>
              </w:rPr>
            </w:pPr>
          </w:p>
          <w:p w14:paraId="0F472CAE" w14:textId="77777777" w:rsidR="0037784D" w:rsidRDefault="0037784D" w:rsidP="0037784D">
            <w:pPr>
              <w:jc w:val="center"/>
              <w:rPr>
                <w:rFonts w:ascii="Segoe UI" w:hAnsi="Segoe UI" w:cs="Segoe UI"/>
              </w:rPr>
            </w:pPr>
          </w:p>
          <w:p w14:paraId="1AA22D38" w14:textId="77777777" w:rsidR="0037784D" w:rsidRDefault="0037784D" w:rsidP="0037784D">
            <w:pPr>
              <w:jc w:val="center"/>
              <w:rPr>
                <w:rFonts w:ascii="Segoe UI" w:hAnsi="Segoe UI" w:cs="Segoe UI"/>
              </w:rPr>
            </w:pPr>
          </w:p>
          <w:p w14:paraId="4F1528B0" w14:textId="77777777" w:rsidR="0037784D" w:rsidRDefault="0037784D" w:rsidP="0037784D">
            <w:pPr>
              <w:jc w:val="center"/>
              <w:rPr>
                <w:rFonts w:ascii="Segoe UI" w:hAnsi="Segoe UI" w:cs="Segoe UI"/>
              </w:rPr>
            </w:pPr>
          </w:p>
          <w:p w14:paraId="595DDCF4" w14:textId="77777777" w:rsidR="0037784D" w:rsidRDefault="0037784D" w:rsidP="0037784D">
            <w:pPr>
              <w:jc w:val="center"/>
              <w:rPr>
                <w:rFonts w:ascii="Segoe UI" w:hAnsi="Segoe UI" w:cs="Segoe UI"/>
              </w:rPr>
            </w:pPr>
          </w:p>
          <w:p w14:paraId="6FB812A4" w14:textId="77777777" w:rsidR="0037784D" w:rsidRDefault="0037784D" w:rsidP="0037784D">
            <w:pPr>
              <w:jc w:val="center"/>
              <w:rPr>
                <w:rFonts w:ascii="Segoe UI" w:hAnsi="Segoe UI" w:cs="Segoe UI"/>
              </w:rPr>
            </w:pPr>
          </w:p>
          <w:p w14:paraId="5C18E75D" w14:textId="77777777" w:rsidR="0037784D" w:rsidRDefault="0037784D" w:rsidP="0037784D">
            <w:pPr>
              <w:jc w:val="center"/>
              <w:rPr>
                <w:rFonts w:ascii="Segoe UI" w:hAnsi="Segoe UI" w:cs="Segoe UI"/>
              </w:rPr>
            </w:pPr>
          </w:p>
          <w:p w14:paraId="79D6A3E5" w14:textId="77777777" w:rsidR="0037784D" w:rsidRDefault="0037784D" w:rsidP="0037784D">
            <w:pPr>
              <w:jc w:val="center"/>
              <w:rPr>
                <w:rFonts w:ascii="Segoe UI" w:hAnsi="Segoe UI" w:cs="Segoe UI"/>
              </w:rPr>
            </w:pPr>
          </w:p>
          <w:p w14:paraId="3ECA9574" w14:textId="77777777" w:rsidR="0037784D" w:rsidRDefault="0037784D" w:rsidP="0037784D">
            <w:pPr>
              <w:jc w:val="center"/>
              <w:rPr>
                <w:rFonts w:ascii="Segoe UI" w:hAnsi="Segoe UI" w:cs="Segoe UI"/>
              </w:rPr>
            </w:pPr>
          </w:p>
          <w:p w14:paraId="325086B8" w14:textId="77777777" w:rsidR="0037784D" w:rsidRDefault="0037784D" w:rsidP="0037784D">
            <w:pPr>
              <w:jc w:val="center"/>
              <w:rPr>
                <w:rFonts w:ascii="Segoe UI" w:hAnsi="Segoe UI" w:cs="Segoe UI"/>
              </w:rPr>
            </w:pPr>
          </w:p>
          <w:p w14:paraId="671C7C36" w14:textId="77777777" w:rsidR="00626F8A" w:rsidRDefault="00626F8A" w:rsidP="0037784D">
            <w:pPr>
              <w:jc w:val="center"/>
              <w:rPr>
                <w:rFonts w:ascii="Segoe UI" w:hAnsi="Segoe UI" w:cs="Segoe UI"/>
              </w:rPr>
            </w:pPr>
          </w:p>
          <w:p w14:paraId="0F26FAA5" w14:textId="77777777" w:rsidR="00626F8A" w:rsidRDefault="00626F8A" w:rsidP="0037784D">
            <w:pPr>
              <w:jc w:val="center"/>
              <w:rPr>
                <w:rFonts w:ascii="Segoe UI" w:hAnsi="Segoe UI" w:cs="Segoe UI"/>
              </w:rPr>
            </w:pPr>
          </w:p>
          <w:p w14:paraId="377A4445" w14:textId="77777777" w:rsidR="00626F8A" w:rsidRDefault="00626F8A" w:rsidP="0037784D">
            <w:pPr>
              <w:jc w:val="center"/>
              <w:rPr>
                <w:rFonts w:ascii="Segoe UI" w:hAnsi="Segoe UI" w:cs="Segoe UI"/>
              </w:rPr>
            </w:pPr>
          </w:p>
          <w:p w14:paraId="707CC625" w14:textId="77777777" w:rsidR="00626F8A" w:rsidRDefault="00626F8A" w:rsidP="0037784D">
            <w:pPr>
              <w:jc w:val="center"/>
              <w:rPr>
                <w:rFonts w:ascii="Segoe UI" w:hAnsi="Segoe UI" w:cs="Segoe UI"/>
              </w:rPr>
            </w:pPr>
          </w:p>
          <w:p w14:paraId="7DCA62DD" w14:textId="77777777" w:rsidR="00626F8A" w:rsidRPr="00F22594" w:rsidRDefault="00626F8A" w:rsidP="00626F8A">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1D1D019C" w14:textId="77777777" w:rsidR="00626F8A" w:rsidRDefault="00626F8A" w:rsidP="0037784D">
            <w:pPr>
              <w:jc w:val="center"/>
              <w:rPr>
                <w:rFonts w:ascii="Segoe UI" w:hAnsi="Segoe UI" w:cs="Segoe UI"/>
              </w:rPr>
            </w:pPr>
          </w:p>
          <w:p w14:paraId="5B45FB52" w14:textId="77777777" w:rsidR="00626F8A" w:rsidRDefault="00626F8A" w:rsidP="0037784D">
            <w:pPr>
              <w:jc w:val="center"/>
              <w:rPr>
                <w:rFonts w:ascii="Segoe UI" w:hAnsi="Segoe UI" w:cs="Segoe UI"/>
              </w:rPr>
            </w:pPr>
          </w:p>
          <w:p w14:paraId="4C8DC48D" w14:textId="77777777" w:rsidR="00626F8A" w:rsidRDefault="00626F8A" w:rsidP="0037784D">
            <w:pPr>
              <w:jc w:val="center"/>
              <w:rPr>
                <w:rFonts w:ascii="Segoe UI" w:hAnsi="Segoe UI" w:cs="Segoe UI"/>
              </w:rPr>
            </w:pPr>
          </w:p>
          <w:p w14:paraId="018157F0" w14:textId="77777777" w:rsidR="00626F8A" w:rsidRDefault="00626F8A" w:rsidP="0037784D">
            <w:pPr>
              <w:jc w:val="center"/>
              <w:rPr>
                <w:rFonts w:ascii="Segoe UI" w:hAnsi="Segoe UI" w:cs="Segoe UI"/>
              </w:rPr>
            </w:pPr>
          </w:p>
          <w:p w14:paraId="4AC9D191" w14:textId="77777777" w:rsidR="00626F8A" w:rsidRDefault="00626F8A" w:rsidP="0037784D">
            <w:pPr>
              <w:jc w:val="center"/>
              <w:rPr>
                <w:rFonts w:ascii="Segoe UI" w:hAnsi="Segoe UI" w:cs="Segoe UI"/>
              </w:rPr>
            </w:pPr>
          </w:p>
          <w:p w14:paraId="40EE852B" w14:textId="77777777" w:rsidR="00626F8A" w:rsidRDefault="00626F8A" w:rsidP="0037784D">
            <w:pPr>
              <w:jc w:val="center"/>
              <w:rPr>
                <w:rFonts w:ascii="Segoe UI" w:hAnsi="Segoe UI" w:cs="Segoe UI"/>
              </w:rPr>
            </w:pPr>
          </w:p>
          <w:p w14:paraId="19C62E8E" w14:textId="77777777" w:rsidR="00626F8A" w:rsidRDefault="00626F8A" w:rsidP="0037784D">
            <w:pPr>
              <w:jc w:val="center"/>
              <w:rPr>
                <w:rFonts w:ascii="Segoe UI" w:hAnsi="Segoe UI" w:cs="Segoe UI"/>
              </w:rPr>
            </w:pPr>
          </w:p>
          <w:p w14:paraId="619B1493" w14:textId="77777777" w:rsidR="00626F8A" w:rsidRDefault="00626F8A" w:rsidP="0037784D">
            <w:pPr>
              <w:jc w:val="center"/>
              <w:rPr>
                <w:rFonts w:ascii="Segoe UI" w:hAnsi="Segoe UI" w:cs="Segoe UI"/>
              </w:rPr>
            </w:pPr>
          </w:p>
          <w:p w14:paraId="3523B9DB" w14:textId="77777777" w:rsidR="00626F8A" w:rsidRDefault="00626F8A" w:rsidP="0037784D">
            <w:pPr>
              <w:jc w:val="center"/>
              <w:rPr>
                <w:rFonts w:ascii="Segoe UI" w:hAnsi="Segoe UI" w:cs="Segoe UI"/>
              </w:rPr>
            </w:pPr>
          </w:p>
          <w:p w14:paraId="5DEDC64F" w14:textId="77777777" w:rsidR="00626F8A" w:rsidRDefault="00626F8A" w:rsidP="0037784D">
            <w:pPr>
              <w:jc w:val="center"/>
              <w:rPr>
                <w:rFonts w:ascii="Segoe UI" w:hAnsi="Segoe UI" w:cs="Segoe UI"/>
              </w:rPr>
            </w:pPr>
          </w:p>
          <w:p w14:paraId="232EB943" w14:textId="77777777" w:rsidR="00626F8A" w:rsidRDefault="00626F8A" w:rsidP="0037784D">
            <w:pPr>
              <w:jc w:val="center"/>
              <w:rPr>
                <w:rFonts w:ascii="Segoe UI" w:hAnsi="Segoe UI" w:cs="Segoe UI"/>
              </w:rPr>
            </w:pPr>
          </w:p>
          <w:p w14:paraId="7B0587F6" w14:textId="77777777" w:rsidR="00626F8A" w:rsidRDefault="00626F8A" w:rsidP="0037784D">
            <w:pPr>
              <w:jc w:val="center"/>
              <w:rPr>
                <w:rFonts w:ascii="Segoe UI" w:hAnsi="Segoe UI" w:cs="Segoe UI"/>
              </w:rPr>
            </w:pPr>
          </w:p>
          <w:p w14:paraId="46806CB0" w14:textId="77777777" w:rsidR="00626F8A" w:rsidRDefault="00626F8A" w:rsidP="0037784D">
            <w:pPr>
              <w:jc w:val="center"/>
              <w:rPr>
                <w:rFonts w:ascii="Segoe UI" w:hAnsi="Segoe UI" w:cs="Segoe UI"/>
              </w:rPr>
            </w:pPr>
          </w:p>
          <w:p w14:paraId="08FB4A45" w14:textId="77777777" w:rsidR="00626F8A" w:rsidRDefault="00626F8A" w:rsidP="0037784D">
            <w:pPr>
              <w:jc w:val="center"/>
              <w:rPr>
                <w:rFonts w:ascii="Segoe UI" w:hAnsi="Segoe UI" w:cs="Segoe UI"/>
              </w:rPr>
            </w:pPr>
          </w:p>
          <w:p w14:paraId="292D282D" w14:textId="77777777" w:rsidR="00626F8A" w:rsidRDefault="00626F8A" w:rsidP="0037784D">
            <w:pPr>
              <w:jc w:val="center"/>
              <w:rPr>
                <w:rFonts w:ascii="Segoe UI" w:hAnsi="Segoe UI" w:cs="Segoe UI"/>
              </w:rPr>
            </w:pPr>
          </w:p>
          <w:p w14:paraId="59466B12" w14:textId="77777777" w:rsidR="00626F8A" w:rsidRDefault="00626F8A" w:rsidP="0037784D">
            <w:pPr>
              <w:jc w:val="center"/>
              <w:rPr>
                <w:rFonts w:ascii="Segoe UI" w:hAnsi="Segoe UI" w:cs="Segoe UI"/>
              </w:rPr>
            </w:pPr>
          </w:p>
          <w:p w14:paraId="29DD8DE2" w14:textId="77777777" w:rsidR="00626F8A" w:rsidRDefault="00626F8A" w:rsidP="0037784D">
            <w:pPr>
              <w:jc w:val="center"/>
              <w:rPr>
                <w:rFonts w:ascii="Segoe UI" w:hAnsi="Segoe UI" w:cs="Segoe UI"/>
              </w:rPr>
            </w:pPr>
          </w:p>
          <w:p w14:paraId="0D601F3A" w14:textId="77777777" w:rsidR="00626F8A" w:rsidRDefault="00626F8A" w:rsidP="0037784D">
            <w:pPr>
              <w:jc w:val="center"/>
              <w:rPr>
                <w:rFonts w:ascii="Segoe UI" w:hAnsi="Segoe UI" w:cs="Segoe UI"/>
              </w:rPr>
            </w:pPr>
          </w:p>
          <w:p w14:paraId="3709384F" w14:textId="77777777" w:rsidR="00626F8A" w:rsidRDefault="00626F8A" w:rsidP="0037784D">
            <w:pPr>
              <w:jc w:val="center"/>
              <w:rPr>
                <w:rFonts w:ascii="Segoe UI" w:hAnsi="Segoe UI" w:cs="Segoe UI"/>
              </w:rPr>
            </w:pPr>
          </w:p>
          <w:p w14:paraId="67B2001E" w14:textId="77777777" w:rsidR="00626F8A" w:rsidRDefault="00626F8A" w:rsidP="0037784D">
            <w:pPr>
              <w:jc w:val="center"/>
              <w:rPr>
                <w:rFonts w:ascii="Segoe UI" w:hAnsi="Segoe UI" w:cs="Segoe UI"/>
              </w:rPr>
            </w:pPr>
          </w:p>
          <w:p w14:paraId="595C0FEA" w14:textId="77777777" w:rsidR="00626F8A" w:rsidRDefault="00626F8A" w:rsidP="0037784D">
            <w:pPr>
              <w:jc w:val="center"/>
              <w:rPr>
                <w:rFonts w:ascii="Segoe UI" w:hAnsi="Segoe UI" w:cs="Segoe UI"/>
              </w:rPr>
            </w:pPr>
          </w:p>
          <w:p w14:paraId="6D8EB2C1" w14:textId="77777777" w:rsidR="00626F8A" w:rsidRDefault="00626F8A" w:rsidP="0037784D">
            <w:pPr>
              <w:jc w:val="center"/>
              <w:rPr>
                <w:rFonts w:ascii="Segoe UI" w:hAnsi="Segoe UI" w:cs="Segoe UI"/>
              </w:rPr>
            </w:pPr>
          </w:p>
          <w:p w14:paraId="5DC6FF12" w14:textId="77777777" w:rsidR="00626F8A" w:rsidRDefault="00626F8A" w:rsidP="0037784D">
            <w:pPr>
              <w:jc w:val="center"/>
              <w:rPr>
                <w:rFonts w:ascii="Segoe UI" w:hAnsi="Segoe UI" w:cs="Segoe UI"/>
              </w:rPr>
            </w:pPr>
          </w:p>
          <w:p w14:paraId="565BA4F8" w14:textId="77777777" w:rsidR="00626F8A" w:rsidRPr="00F22594" w:rsidRDefault="00626F8A" w:rsidP="00626F8A">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0B580A6C" w14:textId="77777777" w:rsidR="00626F8A" w:rsidRDefault="00626F8A" w:rsidP="0037784D">
            <w:pPr>
              <w:jc w:val="center"/>
              <w:rPr>
                <w:rFonts w:ascii="Segoe UI" w:hAnsi="Segoe UI" w:cs="Segoe UI"/>
              </w:rPr>
            </w:pPr>
          </w:p>
          <w:p w14:paraId="1C3565F9" w14:textId="77777777" w:rsidR="00626F8A" w:rsidRDefault="00626F8A" w:rsidP="0037784D">
            <w:pPr>
              <w:jc w:val="center"/>
              <w:rPr>
                <w:rFonts w:ascii="Segoe UI" w:hAnsi="Segoe UI" w:cs="Segoe UI"/>
              </w:rPr>
            </w:pPr>
          </w:p>
          <w:p w14:paraId="562E1C47" w14:textId="77777777" w:rsidR="00626F8A" w:rsidRDefault="00626F8A" w:rsidP="0037784D">
            <w:pPr>
              <w:jc w:val="center"/>
              <w:rPr>
                <w:rFonts w:ascii="Segoe UI" w:hAnsi="Segoe UI" w:cs="Segoe UI"/>
              </w:rPr>
            </w:pPr>
          </w:p>
          <w:p w14:paraId="0AFE3C4A" w14:textId="77777777" w:rsidR="00626F8A" w:rsidRDefault="00626F8A" w:rsidP="0037784D">
            <w:pPr>
              <w:jc w:val="center"/>
              <w:rPr>
                <w:rFonts w:ascii="Segoe UI" w:hAnsi="Segoe UI" w:cs="Segoe UI"/>
              </w:rPr>
            </w:pPr>
          </w:p>
          <w:p w14:paraId="578360E2" w14:textId="3A5A8C71" w:rsidR="00626F8A" w:rsidRPr="00F22594" w:rsidRDefault="00626F8A" w:rsidP="0037784D">
            <w:pPr>
              <w:jc w:val="center"/>
              <w:rPr>
                <w:rFonts w:ascii="Segoe UI" w:hAnsi="Segoe UI" w:cs="Segoe UI"/>
              </w:rPr>
            </w:pPr>
          </w:p>
        </w:tc>
        <w:tc>
          <w:tcPr>
            <w:tcW w:w="1350" w:type="dxa"/>
            <w:tcBorders>
              <w:bottom w:val="single" w:sz="4" w:space="0" w:color="auto"/>
            </w:tcBorders>
          </w:tcPr>
          <w:p w14:paraId="66289A0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5635B09"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6FA840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24D1DFC9" w14:textId="77777777" w:rsidR="0037784D" w:rsidRPr="00F22594" w:rsidRDefault="0037784D" w:rsidP="0037784D">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3BA92FB" w14:textId="77777777" w:rsidR="0037784D" w:rsidRPr="00F22594" w:rsidRDefault="0037784D" w:rsidP="0037784D">
            <w:pPr>
              <w:jc w:val="center"/>
              <w:rPr>
                <w:rFonts w:ascii="Segoe UI" w:hAnsi="Segoe UI" w:cs="Segoe UI"/>
              </w:rPr>
            </w:pPr>
          </w:p>
        </w:tc>
      </w:tr>
      <w:tr w:rsidR="0037784D" w:rsidRPr="004A5D97" w14:paraId="3A0E4B43" w14:textId="77777777" w:rsidTr="00324A1B">
        <w:tc>
          <w:tcPr>
            <w:tcW w:w="1800" w:type="dxa"/>
            <w:vMerge/>
          </w:tcPr>
          <w:p w14:paraId="1D041D89" w14:textId="77777777" w:rsidR="0037784D" w:rsidRPr="00F22594" w:rsidRDefault="0037784D" w:rsidP="0037784D">
            <w:pPr>
              <w:jc w:val="center"/>
              <w:rPr>
                <w:rFonts w:ascii="Segoe UI" w:hAnsi="Segoe UI" w:cs="Segoe UI"/>
              </w:rPr>
            </w:pPr>
          </w:p>
        </w:tc>
        <w:tc>
          <w:tcPr>
            <w:tcW w:w="1710" w:type="dxa"/>
            <w:vMerge/>
          </w:tcPr>
          <w:p w14:paraId="41EDD20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9F5EC3" w14:textId="77777777" w:rsidR="0037784D" w:rsidRDefault="0037784D" w:rsidP="0037784D">
            <w:pPr>
              <w:jc w:val="center"/>
              <w:rPr>
                <w:rFonts w:ascii="Segoe UI" w:hAnsi="Segoe UI" w:cs="Segoe UI"/>
              </w:rPr>
            </w:pPr>
            <w:r w:rsidRPr="00F22594">
              <w:rPr>
                <w:rFonts w:ascii="Segoe UI" w:hAnsi="Segoe UI" w:cs="Segoe UI"/>
              </w:rPr>
              <w:t>WAC 284-43-5642</w:t>
            </w:r>
          </w:p>
          <w:p w14:paraId="0C034139" w14:textId="77777777" w:rsidR="0037784D" w:rsidRPr="00F22594" w:rsidRDefault="0037784D" w:rsidP="0037784D">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3E9EE23"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7784D" w:rsidRPr="00F22594" w:rsidRDefault="0037784D" w:rsidP="0037784D">
            <w:pPr>
              <w:jc w:val="center"/>
              <w:rPr>
                <w:rFonts w:ascii="Segoe UI" w:hAnsi="Segoe UI" w:cs="Segoe UI"/>
              </w:rPr>
            </w:pPr>
          </w:p>
        </w:tc>
      </w:tr>
      <w:tr w:rsidR="0037784D" w:rsidRPr="004A5D97" w14:paraId="22FF3BF5" w14:textId="77777777" w:rsidTr="00324A1B">
        <w:tc>
          <w:tcPr>
            <w:tcW w:w="1800" w:type="dxa"/>
            <w:vMerge/>
          </w:tcPr>
          <w:p w14:paraId="516A1CE2" w14:textId="77777777" w:rsidR="0037784D" w:rsidRPr="00F22594" w:rsidRDefault="0037784D" w:rsidP="0037784D">
            <w:pPr>
              <w:jc w:val="center"/>
              <w:rPr>
                <w:rFonts w:ascii="Segoe UI" w:hAnsi="Segoe UI" w:cs="Segoe UI"/>
              </w:rPr>
            </w:pPr>
          </w:p>
        </w:tc>
        <w:tc>
          <w:tcPr>
            <w:tcW w:w="1710" w:type="dxa"/>
            <w:vMerge/>
          </w:tcPr>
          <w:p w14:paraId="6EE2F83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5A632E" w14:textId="77777777" w:rsidR="0037784D" w:rsidRDefault="0037784D" w:rsidP="0037784D">
            <w:pPr>
              <w:jc w:val="center"/>
              <w:rPr>
                <w:rFonts w:ascii="Segoe UI" w:hAnsi="Segoe UI" w:cs="Segoe UI"/>
              </w:rPr>
            </w:pPr>
            <w:r w:rsidRPr="00F22594">
              <w:rPr>
                <w:rFonts w:ascii="Segoe UI" w:hAnsi="Segoe UI" w:cs="Segoe UI"/>
              </w:rPr>
              <w:t>WAC 284-43-5642</w:t>
            </w:r>
          </w:p>
          <w:p w14:paraId="6A9B8A8A" w14:textId="77777777" w:rsidR="0037784D" w:rsidRPr="00F22594" w:rsidRDefault="0037784D" w:rsidP="0037784D">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single" w:sz="4" w:space="0" w:color="auto"/>
              <w:bottom w:val="single" w:sz="4" w:space="0" w:color="auto"/>
            </w:tcBorders>
          </w:tcPr>
          <w:p w14:paraId="7270C4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7784D" w:rsidRPr="00F22594" w:rsidRDefault="0037784D" w:rsidP="0037784D">
            <w:pPr>
              <w:jc w:val="center"/>
              <w:rPr>
                <w:rFonts w:ascii="Segoe UI" w:hAnsi="Segoe UI" w:cs="Segoe UI"/>
              </w:rPr>
            </w:pPr>
          </w:p>
        </w:tc>
      </w:tr>
      <w:tr w:rsidR="0037784D" w:rsidRPr="004A5D97" w14:paraId="2DD554F2" w14:textId="77777777" w:rsidTr="00324A1B">
        <w:tc>
          <w:tcPr>
            <w:tcW w:w="1800" w:type="dxa"/>
            <w:vMerge/>
          </w:tcPr>
          <w:p w14:paraId="34ABDA15" w14:textId="77777777" w:rsidR="0037784D" w:rsidRPr="00F22594" w:rsidRDefault="0037784D" w:rsidP="0037784D">
            <w:pPr>
              <w:jc w:val="center"/>
              <w:rPr>
                <w:rFonts w:ascii="Segoe UI" w:hAnsi="Segoe UI" w:cs="Segoe UI"/>
              </w:rPr>
            </w:pPr>
          </w:p>
        </w:tc>
        <w:tc>
          <w:tcPr>
            <w:tcW w:w="1710" w:type="dxa"/>
            <w:vMerge/>
          </w:tcPr>
          <w:p w14:paraId="3FDA145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C4A6C93" w14:textId="77777777" w:rsidR="0037784D" w:rsidRPr="00567778" w:rsidRDefault="0037784D" w:rsidP="0037784D">
            <w:pPr>
              <w:jc w:val="center"/>
              <w:rPr>
                <w:rFonts w:ascii="Segoe UI" w:hAnsi="Segoe UI" w:cs="Segoe UI"/>
              </w:rPr>
            </w:pPr>
            <w:r w:rsidRPr="00567778">
              <w:rPr>
                <w:rFonts w:ascii="Segoe UI" w:hAnsi="Segoe UI" w:cs="Segoe UI"/>
              </w:rPr>
              <w:t>WAC 284-43-5642</w:t>
            </w:r>
          </w:p>
          <w:p w14:paraId="3E3414A0" w14:textId="77777777" w:rsidR="0037784D" w:rsidRPr="00567778" w:rsidRDefault="0037784D" w:rsidP="0037784D">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7784D" w:rsidRPr="00567778" w:rsidRDefault="0037784D" w:rsidP="0037784D">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7784D" w:rsidRPr="00567778" w:rsidRDefault="0037784D" w:rsidP="0037784D">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7784D" w:rsidRPr="00F22594" w:rsidRDefault="0037784D" w:rsidP="0037784D">
            <w:pPr>
              <w:jc w:val="center"/>
              <w:rPr>
                <w:rFonts w:ascii="Segoe UI" w:hAnsi="Segoe UI" w:cs="Segoe UI"/>
              </w:rPr>
            </w:pPr>
          </w:p>
        </w:tc>
      </w:tr>
      <w:tr w:rsidR="0037784D" w:rsidRPr="004A5D97" w14:paraId="0074FEC2" w14:textId="77777777" w:rsidTr="006A626D">
        <w:tc>
          <w:tcPr>
            <w:tcW w:w="1800" w:type="dxa"/>
            <w:vMerge/>
          </w:tcPr>
          <w:p w14:paraId="6C289204" w14:textId="77777777" w:rsidR="0037784D" w:rsidRPr="00F22594" w:rsidRDefault="0037784D" w:rsidP="0037784D">
            <w:pPr>
              <w:jc w:val="center"/>
              <w:rPr>
                <w:rFonts w:ascii="Segoe UI" w:hAnsi="Segoe UI" w:cs="Segoe UI"/>
              </w:rPr>
            </w:pPr>
          </w:p>
        </w:tc>
        <w:tc>
          <w:tcPr>
            <w:tcW w:w="1710" w:type="dxa"/>
            <w:vMerge/>
          </w:tcPr>
          <w:p w14:paraId="6B7695F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F632D5F"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5AD061DD" w14:textId="77777777" w:rsidR="0037784D" w:rsidRPr="00567778" w:rsidRDefault="0037784D" w:rsidP="0037784D">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7784D" w:rsidRPr="00567778" w:rsidRDefault="0037784D" w:rsidP="0037784D">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7784D" w:rsidRPr="00F22594" w:rsidRDefault="0037784D" w:rsidP="0037784D">
            <w:pPr>
              <w:jc w:val="center"/>
              <w:rPr>
                <w:rFonts w:ascii="Segoe UI" w:hAnsi="Segoe UI" w:cs="Segoe UI"/>
              </w:rPr>
            </w:pPr>
          </w:p>
        </w:tc>
      </w:tr>
      <w:tr w:rsidR="0037784D" w:rsidRPr="004A5D97" w14:paraId="0F4068EB" w14:textId="77777777" w:rsidTr="006A626D">
        <w:tc>
          <w:tcPr>
            <w:tcW w:w="1800" w:type="dxa"/>
            <w:vMerge/>
          </w:tcPr>
          <w:p w14:paraId="235E182B" w14:textId="77777777" w:rsidR="0037784D" w:rsidRPr="00F22594" w:rsidRDefault="0037784D" w:rsidP="0037784D">
            <w:pPr>
              <w:jc w:val="center"/>
              <w:rPr>
                <w:rFonts w:ascii="Segoe UI" w:hAnsi="Segoe UI" w:cs="Segoe UI"/>
              </w:rPr>
            </w:pPr>
          </w:p>
        </w:tc>
        <w:tc>
          <w:tcPr>
            <w:tcW w:w="1710" w:type="dxa"/>
            <w:vMerge/>
          </w:tcPr>
          <w:p w14:paraId="6BD1EC3B"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F608B21"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65C6649A" w14:textId="77777777" w:rsidR="0037784D" w:rsidRPr="00567778" w:rsidRDefault="0037784D" w:rsidP="0037784D">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7784D" w:rsidRPr="00F22594" w:rsidRDefault="0037784D" w:rsidP="0037784D">
            <w:pPr>
              <w:jc w:val="center"/>
              <w:rPr>
                <w:rFonts w:ascii="Segoe UI" w:hAnsi="Segoe UI" w:cs="Segoe UI"/>
              </w:rPr>
            </w:pPr>
          </w:p>
        </w:tc>
      </w:tr>
      <w:tr w:rsidR="0037784D" w:rsidRPr="004A5D97" w14:paraId="3A867295" w14:textId="77777777" w:rsidTr="006A626D">
        <w:tc>
          <w:tcPr>
            <w:tcW w:w="1800" w:type="dxa"/>
            <w:vMerge/>
          </w:tcPr>
          <w:p w14:paraId="3505AA75" w14:textId="77777777" w:rsidR="0037784D" w:rsidRPr="00F22594" w:rsidRDefault="0037784D" w:rsidP="0037784D">
            <w:pPr>
              <w:jc w:val="center"/>
              <w:rPr>
                <w:rFonts w:ascii="Segoe UI" w:hAnsi="Segoe UI" w:cs="Segoe UI"/>
              </w:rPr>
            </w:pPr>
          </w:p>
        </w:tc>
        <w:tc>
          <w:tcPr>
            <w:tcW w:w="1710" w:type="dxa"/>
            <w:vMerge/>
          </w:tcPr>
          <w:p w14:paraId="35690EF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1A70DA80"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767B2B20" w14:textId="77777777" w:rsidR="0037784D" w:rsidRPr="00567778" w:rsidRDefault="0037784D" w:rsidP="0037784D">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260" w:type="dxa"/>
            <w:tcBorders>
              <w:top w:val="single" w:sz="4" w:space="0" w:color="auto"/>
              <w:bottom w:val="single" w:sz="4" w:space="0" w:color="auto"/>
            </w:tcBorders>
          </w:tcPr>
          <w:p w14:paraId="1EBA9E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7784D" w:rsidRPr="00F22594" w:rsidRDefault="0037784D" w:rsidP="0037784D">
            <w:pPr>
              <w:jc w:val="center"/>
              <w:rPr>
                <w:rFonts w:ascii="Segoe UI" w:hAnsi="Segoe UI" w:cs="Segoe UI"/>
              </w:rPr>
            </w:pPr>
          </w:p>
        </w:tc>
      </w:tr>
      <w:tr w:rsidR="0037784D" w:rsidRPr="004A5D97" w14:paraId="063A023D" w14:textId="77777777" w:rsidTr="009F5CB9">
        <w:tc>
          <w:tcPr>
            <w:tcW w:w="1800" w:type="dxa"/>
            <w:vMerge/>
          </w:tcPr>
          <w:p w14:paraId="52E687C8" w14:textId="77777777" w:rsidR="0037784D" w:rsidRPr="00F22594" w:rsidRDefault="0037784D" w:rsidP="0037784D">
            <w:pPr>
              <w:jc w:val="center"/>
              <w:rPr>
                <w:rFonts w:ascii="Segoe UI" w:hAnsi="Segoe UI" w:cs="Segoe UI"/>
              </w:rPr>
            </w:pPr>
          </w:p>
        </w:tc>
        <w:tc>
          <w:tcPr>
            <w:tcW w:w="1710" w:type="dxa"/>
            <w:vMerge/>
          </w:tcPr>
          <w:p w14:paraId="70F3F2B3"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9B29E35" w14:textId="77777777" w:rsidR="0037784D" w:rsidRDefault="0037784D" w:rsidP="0037784D">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46C47B9" w14:textId="77777777" w:rsidR="0037784D" w:rsidRDefault="0037784D" w:rsidP="0037784D">
            <w:pPr>
              <w:jc w:val="center"/>
              <w:rPr>
                <w:rFonts w:ascii="Segoe UI" w:hAnsi="Segoe UI" w:cs="Segoe UI"/>
              </w:rPr>
            </w:pPr>
            <w:r w:rsidRPr="00F22594">
              <w:rPr>
                <w:rFonts w:ascii="Segoe UI" w:hAnsi="Segoe UI" w:cs="Segoe UI"/>
              </w:rPr>
              <w:t>WAC 284-43-5150</w:t>
            </w:r>
          </w:p>
          <w:p w14:paraId="39085056" w14:textId="1687B069" w:rsidR="0037784D" w:rsidRPr="00F22594" w:rsidRDefault="0037784D" w:rsidP="0037784D">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7784D" w:rsidRPr="00F21F6E" w:rsidRDefault="0037784D" w:rsidP="0037784D">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w:t>
            </w:r>
            <w:r>
              <w:rPr>
                <w:rFonts w:ascii="Segoe UI" w:eastAsia="Times New Roman" w:hAnsi="Segoe UI" w:cs="Segoe UI"/>
              </w:rPr>
              <w:t xml:space="preserve">tion barrier methods, </w:t>
            </w:r>
            <w:proofErr w:type="gramStart"/>
            <w:r>
              <w:rPr>
                <w:rFonts w:ascii="Segoe UI" w:eastAsia="Times New Roman" w:hAnsi="Segoe UI" w:cs="Segoe UI"/>
              </w:rPr>
              <w:t>including;</w:t>
            </w:r>
            <w:proofErr w:type="gramEnd"/>
          </w:p>
        </w:tc>
        <w:tc>
          <w:tcPr>
            <w:tcW w:w="1260" w:type="dxa"/>
            <w:tcBorders>
              <w:top w:val="single" w:sz="4" w:space="0" w:color="auto"/>
              <w:bottom w:val="single" w:sz="4" w:space="0" w:color="auto"/>
            </w:tcBorders>
          </w:tcPr>
          <w:p w14:paraId="35271C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7784D" w:rsidRPr="00F22594" w:rsidRDefault="0037784D" w:rsidP="0037784D">
            <w:pPr>
              <w:jc w:val="center"/>
              <w:rPr>
                <w:rFonts w:ascii="Segoe UI" w:hAnsi="Segoe UI" w:cs="Segoe UI"/>
              </w:rPr>
            </w:pPr>
          </w:p>
        </w:tc>
      </w:tr>
      <w:tr w:rsidR="0037784D" w:rsidRPr="004A5D97" w14:paraId="7B24DC25" w14:textId="77777777" w:rsidTr="009F5CB9">
        <w:tc>
          <w:tcPr>
            <w:tcW w:w="1800" w:type="dxa"/>
            <w:vMerge/>
          </w:tcPr>
          <w:p w14:paraId="7A749B26" w14:textId="77777777" w:rsidR="0037784D" w:rsidRPr="00F22594" w:rsidRDefault="0037784D" w:rsidP="0037784D">
            <w:pPr>
              <w:jc w:val="center"/>
              <w:rPr>
                <w:rFonts w:ascii="Segoe UI" w:hAnsi="Segoe UI" w:cs="Segoe UI"/>
              </w:rPr>
            </w:pPr>
          </w:p>
        </w:tc>
        <w:tc>
          <w:tcPr>
            <w:tcW w:w="1710" w:type="dxa"/>
            <w:vMerge/>
          </w:tcPr>
          <w:p w14:paraId="6670FB76" w14:textId="77777777" w:rsidR="0037784D" w:rsidRPr="00F22594" w:rsidRDefault="0037784D" w:rsidP="0037784D">
            <w:pPr>
              <w:jc w:val="center"/>
              <w:rPr>
                <w:rFonts w:ascii="Segoe UI" w:hAnsi="Segoe UI" w:cs="Segoe UI"/>
              </w:rPr>
            </w:pPr>
          </w:p>
        </w:tc>
        <w:tc>
          <w:tcPr>
            <w:tcW w:w="1350" w:type="dxa"/>
            <w:vMerge/>
          </w:tcPr>
          <w:p w14:paraId="176BC50C"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7784D" w:rsidRPr="00F22594" w:rsidRDefault="0037784D" w:rsidP="0037784D">
            <w:pPr>
              <w:jc w:val="center"/>
              <w:rPr>
                <w:rFonts w:ascii="Segoe UI" w:hAnsi="Segoe UI" w:cs="Segoe UI"/>
              </w:rPr>
            </w:pPr>
          </w:p>
        </w:tc>
      </w:tr>
      <w:tr w:rsidR="0037784D" w:rsidRPr="004A5D97" w14:paraId="111C8A10" w14:textId="77777777" w:rsidTr="009F5CB9">
        <w:tc>
          <w:tcPr>
            <w:tcW w:w="1800" w:type="dxa"/>
            <w:vMerge/>
          </w:tcPr>
          <w:p w14:paraId="501E78EB" w14:textId="77777777" w:rsidR="0037784D" w:rsidRPr="00F22594" w:rsidRDefault="0037784D" w:rsidP="0037784D">
            <w:pPr>
              <w:jc w:val="center"/>
              <w:rPr>
                <w:rFonts w:ascii="Segoe UI" w:hAnsi="Segoe UI" w:cs="Segoe UI"/>
              </w:rPr>
            </w:pPr>
          </w:p>
        </w:tc>
        <w:tc>
          <w:tcPr>
            <w:tcW w:w="1710" w:type="dxa"/>
            <w:vMerge/>
          </w:tcPr>
          <w:p w14:paraId="3C11A46A" w14:textId="77777777" w:rsidR="0037784D" w:rsidRPr="00F22594" w:rsidRDefault="0037784D" w:rsidP="0037784D">
            <w:pPr>
              <w:jc w:val="center"/>
              <w:rPr>
                <w:rFonts w:ascii="Segoe UI" w:hAnsi="Segoe UI" w:cs="Segoe UI"/>
              </w:rPr>
            </w:pPr>
          </w:p>
        </w:tc>
        <w:tc>
          <w:tcPr>
            <w:tcW w:w="1350" w:type="dxa"/>
            <w:vMerge/>
          </w:tcPr>
          <w:p w14:paraId="0BDD569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7784D" w:rsidRPr="00F22594" w:rsidRDefault="0037784D" w:rsidP="0037784D">
            <w:pPr>
              <w:jc w:val="center"/>
              <w:rPr>
                <w:rFonts w:ascii="Segoe UI" w:hAnsi="Segoe UI" w:cs="Segoe UI"/>
              </w:rPr>
            </w:pPr>
          </w:p>
        </w:tc>
      </w:tr>
      <w:tr w:rsidR="0037784D" w:rsidRPr="004A5D97" w14:paraId="044505A1" w14:textId="77777777" w:rsidTr="009F5CB9">
        <w:tc>
          <w:tcPr>
            <w:tcW w:w="1800" w:type="dxa"/>
            <w:vMerge/>
          </w:tcPr>
          <w:p w14:paraId="0EE94495" w14:textId="77777777" w:rsidR="0037784D" w:rsidRPr="00F22594" w:rsidRDefault="0037784D" w:rsidP="0037784D">
            <w:pPr>
              <w:jc w:val="center"/>
              <w:rPr>
                <w:rFonts w:ascii="Segoe UI" w:hAnsi="Segoe UI" w:cs="Segoe UI"/>
              </w:rPr>
            </w:pPr>
          </w:p>
        </w:tc>
        <w:tc>
          <w:tcPr>
            <w:tcW w:w="1710" w:type="dxa"/>
            <w:vMerge/>
          </w:tcPr>
          <w:p w14:paraId="25F8C785" w14:textId="77777777" w:rsidR="0037784D" w:rsidRPr="00F22594" w:rsidRDefault="0037784D" w:rsidP="0037784D">
            <w:pPr>
              <w:jc w:val="center"/>
              <w:rPr>
                <w:rFonts w:ascii="Segoe UI" w:hAnsi="Segoe UI" w:cs="Segoe UI"/>
              </w:rPr>
            </w:pPr>
          </w:p>
        </w:tc>
        <w:tc>
          <w:tcPr>
            <w:tcW w:w="1350" w:type="dxa"/>
            <w:vMerge/>
            <w:tcBorders>
              <w:bottom w:val="nil"/>
            </w:tcBorders>
          </w:tcPr>
          <w:p w14:paraId="540B066B"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7784D" w:rsidRPr="00F22594" w:rsidRDefault="0037784D" w:rsidP="0037784D">
            <w:pPr>
              <w:jc w:val="center"/>
              <w:rPr>
                <w:rFonts w:ascii="Segoe UI" w:hAnsi="Segoe UI" w:cs="Segoe UI"/>
              </w:rPr>
            </w:pPr>
          </w:p>
        </w:tc>
      </w:tr>
      <w:tr w:rsidR="0037784D" w:rsidRPr="004A5D97" w14:paraId="6399F057" w14:textId="77777777" w:rsidTr="00324A1B">
        <w:tc>
          <w:tcPr>
            <w:tcW w:w="1800" w:type="dxa"/>
            <w:vMerge/>
          </w:tcPr>
          <w:p w14:paraId="66F5A2F0" w14:textId="77777777" w:rsidR="0037784D" w:rsidRPr="00F22594" w:rsidRDefault="0037784D" w:rsidP="0037784D">
            <w:pPr>
              <w:jc w:val="center"/>
              <w:rPr>
                <w:rFonts w:ascii="Segoe UI" w:hAnsi="Segoe UI" w:cs="Segoe UI"/>
              </w:rPr>
            </w:pPr>
          </w:p>
        </w:tc>
        <w:tc>
          <w:tcPr>
            <w:tcW w:w="1710" w:type="dxa"/>
            <w:vMerge/>
          </w:tcPr>
          <w:p w14:paraId="7878CCE4"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4D5942C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7784D" w:rsidRPr="00F21F6E" w:rsidRDefault="0037784D" w:rsidP="0037784D">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7784D" w:rsidRPr="00F22594" w:rsidRDefault="0037784D" w:rsidP="0037784D">
            <w:pPr>
              <w:jc w:val="center"/>
              <w:rPr>
                <w:rFonts w:ascii="Segoe UI" w:hAnsi="Segoe UI" w:cs="Segoe UI"/>
              </w:rPr>
            </w:pPr>
          </w:p>
        </w:tc>
      </w:tr>
      <w:tr w:rsidR="0037784D" w:rsidRPr="004A5D97" w14:paraId="6E61D013" w14:textId="77777777" w:rsidTr="00324A1B">
        <w:tc>
          <w:tcPr>
            <w:tcW w:w="1800" w:type="dxa"/>
            <w:vMerge/>
          </w:tcPr>
          <w:p w14:paraId="23A63444" w14:textId="77777777" w:rsidR="0037784D" w:rsidRPr="00F22594" w:rsidRDefault="0037784D" w:rsidP="0037784D">
            <w:pPr>
              <w:jc w:val="center"/>
              <w:rPr>
                <w:rFonts w:ascii="Segoe UI" w:hAnsi="Segoe UI" w:cs="Segoe UI"/>
              </w:rPr>
            </w:pPr>
          </w:p>
        </w:tc>
        <w:tc>
          <w:tcPr>
            <w:tcW w:w="1710" w:type="dxa"/>
            <w:vMerge/>
          </w:tcPr>
          <w:p w14:paraId="3A2FD5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1C277E" w14:textId="77777777" w:rsidR="0037784D" w:rsidRDefault="0037784D" w:rsidP="0037784D">
            <w:pPr>
              <w:jc w:val="center"/>
              <w:rPr>
                <w:rFonts w:ascii="Segoe UI" w:hAnsi="Segoe UI" w:cs="Segoe UI"/>
              </w:rPr>
            </w:pPr>
            <w:r>
              <w:rPr>
                <w:rFonts w:ascii="Segoe UI" w:hAnsi="Segoe UI" w:cs="Segoe UI"/>
              </w:rPr>
              <w:t>RCW 48.43.072</w:t>
            </w:r>
          </w:p>
          <w:p w14:paraId="4B23E5A3" w14:textId="77777777" w:rsidR="0037784D" w:rsidRPr="00F22594" w:rsidRDefault="0037784D" w:rsidP="0037784D">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7784D" w:rsidRPr="00F21F6E" w:rsidRDefault="0037784D" w:rsidP="0037784D">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7784D" w:rsidRPr="00F22594" w:rsidRDefault="0037784D" w:rsidP="0037784D">
            <w:pPr>
              <w:jc w:val="center"/>
              <w:rPr>
                <w:rFonts w:ascii="Segoe UI" w:hAnsi="Segoe UI" w:cs="Segoe UI"/>
              </w:rPr>
            </w:pPr>
          </w:p>
        </w:tc>
      </w:tr>
      <w:tr w:rsidR="0037784D" w:rsidRPr="004A5D97" w14:paraId="0386A06E" w14:textId="77777777" w:rsidTr="00324A1B">
        <w:tc>
          <w:tcPr>
            <w:tcW w:w="1800" w:type="dxa"/>
            <w:vMerge/>
          </w:tcPr>
          <w:p w14:paraId="39785A92" w14:textId="77777777" w:rsidR="0037784D" w:rsidRPr="00F22594" w:rsidRDefault="0037784D" w:rsidP="0037784D">
            <w:pPr>
              <w:jc w:val="center"/>
              <w:rPr>
                <w:rFonts w:ascii="Segoe UI" w:hAnsi="Segoe UI" w:cs="Segoe UI"/>
              </w:rPr>
            </w:pPr>
          </w:p>
        </w:tc>
        <w:tc>
          <w:tcPr>
            <w:tcW w:w="1710" w:type="dxa"/>
            <w:vMerge/>
          </w:tcPr>
          <w:p w14:paraId="59375BA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BC3A328" w14:textId="77777777" w:rsidR="0037784D" w:rsidRDefault="0037784D" w:rsidP="0037784D">
            <w:pPr>
              <w:jc w:val="center"/>
              <w:rPr>
                <w:rFonts w:ascii="Segoe UI" w:hAnsi="Segoe UI" w:cs="Segoe UI"/>
              </w:rPr>
            </w:pPr>
            <w:r>
              <w:rPr>
                <w:rFonts w:ascii="Segoe UI" w:hAnsi="Segoe UI" w:cs="Segoe UI"/>
              </w:rPr>
              <w:t>RCW 48.43.072</w:t>
            </w:r>
          </w:p>
          <w:p w14:paraId="5B5703AE" w14:textId="77777777" w:rsidR="0037784D" w:rsidRDefault="0037784D" w:rsidP="0037784D">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3435155C" w14:textId="77777777" w:rsidR="0037784D" w:rsidRDefault="0037784D" w:rsidP="0037784D">
            <w:pPr>
              <w:jc w:val="center"/>
              <w:rPr>
                <w:rFonts w:ascii="Segoe UI" w:hAnsi="Segoe UI" w:cs="Segoe UI"/>
              </w:rPr>
            </w:pPr>
            <w:r>
              <w:rPr>
                <w:rFonts w:ascii="Segoe UI" w:hAnsi="Segoe UI" w:cs="Segoe UI"/>
              </w:rPr>
              <w:t>RCW 48.43.072</w:t>
            </w:r>
          </w:p>
          <w:p w14:paraId="73813A84" w14:textId="77777777" w:rsidR="0037784D" w:rsidRDefault="0037784D" w:rsidP="0037784D">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7784D" w:rsidRPr="00B2390C" w:rsidRDefault="0037784D" w:rsidP="0037784D">
            <w:pPr>
              <w:pStyle w:val="ListParagraph"/>
              <w:numPr>
                <w:ilvl w:val="0"/>
                <w:numId w:val="41"/>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4F802E8C" w14:textId="77777777" w:rsidR="0037784D" w:rsidRPr="00F22594" w:rsidRDefault="0037784D" w:rsidP="0037784D">
            <w:pPr>
              <w:jc w:val="center"/>
              <w:rPr>
                <w:rFonts w:ascii="Segoe UI" w:hAnsi="Segoe UI" w:cs="Segoe UI"/>
              </w:rPr>
            </w:pPr>
          </w:p>
        </w:tc>
      </w:tr>
      <w:tr w:rsidR="0037784D" w:rsidRPr="004A5D97" w14:paraId="2C72A8A6" w14:textId="77777777" w:rsidTr="00324A1B">
        <w:tc>
          <w:tcPr>
            <w:tcW w:w="1800" w:type="dxa"/>
            <w:vMerge/>
          </w:tcPr>
          <w:p w14:paraId="5EC56131" w14:textId="77777777" w:rsidR="0037784D" w:rsidRPr="00F22594" w:rsidRDefault="0037784D" w:rsidP="0037784D">
            <w:pPr>
              <w:jc w:val="center"/>
              <w:rPr>
                <w:rFonts w:ascii="Segoe UI" w:hAnsi="Segoe UI" w:cs="Segoe UI"/>
              </w:rPr>
            </w:pPr>
          </w:p>
        </w:tc>
        <w:tc>
          <w:tcPr>
            <w:tcW w:w="1710" w:type="dxa"/>
            <w:vMerge/>
          </w:tcPr>
          <w:p w14:paraId="552E8EB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625A3E5" w14:textId="77777777" w:rsidR="0037784D" w:rsidRDefault="0037784D" w:rsidP="0037784D">
            <w:pPr>
              <w:jc w:val="center"/>
              <w:rPr>
                <w:rFonts w:ascii="Segoe UI" w:hAnsi="Segoe UI" w:cs="Segoe UI"/>
              </w:rPr>
            </w:pPr>
            <w:r>
              <w:rPr>
                <w:rFonts w:ascii="Segoe UI" w:hAnsi="Segoe UI" w:cs="Segoe UI"/>
              </w:rPr>
              <w:t>RCW 48.43.072</w:t>
            </w:r>
          </w:p>
          <w:p w14:paraId="1D0D88D9" w14:textId="77777777" w:rsidR="0037784D" w:rsidRDefault="0037784D" w:rsidP="0037784D">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7784D" w:rsidRPr="00B2390C" w:rsidRDefault="0037784D" w:rsidP="0037784D">
            <w:pPr>
              <w:pStyle w:val="ListParagraph"/>
              <w:numPr>
                <w:ilvl w:val="0"/>
                <w:numId w:val="41"/>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234F18AF" w14:textId="77777777" w:rsidR="0037784D" w:rsidRPr="00F22594" w:rsidRDefault="0037784D" w:rsidP="0037784D">
            <w:pPr>
              <w:jc w:val="center"/>
              <w:rPr>
                <w:rFonts w:ascii="Segoe UI" w:hAnsi="Segoe UI" w:cs="Segoe UI"/>
              </w:rPr>
            </w:pPr>
          </w:p>
        </w:tc>
      </w:tr>
      <w:tr w:rsidR="0037784D" w:rsidRPr="004A5D97" w14:paraId="23579FE6" w14:textId="77777777" w:rsidTr="00324A1B">
        <w:tc>
          <w:tcPr>
            <w:tcW w:w="1800" w:type="dxa"/>
            <w:vMerge/>
          </w:tcPr>
          <w:p w14:paraId="45BCAF30" w14:textId="77777777" w:rsidR="0037784D" w:rsidRPr="00F22594" w:rsidRDefault="0037784D" w:rsidP="0037784D">
            <w:pPr>
              <w:jc w:val="center"/>
              <w:rPr>
                <w:rFonts w:ascii="Segoe UI" w:hAnsi="Segoe UI" w:cs="Segoe UI"/>
              </w:rPr>
            </w:pPr>
          </w:p>
        </w:tc>
        <w:tc>
          <w:tcPr>
            <w:tcW w:w="1710" w:type="dxa"/>
            <w:vMerge/>
          </w:tcPr>
          <w:p w14:paraId="729997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962A697" w14:textId="77777777" w:rsidR="0037784D" w:rsidRDefault="0037784D" w:rsidP="0037784D">
            <w:pPr>
              <w:jc w:val="center"/>
              <w:rPr>
                <w:rFonts w:ascii="Segoe UI" w:hAnsi="Segoe UI" w:cs="Segoe UI"/>
              </w:rPr>
            </w:pPr>
            <w:r>
              <w:rPr>
                <w:rFonts w:ascii="Segoe UI" w:hAnsi="Segoe UI" w:cs="Segoe UI"/>
              </w:rPr>
              <w:t>RCW 48.43.072</w:t>
            </w:r>
          </w:p>
          <w:p w14:paraId="289DAB06" w14:textId="77777777" w:rsidR="0037784D" w:rsidRDefault="0037784D" w:rsidP="0037784D">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43B6D98D" w14:textId="77777777" w:rsidR="0037784D" w:rsidRPr="00621F41" w:rsidRDefault="0037784D" w:rsidP="0037784D">
            <w:pPr>
              <w:pStyle w:val="ListParagraph"/>
              <w:numPr>
                <w:ilvl w:val="0"/>
                <w:numId w:val="41"/>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58C4BD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7784D" w:rsidRPr="00F22594" w:rsidRDefault="0037784D" w:rsidP="0037784D">
            <w:pPr>
              <w:jc w:val="center"/>
              <w:rPr>
                <w:rFonts w:ascii="Segoe UI" w:hAnsi="Segoe UI" w:cs="Segoe UI"/>
              </w:rPr>
            </w:pPr>
          </w:p>
        </w:tc>
      </w:tr>
      <w:tr w:rsidR="0037784D" w:rsidRPr="004A5D97" w14:paraId="4A3DB08F" w14:textId="77777777" w:rsidTr="00324A1B">
        <w:tc>
          <w:tcPr>
            <w:tcW w:w="1800" w:type="dxa"/>
            <w:vMerge/>
          </w:tcPr>
          <w:p w14:paraId="739DFAD7" w14:textId="77777777" w:rsidR="0037784D" w:rsidRPr="00F22594" w:rsidRDefault="0037784D" w:rsidP="0037784D">
            <w:pPr>
              <w:jc w:val="center"/>
              <w:rPr>
                <w:rFonts w:ascii="Segoe UI" w:hAnsi="Segoe UI" w:cs="Segoe UI"/>
              </w:rPr>
            </w:pPr>
          </w:p>
        </w:tc>
        <w:tc>
          <w:tcPr>
            <w:tcW w:w="1710" w:type="dxa"/>
            <w:vMerge/>
          </w:tcPr>
          <w:p w14:paraId="0EAD047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911489" w14:textId="77777777" w:rsidR="0037784D" w:rsidRPr="00FC36E2" w:rsidRDefault="0037784D" w:rsidP="0037784D">
            <w:pPr>
              <w:jc w:val="center"/>
              <w:rPr>
                <w:rFonts w:ascii="Segoe UI" w:hAnsi="Segoe UI" w:cs="Segoe UI"/>
              </w:rPr>
            </w:pPr>
            <w:r w:rsidRPr="00FC36E2">
              <w:rPr>
                <w:rFonts w:ascii="Segoe UI" w:hAnsi="Segoe UI" w:cs="Segoe UI"/>
              </w:rPr>
              <w:t>RCW 48.43.072</w:t>
            </w:r>
          </w:p>
          <w:p w14:paraId="3ECD944D" w14:textId="77777777" w:rsidR="0037784D" w:rsidRPr="00FC36E2" w:rsidRDefault="0037784D" w:rsidP="0037784D">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7784D" w:rsidRPr="00FC36E2" w:rsidRDefault="0037784D" w:rsidP="0037784D">
            <w:pPr>
              <w:pStyle w:val="ListParagraph"/>
              <w:numPr>
                <w:ilvl w:val="1"/>
                <w:numId w:val="1"/>
              </w:numPr>
              <w:ind w:left="581"/>
              <w:rPr>
                <w:rFonts w:ascii="Segoe UI" w:hAnsi="Segoe UI" w:cs="Segoe UI"/>
              </w:rPr>
            </w:pPr>
            <w:r w:rsidRPr="00FC36E2">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7784D" w:rsidRPr="00F22594" w:rsidRDefault="0037784D" w:rsidP="0037784D">
            <w:pPr>
              <w:jc w:val="center"/>
              <w:rPr>
                <w:rFonts w:ascii="Segoe UI" w:hAnsi="Segoe UI" w:cs="Segoe UI"/>
              </w:rPr>
            </w:pPr>
          </w:p>
        </w:tc>
      </w:tr>
      <w:tr w:rsidR="0037784D" w:rsidRPr="004A5D97" w14:paraId="3C071356" w14:textId="77777777" w:rsidTr="00324A1B">
        <w:tc>
          <w:tcPr>
            <w:tcW w:w="1800" w:type="dxa"/>
            <w:vMerge/>
          </w:tcPr>
          <w:p w14:paraId="3BAB4AD2" w14:textId="77777777" w:rsidR="0037784D" w:rsidRPr="00F22594" w:rsidRDefault="0037784D" w:rsidP="0037784D">
            <w:pPr>
              <w:jc w:val="center"/>
              <w:rPr>
                <w:rFonts w:ascii="Segoe UI" w:hAnsi="Segoe UI" w:cs="Segoe UI"/>
              </w:rPr>
            </w:pPr>
          </w:p>
        </w:tc>
        <w:tc>
          <w:tcPr>
            <w:tcW w:w="1710" w:type="dxa"/>
            <w:vMerge/>
          </w:tcPr>
          <w:p w14:paraId="356231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3068CB5" w14:textId="77777777" w:rsidR="0037784D" w:rsidRPr="00FC36E2" w:rsidRDefault="0037784D" w:rsidP="0037784D">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7784D" w:rsidRPr="00FC36E2" w:rsidRDefault="0037784D" w:rsidP="0037784D">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7784D" w:rsidRPr="00F22594" w:rsidRDefault="0037784D" w:rsidP="0037784D">
            <w:pPr>
              <w:jc w:val="center"/>
              <w:rPr>
                <w:rFonts w:ascii="Segoe UI" w:hAnsi="Segoe UI" w:cs="Segoe UI"/>
              </w:rPr>
            </w:pPr>
          </w:p>
        </w:tc>
      </w:tr>
      <w:tr w:rsidR="0037784D" w:rsidRPr="004A5D97" w14:paraId="14772399" w14:textId="77777777" w:rsidTr="00324A1B">
        <w:tc>
          <w:tcPr>
            <w:tcW w:w="1800" w:type="dxa"/>
            <w:vMerge/>
          </w:tcPr>
          <w:p w14:paraId="767D9B50" w14:textId="77777777" w:rsidR="0037784D" w:rsidRPr="00F22594" w:rsidRDefault="0037784D" w:rsidP="0037784D">
            <w:pPr>
              <w:jc w:val="center"/>
              <w:rPr>
                <w:rFonts w:ascii="Segoe UI" w:hAnsi="Segoe UI" w:cs="Segoe UI"/>
              </w:rPr>
            </w:pPr>
          </w:p>
        </w:tc>
        <w:tc>
          <w:tcPr>
            <w:tcW w:w="1710" w:type="dxa"/>
            <w:vMerge/>
          </w:tcPr>
          <w:p w14:paraId="4BBC3A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F1A7D3C" w14:textId="77777777" w:rsidR="0037784D" w:rsidRPr="00FC36E2" w:rsidRDefault="0037784D" w:rsidP="0037784D">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Plan may not allow for denial of care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7784D" w:rsidRPr="00F22594" w:rsidRDefault="0037784D" w:rsidP="0037784D">
            <w:pPr>
              <w:jc w:val="center"/>
              <w:rPr>
                <w:rFonts w:ascii="Segoe UI" w:hAnsi="Segoe UI" w:cs="Segoe UI"/>
              </w:rPr>
            </w:pPr>
          </w:p>
        </w:tc>
      </w:tr>
      <w:tr w:rsidR="0037784D" w:rsidRPr="004A5D97" w14:paraId="179593B9" w14:textId="77777777" w:rsidTr="00324A1B">
        <w:tc>
          <w:tcPr>
            <w:tcW w:w="1800" w:type="dxa"/>
            <w:vMerge/>
          </w:tcPr>
          <w:p w14:paraId="399D5908" w14:textId="77777777" w:rsidR="0037784D" w:rsidRPr="00F22594" w:rsidRDefault="0037784D" w:rsidP="0037784D">
            <w:pPr>
              <w:jc w:val="center"/>
              <w:rPr>
                <w:rFonts w:ascii="Segoe UI" w:hAnsi="Segoe UI" w:cs="Segoe UI"/>
              </w:rPr>
            </w:pPr>
          </w:p>
        </w:tc>
        <w:tc>
          <w:tcPr>
            <w:tcW w:w="1710" w:type="dxa"/>
            <w:vMerge/>
          </w:tcPr>
          <w:p w14:paraId="646D677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26243B" w14:textId="77777777" w:rsidR="0037784D" w:rsidRPr="00FC36E2" w:rsidRDefault="0037784D" w:rsidP="0037784D">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7784D" w:rsidRPr="00F22594" w:rsidRDefault="0037784D" w:rsidP="0037784D">
            <w:pPr>
              <w:jc w:val="center"/>
              <w:rPr>
                <w:rFonts w:ascii="Segoe UI" w:hAnsi="Segoe UI" w:cs="Segoe UI"/>
              </w:rPr>
            </w:pPr>
          </w:p>
        </w:tc>
      </w:tr>
      <w:tr w:rsidR="0037784D" w:rsidRPr="004A5D97" w14:paraId="3B1611FD" w14:textId="77777777" w:rsidTr="00324A1B">
        <w:tc>
          <w:tcPr>
            <w:tcW w:w="1800" w:type="dxa"/>
            <w:vMerge/>
          </w:tcPr>
          <w:p w14:paraId="6050CFA3" w14:textId="77777777" w:rsidR="0037784D" w:rsidRPr="00F22594" w:rsidRDefault="0037784D" w:rsidP="0037784D">
            <w:pPr>
              <w:jc w:val="center"/>
              <w:rPr>
                <w:rFonts w:ascii="Segoe UI" w:hAnsi="Segoe UI" w:cs="Segoe UI"/>
              </w:rPr>
            </w:pPr>
          </w:p>
        </w:tc>
        <w:tc>
          <w:tcPr>
            <w:tcW w:w="1710" w:type="dxa"/>
            <w:vMerge/>
          </w:tcPr>
          <w:p w14:paraId="173A793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99E2E" w14:textId="77777777" w:rsidR="0037784D" w:rsidRDefault="0037784D" w:rsidP="0037784D">
            <w:pPr>
              <w:jc w:val="center"/>
              <w:rPr>
                <w:rFonts w:ascii="Segoe UI" w:hAnsi="Segoe UI" w:cs="Segoe UI"/>
              </w:rPr>
            </w:pPr>
            <w:r w:rsidRPr="00F22594">
              <w:rPr>
                <w:rFonts w:ascii="Segoe UI" w:hAnsi="Segoe UI" w:cs="Segoe UI"/>
              </w:rPr>
              <w:t>WAC 284-43-5150</w:t>
            </w:r>
          </w:p>
          <w:p w14:paraId="58462B11" w14:textId="77777777" w:rsidR="0037784D" w:rsidRDefault="0037784D" w:rsidP="0037784D">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7784D" w:rsidRPr="00621F41" w:rsidRDefault="0037784D" w:rsidP="0037784D">
            <w:pPr>
              <w:pStyle w:val="ListParagraph"/>
              <w:numPr>
                <w:ilvl w:val="0"/>
                <w:numId w:val="41"/>
              </w:numPr>
              <w:rPr>
                <w:rFonts w:ascii="Segoe UI"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7784D" w:rsidRPr="00F22594" w:rsidRDefault="0037784D" w:rsidP="0037784D">
            <w:pPr>
              <w:jc w:val="center"/>
              <w:rPr>
                <w:rFonts w:ascii="Segoe UI" w:hAnsi="Segoe UI" w:cs="Segoe UI"/>
              </w:rPr>
            </w:pPr>
          </w:p>
        </w:tc>
      </w:tr>
      <w:tr w:rsidR="0037784D" w:rsidRPr="004A5D97" w14:paraId="0671D242" w14:textId="77777777" w:rsidTr="00324A1B">
        <w:tc>
          <w:tcPr>
            <w:tcW w:w="1800" w:type="dxa"/>
            <w:vMerge/>
          </w:tcPr>
          <w:p w14:paraId="58BCF445" w14:textId="77777777" w:rsidR="0037784D" w:rsidRPr="00F22594" w:rsidRDefault="0037784D" w:rsidP="0037784D">
            <w:pPr>
              <w:jc w:val="center"/>
              <w:rPr>
                <w:rFonts w:ascii="Segoe UI" w:hAnsi="Segoe UI" w:cs="Segoe UI"/>
              </w:rPr>
            </w:pPr>
          </w:p>
        </w:tc>
        <w:tc>
          <w:tcPr>
            <w:tcW w:w="1710" w:type="dxa"/>
            <w:vMerge/>
          </w:tcPr>
          <w:p w14:paraId="63F3E15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18C47D" w14:textId="77777777" w:rsidR="0037784D" w:rsidRPr="00FC36E2" w:rsidRDefault="0037784D" w:rsidP="0037784D">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The requirements in RCW 48.43.072 may not be construed to authorize discrimination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7784D" w:rsidRPr="00F22594" w:rsidRDefault="0037784D" w:rsidP="0037784D">
            <w:pPr>
              <w:jc w:val="center"/>
              <w:rPr>
                <w:rFonts w:ascii="Segoe UI" w:hAnsi="Segoe UI" w:cs="Segoe UI"/>
              </w:rPr>
            </w:pPr>
          </w:p>
        </w:tc>
      </w:tr>
      <w:tr w:rsidR="0037784D" w:rsidRPr="004A5D97" w14:paraId="45A5BA61" w14:textId="77777777" w:rsidTr="00324A1B">
        <w:tc>
          <w:tcPr>
            <w:tcW w:w="1800" w:type="dxa"/>
            <w:vMerge/>
          </w:tcPr>
          <w:p w14:paraId="579BEC8A" w14:textId="77777777" w:rsidR="0037784D" w:rsidRPr="00F22594" w:rsidRDefault="0037784D" w:rsidP="0037784D">
            <w:pPr>
              <w:jc w:val="center"/>
              <w:rPr>
                <w:rFonts w:ascii="Segoe UI" w:hAnsi="Segoe UI" w:cs="Segoe UI"/>
              </w:rPr>
            </w:pPr>
          </w:p>
        </w:tc>
        <w:tc>
          <w:tcPr>
            <w:tcW w:w="1710" w:type="dxa"/>
            <w:vMerge/>
          </w:tcPr>
          <w:p w14:paraId="13CE5D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EEC6CC4" w14:textId="77777777" w:rsidR="0037784D" w:rsidRDefault="0037784D" w:rsidP="0037784D">
            <w:pPr>
              <w:jc w:val="center"/>
              <w:rPr>
                <w:rFonts w:ascii="Segoe UI" w:hAnsi="Segoe UI" w:cs="Segoe UI"/>
              </w:rPr>
            </w:pPr>
            <w:r w:rsidRPr="00F22594">
              <w:rPr>
                <w:rFonts w:ascii="Segoe UI" w:hAnsi="Segoe UI" w:cs="Segoe UI"/>
              </w:rPr>
              <w:t>WAC 284-43-5150</w:t>
            </w:r>
          </w:p>
          <w:p w14:paraId="7F15A0DF" w14:textId="77777777" w:rsidR="0037784D" w:rsidRPr="00F22594" w:rsidRDefault="0037784D" w:rsidP="0037784D">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7784D" w:rsidRPr="00F22594" w:rsidRDefault="0037784D" w:rsidP="0037784D">
            <w:pPr>
              <w:jc w:val="center"/>
              <w:rPr>
                <w:rFonts w:ascii="Segoe UI" w:hAnsi="Segoe UI" w:cs="Segoe UI"/>
              </w:rPr>
            </w:pPr>
          </w:p>
        </w:tc>
      </w:tr>
      <w:tr w:rsidR="0037784D" w:rsidRPr="004A5D97" w14:paraId="6FD5F25D" w14:textId="77777777" w:rsidTr="00324A1B">
        <w:tc>
          <w:tcPr>
            <w:tcW w:w="1800" w:type="dxa"/>
            <w:vMerge/>
          </w:tcPr>
          <w:p w14:paraId="01EBE26D" w14:textId="77777777" w:rsidR="0037784D" w:rsidRPr="00F22594" w:rsidRDefault="0037784D" w:rsidP="0037784D">
            <w:pPr>
              <w:jc w:val="center"/>
              <w:rPr>
                <w:rFonts w:ascii="Segoe UI" w:hAnsi="Segoe UI" w:cs="Segoe UI"/>
              </w:rPr>
            </w:pPr>
          </w:p>
        </w:tc>
        <w:tc>
          <w:tcPr>
            <w:tcW w:w="1710" w:type="dxa"/>
            <w:vMerge/>
          </w:tcPr>
          <w:p w14:paraId="515A122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776BECF" w14:textId="77777777" w:rsidR="0037784D" w:rsidRDefault="0037784D" w:rsidP="0037784D">
            <w:pPr>
              <w:jc w:val="center"/>
              <w:rPr>
                <w:rFonts w:ascii="Segoe UI" w:hAnsi="Segoe UI" w:cs="Segoe UI"/>
              </w:rPr>
            </w:pPr>
            <w:r w:rsidRPr="00F22594">
              <w:rPr>
                <w:rFonts w:ascii="Segoe UI" w:hAnsi="Segoe UI" w:cs="Segoe UI"/>
              </w:rPr>
              <w:t>WAC 284-43-5150</w:t>
            </w:r>
          </w:p>
          <w:p w14:paraId="7182B981" w14:textId="77777777" w:rsidR="0037784D" w:rsidRPr="00F22594" w:rsidRDefault="0037784D" w:rsidP="0037784D">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7784D" w:rsidRPr="00F22594" w:rsidRDefault="0037784D" w:rsidP="0037784D">
            <w:pPr>
              <w:jc w:val="center"/>
              <w:rPr>
                <w:rFonts w:ascii="Segoe UI" w:hAnsi="Segoe UI" w:cs="Segoe UI"/>
              </w:rPr>
            </w:pPr>
          </w:p>
        </w:tc>
      </w:tr>
      <w:tr w:rsidR="0037784D" w:rsidRPr="004A5D97" w14:paraId="70E23FD5" w14:textId="77777777" w:rsidTr="00F31F93">
        <w:tc>
          <w:tcPr>
            <w:tcW w:w="1800" w:type="dxa"/>
            <w:vMerge/>
          </w:tcPr>
          <w:p w14:paraId="7DBFCED2" w14:textId="77777777" w:rsidR="0037784D" w:rsidRPr="00F22594" w:rsidRDefault="0037784D" w:rsidP="0037784D">
            <w:pPr>
              <w:jc w:val="center"/>
              <w:rPr>
                <w:rFonts w:ascii="Segoe UI" w:hAnsi="Segoe UI" w:cs="Segoe UI"/>
              </w:rPr>
            </w:pPr>
          </w:p>
        </w:tc>
        <w:tc>
          <w:tcPr>
            <w:tcW w:w="1710" w:type="dxa"/>
            <w:vMerge/>
          </w:tcPr>
          <w:p w14:paraId="426E4400"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1B339BA1" w14:textId="357AEFD5" w:rsidR="0037784D" w:rsidRPr="00F22594" w:rsidRDefault="0037784D" w:rsidP="0037784D">
            <w:pPr>
              <w:jc w:val="center"/>
              <w:rPr>
                <w:rFonts w:ascii="Segoe UI" w:hAnsi="Segoe UI" w:cs="Segoe UI"/>
              </w:rPr>
            </w:pPr>
            <w:r>
              <w:rPr>
                <w:rFonts w:ascii="Segoe UI" w:hAnsi="Segoe UI" w:cs="Segoe UI"/>
              </w:rPr>
              <w:t>RCW 48.43.195</w:t>
            </w:r>
            <w:r w:rsidR="00F31F93">
              <w:rPr>
                <w:rFonts w:ascii="Segoe UI" w:hAnsi="Segoe UI" w:cs="Segoe UI"/>
              </w:rPr>
              <w:t xml:space="preserve">; </w:t>
            </w:r>
            <w:hyperlink r:id="rId68" w:history="1">
              <w:r w:rsidR="00F31F93" w:rsidRPr="007C5F19">
                <w:rPr>
                  <w:rFonts w:ascii="Open Sans" w:eastAsia="Times New Roman" w:hAnsi="Open Sans" w:cs="Open Sans"/>
                  <w:color w:val="7030A0"/>
                  <w:highlight w:val="green"/>
                  <w:u w:val="single"/>
                </w:rPr>
                <w:t>SB 5498</w:t>
              </w:r>
            </w:hyperlink>
            <w:r w:rsidR="00F31F93" w:rsidRPr="007C5F19">
              <w:rPr>
                <w:rFonts w:ascii="Aptos" w:eastAsia="Aptos" w:hAnsi="Aptos" w:cs="Times New Roman"/>
                <w:color w:val="7030A0"/>
                <w:kern w:val="2"/>
                <w:highlight w:val="green"/>
                <w14:ligatures w14:val="standardContextual"/>
              </w:rPr>
              <w:t xml:space="preserve"> -Pending</w:t>
            </w:r>
          </w:p>
        </w:tc>
        <w:tc>
          <w:tcPr>
            <w:tcW w:w="6660" w:type="dxa"/>
            <w:tcBorders>
              <w:top w:val="single" w:sz="4" w:space="0" w:color="auto"/>
              <w:bottom w:val="nil"/>
            </w:tcBorders>
          </w:tcPr>
          <w:p w14:paraId="3703BEC1" w14:textId="77777777" w:rsidR="00F31F93" w:rsidRDefault="0037784D" w:rsidP="00F31F93">
            <w:pPr>
              <w:pStyle w:val="NoSpacing"/>
              <w:widowControl/>
              <w:rPr>
                <w:rFonts w:ascii="Segoe UI"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F31F93" w:rsidRPr="007C5F19">
              <w:rPr>
                <w:rFonts w:ascii="Segoe UI" w:hAnsi="Segoe UI" w:cs="Segoe UI"/>
                <w:color w:val="7030A0"/>
                <w:highlight w:val="green"/>
              </w:rPr>
              <w:t>12-month supply</w:t>
            </w:r>
            <w:r w:rsidR="00F31F93"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0A0BC191" w14:textId="5C1544F8" w:rsidR="0037784D" w:rsidRPr="00F31F93" w:rsidRDefault="0037784D" w:rsidP="00F31F93">
            <w:pPr>
              <w:pStyle w:val="NoSpacing"/>
              <w:widowControl/>
              <w:numPr>
                <w:ilvl w:val="0"/>
                <w:numId w:val="41"/>
              </w:numPr>
              <w:rPr>
                <w:rFonts w:ascii="Segoe UI" w:eastAsia="Arial" w:hAnsi="Segoe UI" w:cs="Segoe UI"/>
              </w:rPr>
            </w:pPr>
            <w:r w:rsidRPr="00F31F93">
              <w:rPr>
                <w:rFonts w:ascii="Segoe UI" w:hAnsi="Segoe UI" w:cs="Segoe UI"/>
              </w:rPr>
              <w:t xml:space="preserve">The health plan must allow enrollees to receive the contraceptive drugs on-site at the provider's office, if </w:t>
            </w:r>
            <w:r w:rsidRPr="00F31F93">
              <w:rPr>
                <w:rFonts w:ascii="Segoe UI" w:hAnsi="Segoe UI" w:cs="Segoe UI"/>
              </w:rPr>
              <w:lastRenderedPageBreak/>
              <w:t>available. Any dispensing practices required by the plan must follow clinical guidelines for appropriate prescribing and dispensing to ensure the health of the patient while maximizing access to effective contraceptive drugs.</w:t>
            </w:r>
          </w:p>
        </w:tc>
        <w:tc>
          <w:tcPr>
            <w:tcW w:w="1260" w:type="dxa"/>
            <w:tcBorders>
              <w:top w:val="single" w:sz="4" w:space="0" w:color="auto"/>
              <w:bottom w:val="single" w:sz="4" w:space="0" w:color="auto"/>
            </w:tcBorders>
          </w:tcPr>
          <w:p w14:paraId="000D9E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7784D" w:rsidRPr="00F22594" w:rsidRDefault="0037784D" w:rsidP="0037784D">
            <w:pPr>
              <w:jc w:val="center"/>
              <w:rPr>
                <w:rFonts w:ascii="Segoe UI" w:hAnsi="Segoe UI" w:cs="Segoe UI"/>
              </w:rPr>
            </w:pPr>
          </w:p>
        </w:tc>
      </w:tr>
      <w:tr w:rsidR="00F31F93" w:rsidRPr="004A5D97" w14:paraId="6FCC9E1D" w14:textId="77777777" w:rsidTr="00F31F93">
        <w:tc>
          <w:tcPr>
            <w:tcW w:w="1800" w:type="dxa"/>
            <w:vMerge/>
          </w:tcPr>
          <w:p w14:paraId="50F8D659" w14:textId="77777777" w:rsidR="00F31F93" w:rsidRPr="00F22594" w:rsidRDefault="00F31F93" w:rsidP="0037784D">
            <w:pPr>
              <w:jc w:val="center"/>
              <w:rPr>
                <w:rFonts w:ascii="Segoe UI" w:hAnsi="Segoe UI" w:cs="Segoe UI"/>
              </w:rPr>
            </w:pPr>
          </w:p>
        </w:tc>
        <w:tc>
          <w:tcPr>
            <w:tcW w:w="1710" w:type="dxa"/>
            <w:vMerge/>
          </w:tcPr>
          <w:p w14:paraId="7543F643" w14:textId="77777777" w:rsidR="00F31F93" w:rsidRPr="00F22594" w:rsidRDefault="00F31F93" w:rsidP="0037784D">
            <w:pPr>
              <w:jc w:val="center"/>
              <w:rPr>
                <w:rFonts w:ascii="Segoe UI" w:hAnsi="Segoe UI" w:cs="Segoe UI"/>
              </w:rPr>
            </w:pPr>
          </w:p>
        </w:tc>
        <w:tc>
          <w:tcPr>
            <w:tcW w:w="1350" w:type="dxa"/>
            <w:tcBorders>
              <w:top w:val="nil"/>
              <w:bottom w:val="single" w:sz="4" w:space="0" w:color="auto"/>
            </w:tcBorders>
          </w:tcPr>
          <w:p w14:paraId="4B4B51B0" w14:textId="77777777" w:rsidR="00F31F93" w:rsidRDefault="00F31F93" w:rsidP="0037784D">
            <w:pPr>
              <w:jc w:val="center"/>
              <w:rPr>
                <w:rFonts w:ascii="Segoe UI" w:hAnsi="Segoe UI" w:cs="Segoe UI"/>
              </w:rPr>
            </w:pPr>
          </w:p>
        </w:tc>
        <w:tc>
          <w:tcPr>
            <w:tcW w:w="6660" w:type="dxa"/>
            <w:tcBorders>
              <w:top w:val="nil"/>
              <w:bottom w:val="single" w:sz="4" w:space="0" w:color="auto"/>
            </w:tcBorders>
          </w:tcPr>
          <w:p w14:paraId="2389B5C4" w14:textId="17DAA9D6" w:rsidR="00F31F93" w:rsidRPr="006E132D" w:rsidRDefault="00F31F93" w:rsidP="00F31F93">
            <w:pPr>
              <w:pStyle w:val="NoSpacing"/>
              <w:widowControl/>
              <w:numPr>
                <w:ilvl w:val="0"/>
                <w:numId w:val="41"/>
              </w:numPr>
              <w:rPr>
                <w:rFonts w:ascii="Segoe UI"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260" w:type="dxa"/>
            <w:tcBorders>
              <w:top w:val="single" w:sz="4" w:space="0" w:color="auto"/>
              <w:bottom w:val="single" w:sz="4" w:space="0" w:color="auto"/>
            </w:tcBorders>
          </w:tcPr>
          <w:p w14:paraId="750ED819" w14:textId="77777777" w:rsidR="00F31F93" w:rsidRPr="00F22594" w:rsidRDefault="00F31F93" w:rsidP="0037784D">
            <w:pPr>
              <w:jc w:val="center"/>
              <w:rPr>
                <w:rFonts w:ascii="Segoe UI" w:hAnsi="Segoe UI" w:cs="Segoe UI"/>
              </w:rPr>
            </w:pPr>
          </w:p>
        </w:tc>
        <w:tc>
          <w:tcPr>
            <w:tcW w:w="1530" w:type="dxa"/>
            <w:tcBorders>
              <w:top w:val="single" w:sz="4" w:space="0" w:color="auto"/>
              <w:bottom w:val="single" w:sz="4" w:space="0" w:color="auto"/>
            </w:tcBorders>
          </w:tcPr>
          <w:p w14:paraId="55852440" w14:textId="77777777" w:rsidR="00F31F93" w:rsidRPr="00F22594" w:rsidRDefault="00F31F93" w:rsidP="0037784D">
            <w:pPr>
              <w:jc w:val="center"/>
              <w:rPr>
                <w:rFonts w:ascii="Segoe UI" w:hAnsi="Segoe UI" w:cs="Segoe UI"/>
              </w:rPr>
            </w:pPr>
          </w:p>
        </w:tc>
      </w:tr>
      <w:tr w:rsidR="00F31F93" w:rsidRPr="004A5D97" w14:paraId="717AD3C7" w14:textId="77777777" w:rsidTr="00D04D5B">
        <w:tc>
          <w:tcPr>
            <w:tcW w:w="1800" w:type="dxa"/>
            <w:vMerge/>
          </w:tcPr>
          <w:p w14:paraId="055BBD90" w14:textId="77777777" w:rsidR="00F31F93" w:rsidRPr="00F22594" w:rsidRDefault="00F31F93" w:rsidP="00F31F93">
            <w:pPr>
              <w:jc w:val="center"/>
              <w:rPr>
                <w:rFonts w:ascii="Segoe UI" w:hAnsi="Segoe UI" w:cs="Segoe UI"/>
              </w:rPr>
            </w:pPr>
          </w:p>
        </w:tc>
        <w:tc>
          <w:tcPr>
            <w:tcW w:w="1710" w:type="dxa"/>
            <w:vMerge/>
          </w:tcPr>
          <w:p w14:paraId="2B83FB81" w14:textId="77777777" w:rsidR="00F31F93" w:rsidRPr="00F22594" w:rsidRDefault="00F31F93" w:rsidP="00F31F93">
            <w:pPr>
              <w:jc w:val="center"/>
              <w:rPr>
                <w:rFonts w:ascii="Segoe UI" w:hAnsi="Segoe UI" w:cs="Segoe UI"/>
              </w:rPr>
            </w:pPr>
          </w:p>
        </w:tc>
        <w:tc>
          <w:tcPr>
            <w:tcW w:w="1350" w:type="dxa"/>
            <w:tcBorders>
              <w:top w:val="single" w:sz="4" w:space="0" w:color="auto"/>
              <w:bottom w:val="nil"/>
            </w:tcBorders>
          </w:tcPr>
          <w:p w14:paraId="173E8A91" w14:textId="77777777" w:rsidR="00F31F93" w:rsidRPr="00D4495C" w:rsidRDefault="00F31F93" w:rsidP="00F31F93">
            <w:pPr>
              <w:jc w:val="center"/>
              <w:rPr>
                <w:rFonts w:ascii="Aptos" w:eastAsia="Aptos" w:hAnsi="Aptos" w:cs="Times New Roman"/>
                <w:color w:val="7030A0"/>
                <w:kern w:val="2"/>
                <w:highlight w:val="green"/>
                <w14:ligatures w14:val="standardContextual"/>
              </w:rPr>
            </w:pPr>
            <w:hyperlink r:id="rId69"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01545491" w14:textId="77777777" w:rsidR="00F31F93" w:rsidRDefault="00F31F93" w:rsidP="00F31F93">
            <w:pPr>
              <w:jc w:val="center"/>
              <w:rPr>
                <w:rFonts w:ascii="Segoe UI" w:hAnsi="Segoe UI" w:cs="Segoe UI"/>
              </w:rPr>
            </w:pPr>
          </w:p>
        </w:tc>
        <w:tc>
          <w:tcPr>
            <w:tcW w:w="6660" w:type="dxa"/>
            <w:tcBorders>
              <w:top w:val="single" w:sz="4" w:space="0" w:color="auto"/>
              <w:bottom w:val="nil"/>
            </w:tcBorders>
          </w:tcPr>
          <w:p w14:paraId="1B3CE3D8" w14:textId="5556ABCD" w:rsidR="00F31F93" w:rsidRPr="007C5F19" w:rsidRDefault="00F31F93" w:rsidP="00F31F93">
            <w:pPr>
              <w:pStyle w:val="NoSpacing"/>
              <w:widowControl/>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260" w:type="dxa"/>
            <w:tcBorders>
              <w:top w:val="single" w:sz="4" w:space="0" w:color="auto"/>
              <w:bottom w:val="single" w:sz="4" w:space="0" w:color="auto"/>
            </w:tcBorders>
          </w:tcPr>
          <w:p w14:paraId="09FD8C8C" w14:textId="77777777" w:rsidR="00F31F93" w:rsidRPr="00F22594" w:rsidRDefault="00F31F93" w:rsidP="00F31F93">
            <w:pPr>
              <w:jc w:val="center"/>
              <w:rPr>
                <w:rFonts w:ascii="Segoe UI" w:hAnsi="Segoe UI" w:cs="Segoe UI"/>
              </w:rPr>
            </w:pPr>
          </w:p>
        </w:tc>
        <w:tc>
          <w:tcPr>
            <w:tcW w:w="1530" w:type="dxa"/>
            <w:tcBorders>
              <w:top w:val="single" w:sz="4" w:space="0" w:color="auto"/>
              <w:bottom w:val="single" w:sz="4" w:space="0" w:color="auto"/>
            </w:tcBorders>
          </w:tcPr>
          <w:p w14:paraId="5F0582E1" w14:textId="77777777" w:rsidR="00F31F93" w:rsidRPr="00F22594" w:rsidRDefault="00F31F93" w:rsidP="00F31F93">
            <w:pPr>
              <w:jc w:val="center"/>
              <w:rPr>
                <w:rFonts w:ascii="Segoe UI" w:hAnsi="Segoe UI" w:cs="Segoe UI"/>
              </w:rPr>
            </w:pPr>
          </w:p>
        </w:tc>
      </w:tr>
      <w:tr w:rsidR="00F31F93" w:rsidRPr="004A5D97" w14:paraId="2C492FC5" w14:textId="77777777" w:rsidTr="00D04D5B">
        <w:tc>
          <w:tcPr>
            <w:tcW w:w="1800" w:type="dxa"/>
            <w:vMerge/>
          </w:tcPr>
          <w:p w14:paraId="3560E984" w14:textId="77777777" w:rsidR="00F31F93" w:rsidRPr="00F22594" w:rsidRDefault="00F31F93" w:rsidP="00F31F93">
            <w:pPr>
              <w:jc w:val="center"/>
              <w:rPr>
                <w:rFonts w:ascii="Segoe UI" w:hAnsi="Segoe UI" w:cs="Segoe UI"/>
              </w:rPr>
            </w:pPr>
          </w:p>
        </w:tc>
        <w:tc>
          <w:tcPr>
            <w:tcW w:w="1710" w:type="dxa"/>
            <w:vMerge/>
          </w:tcPr>
          <w:p w14:paraId="61EB4E22" w14:textId="77777777" w:rsidR="00F31F93" w:rsidRPr="00F22594" w:rsidRDefault="00F31F93" w:rsidP="00F31F93">
            <w:pPr>
              <w:jc w:val="center"/>
              <w:rPr>
                <w:rFonts w:ascii="Segoe UI" w:hAnsi="Segoe UI" w:cs="Segoe UI"/>
              </w:rPr>
            </w:pPr>
          </w:p>
        </w:tc>
        <w:tc>
          <w:tcPr>
            <w:tcW w:w="1350" w:type="dxa"/>
            <w:tcBorders>
              <w:top w:val="nil"/>
              <w:bottom w:val="nil"/>
            </w:tcBorders>
          </w:tcPr>
          <w:p w14:paraId="1B215EBF" w14:textId="77777777" w:rsidR="00F31F93" w:rsidRDefault="00F31F93" w:rsidP="00F31F93">
            <w:pPr>
              <w:jc w:val="center"/>
              <w:rPr>
                <w:rFonts w:ascii="Segoe UI" w:hAnsi="Segoe UI" w:cs="Segoe UI"/>
              </w:rPr>
            </w:pPr>
          </w:p>
        </w:tc>
        <w:tc>
          <w:tcPr>
            <w:tcW w:w="6660" w:type="dxa"/>
            <w:tcBorders>
              <w:top w:val="nil"/>
              <w:bottom w:val="nil"/>
            </w:tcBorders>
          </w:tcPr>
          <w:p w14:paraId="6A3C8A8B" w14:textId="7909AA1E" w:rsidR="00F31F93" w:rsidRPr="007C5F19" w:rsidRDefault="00F31F93" w:rsidP="00D04D5B">
            <w:pPr>
              <w:pStyle w:val="NoSpacing"/>
              <w:widowControl/>
              <w:numPr>
                <w:ilvl w:val="0"/>
                <w:numId w:val="65"/>
              </w:numPr>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 xml:space="preserve">Nothing in this section prohibits a health plan from limiting refills that may be obtained in the last quarter of the plan year if 6 a 12-month supply of the prescription </w:t>
            </w:r>
            <w:r w:rsidRPr="00D4495C">
              <w:rPr>
                <w:rFonts w:ascii="Segoe UI" w:eastAsia="Aptos" w:hAnsi="Segoe UI" w:cs="Segoe UI"/>
                <w:color w:val="7030A0"/>
                <w:kern w:val="2"/>
                <w:highlight w:val="green"/>
                <w14:ligatures w14:val="standardContextual"/>
              </w:rPr>
              <w:lastRenderedPageBreak/>
              <w:t>hormone therapy has already been dispensed during the plan year.</w:t>
            </w:r>
          </w:p>
        </w:tc>
        <w:tc>
          <w:tcPr>
            <w:tcW w:w="1260" w:type="dxa"/>
            <w:tcBorders>
              <w:top w:val="single" w:sz="4" w:space="0" w:color="auto"/>
              <w:bottom w:val="single" w:sz="4" w:space="0" w:color="auto"/>
            </w:tcBorders>
          </w:tcPr>
          <w:p w14:paraId="2F9BE970" w14:textId="77777777" w:rsidR="00F31F93" w:rsidRPr="00F22594" w:rsidRDefault="00F31F93" w:rsidP="00F31F93">
            <w:pPr>
              <w:jc w:val="center"/>
              <w:rPr>
                <w:rFonts w:ascii="Segoe UI" w:hAnsi="Segoe UI" w:cs="Segoe UI"/>
              </w:rPr>
            </w:pPr>
          </w:p>
        </w:tc>
        <w:tc>
          <w:tcPr>
            <w:tcW w:w="1530" w:type="dxa"/>
            <w:tcBorders>
              <w:top w:val="single" w:sz="4" w:space="0" w:color="auto"/>
              <w:bottom w:val="single" w:sz="4" w:space="0" w:color="auto"/>
            </w:tcBorders>
          </w:tcPr>
          <w:p w14:paraId="0B573998" w14:textId="77777777" w:rsidR="00F31F93" w:rsidRPr="00F22594" w:rsidRDefault="00F31F93" w:rsidP="00F31F93">
            <w:pPr>
              <w:jc w:val="center"/>
              <w:rPr>
                <w:rFonts w:ascii="Segoe UI" w:hAnsi="Segoe UI" w:cs="Segoe UI"/>
              </w:rPr>
            </w:pPr>
          </w:p>
        </w:tc>
      </w:tr>
      <w:tr w:rsidR="00F31F93" w:rsidRPr="004A5D97" w14:paraId="319068EC" w14:textId="77777777" w:rsidTr="00D04D5B">
        <w:tc>
          <w:tcPr>
            <w:tcW w:w="1800" w:type="dxa"/>
            <w:vMerge/>
          </w:tcPr>
          <w:p w14:paraId="37B8B1EF" w14:textId="77777777" w:rsidR="00F31F93" w:rsidRPr="00F22594" w:rsidRDefault="00F31F93" w:rsidP="00F31F93">
            <w:pPr>
              <w:jc w:val="center"/>
              <w:rPr>
                <w:rFonts w:ascii="Segoe UI" w:hAnsi="Segoe UI" w:cs="Segoe UI"/>
              </w:rPr>
            </w:pPr>
          </w:p>
        </w:tc>
        <w:tc>
          <w:tcPr>
            <w:tcW w:w="1710" w:type="dxa"/>
            <w:vMerge/>
          </w:tcPr>
          <w:p w14:paraId="438EE4AB" w14:textId="77777777" w:rsidR="00F31F93" w:rsidRPr="00F22594" w:rsidRDefault="00F31F93" w:rsidP="00F31F93">
            <w:pPr>
              <w:jc w:val="center"/>
              <w:rPr>
                <w:rFonts w:ascii="Segoe UI" w:hAnsi="Segoe UI" w:cs="Segoe UI"/>
              </w:rPr>
            </w:pPr>
          </w:p>
        </w:tc>
        <w:tc>
          <w:tcPr>
            <w:tcW w:w="1350" w:type="dxa"/>
            <w:tcBorders>
              <w:top w:val="nil"/>
              <w:bottom w:val="single" w:sz="4" w:space="0" w:color="auto"/>
            </w:tcBorders>
          </w:tcPr>
          <w:p w14:paraId="5BE7572D" w14:textId="77777777" w:rsidR="00F31F93" w:rsidRDefault="00F31F93" w:rsidP="00F31F93">
            <w:pPr>
              <w:jc w:val="center"/>
              <w:rPr>
                <w:rFonts w:ascii="Segoe UI" w:hAnsi="Segoe UI" w:cs="Segoe UI"/>
              </w:rPr>
            </w:pPr>
          </w:p>
        </w:tc>
        <w:tc>
          <w:tcPr>
            <w:tcW w:w="6660" w:type="dxa"/>
            <w:tcBorders>
              <w:top w:val="nil"/>
              <w:bottom w:val="single" w:sz="4" w:space="0" w:color="auto"/>
            </w:tcBorders>
          </w:tcPr>
          <w:p w14:paraId="55083822" w14:textId="02D02827" w:rsidR="00F31F93" w:rsidRPr="007C5F19" w:rsidRDefault="00F31F93" w:rsidP="00D04D5B">
            <w:pPr>
              <w:pStyle w:val="NoSpacing"/>
              <w:widowControl/>
              <w:numPr>
                <w:ilvl w:val="0"/>
                <w:numId w:val="65"/>
              </w:numPr>
              <w:rPr>
                <w:rFonts w:ascii="Segoe UI" w:eastAsia="Times New Roman" w:hAnsi="Segoe UI" w:cs="Segoe UI"/>
                <w:color w:val="7030A0"/>
                <w:highlight w:val="green"/>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260" w:type="dxa"/>
            <w:tcBorders>
              <w:top w:val="single" w:sz="4" w:space="0" w:color="auto"/>
              <w:bottom w:val="single" w:sz="4" w:space="0" w:color="auto"/>
            </w:tcBorders>
          </w:tcPr>
          <w:p w14:paraId="375E4193" w14:textId="77777777" w:rsidR="00F31F93" w:rsidRPr="00F22594" w:rsidRDefault="00F31F93" w:rsidP="00F31F93">
            <w:pPr>
              <w:jc w:val="center"/>
              <w:rPr>
                <w:rFonts w:ascii="Segoe UI" w:hAnsi="Segoe UI" w:cs="Segoe UI"/>
              </w:rPr>
            </w:pPr>
          </w:p>
        </w:tc>
        <w:tc>
          <w:tcPr>
            <w:tcW w:w="1530" w:type="dxa"/>
            <w:tcBorders>
              <w:top w:val="single" w:sz="4" w:space="0" w:color="auto"/>
              <w:bottom w:val="single" w:sz="4" w:space="0" w:color="auto"/>
            </w:tcBorders>
          </w:tcPr>
          <w:p w14:paraId="36067A59" w14:textId="77777777" w:rsidR="00F31F93" w:rsidRPr="00F22594" w:rsidRDefault="00F31F93" w:rsidP="00F31F93">
            <w:pPr>
              <w:jc w:val="center"/>
              <w:rPr>
                <w:rFonts w:ascii="Segoe UI" w:hAnsi="Segoe UI" w:cs="Segoe UI"/>
              </w:rPr>
            </w:pPr>
          </w:p>
        </w:tc>
      </w:tr>
      <w:tr w:rsidR="0037784D" w:rsidRPr="004A5D97" w14:paraId="5368098B" w14:textId="77777777" w:rsidTr="00324A1B">
        <w:trPr>
          <w:trHeight w:val="1502"/>
        </w:trPr>
        <w:tc>
          <w:tcPr>
            <w:tcW w:w="1800" w:type="dxa"/>
            <w:vMerge/>
          </w:tcPr>
          <w:p w14:paraId="32B7BC4D" w14:textId="77777777" w:rsidR="0037784D" w:rsidRPr="00F22594" w:rsidRDefault="0037784D" w:rsidP="0037784D">
            <w:pPr>
              <w:jc w:val="center"/>
              <w:rPr>
                <w:rFonts w:ascii="Segoe UI" w:hAnsi="Segoe UI" w:cs="Segoe UI"/>
              </w:rPr>
            </w:pPr>
          </w:p>
        </w:tc>
        <w:tc>
          <w:tcPr>
            <w:tcW w:w="1710" w:type="dxa"/>
            <w:vMerge/>
          </w:tcPr>
          <w:p w14:paraId="4DBF9B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ABAB369" w14:textId="77777777" w:rsidR="0037784D" w:rsidRPr="00F22594" w:rsidRDefault="0037784D" w:rsidP="0037784D">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7784D" w:rsidRPr="00FC58D1"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7784D" w:rsidRPr="00F22594" w:rsidRDefault="0037784D" w:rsidP="0037784D">
            <w:pPr>
              <w:jc w:val="center"/>
              <w:rPr>
                <w:rFonts w:ascii="Segoe UI" w:hAnsi="Segoe UI" w:cs="Segoe UI"/>
              </w:rPr>
            </w:pPr>
          </w:p>
          <w:p w14:paraId="10AAB3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7784D" w:rsidRPr="00F22594" w:rsidRDefault="0037784D" w:rsidP="0037784D">
            <w:pPr>
              <w:jc w:val="center"/>
              <w:rPr>
                <w:rFonts w:ascii="Segoe UI" w:hAnsi="Segoe UI" w:cs="Segoe UI"/>
              </w:rPr>
            </w:pPr>
          </w:p>
        </w:tc>
      </w:tr>
      <w:tr w:rsidR="0037784D" w:rsidRPr="004A5D97" w14:paraId="3B65FD1F" w14:textId="77777777" w:rsidTr="00324A1B">
        <w:trPr>
          <w:trHeight w:val="890"/>
        </w:trPr>
        <w:tc>
          <w:tcPr>
            <w:tcW w:w="1800" w:type="dxa"/>
            <w:vMerge/>
            <w:tcBorders>
              <w:bottom w:val="single" w:sz="4" w:space="0" w:color="auto"/>
            </w:tcBorders>
          </w:tcPr>
          <w:p w14:paraId="59430E75"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C8E8D1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C7D5D2" w14:textId="77777777" w:rsidR="0037784D" w:rsidRPr="00F22594" w:rsidRDefault="0037784D" w:rsidP="0037784D">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46295C2"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48.46.510</w:t>
            </w:r>
          </w:p>
        </w:tc>
        <w:tc>
          <w:tcPr>
            <w:tcW w:w="6660" w:type="dxa"/>
            <w:tcBorders>
              <w:top w:val="single" w:sz="4" w:space="0" w:color="auto"/>
              <w:bottom w:val="single" w:sz="4" w:space="0" w:color="auto"/>
            </w:tcBorders>
          </w:tcPr>
          <w:p w14:paraId="7517FD5A" w14:textId="77777777" w:rsidR="0037784D" w:rsidRPr="0025385D" w:rsidRDefault="0037784D" w:rsidP="0037784D">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7784D" w:rsidRPr="00F22594" w:rsidRDefault="0037784D" w:rsidP="0037784D">
            <w:pPr>
              <w:jc w:val="center"/>
              <w:rPr>
                <w:rFonts w:ascii="Segoe UI" w:hAnsi="Segoe UI" w:cs="Segoe UI"/>
              </w:rPr>
            </w:pPr>
          </w:p>
        </w:tc>
      </w:tr>
      <w:tr w:rsidR="0037784D" w:rsidRPr="004A5D97" w14:paraId="42EBA763" w14:textId="77777777" w:rsidTr="006A626D">
        <w:trPr>
          <w:trHeight w:val="890"/>
        </w:trPr>
        <w:tc>
          <w:tcPr>
            <w:tcW w:w="1800" w:type="dxa"/>
            <w:vMerge/>
            <w:tcBorders>
              <w:bottom w:val="single" w:sz="4" w:space="0" w:color="auto"/>
            </w:tcBorders>
          </w:tcPr>
          <w:p w14:paraId="52AC6A33" w14:textId="77777777" w:rsidR="0037784D" w:rsidRPr="00F22594" w:rsidRDefault="0037784D" w:rsidP="0037784D">
            <w:pPr>
              <w:jc w:val="center"/>
              <w:rPr>
                <w:rFonts w:ascii="Segoe UI" w:hAnsi="Segoe UI" w:cs="Segoe UI"/>
              </w:rPr>
            </w:pPr>
          </w:p>
        </w:tc>
        <w:tc>
          <w:tcPr>
            <w:tcW w:w="1710" w:type="dxa"/>
            <w:tcBorders>
              <w:bottom w:val="nil"/>
            </w:tcBorders>
          </w:tcPr>
          <w:p w14:paraId="3B72FB7F" w14:textId="77777777" w:rsidR="0037784D" w:rsidRPr="00F22594" w:rsidRDefault="0037784D" w:rsidP="0037784D">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350" w:type="dxa"/>
            <w:tcBorders>
              <w:top w:val="single" w:sz="4" w:space="0" w:color="auto"/>
              <w:bottom w:val="nil"/>
            </w:tcBorders>
          </w:tcPr>
          <w:p w14:paraId="4527103A" w14:textId="77777777" w:rsidR="0037784D" w:rsidRDefault="0037784D" w:rsidP="0037784D">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7784D" w:rsidRPr="00665963" w:rsidRDefault="0037784D" w:rsidP="0037784D">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w:t>
            </w:r>
            <w:proofErr w:type="gramStart"/>
            <w:r>
              <w:rPr>
                <w:rFonts w:ascii="Segoe UI" w:hAnsi="Segoe UI" w:cs="Segoe UI"/>
              </w:rPr>
              <w:t>be</w:t>
            </w:r>
            <w:r w:rsidRPr="00665963">
              <w:rPr>
                <w:rFonts w:ascii="Segoe UI" w:hAnsi="Segoe UI" w:cs="Segoe UI"/>
              </w:rPr>
              <w:t>;</w:t>
            </w:r>
            <w:proofErr w:type="gramEnd"/>
            <w:r w:rsidRPr="00665963">
              <w:rPr>
                <w:rFonts w:ascii="Segoe UI" w:hAnsi="Segoe UI" w:cs="Segoe UI"/>
              </w:rPr>
              <w:t xml:space="preserve"> </w:t>
            </w:r>
          </w:p>
          <w:p w14:paraId="36CF5042" w14:textId="77777777" w:rsidR="0037784D" w:rsidRPr="00D55BC8" w:rsidRDefault="0037784D" w:rsidP="0037784D">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705571D" w14:textId="77777777" w:rsidR="0037784D" w:rsidRPr="00F22594" w:rsidRDefault="0037784D" w:rsidP="0037784D">
            <w:pPr>
              <w:jc w:val="center"/>
              <w:rPr>
                <w:rFonts w:ascii="Segoe UI" w:hAnsi="Segoe UI" w:cs="Segoe UI"/>
              </w:rPr>
            </w:pPr>
          </w:p>
        </w:tc>
      </w:tr>
      <w:tr w:rsidR="0037784D" w:rsidRPr="004A5D97" w14:paraId="039D2E45" w14:textId="77777777" w:rsidTr="006A626D">
        <w:trPr>
          <w:trHeight w:val="890"/>
        </w:trPr>
        <w:tc>
          <w:tcPr>
            <w:tcW w:w="1800" w:type="dxa"/>
            <w:vMerge/>
            <w:tcBorders>
              <w:bottom w:val="single" w:sz="4" w:space="0" w:color="auto"/>
            </w:tcBorders>
          </w:tcPr>
          <w:p w14:paraId="65814F1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CC4F6AF" w14:textId="77777777" w:rsidR="0037784D" w:rsidRDefault="0037784D" w:rsidP="0037784D">
            <w:pPr>
              <w:jc w:val="center"/>
              <w:rPr>
                <w:rFonts w:ascii="Segoe UI" w:hAnsi="Segoe UI" w:cs="Segoe UI"/>
              </w:rPr>
            </w:pPr>
          </w:p>
        </w:tc>
        <w:tc>
          <w:tcPr>
            <w:tcW w:w="1350" w:type="dxa"/>
            <w:tcBorders>
              <w:top w:val="nil"/>
              <w:bottom w:val="nil"/>
            </w:tcBorders>
          </w:tcPr>
          <w:p w14:paraId="1B3867AD"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C7F8850" w14:textId="77777777" w:rsidR="0037784D" w:rsidRPr="00F22594" w:rsidRDefault="0037784D" w:rsidP="0037784D">
            <w:pPr>
              <w:jc w:val="center"/>
              <w:rPr>
                <w:rFonts w:ascii="Segoe UI" w:hAnsi="Segoe UI" w:cs="Segoe UI"/>
              </w:rPr>
            </w:pPr>
          </w:p>
        </w:tc>
      </w:tr>
      <w:tr w:rsidR="0037784D" w:rsidRPr="004A5D97" w14:paraId="0727AA6E" w14:textId="77777777" w:rsidTr="00551B08">
        <w:trPr>
          <w:trHeight w:val="890"/>
        </w:trPr>
        <w:tc>
          <w:tcPr>
            <w:tcW w:w="1800" w:type="dxa"/>
            <w:vMerge/>
            <w:tcBorders>
              <w:bottom w:val="single" w:sz="4" w:space="0" w:color="auto"/>
            </w:tcBorders>
          </w:tcPr>
          <w:p w14:paraId="4004D24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404A785" w14:textId="77777777" w:rsidR="0037784D" w:rsidRDefault="0037784D" w:rsidP="0037784D">
            <w:pPr>
              <w:jc w:val="center"/>
              <w:rPr>
                <w:rFonts w:ascii="Segoe UI" w:hAnsi="Segoe UI" w:cs="Segoe UI"/>
              </w:rPr>
            </w:pPr>
          </w:p>
        </w:tc>
        <w:tc>
          <w:tcPr>
            <w:tcW w:w="1350" w:type="dxa"/>
            <w:tcBorders>
              <w:top w:val="nil"/>
              <w:bottom w:val="single" w:sz="4" w:space="0" w:color="auto"/>
            </w:tcBorders>
          </w:tcPr>
          <w:p w14:paraId="119B611A"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F4E3A84" w14:textId="77777777" w:rsidR="0037784D" w:rsidRPr="00F22594" w:rsidRDefault="0037784D" w:rsidP="0037784D">
            <w:pPr>
              <w:jc w:val="center"/>
              <w:rPr>
                <w:rFonts w:ascii="Segoe UI" w:hAnsi="Segoe UI" w:cs="Segoe UI"/>
              </w:rPr>
            </w:pPr>
          </w:p>
        </w:tc>
      </w:tr>
      <w:tr w:rsidR="0037784D" w:rsidRPr="004A5D97" w14:paraId="7590988A" w14:textId="77777777" w:rsidTr="00551B08">
        <w:trPr>
          <w:trHeight w:val="890"/>
        </w:trPr>
        <w:tc>
          <w:tcPr>
            <w:tcW w:w="1800" w:type="dxa"/>
            <w:vMerge/>
            <w:tcBorders>
              <w:bottom w:val="single" w:sz="4" w:space="0" w:color="auto"/>
            </w:tcBorders>
          </w:tcPr>
          <w:p w14:paraId="013AD4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AEF9747" w14:textId="552C5CB9" w:rsidR="0095503B" w:rsidRDefault="0095503B" w:rsidP="0037784D">
            <w:pPr>
              <w:ind w:left="-108" w:right="-108"/>
              <w:jc w:val="center"/>
              <w:rPr>
                <w:rFonts w:ascii="Segoe UI" w:hAnsi="Segoe UI" w:cs="Segoe UI"/>
              </w:rPr>
            </w:pPr>
            <w:r>
              <w:rPr>
                <w:rFonts w:ascii="Segoe UI" w:hAnsi="Segoe UI" w:cs="Segoe UI"/>
              </w:rPr>
              <w:t>Cost sharing requirements (Cont’d)</w:t>
            </w:r>
          </w:p>
          <w:p w14:paraId="48FF30EC" w14:textId="77777777" w:rsidR="0095503B" w:rsidRPr="00F22594" w:rsidRDefault="0095503B" w:rsidP="0037784D">
            <w:pPr>
              <w:ind w:left="-108" w:right="-108"/>
              <w:jc w:val="center"/>
              <w:rPr>
                <w:rFonts w:ascii="Segoe UI" w:hAnsi="Segoe UI" w:cs="Segoe UI"/>
              </w:rPr>
            </w:pPr>
          </w:p>
        </w:tc>
        <w:tc>
          <w:tcPr>
            <w:tcW w:w="1350" w:type="dxa"/>
            <w:tcBorders>
              <w:top w:val="nil"/>
              <w:bottom w:val="single" w:sz="4" w:space="0" w:color="auto"/>
            </w:tcBorders>
          </w:tcPr>
          <w:p w14:paraId="0104A04E" w14:textId="6C28866C" w:rsidR="0037784D" w:rsidRPr="00591403" w:rsidRDefault="0037784D" w:rsidP="0037784D">
            <w:pPr>
              <w:jc w:val="center"/>
              <w:rPr>
                <w:rFonts w:ascii="Segoe UI" w:hAnsi="Segoe UI" w:cs="Segoe UI"/>
              </w:rPr>
            </w:pPr>
            <w:r w:rsidRPr="00591403">
              <w:rPr>
                <w:rFonts w:ascii="Segoe UI" w:hAnsi="Segoe UI" w:cs="Segoe UI"/>
              </w:rPr>
              <w:t>RCW 48.43.</w:t>
            </w:r>
            <w:r w:rsidR="00591403" w:rsidRPr="00591403">
              <w:rPr>
                <w:rFonts w:ascii="Segoe UI" w:hAnsi="Segoe UI" w:cs="Segoe UI"/>
              </w:rPr>
              <w:t>435</w:t>
            </w:r>
            <w:r w:rsidRPr="00591403">
              <w:rPr>
                <w:rFonts w:ascii="Segoe UI" w:hAnsi="Segoe UI" w:cs="Segoe UI"/>
              </w:rPr>
              <w:t xml:space="preserve"> (1)(a)</w:t>
            </w:r>
          </w:p>
        </w:tc>
        <w:tc>
          <w:tcPr>
            <w:tcW w:w="6660" w:type="dxa"/>
            <w:tcBorders>
              <w:top w:val="single" w:sz="4" w:space="0" w:color="auto"/>
              <w:bottom w:val="single" w:sz="4" w:space="0" w:color="auto"/>
            </w:tcBorders>
          </w:tcPr>
          <w:p w14:paraId="29867727" w14:textId="410E2ECA" w:rsidR="0037784D" w:rsidRPr="00396120" w:rsidRDefault="0037784D" w:rsidP="00396120">
            <w:pPr>
              <w:rPr>
                <w:rFonts w:ascii="Segoe UI" w:eastAsia="Times New Roman" w:hAnsi="Segoe UI" w:cs="Segoe UI"/>
              </w:rPr>
            </w:pPr>
            <w:r w:rsidRPr="00396120">
              <w:rPr>
                <w:rFonts w:ascii="Segoe UI" w:hAnsi="Segoe UI" w:cs="Segoe UI"/>
              </w:rPr>
              <w:t xml:space="preserve">Effective January 1, 2023 - A health carrier offering a </w:t>
            </w:r>
            <w:proofErr w:type="spellStart"/>
            <w:r w:rsidRPr="00396120">
              <w:rPr>
                <w:rFonts w:ascii="Segoe UI" w:hAnsi="Segoe UI" w:cs="Segoe UI"/>
              </w:rPr>
              <w:t>nongrandfathered</w:t>
            </w:r>
            <w:proofErr w:type="spellEnd"/>
            <w:r w:rsidRPr="00396120">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2695CA1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B76BF2A" w14:textId="77777777" w:rsidR="0037784D" w:rsidRPr="00F22594" w:rsidRDefault="0037784D" w:rsidP="0037784D">
            <w:pPr>
              <w:jc w:val="center"/>
              <w:rPr>
                <w:rFonts w:ascii="Segoe UI" w:hAnsi="Segoe UI" w:cs="Segoe UI"/>
              </w:rPr>
            </w:pPr>
          </w:p>
        </w:tc>
      </w:tr>
      <w:tr w:rsidR="0037784D" w:rsidRPr="004A5D97" w14:paraId="62F1505B" w14:textId="77777777" w:rsidTr="00551B08">
        <w:trPr>
          <w:trHeight w:val="890"/>
        </w:trPr>
        <w:tc>
          <w:tcPr>
            <w:tcW w:w="1800" w:type="dxa"/>
            <w:vMerge/>
            <w:tcBorders>
              <w:bottom w:val="single" w:sz="4" w:space="0" w:color="auto"/>
            </w:tcBorders>
          </w:tcPr>
          <w:p w14:paraId="065ED39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EE701F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F436BF2" w14:textId="5825E482" w:rsidR="0037784D" w:rsidRPr="00591403" w:rsidRDefault="0037784D" w:rsidP="0037784D">
            <w:pPr>
              <w:jc w:val="center"/>
              <w:rPr>
                <w:rFonts w:ascii="Segoe UI" w:hAnsi="Segoe UI" w:cs="Segoe UI"/>
              </w:rPr>
            </w:pPr>
            <w:r w:rsidRPr="00591403">
              <w:rPr>
                <w:rFonts w:ascii="Segoe UI" w:hAnsi="Segoe UI" w:cs="Segoe UI"/>
              </w:rPr>
              <w:t>(1)(a)(</w:t>
            </w:r>
            <w:proofErr w:type="spellStart"/>
            <w:r w:rsidRPr="00591403">
              <w:rPr>
                <w:rFonts w:ascii="Segoe UI" w:hAnsi="Segoe UI" w:cs="Segoe UI"/>
              </w:rPr>
              <w:t>i</w:t>
            </w:r>
            <w:proofErr w:type="spellEnd"/>
            <w:r w:rsidRPr="00591403">
              <w:rPr>
                <w:rFonts w:ascii="Segoe UI" w:hAnsi="Segoe UI" w:cs="Segoe UI"/>
              </w:rPr>
              <w:t>)</w:t>
            </w:r>
          </w:p>
        </w:tc>
        <w:tc>
          <w:tcPr>
            <w:tcW w:w="6660" w:type="dxa"/>
            <w:tcBorders>
              <w:top w:val="single" w:sz="4" w:space="0" w:color="auto"/>
              <w:bottom w:val="single" w:sz="4" w:space="0" w:color="auto"/>
            </w:tcBorders>
          </w:tcPr>
          <w:p w14:paraId="58910FA2" w14:textId="40BC22F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Without a generic equivalent; or</w:t>
            </w:r>
          </w:p>
        </w:tc>
        <w:tc>
          <w:tcPr>
            <w:tcW w:w="1260" w:type="dxa"/>
            <w:tcBorders>
              <w:top w:val="nil"/>
              <w:bottom w:val="single" w:sz="4" w:space="0" w:color="auto"/>
            </w:tcBorders>
          </w:tcPr>
          <w:p w14:paraId="5011A94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09799BA" w14:textId="77777777" w:rsidR="0037784D" w:rsidRPr="00F22594" w:rsidRDefault="0037784D" w:rsidP="0037784D">
            <w:pPr>
              <w:jc w:val="center"/>
              <w:rPr>
                <w:rFonts w:ascii="Segoe UI" w:hAnsi="Segoe UI" w:cs="Segoe UI"/>
              </w:rPr>
            </w:pPr>
          </w:p>
        </w:tc>
      </w:tr>
      <w:tr w:rsidR="0037784D" w:rsidRPr="004A5D97" w14:paraId="15E4003F" w14:textId="77777777" w:rsidTr="0095503B">
        <w:trPr>
          <w:trHeight w:val="890"/>
        </w:trPr>
        <w:tc>
          <w:tcPr>
            <w:tcW w:w="1800" w:type="dxa"/>
            <w:vMerge/>
            <w:tcBorders>
              <w:bottom w:val="single" w:sz="4" w:space="0" w:color="auto"/>
            </w:tcBorders>
          </w:tcPr>
          <w:p w14:paraId="1A9E338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22A91D0"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628AA02" w14:textId="0C976D54" w:rsidR="0037784D" w:rsidRPr="00591403" w:rsidRDefault="0037784D" w:rsidP="0037784D">
            <w:pPr>
              <w:jc w:val="center"/>
              <w:rPr>
                <w:rFonts w:ascii="Segoe UI" w:hAnsi="Segoe UI" w:cs="Segoe UI"/>
              </w:rPr>
            </w:pPr>
            <w:r w:rsidRPr="00591403">
              <w:rPr>
                <w:rFonts w:ascii="Segoe UI" w:hAnsi="Segoe UI" w:cs="Segoe UI"/>
              </w:rPr>
              <w:t>(1)(a)(ii)</w:t>
            </w:r>
          </w:p>
        </w:tc>
        <w:tc>
          <w:tcPr>
            <w:tcW w:w="6660" w:type="dxa"/>
            <w:tcBorders>
              <w:top w:val="single" w:sz="4" w:space="0" w:color="auto"/>
              <w:bottom w:val="single" w:sz="4" w:space="0" w:color="auto"/>
            </w:tcBorders>
          </w:tcPr>
          <w:p w14:paraId="110EF994" w14:textId="2849D714"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0689572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DE0D8A4" w14:textId="77777777" w:rsidR="0037784D" w:rsidRPr="00F22594" w:rsidRDefault="0037784D" w:rsidP="0037784D">
            <w:pPr>
              <w:jc w:val="center"/>
              <w:rPr>
                <w:rFonts w:ascii="Segoe UI" w:hAnsi="Segoe UI" w:cs="Segoe UI"/>
              </w:rPr>
            </w:pPr>
          </w:p>
        </w:tc>
      </w:tr>
      <w:tr w:rsidR="0037784D" w:rsidRPr="004A5D97" w14:paraId="1BE05F17" w14:textId="77777777" w:rsidTr="0095503B">
        <w:trPr>
          <w:trHeight w:val="890"/>
        </w:trPr>
        <w:tc>
          <w:tcPr>
            <w:tcW w:w="1800" w:type="dxa"/>
            <w:vMerge/>
            <w:tcBorders>
              <w:bottom w:val="single" w:sz="4" w:space="0" w:color="auto"/>
            </w:tcBorders>
          </w:tcPr>
          <w:p w14:paraId="49D9D6A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50CB057" w14:textId="3ED8F263"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12D5D41F" w14:textId="33CCF082" w:rsidR="0037784D" w:rsidRPr="00591403" w:rsidRDefault="0037784D" w:rsidP="0037784D">
            <w:pPr>
              <w:jc w:val="center"/>
              <w:rPr>
                <w:rFonts w:ascii="Segoe UI" w:hAnsi="Segoe UI" w:cs="Segoe UI"/>
              </w:rPr>
            </w:pPr>
            <w:r w:rsidRPr="00591403">
              <w:rPr>
                <w:rFonts w:ascii="Segoe UI" w:hAnsi="Segoe UI" w:cs="Segoe UI"/>
              </w:rPr>
              <w:t>(1)(a)(ii)(A)</w:t>
            </w:r>
          </w:p>
        </w:tc>
        <w:tc>
          <w:tcPr>
            <w:tcW w:w="6660" w:type="dxa"/>
            <w:tcBorders>
              <w:top w:val="single" w:sz="4" w:space="0" w:color="auto"/>
              <w:bottom w:val="single" w:sz="4" w:space="0" w:color="auto"/>
            </w:tcBorders>
          </w:tcPr>
          <w:p w14:paraId="30376CEC" w14:textId="583387B0"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Prior authorization;</w:t>
            </w:r>
          </w:p>
        </w:tc>
        <w:tc>
          <w:tcPr>
            <w:tcW w:w="1260" w:type="dxa"/>
            <w:tcBorders>
              <w:top w:val="nil"/>
              <w:bottom w:val="single" w:sz="4" w:space="0" w:color="auto"/>
            </w:tcBorders>
          </w:tcPr>
          <w:p w14:paraId="595A746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7E303EA6" w14:textId="77777777" w:rsidR="0037784D" w:rsidRPr="00F22594" w:rsidRDefault="0037784D" w:rsidP="0037784D">
            <w:pPr>
              <w:jc w:val="center"/>
              <w:rPr>
                <w:rFonts w:ascii="Segoe UI" w:hAnsi="Segoe UI" w:cs="Segoe UI"/>
              </w:rPr>
            </w:pPr>
          </w:p>
        </w:tc>
      </w:tr>
      <w:tr w:rsidR="0037784D" w:rsidRPr="004A5D97" w14:paraId="68F8705B" w14:textId="77777777" w:rsidTr="00551B08">
        <w:trPr>
          <w:trHeight w:val="890"/>
        </w:trPr>
        <w:tc>
          <w:tcPr>
            <w:tcW w:w="1800" w:type="dxa"/>
            <w:vMerge/>
            <w:tcBorders>
              <w:bottom w:val="single" w:sz="4" w:space="0" w:color="auto"/>
            </w:tcBorders>
          </w:tcPr>
          <w:p w14:paraId="7112BBD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6BD794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5DE285F6" w14:textId="4BE94A52" w:rsidR="0037784D" w:rsidRPr="00591403" w:rsidRDefault="0037784D" w:rsidP="0037784D">
            <w:pPr>
              <w:jc w:val="center"/>
              <w:rPr>
                <w:rFonts w:ascii="Segoe UI" w:hAnsi="Segoe UI" w:cs="Segoe UI"/>
              </w:rPr>
            </w:pPr>
            <w:r w:rsidRPr="00591403">
              <w:rPr>
                <w:rFonts w:ascii="Segoe UI" w:hAnsi="Segoe UI" w:cs="Segoe UI"/>
              </w:rPr>
              <w:t>(1)(a)(ii)(B)</w:t>
            </w:r>
          </w:p>
        </w:tc>
        <w:tc>
          <w:tcPr>
            <w:tcW w:w="6660" w:type="dxa"/>
            <w:tcBorders>
              <w:top w:val="single" w:sz="4" w:space="0" w:color="auto"/>
              <w:bottom w:val="single" w:sz="4" w:space="0" w:color="auto"/>
            </w:tcBorders>
          </w:tcPr>
          <w:p w14:paraId="563A213B" w14:textId="4FD50E65"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Step therapy; or</w:t>
            </w:r>
          </w:p>
        </w:tc>
        <w:tc>
          <w:tcPr>
            <w:tcW w:w="1260" w:type="dxa"/>
            <w:tcBorders>
              <w:top w:val="nil"/>
              <w:bottom w:val="single" w:sz="4" w:space="0" w:color="auto"/>
            </w:tcBorders>
          </w:tcPr>
          <w:p w14:paraId="0F19BFB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9DD46F7" w14:textId="77777777" w:rsidR="0037784D" w:rsidRPr="00F22594" w:rsidRDefault="0037784D" w:rsidP="0037784D">
            <w:pPr>
              <w:jc w:val="center"/>
              <w:rPr>
                <w:rFonts w:ascii="Segoe UI" w:hAnsi="Segoe UI" w:cs="Segoe UI"/>
              </w:rPr>
            </w:pPr>
          </w:p>
        </w:tc>
      </w:tr>
      <w:tr w:rsidR="0037784D" w:rsidRPr="004A5D97" w14:paraId="2BB33EEC" w14:textId="77777777" w:rsidTr="00551B08">
        <w:trPr>
          <w:trHeight w:val="890"/>
        </w:trPr>
        <w:tc>
          <w:tcPr>
            <w:tcW w:w="1800" w:type="dxa"/>
            <w:vMerge/>
            <w:tcBorders>
              <w:bottom w:val="single" w:sz="4" w:space="0" w:color="auto"/>
            </w:tcBorders>
          </w:tcPr>
          <w:p w14:paraId="37B117A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FE439F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1911865" w14:textId="3B961408" w:rsidR="0037784D" w:rsidRPr="00591403" w:rsidRDefault="0037784D" w:rsidP="0037784D">
            <w:pPr>
              <w:jc w:val="center"/>
              <w:rPr>
                <w:rFonts w:ascii="Segoe UI" w:hAnsi="Segoe UI" w:cs="Segoe UI"/>
              </w:rPr>
            </w:pPr>
            <w:r w:rsidRPr="00591403">
              <w:rPr>
                <w:rFonts w:ascii="Segoe UI" w:hAnsi="Segoe UI" w:cs="Segoe UI"/>
              </w:rPr>
              <w:t>(1)(a)(ii)(C)</w:t>
            </w:r>
          </w:p>
        </w:tc>
        <w:tc>
          <w:tcPr>
            <w:tcW w:w="6660" w:type="dxa"/>
            <w:tcBorders>
              <w:top w:val="single" w:sz="4" w:space="0" w:color="auto"/>
              <w:bottom w:val="single" w:sz="4" w:space="0" w:color="auto"/>
            </w:tcBorders>
          </w:tcPr>
          <w:p w14:paraId="066195BD" w14:textId="078B3A7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The prescription drug exception request process under RCW 48.43.420.</w:t>
            </w:r>
          </w:p>
        </w:tc>
        <w:tc>
          <w:tcPr>
            <w:tcW w:w="1260" w:type="dxa"/>
            <w:tcBorders>
              <w:top w:val="nil"/>
              <w:bottom w:val="single" w:sz="4" w:space="0" w:color="auto"/>
            </w:tcBorders>
          </w:tcPr>
          <w:p w14:paraId="68BA2C3B"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93FB298" w14:textId="77777777" w:rsidR="0037784D" w:rsidRPr="00F22594" w:rsidRDefault="0037784D" w:rsidP="0037784D">
            <w:pPr>
              <w:jc w:val="center"/>
              <w:rPr>
                <w:rFonts w:ascii="Segoe UI" w:hAnsi="Segoe UI" w:cs="Segoe UI"/>
              </w:rPr>
            </w:pPr>
          </w:p>
        </w:tc>
      </w:tr>
      <w:tr w:rsidR="0037784D" w:rsidRPr="004A5D97" w14:paraId="44A63CD9" w14:textId="77777777" w:rsidTr="00551B08">
        <w:trPr>
          <w:trHeight w:val="890"/>
        </w:trPr>
        <w:tc>
          <w:tcPr>
            <w:tcW w:w="1800" w:type="dxa"/>
            <w:vMerge/>
            <w:tcBorders>
              <w:bottom w:val="single" w:sz="4" w:space="0" w:color="auto"/>
            </w:tcBorders>
          </w:tcPr>
          <w:p w14:paraId="3263892B"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F92157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24EE7E1" w14:textId="1F09F66C" w:rsidR="0037784D" w:rsidRPr="00591403" w:rsidRDefault="0037784D" w:rsidP="0037784D">
            <w:pPr>
              <w:jc w:val="center"/>
              <w:rPr>
                <w:rFonts w:ascii="Segoe UI" w:hAnsi="Segoe UI" w:cs="Segoe UI"/>
              </w:rPr>
            </w:pPr>
            <w:r w:rsidRPr="00591403">
              <w:rPr>
                <w:rFonts w:ascii="Segoe UI" w:hAnsi="Segoe UI" w:cs="Segoe UI"/>
              </w:rPr>
              <w:t>RCW 48.43.</w:t>
            </w:r>
            <w:r w:rsidR="00591403" w:rsidRPr="00591403">
              <w:rPr>
                <w:rFonts w:ascii="Segoe UI" w:hAnsi="Segoe UI" w:cs="Segoe UI"/>
              </w:rPr>
              <w:t>435</w:t>
            </w:r>
            <w:r w:rsidRPr="00591403">
              <w:rPr>
                <w:rFonts w:ascii="Segoe UI" w:hAnsi="Segoe UI" w:cs="Segoe UI"/>
              </w:rPr>
              <w:t xml:space="preserve"> (2)</w:t>
            </w:r>
          </w:p>
        </w:tc>
        <w:tc>
          <w:tcPr>
            <w:tcW w:w="6660" w:type="dxa"/>
            <w:tcBorders>
              <w:top w:val="single" w:sz="4" w:space="0" w:color="auto"/>
              <w:bottom w:val="single" w:sz="4" w:space="0" w:color="auto"/>
            </w:tcBorders>
          </w:tcPr>
          <w:p w14:paraId="78224E32" w14:textId="00DEFB1E" w:rsidR="0037784D" w:rsidRPr="00591403" w:rsidRDefault="0037784D" w:rsidP="0037784D">
            <w:pPr>
              <w:pStyle w:val="ListParagraph"/>
              <w:ind w:left="221"/>
              <w:rPr>
                <w:rFonts w:ascii="Segoe UI" w:eastAsia="Times New Roman" w:hAnsi="Segoe UI" w:cs="Segoe UI"/>
              </w:rPr>
            </w:pPr>
            <w:r w:rsidRPr="00591403">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571EBB7D"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10B96D5" w14:textId="77777777" w:rsidR="0037784D" w:rsidRPr="00F22594" w:rsidRDefault="0037784D" w:rsidP="0037784D">
            <w:pPr>
              <w:jc w:val="center"/>
              <w:rPr>
                <w:rFonts w:ascii="Segoe UI" w:hAnsi="Segoe UI" w:cs="Segoe UI"/>
              </w:rPr>
            </w:pPr>
          </w:p>
        </w:tc>
      </w:tr>
      <w:tr w:rsidR="00591403" w:rsidRPr="004A5D97" w14:paraId="300CF8CC" w14:textId="77777777" w:rsidTr="0047319F">
        <w:trPr>
          <w:trHeight w:val="890"/>
        </w:trPr>
        <w:tc>
          <w:tcPr>
            <w:tcW w:w="1800" w:type="dxa"/>
            <w:vMerge/>
            <w:tcBorders>
              <w:bottom w:val="single" w:sz="4" w:space="0" w:color="auto"/>
            </w:tcBorders>
          </w:tcPr>
          <w:p w14:paraId="4E828695" w14:textId="77777777" w:rsidR="00591403" w:rsidRPr="00F22594" w:rsidRDefault="00591403" w:rsidP="00591403">
            <w:pPr>
              <w:jc w:val="center"/>
              <w:rPr>
                <w:rFonts w:ascii="Segoe UI" w:hAnsi="Segoe UI" w:cs="Segoe UI"/>
              </w:rPr>
            </w:pPr>
          </w:p>
        </w:tc>
        <w:tc>
          <w:tcPr>
            <w:tcW w:w="1710" w:type="dxa"/>
            <w:tcBorders>
              <w:top w:val="nil"/>
              <w:bottom w:val="nil"/>
            </w:tcBorders>
          </w:tcPr>
          <w:p w14:paraId="73FC801A" w14:textId="77777777" w:rsidR="0095503B" w:rsidRDefault="0095503B" w:rsidP="00591403">
            <w:pPr>
              <w:ind w:left="-108" w:right="-108"/>
              <w:jc w:val="center"/>
              <w:rPr>
                <w:rFonts w:ascii="Segoe UI" w:hAnsi="Segoe UI" w:cs="Segoe UI"/>
              </w:rPr>
            </w:pPr>
            <w:r>
              <w:rPr>
                <w:rFonts w:ascii="Segoe UI" w:hAnsi="Segoe UI" w:cs="Segoe UI"/>
              </w:rPr>
              <w:t>Cost sharing requirements (Cont’d)</w:t>
            </w:r>
          </w:p>
          <w:p w14:paraId="0071E3D7" w14:textId="3CF7D28C" w:rsidR="002E6CA0" w:rsidRPr="00F22594" w:rsidRDefault="002E6CA0" w:rsidP="00591403">
            <w:pPr>
              <w:ind w:left="-108" w:right="-108"/>
              <w:jc w:val="center"/>
              <w:rPr>
                <w:rFonts w:ascii="Segoe UI" w:hAnsi="Segoe UI" w:cs="Segoe UI"/>
              </w:rPr>
            </w:pPr>
          </w:p>
        </w:tc>
        <w:tc>
          <w:tcPr>
            <w:tcW w:w="1350" w:type="dxa"/>
            <w:tcBorders>
              <w:top w:val="single" w:sz="4" w:space="0" w:color="auto"/>
              <w:bottom w:val="single" w:sz="4" w:space="0" w:color="auto"/>
            </w:tcBorders>
          </w:tcPr>
          <w:p w14:paraId="2C3E5D30" w14:textId="62F24A91" w:rsidR="00591403" w:rsidRPr="00591403" w:rsidRDefault="00591403" w:rsidP="00591403">
            <w:pPr>
              <w:jc w:val="center"/>
              <w:rPr>
                <w:rFonts w:ascii="Segoe UI" w:hAnsi="Segoe UI" w:cs="Segoe UI"/>
              </w:rPr>
            </w:pPr>
            <w:r w:rsidRPr="00591403">
              <w:rPr>
                <w:rFonts w:ascii="Segoe UI" w:hAnsi="Segoe UI" w:cs="Segoe UI"/>
              </w:rPr>
              <w:t>RCW 48.43.435 (5)</w:t>
            </w:r>
          </w:p>
        </w:tc>
        <w:tc>
          <w:tcPr>
            <w:tcW w:w="6660" w:type="dxa"/>
            <w:tcBorders>
              <w:top w:val="single" w:sz="4" w:space="0" w:color="auto"/>
              <w:bottom w:val="single" w:sz="4" w:space="0" w:color="auto"/>
            </w:tcBorders>
          </w:tcPr>
          <w:p w14:paraId="6F89C91C" w14:textId="6F35184E" w:rsidR="00591403" w:rsidRPr="00591403" w:rsidRDefault="00591403" w:rsidP="00591403">
            <w:pPr>
              <w:pStyle w:val="ListParagraph"/>
              <w:ind w:left="221"/>
              <w:rPr>
                <w:rFonts w:ascii="Segoe UI" w:eastAsia="Times New Roman" w:hAnsi="Segoe UI" w:cs="Segoe UI"/>
              </w:rPr>
            </w:pPr>
            <w:r w:rsidRPr="00591403">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260" w:type="dxa"/>
            <w:tcBorders>
              <w:top w:val="nil"/>
              <w:bottom w:val="single" w:sz="4" w:space="0" w:color="auto"/>
            </w:tcBorders>
          </w:tcPr>
          <w:p w14:paraId="13F5383D" w14:textId="77777777" w:rsidR="00591403" w:rsidRPr="00F22594" w:rsidRDefault="00591403" w:rsidP="00591403">
            <w:pPr>
              <w:jc w:val="center"/>
              <w:rPr>
                <w:rFonts w:ascii="Segoe UI" w:hAnsi="Segoe UI" w:cs="Segoe UI"/>
              </w:rPr>
            </w:pPr>
          </w:p>
        </w:tc>
        <w:tc>
          <w:tcPr>
            <w:tcW w:w="1530" w:type="dxa"/>
            <w:tcBorders>
              <w:top w:val="nil"/>
              <w:bottom w:val="single" w:sz="4" w:space="0" w:color="auto"/>
            </w:tcBorders>
          </w:tcPr>
          <w:p w14:paraId="417B3E2C" w14:textId="77777777" w:rsidR="00591403" w:rsidRPr="00F22594" w:rsidRDefault="00591403" w:rsidP="00591403">
            <w:pPr>
              <w:jc w:val="center"/>
              <w:rPr>
                <w:rFonts w:ascii="Segoe UI" w:hAnsi="Segoe UI" w:cs="Segoe UI"/>
              </w:rPr>
            </w:pPr>
          </w:p>
        </w:tc>
      </w:tr>
      <w:tr w:rsidR="006D6276" w:rsidRPr="004A5D97" w14:paraId="585532D2" w14:textId="77777777" w:rsidTr="00030AA4">
        <w:trPr>
          <w:trHeight w:val="890"/>
        </w:trPr>
        <w:tc>
          <w:tcPr>
            <w:tcW w:w="1800" w:type="dxa"/>
            <w:vMerge/>
            <w:tcBorders>
              <w:bottom w:val="single" w:sz="4" w:space="0" w:color="auto"/>
            </w:tcBorders>
          </w:tcPr>
          <w:p w14:paraId="156127FC"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B47BEA5" w14:textId="0058B825"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1A69A074" w14:textId="62454077" w:rsidR="006D6276" w:rsidRPr="0087191A" w:rsidRDefault="006D6276" w:rsidP="006D6276">
            <w:pPr>
              <w:jc w:val="center"/>
              <w:rPr>
                <w:rFonts w:ascii="Segoe UI" w:hAnsi="Segoe UI" w:cs="Segoe UI"/>
              </w:rPr>
            </w:pPr>
            <w:r w:rsidRPr="0087191A">
              <w:rPr>
                <w:rStyle w:val="Hyperlink"/>
                <w:color w:val="auto"/>
              </w:rPr>
              <w:t>RCW 48.43.0961</w:t>
            </w:r>
            <w:r w:rsidR="0036240E" w:rsidRPr="0087191A">
              <w:rPr>
                <w:rStyle w:val="Hyperlink"/>
                <w:color w:val="auto"/>
              </w:rPr>
              <w:t xml:space="preserve"> </w:t>
            </w:r>
            <w:r w:rsidRPr="0087191A">
              <w:rPr>
                <w:rStyle w:val="Hyperlink"/>
                <w:color w:val="auto"/>
              </w:rPr>
              <w:t>(1)</w:t>
            </w:r>
          </w:p>
        </w:tc>
        <w:tc>
          <w:tcPr>
            <w:tcW w:w="6660" w:type="dxa"/>
            <w:tcBorders>
              <w:top w:val="single" w:sz="4" w:space="0" w:color="auto"/>
              <w:bottom w:val="single" w:sz="4" w:space="0" w:color="auto"/>
            </w:tcBorders>
          </w:tcPr>
          <w:p w14:paraId="613D33D1" w14:textId="2158766D" w:rsidR="006D6276" w:rsidRPr="0087191A" w:rsidRDefault="006D6276" w:rsidP="006D6276">
            <w:pPr>
              <w:pStyle w:val="ListParagraph"/>
              <w:ind w:left="221"/>
              <w:rPr>
                <w:rFonts w:ascii="Segoe UI" w:hAnsi="Segoe UI" w:cs="Segoe UI"/>
              </w:rPr>
            </w:pPr>
            <w:r w:rsidRPr="0087191A">
              <w:rPr>
                <w:rFonts w:ascii="Segoe UI" w:hAnsi="Segoe UI" w:cs="Segoe UI"/>
              </w:rPr>
              <w:t xml:space="preserve">Effective for all health plans that include prescription drug coverage issued or renewed, on or after </w:t>
            </w:r>
            <w:r w:rsidRPr="0087191A">
              <w:rPr>
                <w:rFonts w:ascii="Segoe UI" w:hAnsi="Segoe UI" w:cs="Segoe UI"/>
                <w:b/>
                <w:bCs/>
              </w:rPr>
              <w:t>January 1, 2025</w:t>
            </w:r>
            <w:r w:rsidRPr="0087191A">
              <w:rPr>
                <w:rFonts w:ascii="Segoe UI" w:hAnsi="Segoe UI" w:cs="Segoe UI"/>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03F9C32E"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FC15E8E" w14:textId="77777777" w:rsidR="006D6276" w:rsidRPr="00F22594" w:rsidRDefault="006D6276" w:rsidP="006D6276">
            <w:pPr>
              <w:jc w:val="center"/>
              <w:rPr>
                <w:rFonts w:ascii="Segoe UI" w:hAnsi="Segoe UI" w:cs="Segoe UI"/>
              </w:rPr>
            </w:pPr>
          </w:p>
        </w:tc>
      </w:tr>
      <w:tr w:rsidR="006D6276" w:rsidRPr="004A5D97" w14:paraId="271AD634" w14:textId="77777777" w:rsidTr="00030AA4">
        <w:trPr>
          <w:trHeight w:val="890"/>
        </w:trPr>
        <w:tc>
          <w:tcPr>
            <w:tcW w:w="1800" w:type="dxa"/>
            <w:vMerge/>
            <w:tcBorders>
              <w:bottom w:val="single" w:sz="4" w:space="0" w:color="auto"/>
            </w:tcBorders>
          </w:tcPr>
          <w:p w14:paraId="58DE4997"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62BA00F7"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14C3FF24" w14:textId="5F9F8A9B" w:rsidR="006D6276" w:rsidRPr="0087191A" w:rsidRDefault="006D6276" w:rsidP="006D6276">
            <w:pPr>
              <w:ind w:left="-95" w:right="-67"/>
              <w:jc w:val="center"/>
            </w:pPr>
            <w:r w:rsidRPr="0087191A">
              <w:t>RCW 48.43.0961(2)</w:t>
            </w:r>
          </w:p>
        </w:tc>
        <w:tc>
          <w:tcPr>
            <w:tcW w:w="6660" w:type="dxa"/>
            <w:tcBorders>
              <w:top w:val="single" w:sz="4" w:space="0" w:color="auto"/>
              <w:bottom w:val="single" w:sz="4" w:space="0" w:color="auto"/>
            </w:tcBorders>
          </w:tcPr>
          <w:p w14:paraId="3E1FC1C6" w14:textId="0695577F" w:rsidR="006D6276" w:rsidRPr="0087191A" w:rsidRDefault="006D6276" w:rsidP="006D6276">
            <w:pPr>
              <w:rPr>
                <w:rFonts w:ascii="Segoe UI" w:hAnsi="Segoe UI" w:cs="Segoe UI"/>
              </w:rPr>
            </w:pPr>
            <w:r w:rsidRPr="0087191A">
              <w:rPr>
                <w:rFonts w:ascii="Segoe UI" w:hAnsi="Segoe UI" w:cs="Segoe UI"/>
              </w:rPr>
              <w:t xml:space="preserve">Nothing prohibits the carrier from: </w:t>
            </w:r>
          </w:p>
        </w:tc>
        <w:tc>
          <w:tcPr>
            <w:tcW w:w="1260" w:type="dxa"/>
            <w:tcBorders>
              <w:top w:val="nil"/>
              <w:bottom w:val="single" w:sz="4" w:space="0" w:color="auto"/>
            </w:tcBorders>
          </w:tcPr>
          <w:p w14:paraId="63599D86"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7FFCFA4A" w14:textId="77777777" w:rsidR="006D6276" w:rsidRPr="00F22594" w:rsidRDefault="006D6276" w:rsidP="006D6276">
            <w:pPr>
              <w:jc w:val="center"/>
              <w:rPr>
                <w:rFonts w:ascii="Segoe UI" w:hAnsi="Segoe UI" w:cs="Segoe UI"/>
              </w:rPr>
            </w:pPr>
          </w:p>
        </w:tc>
      </w:tr>
      <w:tr w:rsidR="006D6276" w:rsidRPr="004A5D97" w14:paraId="291DA687" w14:textId="77777777" w:rsidTr="00014403">
        <w:trPr>
          <w:trHeight w:val="890"/>
        </w:trPr>
        <w:tc>
          <w:tcPr>
            <w:tcW w:w="1800" w:type="dxa"/>
            <w:vMerge/>
            <w:tcBorders>
              <w:bottom w:val="single" w:sz="4" w:space="0" w:color="auto"/>
            </w:tcBorders>
          </w:tcPr>
          <w:p w14:paraId="05B99DBF"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3CE56322"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4718D26A" w14:textId="2A4A47EE" w:rsidR="006D6276" w:rsidRPr="0087191A" w:rsidRDefault="006D6276" w:rsidP="006D6276">
            <w:pPr>
              <w:ind w:left="-95" w:right="-67"/>
              <w:jc w:val="center"/>
            </w:pPr>
            <w:r w:rsidRPr="0087191A">
              <w:t>RCW 48.43.0961(2)(a)</w:t>
            </w:r>
          </w:p>
        </w:tc>
        <w:tc>
          <w:tcPr>
            <w:tcW w:w="6660" w:type="dxa"/>
            <w:tcBorders>
              <w:top w:val="single" w:sz="4" w:space="0" w:color="auto"/>
              <w:bottom w:val="single" w:sz="4" w:space="0" w:color="auto"/>
            </w:tcBorders>
          </w:tcPr>
          <w:p w14:paraId="1E4CF5CA" w14:textId="7EB6300D"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requiring generic substitution during the current plan year;</w:t>
            </w:r>
          </w:p>
        </w:tc>
        <w:tc>
          <w:tcPr>
            <w:tcW w:w="1260" w:type="dxa"/>
            <w:tcBorders>
              <w:top w:val="nil"/>
              <w:bottom w:val="single" w:sz="4" w:space="0" w:color="auto"/>
            </w:tcBorders>
          </w:tcPr>
          <w:p w14:paraId="097E1297"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49BD3EB" w14:textId="77777777" w:rsidR="006D6276" w:rsidRPr="00F22594" w:rsidRDefault="006D6276" w:rsidP="006D6276">
            <w:pPr>
              <w:jc w:val="center"/>
              <w:rPr>
                <w:rFonts w:ascii="Segoe UI" w:hAnsi="Segoe UI" w:cs="Segoe UI"/>
              </w:rPr>
            </w:pPr>
          </w:p>
        </w:tc>
      </w:tr>
      <w:tr w:rsidR="006D6276" w:rsidRPr="004A5D97" w14:paraId="6FEE0EC9" w14:textId="77777777" w:rsidTr="00014403">
        <w:trPr>
          <w:trHeight w:val="890"/>
        </w:trPr>
        <w:tc>
          <w:tcPr>
            <w:tcW w:w="1800" w:type="dxa"/>
            <w:vMerge/>
            <w:tcBorders>
              <w:bottom w:val="single" w:sz="4" w:space="0" w:color="auto"/>
            </w:tcBorders>
          </w:tcPr>
          <w:p w14:paraId="7A666159"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4B19901"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6C479700" w14:textId="2E5E6493" w:rsidR="006D6276" w:rsidRPr="0087191A" w:rsidRDefault="006D6276" w:rsidP="006D6276">
            <w:pPr>
              <w:ind w:left="-95" w:right="-67"/>
              <w:jc w:val="center"/>
            </w:pPr>
            <w:r w:rsidRPr="0087191A">
              <w:t>RCW 48.43.0961(2)(b)</w:t>
            </w:r>
          </w:p>
        </w:tc>
        <w:tc>
          <w:tcPr>
            <w:tcW w:w="6660" w:type="dxa"/>
            <w:tcBorders>
              <w:top w:val="single" w:sz="4" w:space="0" w:color="auto"/>
              <w:bottom w:val="single" w:sz="4" w:space="0" w:color="auto"/>
            </w:tcBorders>
          </w:tcPr>
          <w:p w14:paraId="1178BA76" w14:textId="76452CFF"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adding new drugs to its formulary during the current plan year;</w:t>
            </w:r>
          </w:p>
        </w:tc>
        <w:tc>
          <w:tcPr>
            <w:tcW w:w="1260" w:type="dxa"/>
            <w:tcBorders>
              <w:top w:val="nil"/>
              <w:bottom w:val="single" w:sz="4" w:space="0" w:color="auto"/>
            </w:tcBorders>
          </w:tcPr>
          <w:p w14:paraId="5F96043A"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92D0A3A" w14:textId="77777777" w:rsidR="006D6276" w:rsidRPr="00F22594" w:rsidRDefault="006D6276" w:rsidP="006D6276">
            <w:pPr>
              <w:jc w:val="center"/>
              <w:rPr>
                <w:rFonts w:ascii="Segoe UI" w:hAnsi="Segoe UI" w:cs="Segoe UI"/>
              </w:rPr>
            </w:pPr>
          </w:p>
        </w:tc>
      </w:tr>
      <w:tr w:rsidR="006D6276" w:rsidRPr="004A5D97" w14:paraId="4006D6BF" w14:textId="77777777" w:rsidTr="00014403">
        <w:trPr>
          <w:trHeight w:val="890"/>
        </w:trPr>
        <w:tc>
          <w:tcPr>
            <w:tcW w:w="1800" w:type="dxa"/>
            <w:vMerge/>
            <w:tcBorders>
              <w:bottom w:val="single" w:sz="4" w:space="0" w:color="auto"/>
            </w:tcBorders>
          </w:tcPr>
          <w:p w14:paraId="75D0D8D6"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7CDB3DF7" w14:textId="77777777" w:rsidR="006D6276" w:rsidRDefault="006D6276" w:rsidP="006D6276">
            <w:pPr>
              <w:ind w:left="-108" w:right="-108"/>
              <w:jc w:val="center"/>
              <w:rPr>
                <w:rFonts w:ascii="Segoe UI" w:hAnsi="Segoe UI" w:cs="Segoe UI"/>
              </w:rPr>
            </w:pPr>
          </w:p>
          <w:p w14:paraId="4FF0FEE2" w14:textId="77777777" w:rsidR="002E6CA0" w:rsidRDefault="002E6CA0" w:rsidP="006D6276">
            <w:pPr>
              <w:ind w:left="-108" w:right="-108"/>
              <w:jc w:val="center"/>
              <w:rPr>
                <w:rFonts w:ascii="Segoe UI" w:hAnsi="Segoe UI" w:cs="Segoe UI"/>
              </w:rPr>
            </w:pPr>
          </w:p>
          <w:p w14:paraId="1DD9FAAA" w14:textId="77777777" w:rsidR="002E6CA0" w:rsidRDefault="002E6CA0" w:rsidP="006D6276">
            <w:pPr>
              <w:ind w:left="-108" w:right="-108"/>
              <w:jc w:val="center"/>
              <w:rPr>
                <w:rFonts w:ascii="Segoe UI" w:hAnsi="Segoe UI" w:cs="Segoe UI"/>
              </w:rPr>
            </w:pPr>
          </w:p>
          <w:p w14:paraId="681B6EF8" w14:textId="5F27895F" w:rsidR="002E6CA0" w:rsidRPr="00F22594" w:rsidRDefault="002E6CA0" w:rsidP="006D6276">
            <w:pPr>
              <w:ind w:left="-108" w:right="-108"/>
              <w:jc w:val="center"/>
              <w:rPr>
                <w:rFonts w:ascii="Segoe UI" w:hAnsi="Segoe UI" w:cs="Segoe UI"/>
              </w:rPr>
            </w:pPr>
            <w:r>
              <w:rPr>
                <w:rFonts w:ascii="Segoe UI" w:hAnsi="Segoe UI" w:cs="Segoe UI"/>
              </w:rPr>
              <w:t>Cost sharing requirements (Cont’d)</w:t>
            </w:r>
          </w:p>
        </w:tc>
        <w:tc>
          <w:tcPr>
            <w:tcW w:w="1350" w:type="dxa"/>
            <w:tcBorders>
              <w:top w:val="single" w:sz="4" w:space="0" w:color="auto"/>
              <w:bottom w:val="single" w:sz="4" w:space="0" w:color="auto"/>
            </w:tcBorders>
          </w:tcPr>
          <w:p w14:paraId="7F7D0937" w14:textId="56DC2B6C" w:rsidR="006D6276" w:rsidRPr="0087191A" w:rsidRDefault="006D6276" w:rsidP="006D6276">
            <w:pPr>
              <w:ind w:left="-95" w:right="-67"/>
              <w:jc w:val="center"/>
            </w:pPr>
            <w:r w:rsidRPr="0087191A">
              <w:t>RCW 48.43.0961(2)(c)</w:t>
            </w:r>
          </w:p>
        </w:tc>
        <w:tc>
          <w:tcPr>
            <w:tcW w:w="6660" w:type="dxa"/>
            <w:tcBorders>
              <w:top w:val="single" w:sz="4" w:space="0" w:color="auto"/>
              <w:bottom w:val="single" w:sz="4" w:space="0" w:color="auto"/>
            </w:tcBorders>
          </w:tcPr>
          <w:p w14:paraId="7AD77D1C" w14:textId="577AA094"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 xml:space="preserve">removing a drug from its formulary </w:t>
            </w:r>
            <w:proofErr w:type="gramStart"/>
            <w:r w:rsidRPr="0087191A">
              <w:rPr>
                <w:rFonts w:ascii="Segoe UI" w:hAnsi="Segoe UI" w:cs="Segoe UI"/>
              </w:rPr>
              <w:t>for  reasons</w:t>
            </w:r>
            <w:proofErr w:type="gramEnd"/>
            <w:r w:rsidRPr="0087191A">
              <w:rPr>
                <w:rFonts w:ascii="Segoe UI" w:hAnsi="Segoe UI" w:cs="Segoe UI"/>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37E79E5F"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BB37E73" w14:textId="77777777" w:rsidR="006D6276" w:rsidRPr="00F22594" w:rsidRDefault="006D6276" w:rsidP="006D6276">
            <w:pPr>
              <w:jc w:val="center"/>
              <w:rPr>
                <w:rFonts w:ascii="Segoe UI" w:hAnsi="Segoe UI" w:cs="Segoe UI"/>
              </w:rPr>
            </w:pPr>
          </w:p>
        </w:tc>
      </w:tr>
      <w:tr w:rsidR="006D6276" w:rsidRPr="004A5D97" w14:paraId="2D849085" w14:textId="77777777" w:rsidTr="00B7622C">
        <w:trPr>
          <w:trHeight w:val="890"/>
        </w:trPr>
        <w:tc>
          <w:tcPr>
            <w:tcW w:w="1800" w:type="dxa"/>
            <w:vMerge/>
            <w:tcBorders>
              <w:bottom w:val="single" w:sz="4" w:space="0" w:color="auto"/>
            </w:tcBorders>
          </w:tcPr>
          <w:p w14:paraId="464B0B5D"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7FFD9EF" w14:textId="0A3645FC"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3D5875EC" w14:textId="166F3F82" w:rsidR="006D6276" w:rsidRPr="0087191A" w:rsidRDefault="006D6276" w:rsidP="006D6276">
            <w:pPr>
              <w:ind w:left="-95" w:right="-67"/>
              <w:jc w:val="center"/>
            </w:pPr>
            <w:r w:rsidRPr="0087191A">
              <w:t>RCW 48.43.0961(2)(d)</w:t>
            </w:r>
          </w:p>
        </w:tc>
        <w:tc>
          <w:tcPr>
            <w:tcW w:w="6660" w:type="dxa"/>
            <w:tcBorders>
              <w:top w:val="single" w:sz="4" w:space="0" w:color="auto"/>
              <w:bottom w:val="single" w:sz="4" w:space="0" w:color="auto"/>
            </w:tcBorders>
          </w:tcPr>
          <w:p w14:paraId="05B0BF3F" w14:textId="44E42DBA"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a participating provider from prescribing a different drug that is covered by the plan and medically appropriate for the enrollee.</w:t>
            </w:r>
          </w:p>
        </w:tc>
        <w:tc>
          <w:tcPr>
            <w:tcW w:w="1260" w:type="dxa"/>
            <w:tcBorders>
              <w:top w:val="nil"/>
              <w:bottom w:val="single" w:sz="4" w:space="0" w:color="auto"/>
            </w:tcBorders>
          </w:tcPr>
          <w:p w14:paraId="68A58590"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3101CF90" w14:textId="77777777" w:rsidR="006D6276" w:rsidRPr="00F22594" w:rsidRDefault="006D6276" w:rsidP="006D6276">
            <w:pPr>
              <w:jc w:val="center"/>
              <w:rPr>
                <w:rFonts w:ascii="Segoe UI" w:hAnsi="Segoe UI" w:cs="Segoe UI"/>
              </w:rPr>
            </w:pPr>
          </w:p>
        </w:tc>
      </w:tr>
      <w:tr w:rsidR="00B7622C" w:rsidRPr="004A5D97" w14:paraId="5AACCFD6" w14:textId="77777777" w:rsidTr="00B7622C">
        <w:trPr>
          <w:trHeight w:val="820"/>
        </w:trPr>
        <w:tc>
          <w:tcPr>
            <w:tcW w:w="1800" w:type="dxa"/>
            <w:vMerge/>
            <w:tcBorders>
              <w:bottom w:val="single" w:sz="4" w:space="0" w:color="auto"/>
            </w:tcBorders>
          </w:tcPr>
          <w:p w14:paraId="1D31E845"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1EA86F51" w14:textId="77777777" w:rsidR="00B7622C" w:rsidRPr="00F22594" w:rsidRDefault="00B7622C" w:rsidP="00B7622C">
            <w:pPr>
              <w:ind w:left="-108"/>
              <w:jc w:val="center"/>
              <w:rPr>
                <w:rFonts w:ascii="Segoe UI" w:hAnsi="Segoe UI" w:cs="Segoe UI"/>
              </w:rPr>
            </w:pPr>
          </w:p>
        </w:tc>
        <w:tc>
          <w:tcPr>
            <w:tcW w:w="1350" w:type="dxa"/>
            <w:tcBorders>
              <w:top w:val="single" w:sz="4" w:space="0" w:color="auto"/>
              <w:bottom w:val="nil"/>
            </w:tcBorders>
          </w:tcPr>
          <w:p w14:paraId="3EC33E82" w14:textId="7425AC3D" w:rsidR="00B7622C" w:rsidRPr="00F22594" w:rsidRDefault="00030AA4" w:rsidP="00B7622C">
            <w:pPr>
              <w:jc w:val="center"/>
              <w:rPr>
                <w:rFonts w:ascii="Segoe UI" w:hAnsi="Segoe UI" w:cs="Segoe UI"/>
              </w:rPr>
            </w:pPr>
            <w:r w:rsidRPr="00666CD9">
              <w:rPr>
                <w:rFonts w:ascii="Segoe UI" w:hAnsi="Segoe UI" w:cs="Segoe UI"/>
                <w:color w:val="7030A0"/>
                <w:highlight w:val="cyan"/>
              </w:rPr>
              <w:t>RCW 48.43.780 (2)</w:t>
            </w:r>
          </w:p>
        </w:tc>
        <w:tc>
          <w:tcPr>
            <w:tcW w:w="6660" w:type="dxa"/>
            <w:tcBorders>
              <w:top w:val="single" w:sz="4" w:space="0" w:color="auto"/>
              <w:bottom w:val="single" w:sz="4" w:space="0" w:color="auto"/>
            </w:tcBorders>
          </w:tcPr>
          <w:p w14:paraId="6341D106" w14:textId="53B4DA01" w:rsidR="00B7622C" w:rsidRPr="0087191A" w:rsidRDefault="00B7622C" w:rsidP="0087191A">
            <w:pPr>
              <w:rPr>
                <w:rFonts w:ascii="Segoe UI" w:eastAsia="Times New Roman" w:hAnsi="Segoe UI" w:cs="Segoe UI"/>
              </w:rPr>
            </w:pPr>
            <w:r w:rsidRPr="0087191A">
              <w:rPr>
                <w:rFonts w:ascii="Segoe UI" w:eastAsia="Calibri" w:hAnsi="Segoe UI" w:cs="Segoe UI"/>
                <w:kern w:val="2"/>
                <w14:ligatures w14:val="standardContextual"/>
              </w:rPr>
              <w:t xml:space="preserve">For health plans issued or renewed </w:t>
            </w:r>
            <w:r w:rsidRPr="0087191A">
              <w:rPr>
                <w:rFonts w:ascii="Segoe UI" w:eastAsia="Calibri" w:hAnsi="Segoe UI" w:cs="Segoe UI"/>
                <w:b/>
                <w:bCs/>
                <w:kern w:val="2"/>
                <w14:ligatures w14:val="standardContextual"/>
              </w:rPr>
              <w:t>on or after January 1, 2025</w:t>
            </w:r>
            <w:r w:rsidRPr="0087191A">
              <w:rPr>
                <w:rFonts w:ascii="Segoe UI" w:eastAsia="Calibri" w:hAnsi="Segoe UI" w:cs="Segoe UI"/>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87191A">
              <w:rPr>
                <w:rFonts w:ascii="Segoe UI" w:eastAsia="Calibri" w:hAnsi="Segoe UI" w:cs="Segoe UI"/>
                <w:b/>
                <w:bCs/>
                <w:kern w:val="2"/>
                <w14:ligatures w14:val="standardContextual"/>
              </w:rPr>
              <w:t>$35 per 30-day supply</w:t>
            </w:r>
            <w:r w:rsidRPr="0087191A">
              <w:rPr>
                <w:rFonts w:ascii="Segoe UI" w:eastAsia="Calibri" w:hAnsi="Segoe UI" w:cs="Segoe UI"/>
                <w:kern w:val="2"/>
                <w14:ligatures w14:val="standardContextual"/>
              </w:rPr>
              <w:t xml:space="preserve"> of the drug. </w:t>
            </w:r>
          </w:p>
        </w:tc>
        <w:tc>
          <w:tcPr>
            <w:tcW w:w="1260" w:type="dxa"/>
            <w:tcBorders>
              <w:bottom w:val="single" w:sz="4" w:space="0" w:color="auto"/>
            </w:tcBorders>
          </w:tcPr>
          <w:p w14:paraId="6EFCBE2D"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118ACDF" w14:textId="77777777" w:rsidR="00B7622C" w:rsidRPr="00F22594" w:rsidRDefault="00B7622C" w:rsidP="00B7622C">
            <w:pPr>
              <w:jc w:val="center"/>
              <w:rPr>
                <w:rFonts w:ascii="Segoe UI" w:hAnsi="Segoe UI" w:cs="Segoe UI"/>
              </w:rPr>
            </w:pPr>
          </w:p>
        </w:tc>
      </w:tr>
      <w:tr w:rsidR="00B7622C" w:rsidRPr="004A5D97" w14:paraId="1A0D32D6" w14:textId="77777777" w:rsidTr="00B7622C">
        <w:trPr>
          <w:trHeight w:val="820"/>
        </w:trPr>
        <w:tc>
          <w:tcPr>
            <w:tcW w:w="1800" w:type="dxa"/>
            <w:vMerge/>
            <w:tcBorders>
              <w:bottom w:val="single" w:sz="4" w:space="0" w:color="auto"/>
            </w:tcBorders>
          </w:tcPr>
          <w:p w14:paraId="0F056694"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5D3D048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08E34A78"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12ACA381" w14:textId="5C1C3BCB"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 xml:space="preserve">A health plan </w:t>
            </w:r>
            <w:proofErr w:type="gramStart"/>
            <w:r w:rsidRPr="0087191A">
              <w:rPr>
                <w:rFonts w:ascii="Segoe UI" w:eastAsia="Calibri" w:hAnsi="Segoe UI" w:cs="Segoe UI"/>
                <w:kern w:val="2"/>
                <w14:ligatures w14:val="standardContextual"/>
              </w:rPr>
              <w:t>must  ensure</w:t>
            </w:r>
            <w:proofErr w:type="gramEnd"/>
            <w:r w:rsidRPr="0087191A">
              <w:rPr>
                <w:rFonts w:ascii="Segoe UI" w:eastAsia="Calibri" w:hAnsi="Segoe UI" w:cs="Segoe UI"/>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87191A">
              <w:rPr>
                <w:rFonts w:ascii="Segoe UI" w:eastAsia="Calibri" w:hAnsi="Segoe UI" w:cs="Segoe UI"/>
                <w:kern w:val="2"/>
                <w14:ligatures w14:val="standardContextual"/>
              </w:rPr>
              <w:t>this  subsection</w:t>
            </w:r>
            <w:proofErr w:type="gramEnd"/>
            <w:r w:rsidRPr="0087191A">
              <w:rPr>
                <w:rFonts w:ascii="Segoe UI" w:eastAsia="Calibri" w:hAnsi="Segoe UI" w:cs="Segoe UI"/>
                <w:kern w:val="2"/>
                <w14:ligatures w14:val="standardContextual"/>
              </w:rPr>
              <w:t xml:space="preserve">, prescription asthma inhalers must be </w:t>
            </w:r>
            <w:r w:rsidRPr="0087191A">
              <w:rPr>
                <w:rFonts w:ascii="Segoe UI" w:eastAsia="Calibri" w:hAnsi="Segoe UI" w:cs="Segoe UI"/>
                <w:kern w:val="2"/>
                <w14:ligatures w14:val="standardContextual"/>
              </w:rPr>
              <w:lastRenderedPageBreak/>
              <w:t>covered without  being subject to a deductible, and any cost sharing paid by an enrollee must be applied toward the enrollee's deductible obligation.</w:t>
            </w:r>
          </w:p>
        </w:tc>
        <w:tc>
          <w:tcPr>
            <w:tcW w:w="1260" w:type="dxa"/>
            <w:tcBorders>
              <w:bottom w:val="single" w:sz="4" w:space="0" w:color="auto"/>
            </w:tcBorders>
          </w:tcPr>
          <w:p w14:paraId="04095167"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4847F1B" w14:textId="77777777" w:rsidR="00B7622C" w:rsidRPr="00F22594" w:rsidRDefault="00B7622C" w:rsidP="00B7622C">
            <w:pPr>
              <w:jc w:val="center"/>
              <w:rPr>
                <w:rFonts w:ascii="Segoe UI" w:hAnsi="Segoe UI" w:cs="Segoe UI"/>
              </w:rPr>
            </w:pPr>
          </w:p>
        </w:tc>
      </w:tr>
      <w:tr w:rsidR="00B7622C" w:rsidRPr="004A5D97" w14:paraId="59272DDA" w14:textId="77777777" w:rsidTr="00B7622C">
        <w:trPr>
          <w:trHeight w:val="820"/>
        </w:trPr>
        <w:tc>
          <w:tcPr>
            <w:tcW w:w="1800" w:type="dxa"/>
            <w:vMerge/>
            <w:tcBorders>
              <w:bottom w:val="single" w:sz="4" w:space="0" w:color="auto"/>
            </w:tcBorders>
          </w:tcPr>
          <w:p w14:paraId="754FE909"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291C623F" w14:textId="77777777" w:rsidR="00B7622C" w:rsidRDefault="00B7622C" w:rsidP="00B7622C">
            <w:pPr>
              <w:ind w:left="-108"/>
              <w:jc w:val="center"/>
              <w:rPr>
                <w:rFonts w:ascii="Segoe UI" w:hAnsi="Segoe UI" w:cs="Segoe UI"/>
              </w:rPr>
            </w:pPr>
          </w:p>
          <w:p w14:paraId="17CCE8AE" w14:textId="77777777" w:rsidR="0095503B" w:rsidRDefault="0095503B" w:rsidP="00B7622C">
            <w:pPr>
              <w:ind w:left="-108"/>
              <w:jc w:val="center"/>
              <w:rPr>
                <w:rFonts w:ascii="Segoe UI" w:hAnsi="Segoe UI" w:cs="Segoe UI"/>
              </w:rPr>
            </w:pPr>
          </w:p>
          <w:p w14:paraId="4B382BAD" w14:textId="77777777" w:rsidR="0095503B" w:rsidRDefault="0095503B" w:rsidP="00B7622C">
            <w:pPr>
              <w:ind w:left="-108"/>
              <w:jc w:val="center"/>
              <w:rPr>
                <w:rFonts w:ascii="Segoe UI" w:hAnsi="Segoe UI" w:cs="Segoe UI"/>
              </w:rPr>
            </w:pPr>
          </w:p>
          <w:p w14:paraId="543DB0D6" w14:textId="77777777" w:rsidR="0095503B" w:rsidRDefault="0095503B" w:rsidP="00B7622C">
            <w:pPr>
              <w:ind w:left="-108"/>
              <w:jc w:val="center"/>
              <w:rPr>
                <w:rFonts w:ascii="Segoe UI" w:hAnsi="Segoe UI" w:cs="Segoe UI"/>
              </w:rPr>
            </w:pPr>
          </w:p>
          <w:p w14:paraId="239641BC" w14:textId="77777777" w:rsidR="0095503B" w:rsidRDefault="0095503B" w:rsidP="00B7622C">
            <w:pPr>
              <w:ind w:left="-108"/>
              <w:jc w:val="center"/>
              <w:rPr>
                <w:rFonts w:ascii="Segoe UI" w:hAnsi="Segoe UI" w:cs="Segoe UI"/>
              </w:rPr>
            </w:pPr>
          </w:p>
          <w:p w14:paraId="6C46993B" w14:textId="77777777" w:rsidR="0095503B" w:rsidRDefault="0095503B" w:rsidP="00B7622C">
            <w:pPr>
              <w:ind w:left="-108"/>
              <w:jc w:val="center"/>
              <w:rPr>
                <w:rFonts w:ascii="Segoe UI" w:hAnsi="Segoe UI" w:cs="Segoe UI"/>
              </w:rPr>
            </w:pPr>
          </w:p>
          <w:p w14:paraId="180C395F" w14:textId="700D6D4A" w:rsidR="0095503B" w:rsidRDefault="0095503B" w:rsidP="00B7622C">
            <w:pPr>
              <w:ind w:left="-108"/>
              <w:jc w:val="center"/>
              <w:rPr>
                <w:rFonts w:ascii="Segoe UI" w:hAnsi="Segoe UI" w:cs="Segoe UI"/>
              </w:rPr>
            </w:pPr>
            <w:r>
              <w:rPr>
                <w:rFonts w:ascii="Segoe UI" w:hAnsi="Segoe UI" w:cs="Segoe UI"/>
              </w:rPr>
              <w:t>Cost sharing requirements (Cont’d)</w:t>
            </w:r>
          </w:p>
          <w:p w14:paraId="15ABFED9" w14:textId="77777777" w:rsidR="0095503B" w:rsidRPr="00F22594" w:rsidRDefault="0095503B" w:rsidP="00B7622C">
            <w:pPr>
              <w:ind w:left="-108"/>
              <w:jc w:val="center"/>
              <w:rPr>
                <w:rFonts w:ascii="Segoe UI" w:hAnsi="Segoe UI" w:cs="Segoe UI"/>
              </w:rPr>
            </w:pPr>
          </w:p>
        </w:tc>
        <w:tc>
          <w:tcPr>
            <w:tcW w:w="1350" w:type="dxa"/>
            <w:tcBorders>
              <w:top w:val="nil"/>
              <w:bottom w:val="single" w:sz="4" w:space="0" w:color="auto"/>
            </w:tcBorders>
          </w:tcPr>
          <w:p w14:paraId="025C98FD"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3565C055" w14:textId="422EB60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260" w:type="dxa"/>
            <w:tcBorders>
              <w:bottom w:val="single" w:sz="4" w:space="0" w:color="auto"/>
            </w:tcBorders>
          </w:tcPr>
          <w:p w14:paraId="1B904CFB"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09E60A56" w14:textId="77777777" w:rsidR="00B7622C" w:rsidRPr="00F22594" w:rsidRDefault="00B7622C" w:rsidP="00B7622C">
            <w:pPr>
              <w:jc w:val="center"/>
              <w:rPr>
                <w:rFonts w:ascii="Segoe UI" w:hAnsi="Segoe UI" w:cs="Segoe UI"/>
              </w:rPr>
            </w:pPr>
          </w:p>
        </w:tc>
      </w:tr>
      <w:tr w:rsidR="00B7622C" w:rsidRPr="004A5D97" w14:paraId="66138647" w14:textId="77777777" w:rsidTr="00B7622C">
        <w:trPr>
          <w:trHeight w:val="820"/>
        </w:trPr>
        <w:tc>
          <w:tcPr>
            <w:tcW w:w="1800" w:type="dxa"/>
            <w:vMerge/>
            <w:tcBorders>
              <w:bottom w:val="single" w:sz="4" w:space="0" w:color="auto"/>
            </w:tcBorders>
          </w:tcPr>
          <w:p w14:paraId="14C7AAA7"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4AEA877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225B7596" w14:textId="49152A84" w:rsidR="00B7622C" w:rsidRPr="00F22594" w:rsidRDefault="0087191A" w:rsidP="00B7622C">
            <w:pPr>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6660" w:type="dxa"/>
            <w:tcBorders>
              <w:top w:val="single" w:sz="4" w:space="0" w:color="auto"/>
              <w:bottom w:val="single" w:sz="4" w:space="0" w:color="auto"/>
            </w:tcBorders>
          </w:tcPr>
          <w:p w14:paraId="29BACC6B" w14:textId="20F6F09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 xml:space="preserve">A health plan issued or renewed </w:t>
            </w:r>
            <w:r w:rsidRPr="0087191A">
              <w:rPr>
                <w:rFonts w:ascii="Segoe UI" w:eastAsia="Calibri" w:hAnsi="Segoe UI" w:cs="Segoe UI"/>
                <w:b/>
                <w:bCs/>
                <w:kern w:val="2"/>
                <w14:ligatures w14:val="standardContextual"/>
              </w:rPr>
              <w:t>on or after</w:t>
            </w:r>
            <w:r w:rsidRPr="0087191A">
              <w:rPr>
                <w:rFonts w:ascii="Segoe UI" w:eastAsia="Calibri" w:hAnsi="Segoe UI" w:cs="Segoe UI"/>
                <w:kern w:val="2"/>
                <w14:ligatures w14:val="standardContextual"/>
              </w:rPr>
              <w:t xml:space="preserve"> </w:t>
            </w:r>
            <w:r w:rsidRPr="0087191A">
              <w:rPr>
                <w:rFonts w:ascii="Segoe UI" w:eastAsia="Calibri" w:hAnsi="Segoe UI" w:cs="Segoe UI"/>
                <w:b/>
                <w:bCs/>
                <w:kern w:val="2"/>
                <w14:ligatures w14:val="standardContextual"/>
              </w:rPr>
              <w:t>January 1, 2025</w:t>
            </w:r>
            <w:r w:rsidRPr="0087191A">
              <w:rPr>
                <w:rFonts w:ascii="Segoe UI" w:eastAsia="Calibri" w:hAnsi="Segoe UI" w:cs="Segoe UI"/>
                <w:kern w:val="2"/>
                <w14:ligatures w14:val="standardContextual"/>
              </w:rPr>
              <w:t xml:space="preserve">, that provides coverage for prescription epinephrine autoinjectors for the treatment of allergic reaction shall cap the total amount that an enrollee is required to pay for </w:t>
            </w:r>
            <w:r w:rsidRPr="0087191A">
              <w:rPr>
                <w:rFonts w:ascii="Segoe UI" w:eastAsia="Calibri" w:hAnsi="Segoe UI" w:cs="Segoe UI"/>
                <w:kern w:val="2"/>
                <w14:ligatures w14:val="standardContextual"/>
              </w:rPr>
              <w:lastRenderedPageBreak/>
              <w:t xml:space="preserve">at least one covered epinephrine autoinjector product containing at least two autoinjectors at an amount not to exceed </w:t>
            </w:r>
            <w:r w:rsidRPr="0087191A">
              <w:rPr>
                <w:rFonts w:ascii="Segoe UI" w:eastAsia="Calibri" w:hAnsi="Segoe UI" w:cs="Segoe UI"/>
                <w:b/>
                <w:bCs/>
                <w:kern w:val="2"/>
                <w14:ligatures w14:val="standardContextual"/>
              </w:rPr>
              <w:t>$35</w:t>
            </w:r>
            <w:r w:rsidRPr="0087191A">
              <w:rPr>
                <w:rFonts w:ascii="Segoe UI" w:eastAsia="Calibri" w:hAnsi="Segoe UI" w:cs="Segoe UI"/>
                <w:kern w:val="2"/>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bottom w:val="single" w:sz="4" w:space="0" w:color="auto"/>
            </w:tcBorders>
          </w:tcPr>
          <w:p w14:paraId="7E40DEF0"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19B594A0" w14:textId="77777777" w:rsidR="00B7622C" w:rsidRPr="00F22594" w:rsidRDefault="00B7622C" w:rsidP="00B7622C">
            <w:pPr>
              <w:jc w:val="center"/>
              <w:rPr>
                <w:rFonts w:ascii="Segoe UI" w:hAnsi="Segoe UI" w:cs="Segoe UI"/>
              </w:rPr>
            </w:pPr>
          </w:p>
        </w:tc>
      </w:tr>
      <w:tr w:rsidR="00B7622C" w:rsidRPr="004A5D97" w14:paraId="4072FDE1" w14:textId="77777777" w:rsidTr="00B7622C">
        <w:trPr>
          <w:trHeight w:val="820"/>
        </w:trPr>
        <w:tc>
          <w:tcPr>
            <w:tcW w:w="1800" w:type="dxa"/>
            <w:vMerge/>
            <w:tcBorders>
              <w:bottom w:val="single" w:sz="4" w:space="0" w:color="auto"/>
            </w:tcBorders>
          </w:tcPr>
          <w:p w14:paraId="0BC3DDB6" w14:textId="77777777" w:rsidR="00B7622C" w:rsidRPr="00F22594" w:rsidRDefault="00B7622C" w:rsidP="00B7622C">
            <w:pPr>
              <w:jc w:val="center"/>
              <w:rPr>
                <w:rFonts w:ascii="Segoe UI" w:hAnsi="Segoe UI" w:cs="Segoe UI"/>
              </w:rPr>
            </w:pPr>
          </w:p>
        </w:tc>
        <w:tc>
          <w:tcPr>
            <w:tcW w:w="1710" w:type="dxa"/>
            <w:tcBorders>
              <w:top w:val="nil"/>
              <w:bottom w:val="single" w:sz="4" w:space="0" w:color="auto"/>
            </w:tcBorders>
          </w:tcPr>
          <w:p w14:paraId="741D36AD" w14:textId="1B425884" w:rsidR="00B7622C" w:rsidRPr="00F22594" w:rsidRDefault="002E6CA0" w:rsidP="00B7622C">
            <w:pPr>
              <w:ind w:left="-108"/>
              <w:jc w:val="center"/>
              <w:rPr>
                <w:rFonts w:ascii="Segoe UI" w:hAnsi="Segoe UI" w:cs="Segoe UI"/>
              </w:rPr>
            </w:pPr>
            <w:r>
              <w:rPr>
                <w:rFonts w:ascii="Segoe UI" w:hAnsi="Segoe UI" w:cs="Segoe UI"/>
              </w:rPr>
              <w:t>Cost sharing requirements (Cont’d)</w:t>
            </w:r>
          </w:p>
        </w:tc>
        <w:tc>
          <w:tcPr>
            <w:tcW w:w="1350" w:type="dxa"/>
            <w:tcBorders>
              <w:top w:val="nil"/>
              <w:bottom w:val="single" w:sz="4" w:space="0" w:color="auto"/>
            </w:tcBorders>
          </w:tcPr>
          <w:p w14:paraId="1FC78775"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44A449AD" w14:textId="3C77E66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hAnsi="Segoe UI" w:cs="Segoe UI"/>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260" w:type="dxa"/>
            <w:tcBorders>
              <w:bottom w:val="single" w:sz="4" w:space="0" w:color="auto"/>
            </w:tcBorders>
          </w:tcPr>
          <w:p w14:paraId="6DAB5832"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61637B03" w14:textId="77777777" w:rsidR="00B7622C" w:rsidRPr="00F22594" w:rsidRDefault="00B7622C" w:rsidP="00B7622C">
            <w:pPr>
              <w:jc w:val="center"/>
              <w:rPr>
                <w:rFonts w:ascii="Segoe UI" w:hAnsi="Segoe UI" w:cs="Segoe UI"/>
              </w:rPr>
            </w:pPr>
          </w:p>
        </w:tc>
      </w:tr>
      <w:tr w:rsidR="0047319F" w:rsidRPr="004A5D97" w14:paraId="471083A0" w14:textId="77777777" w:rsidTr="00017361">
        <w:trPr>
          <w:trHeight w:val="820"/>
        </w:trPr>
        <w:tc>
          <w:tcPr>
            <w:tcW w:w="1800" w:type="dxa"/>
            <w:vMerge/>
            <w:tcBorders>
              <w:bottom w:val="single" w:sz="4" w:space="0" w:color="auto"/>
            </w:tcBorders>
          </w:tcPr>
          <w:p w14:paraId="430F70F0" w14:textId="77777777" w:rsidR="0047319F" w:rsidRPr="00F22594" w:rsidRDefault="0047319F" w:rsidP="0047319F">
            <w:pPr>
              <w:jc w:val="center"/>
              <w:rPr>
                <w:rFonts w:ascii="Segoe UI" w:hAnsi="Segoe UI" w:cs="Segoe UI"/>
              </w:rPr>
            </w:pPr>
          </w:p>
        </w:tc>
        <w:tc>
          <w:tcPr>
            <w:tcW w:w="1710" w:type="dxa"/>
            <w:tcBorders>
              <w:bottom w:val="single" w:sz="4" w:space="0" w:color="auto"/>
            </w:tcBorders>
          </w:tcPr>
          <w:p w14:paraId="426C890B" w14:textId="2A08952E" w:rsidR="0047319F" w:rsidRPr="00F22594" w:rsidRDefault="0047319F" w:rsidP="0047319F">
            <w:pPr>
              <w:ind w:left="-108"/>
              <w:jc w:val="center"/>
              <w:rPr>
                <w:rFonts w:ascii="Segoe UI" w:hAnsi="Segoe UI" w:cs="Segoe UI"/>
              </w:rPr>
            </w:pPr>
            <w:r w:rsidRPr="00F22594">
              <w:rPr>
                <w:rFonts w:ascii="Segoe UI" w:hAnsi="Segoe UI" w:cs="Segoe UI"/>
              </w:rPr>
              <w:t>Sole Available Drug Therapy</w:t>
            </w:r>
          </w:p>
        </w:tc>
        <w:tc>
          <w:tcPr>
            <w:tcW w:w="1350" w:type="dxa"/>
            <w:tcBorders>
              <w:bottom w:val="single" w:sz="4" w:space="0" w:color="auto"/>
            </w:tcBorders>
          </w:tcPr>
          <w:p w14:paraId="58D24D60" w14:textId="264FCBC5" w:rsidR="0047319F" w:rsidRPr="00F22594" w:rsidRDefault="0047319F" w:rsidP="0047319F">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6EF48AC" w14:textId="5E491809" w:rsidR="0047319F" w:rsidRDefault="0047319F" w:rsidP="0047319F">
            <w:pPr>
              <w:ind w:left="360"/>
              <w:rPr>
                <w:rFonts w:ascii="Segoe UI" w:hAnsi="Segoe UI" w:cs="Segoe UI"/>
                <w:color w:val="FF0000"/>
                <w:highlight w:val="yellow"/>
              </w:rPr>
            </w:pPr>
            <w:r w:rsidRPr="00F22594">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bottom w:val="single" w:sz="4" w:space="0" w:color="auto"/>
            </w:tcBorders>
          </w:tcPr>
          <w:p w14:paraId="74C3BE6E" w14:textId="77777777" w:rsidR="0047319F" w:rsidRPr="00F22594" w:rsidRDefault="0047319F" w:rsidP="0047319F">
            <w:pPr>
              <w:jc w:val="center"/>
              <w:rPr>
                <w:rFonts w:ascii="Segoe UI" w:hAnsi="Segoe UI" w:cs="Segoe UI"/>
              </w:rPr>
            </w:pPr>
          </w:p>
        </w:tc>
        <w:tc>
          <w:tcPr>
            <w:tcW w:w="1530" w:type="dxa"/>
            <w:tcBorders>
              <w:bottom w:val="single" w:sz="4" w:space="0" w:color="auto"/>
            </w:tcBorders>
          </w:tcPr>
          <w:p w14:paraId="146D7AE6" w14:textId="77777777" w:rsidR="0047319F" w:rsidRPr="00F22594" w:rsidRDefault="0047319F" w:rsidP="0047319F">
            <w:pPr>
              <w:jc w:val="center"/>
              <w:rPr>
                <w:rFonts w:ascii="Segoe UI" w:hAnsi="Segoe UI" w:cs="Segoe UI"/>
              </w:rPr>
            </w:pPr>
          </w:p>
        </w:tc>
      </w:tr>
      <w:tr w:rsidR="0037784D" w:rsidRPr="004A5D97" w14:paraId="6FC8E0E4" w14:textId="77777777" w:rsidTr="002A1129">
        <w:trPr>
          <w:trHeight w:val="820"/>
        </w:trPr>
        <w:tc>
          <w:tcPr>
            <w:tcW w:w="1800" w:type="dxa"/>
            <w:vMerge/>
            <w:tcBorders>
              <w:bottom w:val="single" w:sz="4" w:space="0" w:color="auto"/>
            </w:tcBorders>
          </w:tcPr>
          <w:p w14:paraId="1EECEA5E"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01E7CF86" w14:textId="77777777" w:rsidR="0037784D" w:rsidRDefault="0037784D" w:rsidP="0037784D">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68D60FD0" w14:textId="77777777" w:rsidR="0037784D" w:rsidRPr="00F22594" w:rsidRDefault="0037784D" w:rsidP="0037784D">
            <w:pPr>
              <w:jc w:val="center"/>
              <w:rPr>
                <w:rFonts w:ascii="Segoe UI" w:hAnsi="Segoe UI" w:cs="Segoe UI"/>
              </w:rPr>
            </w:pPr>
            <w:r w:rsidRPr="00F22594">
              <w:rPr>
                <w:rFonts w:ascii="Segoe UI" w:hAnsi="Segoe UI" w:cs="Segoe UI"/>
              </w:rPr>
              <w:lastRenderedPageBreak/>
              <w:t>WAC 284-43-5060</w:t>
            </w:r>
          </w:p>
        </w:tc>
        <w:tc>
          <w:tcPr>
            <w:tcW w:w="6660" w:type="dxa"/>
            <w:tcBorders>
              <w:bottom w:val="single" w:sz="4" w:space="0" w:color="auto"/>
            </w:tcBorders>
          </w:tcPr>
          <w:p w14:paraId="77299745"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4738BD9" w14:textId="77777777" w:rsidR="0037784D" w:rsidRPr="00F22594" w:rsidRDefault="0037784D" w:rsidP="0037784D">
            <w:pPr>
              <w:jc w:val="center"/>
              <w:rPr>
                <w:rFonts w:ascii="Segoe UI" w:hAnsi="Segoe UI" w:cs="Segoe UI"/>
              </w:rPr>
            </w:pPr>
          </w:p>
        </w:tc>
      </w:tr>
      <w:tr w:rsidR="0037784D" w:rsidRPr="004A5D97" w14:paraId="47E07EDB" w14:textId="77777777" w:rsidTr="00324A1B">
        <w:trPr>
          <w:trHeight w:val="820"/>
        </w:trPr>
        <w:tc>
          <w:tcPr>
            <w:tcW w:w="1800" w:type="dxa"/>
            <w:vMerge/>
            <w:tcBorders>
              <w:bottom w:val="single" w:sz="4" w:space="0" w:color="auto"/>
            </w:tcBorders>
          </w:tcPr>
          <w:p w14:paraId="08687B99"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2B5A5E4C"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44E0488D" w14:textId="77777777" w:rsidR="0037784D" w:rsidRPr="00F22594" w:rsidRDefault="0037784D" w:rsidP="0037784D">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7784D" w:rsidRPr="00F22594" w:rsidRDefault="0037784D" w:rsidP="0037784D">
            <w:pPr>
              <w:jc w:val="center"/>
              <w:rPr>
                <w:rFonts w:ascii="Segoe UI" w:hAnsi="Segoe UI" w:cs="Segoe UI"/>
              </w:rPr>
            </w:pPr>
          </w:p>
        </w:tc>
      </w:tr>
      <w:tr w:rsidR="0037784D" w:rsidRPr="004A5D97" w14:paraId="065E9E9E" w14:textId="77777777" w:rsidTr="00BB272E">
        <w:tc>
          <w:tcPr>
            <w:tcW w:w="1800" w:type="dxa"/>
            <w:vMerge/>
          </w:tcPr>
          <w:p w14:paraId="0A6F7AD8" w14:textId="77777777" w:rsidR="0037784D" w:rsidRPr="00F22594" w:rsidRDefault="0037784D" w:rsidP="0037784D">
            <w:pPr>
              <w:jc w:val="center"/>
              <w:rPr>
                <w:rFonts w:ascii="Segoe UI" w:hAnsi="Segoe UI" w:cs="Segoe UI"/>
              </w:rPr>
            </w:pPr>
          </w:p>
        </w:tc>
        <w:tc>
          <w:tcPr>
            <w:tcW w:w="1710" w:type="dxa"/>
            <w:vMerge/>
            <w:tcBorders>
              <w:bottom w:val="nil"/>
            </w:tcBorders>
          </w:tcPr>
          <w:p w14:paraId="71C8576E"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2DCF022F" w14:textId="77777777" w:rsidR="0037784D" w:rsidRPr="00F22594" w:rsidRDefault="0037784D" w:rsidP="0037784D">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7784D" w:rsidRPr="00F22594" w:rsidRDefault="0037784D" w:rsidP="0037784D">
            <w:pPr>
              <w:jc w:val="center"/>
              <w:rPr>
                <w:rFonts w:ascii="Segoe UI" w:hAnsi="Segoe UI" w:cs="Segoe UI"/>
              </w:rPr>
            </w:pPr>
          </w:p>
        </w:tc>
      </w:tr>
      <w:tr w:rsidR="0037784D" w:rsidRPr="004A5D97" w14:paraId="740D76C4" w14:textId="77777777" w:rsidTr="002A1129">
        <w:trPr>
          <w:trHeight w:val="1463"/>
        </w:trPr>
        <w:tc>
          <w:tcPr>
            <w:tcW w:w="1800" w:type="dxa"/>
            <w:vMerge/>
          </w:tcPr>
          <w:p w14:paraId="76F7BC3B" w14:textId="77777777" w:rsidR="0037784D" w:rsidRPr="00F22594" w:rsidRDefault="0037784D" w:rsidP="0037784D">
            <w:pPr>
              <w:jc w:val="center"/>
              <w:rPr>
                <w:rFonts w:ascii="Segoe UI" w:hAnsi="Segoe UI" w:cs="Segoe UI"/>
              </w:rPr>
            </w:pPr>
          </w:p>
        </w:tc>
        <w:tc>
          <w:tcPr>
            <w:tcW w:w="1710" w:type="dxa"/>
            <w:vMerge w:val="restart"/>
          </w:tcPr>
          <w:p w14:paraId="18FD236A" w14:textId="77777777" w:rsidR="0037784D" w:rsidRDefault="0037784D" w:rsidP="0037784D">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7784D" w:rsidRDefault="0037784D" w:rsidP="0037784D">
            <w:pPr>
              <w:jc w:val="center"/>
              <w:rPr>
                <w:rFonts w:ascii="Segoe UI" w:hAnsi="Segoe UI" w:cs="Segoe UI"/>
              </w:rPr>
            </w:pPr>
          </w:p>
          <w:p w14:paraId="52AEA12E" w14:textId="77777777" w:rsidR="0037784D" w:rsidRDefault="0037784D" w:rsidP="0037784D">
            <w:pPr>
              <w:jc w:val="center"/>
              <w:rPr>
                <w:rFonts w:ascii="Segoe UI" w:hAnsi="Segoe UI" w:cs="Segoe UI"/>
              </w:rPr>
            </w:pPr>
          </w:p>
          <w:p w14:paraId="106A552E" w14:textId="77777777" w:rsidR="0037784D" w:rsidRDefault="0037784D" w:rsidP="0037784D">
            <w:pPr>
              <w:jc w:val="center"/>
              <w:rPr>
                <w:rFonts w:ascii="Segoe UI" w:hAnsi="Segoe UI" w:cs="Segoe UI"/>
              </w:rPr>
            </w:pPr>
          </w:p>
          <w:p w14:paraId="5A5275AA" w14:textId="77777777" w:rsidR="0037784D" w:rsidRDefault="0037784D" w:rsidP="0037784D">
            <w:pPr>
              <w:jc w:val="center"/>
              <w:rPr>
                <w:rFonts w:ascii="Segoe UI" w:hAnsi="Segoe UI" w:cs="Segoe UI"/>
              </w:rPr>
            </w:pPr>
          </w:p>
          <w:p w14:paraId="2878DE30" w14:textId="77777777" w:rsidR="0037784D" w:rsidRDefault="0037784D" w:rsidP="0037784D">
            <w:pPr>
              <w:jc w:val="center"/>
              <w:rPr>
                <w:rFonts w:ascii="Segoe UI" w:hAnsi="Segoe UI" w:cs="Segoe UI"/>
              </w:rPr>
            </w:pPr>
          </w:p>
          <w:p w14:paraId="3FF0B2B3" w14:textId="77777777" w:rsidR="0037784D" w:rsidRPr="00F22594" w:rsidRDefault="0037784D" w:rsidP="0037784D">
            <w:pPr>
              <w:jc w:val="center"/>
              <w:rPr>
                <w:rFonts w:ascii="Segoe UI" w:hAnsi="Segoe UI" w:cs="Segoe UI"/>
              </w:rPr>
            </w:pPr>
          </w:p>
        </w:tc>
        <w:tc>
          <w:tcPr>
            <w:tcW w:w="1350" w:type="dxa"/>
          </w:tcPr>
          <w:p w14:paraId="10046003" w14:textId="77777777" w:rsidR="0037784D" w:rsidRDefault="0037784D" w:rsidP="0037784D">
            <w:pPr>
              <w:jc w:val="center"/>
              <w:rPr>
                <w:rFonts w:ascii="Segoe UI" w:hAnsi="Segoe UI" w:cs="Segoe UI"/>
              </w:rPr>
            </w:pPr>
            <w:r w:rsidRPr="00F22594">
              <w:rPr>
                <w:rFonts w:ascii="Segoe UI" w:hAnsi="Segoe UI" w:cs="Segoe UI"/>
              </w:rPr>
              <w:t>WAC 284-30-450</w:t>
            </w:r>
          </w:p>
          <w:p w14:paraId="12E4048C" w14:textId="77777777" w:rsidR="0037784D" w:rsidRPr="00F22594" w:rsidRDefault="0037784D" w:rsidP="0037784D">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508F1DD7"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7784D" w:rsidRPr="00F22594" w:rsidRDefault="0037784D" w:rsidP="0037784D">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7784D" w:rsidRPr="00F22594" w:rsidRDefault="0037784D" w:rsidP="0037784D">
            <w:pPr>
              <w:jc w:val="center"/>
              <w:rPr>
                <w:rFonts w:ascii="Segoe UI" w:hAnsi="Segoe UI" w:cs="Segoe UI"/>
              </w:rPr>
            </w:pPr>
          </w:p>
        </w:tc>
        <w:tc>
          <w:tcPr>
            <w:tcW w:w="1530" w:type="dxa"/>
          </w:tcPr>
          <w:p w14:paraId="4ACB4B1D" w14:textId="77777777" w:rsidR="0037784D" w:rsidRPr="00F22594" w:rsidRDefault="0037784D" w:rsidP="0037784D">
            <w:pPr>
              <w:jc w:val="center"/>
              <w:rPr>
                <w:rFonts w:ascii="Segoe UI" w:hAnsi="Segoe UI" w:cs="Segoe UI"/>
              </w:rPr>
            </w:pPr>
          </w:p>
        </w:tc>
      </w:tr>
      <w:tr w:rsidR="0037784D" w:rsidRPr="004A5D97" w14:paraId="201E83D5" w14:textId="77777777" w:rsidTr="00324A1B">
        <w:tc>
          <w:tcPr>
            <w:tcW w:w="1800" w:type="dxa"/>
            <w:vMerge/>
          </w:tcPr>
          <w:p w14:paraId="4392383C" w14:textId="77777777" w:rsidR="0037784D" w:rsidRPr="00F22594" w:rsidRDefault="0037784D" w:rsidP="0037784D">
            <w:pPr>
              <w:jc w:val="center"/>
              <w:rPr>
                <w:rFonts w:ascii="Segoe UI" w:hAnsi="Segoe UI" w:cs="Segoe UI"/>
              </w:rPr>
            </w:pPr>
          </w:p>
        </w:tc>
        <w:tc>
          <w:tcPr>
            <w:tcW w:w="1710" w:type="dxa"/>
            <w:vMerge/>
          </w:tcPr>
          <w:p w14:paraId="5B8439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9FC0D0" w14:textId="77777777" w:rsidR="0037784D" w:rsidRDefault="0037784D" w:rsidP="0037784D">
            <w:pPr>
              <w:jc w:val="center"/>
              <w:rPr>
                <w:rFonts w:ascii="Segoe UI" w:hAnsi="Segoe UI" w:cs="Segoe UI"/>
              </w:rPr>
            </w:pPr>
            <w:r w:rsidRPr="00F22594">
              <w:rPr>
                <w:rFonts w:ascii="Segoe UI" w:hAnsi="Segoe UI" w:cs="Segoe UI"/>
              </w:rPr>
              <w:t>WAC 284-30-450</w:t>
            </w:r>
          </w:p>
          <w:p w14:paraId="5DB4E46C" w14:textId="77777777" w:rsidR="0037784D" w:rsidRPr="00F22594" w:rsidRDefault="0037784D" w:rsidP="0037784D">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7784D" w:rsidRPr="00F22594" w:rsidRDefault="0037784D" w:rsidP="0037784D">
            <w:pPr>
              <w:jc w:val="center"/>
              <w:rPr>
                <w:rFonts w:ascii="Segoe UI" w:hAnsi="Segoe UI" w:cs="Segoe UI"/>
              </w:rPr>
            </w:pPr>
          </w:p>
        </w:tc>
      </w:tr>
      <w:tr w:rsidR="0037784D" w:rsidRPr="004A5D97" w14:paraId="151D9785" w14:textId="77777777" w:rsidTr="00324A1B">
        <w:tc>
          <w:tcPr>
            <w:tcW w:w="1800" w:type="dxa"/>
            <w:vMerge/>
          </w:tcPr>
          <w:p w14:paraId="4DB443DE" w14:textId="77777777" w:rsidR="0037784D" w:rsidRPr="00F22594" w:rsidRDefault="0037784D" w:rsidP="0037784D">
            <w:pPr>
              <w:jc w:val="center"/>
              <w:rPr>
                <w:rFonts w:ascii="Segoe UI" w:hAnsi="Segoe UI" w:cs="Segoe UI"/>
              </w:rPr>
            </w:pPr>
          </w:p>
        </w:tc>
        <w:tc>
          <w:tcPr>
            <w:tcW w:w="1710" w:type="dxa"/>
            <w:vMerge/>
          </w:tcPr>
          <w:p w14:paraId="179C6C0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6E9DE60"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7784D" w:rsidRPr="00F22594" w:rsidRDefault="0037784D" w:rsidP="0037784D">
            <w:pPr>
              <w:jc w:val="center"/>
              <w:rPr>
                <w:rFonts w:ascii="Segoe UI" w:hAnsi="Segoe UI" w:cs="Segoe UI"/>
              </w:rPr>
            </w:pPr>
          </w:p>
        </w:tc>
      </w:tr>
      <w:tr w:rsidR="0037784D" w:rsidRPr="004A5D97" w14:paraId="36440A6A" w14:textId="77777777" w:rsidTr="00324A1B">
        <w:tc>
          <w:tcPr>
            <w:tcW w:w="1800" w:type="dxa"/>
            <w:vMerge/>
          </w:tcPr>
          <w:p w14:paraId="2B4A7DFE" w14:textId="77777777" w:rsidR="0037784D" w:rsidRPr="00F22594" w:rsidRDefault="0037784D" w:rsidP="0037784D">
            <w:pPr>
              <w:jc w:val="center"/>
              <w:rPr>
                <w:rFonts w:ascii="Segoe UI" w:hAnsi="Segoe UI" w:cs="Segoe UI"/>
              </w:rPr>
            </w:pPr>
          </w:p>
        </w:tc>
        <w:tc>
          <w:tcPr>
            <w:tcW w:w="1710" w:type="dxa"/>
            <w:vMerge/>
          </w:tcPr>
          <w:p w14:paraId="63D04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4E0583" w14:textId="77777777" w:rsidR="0037784D" w:rsidRPr="00F22594" w:rsidRDefault="0037784D" w:rsidP="0037784D">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7784D" w:rsidRPr="00F22594" w:rsidRDefault="0037784D" w:rsidP="0037784D">
            <w:pPr>
              <w:jc w:val="center"/>
              <w:rPr>
                <w:rFonts w:ascii="Segoe UI" w:hAnsi="Segoe UI" w:cs="Segoe UI"/>
              </w:rPr>
            </w:pPr>
          </w:p>
        </w:tc>
      </w:tr>
      <w:tr w:rsidR="0037784D" w:rsidRPr="004A5D97" w14:paraId="5DCE469D" w14:textId="77777777" w:rsidTr="00324A1B">
        <w:tc>
          <w:tcPr>
            <w:tcW w:w="1800" w:type="dxa"/>
            <w:vMerge/>
          </w:tcPr>
          <w:p w14:paraId="6B5047B7" w14:textId="77777777" w:rsidR="0037784D" w:rsidRPr="00F22594" w:rsidRDefault="0037784D" w:rsidP="0037784D">
            <w:pPr>
              <w:jc w:val="center"/>
              <w:rPr>
                <w:rFonts w:ascii="Segoe UI" w:hAnsi="Segoe UI" w:cs="Segoe UI"/>
              </w:rPr>
            </w:pPr>
          </w:p>
        </w:tc>
        <w:tc>
          <w:tcPr>
            <w:tcW w:w="1710" w:type="dxa"/>
            <w:vMerge/>
          </w:tcPr>
          <w:p w14:paraId="01DC35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7EC6AC5"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7784D" w:rsidRPr="00F22594" w:rsidRDefault="0037784D" w:rsidP="0037784D">
            <w:pPr>
              <w:jc w:val="center"/>
              <w:rPr>
                <w:rFonts w:ascii="Segoe UI" w:hAnsi="Segoe UI" w:cs="Segoe UI"/>
              </w:rPr>
            </w:pPr>
          </w:p>
        </w:tc>
      </w:tr>
      <w:tr w:rsidR="0037784D" w:rsidRPr="004A5D97" w14:paraId="5001A245" w14:textId="77777777" w:rsidTr="00324A1B">
        <w:tc>
          <w:tcPr>
            <w:tcW w:w="1800" w:type="dxa"/>
            <w:vMerge/>
          </w:tcPr>
          <w:p w14:paraId="4D77E1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B0E39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185BE"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7784D" w:rsidRPr="00F22594" w:rsidRDefault="0037784D" w:rsidP="0037784D">
            <w:pPr>
              <w:jc w:val="center"/>
              <w:rPr>
                <w:rFonts w:ascii="Segoe UI" w:hAnsi="Segoe UI" w:cs="Segoe UI"/>
              </w:rPr>
            </w:pPr>
          </w:p>
        </w:tc>
      </w:tr>
      <w:tr w:rsidR="0037784D" w:rsidRPr="004A5D97" w14:paraId="2A9D0CFA" w14:textId="77777777" w:rsidTr="00324A1B">
        <w:tc>
          <w:tcPr>
            <w:tcW w:w="1800" w:type="dxa"/>
            <w:vMerge/>
          </w:tcPr>
          <w:p w14:paraId="0F710781"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7E398C84" w14:textId="77777777" w:rsidR="0037784D" w:rsidRDefault="0037784D" w:rsidP="0037784D">
            <w:pPr>
              <w:jc w:val="center"/>
              <w:rPr>
                <w:rFonts w:ascii="Segoe UI" w:hAnsi="Segoe UI" w:cs="Segoe UI"/>
              </w:rPr>
            </w:pPr>
            <w:r w:rsidRPr="00F22594">
              <w:rPr>
                <w:rFonts w:ascii="Segoe UI" w:hAnsi="Segoe UI" w:cs="Segoe UI"/>
              </w:rPr>
              <w:t>Allowable Limitations</w:t>
            </w:r>
          </w:p>
          <w:p w14:paraId="00D0AE0D" w14:textId="77777777" w:rsidR="0037784D" w:rsidRDefault="0037784D" w:rsidP="0037784D">
            <w:pPr>
              <w:jc w:val="center"/>
              <w:rPr>
                <w:rFonts w:ascii="Segoe UI" w:hAnsi="Segoe UI" w:cs="Segoe UI"/>
              </w:rPr>
            </w:pPr>
          </w:p>
          <w:p w14:paraId="60B1D335" w14:textId="77777777" w:rsidR="0037784D" w:rsidRDefault="0037784D" w:rsidP="0037784D">
            <w:pPr>
              <w:jc w:val="center"/>
              <w:rPr>
                <w:rFonts w:ascii="Segoe UI" w:hAnsi="Segoe UI" w:cs="Segoe UI"/>
              </w:rPr>
            </w:pPr>
          </w:p>
          <w:p w14:paraId="210071B9" w14:textId="77777777" w:rsidR="0037784D" w:rsidRDefault="0037784D" w:rsidP="0037784D">
            <w:pPr>
              <w:jc w:val="center"/>
              <w:rPr>
                <w:rFonts w:ascii="Segoe UI" w:hAnsi="Segoe UI" w:cs="Segoe UI"/>
              </w:rPr>
            </w:pPr>
          </w:p>
          <w:p w14:paraId="29178081" w14:textId="77777777" w:rsidR="0037784D" w:rsidRDefault="0037784D" w:rsidP="0037784D">
            <w:pPr>
              <w:jc w:val="center"/>
              <w:rPr>
                <w:rFonts w:ascii="Segoe UI" w:hAnsi="Segoe UI" w:cs="Segoe UI"/>
              </w:rPr>
            </w:pPr>
          </w:p>
          <w:p w14:paraId="05A9947B" w14:textId="77777777" w:rsidR="0037784D" w:rsidRDefault="0037784D" w:rsidP="0037784D">
            <w:pPr>
              <w:jc w:val="center"/>
              <w:rPr>
                <w:rFonts w:ascii="Segoe UI" w:hAnsi="Segoe UI" w:cs="Segoe UI"/>
              </w:rPr>
            </w:pPr>
          </w:p>
          <w:p w14:paraId="55B1EE53" w14:textId="77777777" w:rsidR="0037784D" w:rsidRPr="00F22594" w:rsidRDefault="0037784D" w:rsidP="0037784D">
            <w:pPr>
              <w:jc w:val="center"/>
              <w:rPr>
                <w:rFonts w:ascii="Segoe UI" w:hAnsi="Segoe UI" w:cs="Segoe UI"/>
              </w:rPr>
            </w:pPr>
            <w:r w:rsidRPr="00F22594">
              <w:rPr>
                <w:rFonts w:ascii="Segoe UI" w:hAnsi="Segoe UI" w:cs="Segoe UI"/>
              </w:rPr>
              <w:t xml:space="preserve"> </w:t>
            </w:r>
          </w:p>
        </w:tc>
        <w:tc>
          <w:tcPr>
            <w:tcW w:w="1350" w:type="dxa"/>
            <w:tcBorders>
              <w:top w:val="single" w:sz="4" w:space="0" w:color="auto"/>
              <w:bottom w:val="single" w:sz="4" w:space="0" w:color="auto"/>
            </w:tcBorders>
          </w:tcPr>
          <w:p w14:paraId="2610D67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284-43-5642</w:t>
            </w:r>
          </w:p>
          <w:p w14:paraId="6F009E2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5BFE88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w:t>
            </w:r>
            <w:r w:rsidRPr="00F22594">
              <w:rPr>
                <w:rFonts w:ascii="Segoe UI" w:hAnsi="Segoe UI" w:cs="Segoe UI"/>
              </w:rPr>
              <w:lastRenderedPageBreak/>
              <w:t xml:space="preserve">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2E4768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7784D" w:rsidRPr="00F22594" w:rsidRDefault="0037784D" w:rsidP="0037784D">
            <w:pPr>
              <w:jc w:val="center"/>
              <w:rPr>
                <w:rFonts w:ascii="Segoe UI" w:hAnsi="Segoe UI" w:cs="Segoe UI"/>
              </w:rPr>
            </w:pPr>
          </w:p>
        </w:tc>
      </w:tr>
      <w:tr w:rsidR="0037784D" w:rsidRPr="004A5D97" w14:paraId="4D18683D" w14:textId="77777777" w:rsidTr="00324A1B">
        <w:tc>
          <w:tcPr>
            <w:tcW w:w="1800" w:type="dxa"/>
            <w:vMerge/>
          </w:tcPr>
          <w:p w14:paraId="6607A697" w14:textId="77777777" w:rsidR="0037784D" w:rsidRPr="00F22594" w:rsidRDefault="0037784D" w:rsidP="0037784D">
            <w:pPr>
              <w:jc w:val="center"/>
              <w:rPr>
                <w:rFonts w:ascii="Segoe UI" w:hAnsi="Segoe UI" w:cs="Segoe UI"/>
              </w:rPr>
            </w:pPr>
          </w:p>
        </w:tc>
        <w:tc>
          <w:tcPr>
            <w:tcW w:w="1710" w:type="dxa"/>
            <w:vMerge/>
          </w:tcPr>
          <w:p w14:paraId="4E8EC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723616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7784D" w:rsidRPr="00F22594" w:rsidRDefault="0037784D" w:rsidP="0037784D">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7784D" w:rsidRPr="00F22594" w:rsidRDefault="0037784D" w:rsidP="0037784D">
            <w:pPr>
              <w:jc w:val="center"/>
              <w:rPr>
                <w:rFonts w:ascii="Segoe UI" w:hAnsi="Segoe UI" w:cs="Segoe UI"/>
              </w:rPr>
            </w:pPr>
          </w:p>
        </w:tc>
      </w:tr>
      <w:tr w:rsidR="0037784D" w:rsidRPr="004A5D97" w14:paraId="1E134135" w14:textId="77777777" w:rsidTr="00324A1B">
        <w:tc>
          <w:tcPr>
            <w:tcW w:w="1800" w:type="dxa"/>
            <w:vMerge/>
          </w:tcPr>
          <w:p w14:paraId="3C63C780" w14:textId="77777777" w:rsidR="0037784D" w:rsidRPr="00F22594" w:rsidRDefault="0037784D" w:rsidP="0037784D">
            <w:pPr>
              <w:jc w:val="center"/>
              <w:rPr>
                <w:rFonts w:ascii="Segoe UI" w:hAnsi="Segoe UI" w:cs="Segoe UI"/>
              </w:rPr>
            </w:pPr>
          </w:p>
        </w:tc>
        <w:tc>
          <w:tcPr>
            <w:tcW w:w="1710" w:type="dxa"/>
            <w:vMerge/>
          </w:tcPr>
          <w:p w14:paraId="5AE93D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0D948B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7784D" w:rsidRPr="00F22594" w:rsidRDefault="0037784D" w:rsidP="0037784D">
            <w:pPr>
              <w:jc w:val="center"/>
              <w:rPr>
                <w:rFonts w:ascii="Segoe UI" w:hAnsi="Segoe UI" w:cs="Segoe UI"/>
              </w:rPr>
            </w:pPr>
          </w:p>
        </w:tc>
      </w:tr>
      <w:tr w:rsidR="0037784D" w:rsidRPr="004A5D97" w14:paraId="724E10EA" w14:textId="77777777" w:rsidTr="00324A1B">
        <w:tc>
          <w:tcPr>
            <w:tcW w:w="1800" w:type="dxa"/>
            <w:vMerge/>
          </w:tcPr>
          <w:p w14:paraId="63B957C2" w14:textId="77777777" w:rsidR="0037784D" w:rsidRPr="00F22594" w:rsidRDefault="0037784D" w:rsidP="0037784D">
            <w:pPr>
              <w:jc w:val="center"/>
              <w:rPr>
                <w:rFonts w:ascii="Segoe UI" w:hAnsi="Segoe UI" w:cs="Segoe UI"/>
              </w:rPr>
            </w:pPr>
          </w:p>
        </w:tc>
        <w:tc>
          <w:tcPr>
            <w:tcW w:w="1710" w:type="dxa"/>
            <w:vMerge/>
          </w:tcPr>
          <w:p w14:paraId="58688E9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32D38E"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3EEAB7DE" w14:textId="217C60A8" w:rsidR="0037784D" w:rsidRPr="00560027" w:rsidRDefault="0037784D" w:rsidP="00865E26">
            <w:pPr>
              <w:pStyle w:val="ListParagraph"/>
              <w:numPr>
                <w:ilvl w:val="0"/>
                <w:numId w:val="18"/>
              </w:numPr>
              <w:ind w:left="207" w:hanging="207"/>
              <w:rPr>
                <w:rFonts w:ascii="Segoe UI" w:eastAsia="Times New Roman" w:hAnsi="Segoe UI" w:cs="Segoe UI"/>
              </w:rPr>
            </w:pPr>
            <w:r w:rsidRPr="00865E26">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260" w:type="dxa"/>
            <w:tcBorders>
              <w:top w:val="single" w:sz="4" w:space="0" w:color="auto"/>
              <w:bottom w:val="single" w:sz="4" w:space="0" w:color="auto"/>
            </w:tcBorders>
          </w:tcPr>
          <w:p w14:paraId="4D9C8B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7784D" w:rsidRPr="00F22594" w:rsidRDefault="0037784D" w:rsidP="0037784D">
            <w:pPr>
              <w:jc w:val="center"/>
              <w:rPr>
                <w:rFonts w:ascii="Segoe UI" w:hAnsi="Segoe UI" w:cs="Segoe UI"/>
              </w:rPr>
            </w:pPr>
          </w:p>
        </w:tc>
      </w:tr>
      <w:tr w:rsidR="0037784D" w:rsidRPr="004A5D97" w14:paraId="23835319" w14:textId="77777777" w:rsidTr="00324A1B">
        <w:tc>
          <w:tcPr>
            <w:tcW w:w="1800" w:type="dxa"/>
            <w:vMerge/>
          </w:tcPr>
          <w:p w14:paraId="37EBDE24" w14:textId="77777777" w:rsidR="0037784D" w:rsidRPr="00F22594" w:rsidRDefault="0037784D" w:rsidP="0037784D">
            <w:pPr>
              <w:jc w:val="center"/>
              <w:rPr>
                <w:rFonts w:ascii="Segoe UI" w:hAnsi="Segoe UI" w:cs="Segoe UI"/>
              </w:rPr>
            </w:pPr>
          </w:p>
        </w:tc>
        <w:tc>
          <w:tcPr>
            <w:tcW w:w="1710" w:type="dxa"/>
            <w:vMerge w:val="restart"/>
          </w:tcPr>
          <w:p w14:paraId="6EB5CBBD" w14:textId="77777777" w:rsidR="0037784D" w:rsidRDefault="0037784D" w:rsidP="0037784D">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4F56087F"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3290CD46" w14:textId="77777777" w:rsidR="0037784D" w:rsidRPr="0034058D" w:rsidRDefault="0037784D" w:rsidP="0037784D">
            <w:pPr>
              <w:pStyle w:val="Default"/>
              <w:ind w:left="-108" w:right="-108"/>
              <w:jc w:val="center"/>
              <w:rPr>
                <w:rFonts w:ascii="Segoe UI" w:hAnsi="Segoe UI" w:cs="Segoe UI"/>
                <w:sz w:val="22"/>
                <w:szCs w:val="22"/>
              </w:rPr>
            </w:pPr>
            <w:r w:rsidRPr="0034058D">
              <w:rPr>
                <w:rFonts w:ascii="Segoe UI" w:hAnsi="Segoe UI" w:cs="Segoe UI"/>
                <w:sz w:val="22"/>
                <w:szCs w:val="22"/>
              </w:rPr>
              <w:t>RCW 48.46.510</w:t>
            </w:r>
          </w:p>
        </w:tc>
        <w:tc>
          <w:tcPr>
            <w:tcW w:w="6660" w:type="dxa"/>
            <w:tcBorders>
              <w:bottom w:val="single" w:sz="4" w:space="0" w:color="auto"/>
            </w:tcBorders>
          </w:tcPr>
          <w:p w14:paraId="781FC7CC" w14:textId="77777777" w:rsidR="0037784D" w:rsidRPr="00DA0277" w:rsidRDefault="0037784D" w:rsidP="0037784D">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7784D" w:rsidRPr="003E2190"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w:t>
            </w:r>
            <w:proofErr w:type="spellStart"/>
            <w:r>
              <w:rPr>
                <w:rFonts w:ascii="Segoe UI" w:hAnsi="Segoe UI" w:cs="Segoe UI"/>
              </w:rPr>
              <w:t>i</w:t>
            </w:r>
            <w:proofErr w:type="spellEnd"/>
            <w:proofErr w:type="gramStart"/>
            <w:r>
              <w:rPr>
                <w:rFonts w:ascii="Segoe UI" w:hAnsi="Segoe UI" w:cs="Segoe UI"/>
              </w:rPr>
              <w:t>)</w:t>
            </w:r>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32F846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9B4ADFA" w14:textId="77777777" w:rsidR="0037784D" w:rsidRPr="00F22594" w:rsidRDefault="0037784D" w:rsidP="0037784D">
            <w:pPr>
              <w:jc w:val="center"/>
              <w:rPr>
                <w:rFonts w:ascii="Segoe UI" w:hAnsi="Segoe UI" w:cs="Segoe UI"/>
              </w:rPr>
            </w:pPr>
          </w:p>
        </w:tc>
      </w:tr>
      <w:tr w:rsidR="0037784D" w:rsidRPr="004A5D97" w14:paraId="38751311" w14:textId="77777777" w:rsidTr="00324A1B">
        <w:tc>
          <w:tcPr>
            <w:tcW w:w="1800" w:type="dxa"/>
            <w:vMerge/>
          </w:tcPr>
          <w:p w14:paraId="0017A28E" w14:textId="77777777" w:rsidR="0037784D" w:rsidRPr="00F22594" w:rsidRDefault="0037784D" w:rsidP="0037784D">
            <w:pPr>
              <w:jc w:val="center"/>
              <w:rPr>
                <w:rFonts w:ascii="Segoe UI" w:hAnsi="Segoe UI" w:cs="Segoe UI"/>
              </w:rPr>
            </w:pPr>
          </w:p>
        </w:tc>
        <w:tc>
          <w:tcPr>
            <w:tcW w:w="1710" w:type="dxa"/>
            <w:vMerge/>
          </w:tcPr>
          <w:p w14:paraId="25C3C5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6D5408" w14:textId="77777777" w:rsidR="0037784D" w:rsidRDefault="0037784D" w:rsidP="0037784D">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7784D" w:rsidRPr="00DA0277"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7784D" w:rsidRPr="00DA0277" w:rsidRDefault="0037784D" w:rsidP="0037784D">
            <w:pPr>
              <w:rPr>
                <w:rFonts w:ascii="Segoe UI" w:hAnsi="Segoe UI" w:cs="Segoe UI"/>
              </w:rPr>
            </w:pPr>
          </w:p>
        </w:tc>
        <w:tc>
          <w:tcPr>
            <w:tcW w:w="1260" w:type="dxa"/>
            <w:tcBorders>
              <w:top w:val="single" w:sz="4" w:space="0" w:color="auto"/>
              <w:bottom w:val="single" w:sz="4" w:space="0" w:color="auto"/>
            </w:tcBorders>
          </w:tcPr>
          <w:p w14:paraId="4C2AC7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7784D" w:rsidRPr="00F22594" w:rsidRDefault="0037784D" w:rsidP="0037784D">
            <w:pPr>
              <w:jc w:val="center"/>
              <w:rPr>
                <w:rFonts w:ascii="Segoe UI" w:hAnsi="Segoe UI" w:cs="Segoe UI"/>
              </w:rPr>
            </w:pPr>
          </w:p>
        </w:tc>
      </w:tr>
      <w:tr w:rsidR="0037784D" w:rsidRPr="004A5D97" w14:paraId="66F6175F" w14:textId="77777777" w:rsidTr="00324A1B">
        <w:tc>
          <w:tcPr>
            <w:tcW w:w="1800" w:type="dxa"/>
            <w:vMerge/>
          </w:tcPr>
          <w:p w14:paraId="7E694811" w14:textId="77777777" w:rsidR="0037784D" w:rsidRPr="00F22594" w:rsidRDefault="0037784D" w:rsidP="0037784D">
            <w:pPr>
              <w:jc w:val="center"/>
              <w:rPr>
                <w:rFonts w:ascii="Segoe UI" w:hAnsi="Segoe UI" w:cs="Segoe UI"/>
              </w:rPr>
            </w:pPr>
          </w:p>
        </w:tc>
        <w:tc>
          <w:tcPr>
            <w:tcW w:w="1710" w:type="dxa"/>
            <w:vMerge/>
          </w:tcPr>
          <w:p w14:paraId="27FEACA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32AC3A"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48.46.272</w:t>
            </w:r>
            <w:r>
              <w:rPr>
                <w:rFonts w:ascii="Segoe UI" w:hAnsi="Segoe UI" w:cs="Segoe UI"/>
              </w:rPr>
              <w:t xml:space="preserve">; </w:t>
            </w:r>
            <w:r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7784D" w:rsidRPr="00F22594" w:rsidRDefault="0037784D" w:rsidP="0037784D">
            <w:pPr>
              <w:jc w:val="center"/>
              <w:rPr>
                <w:rFonts w:ascii="Segoe UI" w:hAnsi="Segoe UI" w:cs="Segoe UI"/>
              </w:rPr>
            </w:pPr>
          </w:p>
        </w:tc>
      </w:tr>
      <w:tr w:rsidR="0037784D" w:rsidRPr="004A5D97" w14:paraId="3E0B64AA" w14:textId="77777777" w:rsidTr="00324A1B">
        <w:tc>
          <w:tcPr>
            <w:tcW w:w="1800" w:type="dxa"/>
            <w:vMerge/>
          </w:tcPr>
          <w:p w14:paraId="09EB8609" w14:textId="77777777" w:rsidR="0037784D" w:rsidRPr="00F22594" w:rsidRDefault="0037784D" w:rsidP="0037784D">
            <w:pPr>
              <w:jc w:val="center"/>
              <w:rPr>
                <w:rFonts w:ascii="Segoe UI" w:hAnsi="Segoe UI" w:cs="Segoe UI"/>
              </w:rPr>
            </w:pPr>
          </w:p>
        </w:tc>
        <w:tc>
          <w:tcPr>
            <w:tcW w:w="1710" w:type="dxa"/>
            <w:vMerge/>
          </w:tcPr>
          <w:p w14:paraId="2B81B7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70285D"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proofErr w:type="gramStart"/>
            <w:r>
              <w:rPr>
                <w:rFonts w:ascii="Segoe UI" w:hAnsi="Segoe UI" w:cs="Segoe UI"/>
              </w:rPr>
              <w:t>;</w:t>
            </w:r>
            <w:r w:rsidRPr="00F22594">
              <w:rPr>
                <w:rFonts w:ascii="Segoe UI" w:hAnsi="Segoe UI" w:cs="Segoe UI"/>
              </w:rPr>
              <w:t xml:space="preserve">  WAC</w:t>
            </w:r>
            <w:proofErr w:type="gramEnd"/>
            <w:r w:rsidRPr="00F22594">
              <w:rPr>
                <w:rFonts w:ascii="Segoe UI" w:hAnsi="Segoe UI" w:cs="Segoe UI"/>
              </w:rPr>
              <w:t xml:space="preserve"> 284-43-5642(6)(d)(iii)</w:t>
            </w:r>
          </w:p>
        </w:tc>
        <w:tc>
          <w:tcPr>
            <w:tcW w:w="6660" w:type="dxa"/>
            <w:tcBorders>
              <w:top w:val="single" w:sz="4" w:space="0" w:color="auto"/>
              <w:bottom w:val="single" w:sz="4" w:space="0" w:color="auto"/>
            </w:tcBorders>
          </w:tcPr>
          <w:p w14:paraId="2BC93A5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7784D" w:rsidRPr="00F22594" w:rsidRDefault="0037784D" w:rsidP="0037784D">
            <w:pPr>
              <w:jc w:val="center"/>
              <w:rPr>
                <w:rFonts w:ascii="Segoe UI" w:hAnsi="Segoe UI" w:cs="Segoe UI"/>
              </w:rPr>
            </w:pPr>
          </w:p>
        </w:tc>
      </w:tr>
      <w:tr w:rsidR="0037784D" w:rsidRPr="004A5D97" w14:paraId="5A94E4E0" w14:textId="77777777" w:rsidTr="00324A1B">
        <w:tc>
          <w:tcPr>
            <w:tcW w:w="1800" w:type="dxa"/>
            <w:vMerge/>
          </w:tcPr>
          <w:p w14:paraId="5621AE90" w14:textId="77777777" w:rsidR="0037784D" w:rsidRPr="00F22594" w:rsidRDefault="0037784D" w:rsidP="0037784D">
            <w:pPr>
              <w:jc w:val="center"/>
              <w:rPr>
                <w:rFonts w:ascii="Segoe UI" w:hAnsi="Segoe UI" w:cs="Segoe UI"/>
              </w:rPr>
            </w:pPr>
          </w:p>
        </w:tc>
        <w:tc>
          <w:tcPr>
            <w:tcW w:w="1710" w:type="dxa"/>
            <w:vMerge w:val="restart"/>
          </w:tcPr>
          <w:p w14:paraId="6532BE3A" w14:textId="77777777" w:rsidR="0037784D" w:rsidRDefault="0037784D" w:rsidP="0037784D">
            <w:pPr>
              <w:jc w:val="center"/>
              <w:rPr>
                <w:rFonts w:ascii="Segoe UI" w:hAnsi="Segoe UI" w:cs="Segoe UI"/>
              </w:rPr>
            </w:pPr>
            <w:r w:rsidRPr="00F22594">
              <w:rPr>
                <w:rFonts w:ascii="Segoe UI" w:hAnsi="Segoe UI" w:cs="Segoe UI"/>
              </w:rPr>
              <w:t>Formulary</w:t>
            </w:r>
          </w:p>
          <w:p w14:paraId="66B890D5" w14:textId="77777777" w:rsidR="0037784D" w:rsidRDefault="0037784D" w:rsidP="0037784D">
            <w:pPr>
              <w:jc w:val="center"/>
              <w:rPr>
                <w:rFonts w:ascii="Segoe UI" w:hAnsi="Segoe UI" w:cs="Segoe UI"/>
              </w:rPr>
            </w:pPr>
          </w:p>
          <w:p w14:paraId="51992C72" w14:textId="77777777" w:rsidR="0037784D" w:rsidRDefault="0037784D" w:rsidP="0037784D">
            <w:pPr>
              <w:jc w:val="center"/>
              <w:rPr>
                <w:rFonts w:ascii="Segoe UI" w:hAnsi="Segoe UI" w:cs="Segoe UI"/>
              </w:rPr>
            </w:pPr>
          </w:p>
          <w:p w14:paraId="7C4AEEEC" w14:textId="77777777" w:rsidR="0037784D" w:rsidRDefault="0037784D" w:rsidP="0037784D">
            <w:pPr>
              <w:jc w:val="center"/>
              <w:rPr>
                <w:rFonts w:ascii="Segoe UI" w:hAnsi="Segoe UI" w:cs="Segoe UI"/>
              </w:rPr>
            </w:pPr>
          </w:p>
          <w:p w14:paraId="61BCC7F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224F84A1"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284-43-5642</w:t>
            </w:r>
          </w:p>
          <w:p w14:paraId="5F9FD5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11D528BD" w14:textId="77777777" w:rsidR="0037784D" w:rsidRPr="00F22594" w:rsidRDefault="0037784D" w:rsidP="0037784D">
            <w:pPr>
              <w:rPr>
                <w:rFonts w:ascii="Segoe UI" w:hAnsi="Segoe UI" w:cs="Segoe UI"/>
              </w:rPr>
            </w:pPr>
            <w:r w:rsidRPr="00F22594">
              <w:rPr>
                <w:rFonts w:ascii="Segoe UI" w:hAnsi="Segoe UI" w:cs="Segoe UI"/>
              </w:rPr>
              <w:t xml:space="preserve">An issuer's formulary is part of the prescription drug services category. The formulary filed with the commissioner must be substantially equal to the base-benchmark plan formulary, both as </w:t>
            </w:r>
            <w:r w:rsidRPr="00F22594">
              <w:rPr>
                <w:rFonts w:ascii="Segoe UI" w:hAnsi="Segoe UI" w:cs="Segoe UI"/>
              </w:rPr>
              <w:lastRenderedPageBreak/>
              <w:t>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39889AC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8A77088" w14:textId="77777777" w:rsidR="0037784D" w:rsidRPr="00F22594" w:rsidRDefault="0037784D" w:rsidP="0037784D">
            <w:pPr>
              <w:jc w:val="center"/>
              <w:rPr>
                <w:rFonts w:ascii="Segoe UI" w:hAnsi="Segoe UI" w:cs="Segoe UI"/>
              </w:rPr>
            </w:pPr>
          </w:p>
        </w:tc>
      </w:tr>
      <w:tr w:rsidR="0037784D" w:rsidRPr="004A5D97" w14:paraId="5F3E923A" w14:textId="77777777" w:rsidTr="00324A1B">
        <w:tc>
          <w:tcPr>
            <w:tcW w:w="1800" w:type="dxa"/>
            <w:vMerge/>
          </w:tcPr>
          <w:p w14:paraId="1D1D4C8E" w14:textId="77777777" w:rsidR="0037784D" w:rsidRPr="00F22594" w:rsidRDefault="0037784D" w:rsidP="0037784D">
            <w:pPr>
              <w:jc w:val="center"/>
              <w:rPr>
                <w:rFonts w:ascii="Segoe UI" w:hAnsi="Segoe UI" w:cs="Segoe UI"/>
              </w:rPr>
            </w:pPr>
          </w:p>
        </w:tc>
        <w:tc>
          <w:tcPr>
            <w:tcW w:w="1710" w:type="dxa"/>
            <w:vMerge/>
          </w:tcPr>
          <w:p w14:paraId="080E9B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756A99" w14:textId="77777777" w:rsidR="0037784D" w:rsidRDefault="0037784D" w:rsidP="0037784D">
            <w:pPr>
              <w:ind w:left="-108" w:right="-108"/>
              <w:jc w:val="center"/>
              <w:rPr>
                <w:rFonts w:ascii="Segoe UI" w:hAnsi="Segoe UI" w:cs="Segoe UI"/>
              </w:rPr>
            </w:pPr>
            <w:r w:rsidRPr="00F22594">
              <w:rPr>
                <w:rFonts w:ascii="Segoe UI" w:hAnsi="Segoe UI" w:cs="Segoe UI"/>
              </w:rPr>
              <w:t>WAC</w:t>
            </w:r>
          </w:p>
          <w:p w14:paraId="3A8733C4" w14:textId="77777777" w:rsidR="0037784D" w:rsidRPr="00F22594" w:rsidRDefault="0037784D" w:rsidP="0037784D">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7784D" w:rsidRPr="00F22594" w:rsidRDefault="0037784D" w:rsidP="0037784D">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7784D" w:rsidRPr="00F22594" w:rsidRDefault="0037784D" w:rsidP="0037784D">
            <w:pPr>
              <w:jc w:val="center"/>
              <w:rPr>
                <w:rFonts w:ascii="Segoe UI" w:hAnsi="Segoe UI" w:cs="Segoe UI"/>
              </w:rPr>
            </w:pPr>
          </w:p>
        </w:tc>
      </w:tr>
      <w:tr w:rsidR="0037784D" w:rsidRPr="004A5D97" w14:paraId="4B6B8E32" w14:textId="77777777" w:rsidTr="002A1129">
        <w:tc>
          <w:tcPr>
            <w:tcW w:w="1800" w:type="dxa"/>
            <w:vMerge/>
          </w:tcPr>
          <w:p w14:paraId="7E7CB606" w14:textId="77777777" w:rsidR="0037784D" w:rsidRPr="00F22594" w:rsidRDefault="0037784D" w:rsidP="0037784D">
            <w:pPr>
              <w:jc w:val="center"/>
              <w:rPr>
                <w:rFonts w:ascii="Segoe UI" w:hAnsi="Segoe UI" w:cs="Segoe UI"/>
              </w:rPr>
            </w:pPr>
          </w:p>
        </w:tc>
        <w:tc>
          <w:tcPr>
            <w:tcW w:w="1710" w:type="dxa"/>
          </w:tcPr>
          <w:p w14:paraId="11600728" w14:textId="77777777" w:rsidR="0037784D" w:rsidRDefault="0037784D" w:rsidP="0037784D">
            <w:pPr>
              <w:jc w:val="center"/>
              <w:rPr>
                <w:rFonts w:ascii="Segoe UI" w:hAnsi="Segoe UI" w:cs="Segoe UI"/>
              </w:rPr>
            </w:pPr>
            <w:r w:rsidRPr="00C74CBE">
              <w:rPr>
                <w:rFonts w:ascii="Segoe UI" w:hAnsi="Segoe UI" w:cs="Segoe UI"/>
              </w:rPr>
              <w:t>Emergency Fill</w:t>
            </w:r>
          </w:p>
          <w:p w14:paraId="2BFF507D" w14:textId="77777777" w:rsidR="0037784D" w:rsidRDefault="0037784D" w:rsidP="0037784D">
            <w:pPr>
              <w:jc w:val="center"/>
              <w:rPr>
                <w:rFonts w:ascii="Segoe UI" w:hAnsi="Segoe UI" w:cs="Segoe UI"/>
              </w:rPr>
            </w:pPr>
          </w:p>
          <w:p w14:paraId="7CBFA5C5" w14:textId="77777777" w:rsidR="0037784D" w:rsidRDefault="0037784D" w:rsidP="0037784D">
            <w:pPr>
              <w:jc w:val="center"/>
              <w:rPr>
                <w:rFonts w:ascii="Segoe UI" w:hAnsi="Segoe UI" w:cs="Segoe UI"/>
              </w:rPr>
            </w:pPr>
          </w:p>
          <w:p w14:paraId="5F477904" w14:textId="77777777" w:rsidR="0037784D" w:rsidRPr="00701FBA"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53FA716F" w14:textId="77777777" w:rsidR="0037784D" w:rsidRPr="00C74CBE" w:rsidRDefault="0037784D" w:rsidP="0037784D">
            <w:pPr>
              <w:jc w:val="center"/>
              <w:rPr>
                <w:rFonts w:ascii="Segoe UI" w:hAnsi="Segoe UI" w:cs="Segoe UI"/>
              </w:rPr>
            </w:pPr>
            <w:r w:rsidRPr="00C74CBE">
              <w:rPr>
                <w:rFonts w:ascii="Segoe UI" w:hAnsi="Segoe UI" w:cs="Segoe UI"/>
              </w:rPr>
              <w:t>WAC</w:t>
            </w:r>
          </w:p>
          <w:p w14:paraId="49DE8724" w14:textId="77777777" w:rsidR="0037784D" w:rsidRPr="00C74CBE" w:rsidRDefault="0037784D" w:rsidP="0037784D">
            <w:pPr>
              <w:jc w:val="center"/>
              <w:rPr>
                <w:rFonts w:ascii="Segoe UI" w:hAnsi="Segoe UI" w:cs="Segoe UI"/>
              </w:rPr>
            </w:pPr>
            <w:r w:rsidRPr="00C74CBE">
              <w:rPr>
                <w:rFonts w:ascii="Segoe UI" w:hAnsi="Segoe UI" w:cs="Segoe UI"/>
              </w:rPr>
              <w:t>284-43-5170(1)(c)</w:t>
            </w:r>
          </w:p>
          <w:p w14:paraId="78F3456B" w14:textId="77777777" w:rsidR="0037784D" w:rsidRPr="00701FBA" w:rsidRDefault="0037784D" w:rsidP="0037784D">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7784D" w:rsidRPr="00701FBA" w:rsidRDefault="0037784D" w:rsidP="0037784D">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7784D" w:rsidRPr="00F22594" w:rsidRDefault="0037784D" w:rsidP="0037784D">
            <w:pPr>
              <w:jc w:val="center"/>
              <w:rPr>
                <w:rFonts w:ascii="Segoe UI" w:hAnsi="Segoe UI" w:cs="Segoe UI"/>
              </w:rPr>
            </w:pPr>
          </w:p>
        </w:tc>
      </w:tr>
      <w:tr w:rsidR="0037784D" w:rsidRPr="004A5D97" w14:paraId="5AC68D62" w14:textId="77777777" w:rsidTr="002A1129">
        <w:tc>
          <w:tcPr>
            <w:tcW w:w="1800" w:type="dxa"/>
            <w:vMerge/>
          </w:tcPr>
          <w:p w14:paraId="783AE9A7" w14:textId="77777777" w:rsidR="0037784D" w:rsidRPr="00F22594" w:rsidRDefault="0037784D" w:rsidP="0037784D">
            <w:pPr>
              <w:jc w:val="center"/>
              <w:rPr>
                <w:rFonts w:ascii="Segoe UI" w:hAnsi="Segoe UI" w:cs="Segoe UI"/>
              </w:rPr>
            </w:pPr>
          </w:p>
        </w:tc>
        <w:tc>
          <w:tcPr>
            <w:tcW w:w="1710" w:type="dxa"/>
          </w:tcPr>
          <w:p w14:paraId="0722B58A" w14:textId="77777777" w:rsidR="0037784D" w:rsidRPr="00C74CBE" w:rsidRDefault="0037784D" w:rsidP="0037784D">
            <w:pPr>
              <w:jc w:val="center"/>
              <w:rPr>
                <w:rFonts w:ascii="Segoe UI" w:hAnsi="Segoe UI" w:cs="Segoe UI"/>
              </w:rPr>
            </w:pPr>
            <w:r>
              <w:rPr>
                <w:rFonts w:ascii="Segoe UI" w:hAnsi="Segoe UI" w:cs="Segoe UI"/>
              </w:rPr>
              <w:t>Disclosure -Pharmacy Statement</w:t>
            </w:r>
          </w:p>
        </w:tc>
        <w:tc>
          <w:tcPr>
            <w:tcW w:w="1350" w:type="dxa"/>
            <w:tcBorders>
              <w:top w:val="single" w:sz="4" w:space="0" w:color="auto"/>
              <w:bottom w:val="single" w:sz="4" w:space="0" w:color="auto"/>
            </w:tcBorders>
          </w:tcPr>
          <w:p w14:paraId="599B2B00" w14:textId="77777777" w:rsidR="0037784D" w:rsidRPr="00C74CBE" w:rsidRDefault="0037784D" w:rsidP="0037784D">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7784D" w:rsidRDefault="0037784D" w:rsidP="0037784D">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7784D" w:rsidRPr="00F22594" w:rsidRDefault="0037784D" w:rsidP="0037784D">
            <w:pPr>
              <w:jc w:val="center"/>
              <w:rPr>
                <w:rFonts w:ascii="Segoe UI" w:hAnsi="Segoe UI" w:cs="Segoe UI"/>
              </w:rPr>
            </w:pPr>
          </w:p>
        </w:tc>
      </w:tr>
      <w:tr w:rsidR="0037784D" w:rsidRPr="004A5D97" w14:paraId="55613DBD" w14:textId="77777777" w:rsidTr="00324A1B">
        <w:tc>
          <w:tcPr>
            <w:tcW w:w="1800" w:type="dxa"/>
            <w:vMerge/>
          </w:tcPr>
          <w:p w14:paraId="0E2AD4F4" w14:textId="77777777" w:rsidR="0037784D" w:rsidRPr="00F22594" w:rsidRDefault="0037784D" w:rsidP="0037784D">
            <w:pPr>
              <w:jc w:val="center"/>
              <w:rPr>
                <w:rFonts w:ascii="Segoe UI" w:hAnsi="Segoe UI" w:cs="Segoe UI"/>
              </w:rPr>
            </w:pPr>
          </w:p>
        </w:tc>
        <w:tc>
          <w:tcPr>
            <w:tcW w:w="1710" w:type="dxa"/>
            <w:vMerge w:val="restart"/>
          </w:tcPr>
          <w:p w14:paraId="1C383AC8" w14:textId="77777777"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42AFB1E4" w14:textId="77777777" w:rsidR="0037784D" w:rsidRPr="00F22594" w:rsidRDefault="0037784D" w:rsidP="0037784D">
            <w:pPr>
              <w:jc w:val="center"/>
              <w:rPr>
                <w:rFonts w:ascii="Segoe UI" w:hAnsi="Segoe UI" w:cs="Segoe UI"/>
              </w:rPr>
            </w:pPr>
          </w:p>
          <w:p w14:paraId="69485017" w14:textId="77777777" w:rsidR="0037784D" w:rsidRDefault="0037784D" w:rsidP="0037784D">
            <w:pPr>
              <w:jc w:val="center"/>
              <w:rPr>
                <w:rFonts w:ascii="Segoe UI" w:hAnsi="Segoe UI" w:cs="Segoe UI"/>
              </w:rPr>
            </w:pPr>
          </w:p>
          <w:p w14:paraId="16358183" w14:textId="77777777" w:rsidR="0037784D" w:rsidRDefault="0037784D" w:rsidP="0037784D">
            <w:pPr>
              <w:jc w:val="center"/>
              <w:rPr>
                <w:rFonts w:ascii="Segoe UI" w:hAnsi="Segoe UI" w:cs="Segoe UI"/>
              </w:rPr>
            </w:pPr>
          </w:p>
          <w:p w14:paraId="1DB63B6F" w14:textId="77777777" w:rsidR="0037784D" w:rsidRDefault="0037784D" w:rsidP="0037784D">
            <w:pPr>
              <w:jc w:val="center"/>
              <w:rPr>
                <w:rFonts w:ascii="Segoe UI" w:hAnsi="Segoe UI" w:cs="Segoe UI"/>
              </w:rPr>
            </w:pPr>
          </w:p>
          <w:p w14:paraId="18440C7E" w14:textId="77777777" w:rsidR="0037784D" w:rsidRDefault="0037784D" w:rsidP="0037784D">
            <w:pPr>
              <w:jc w:val="center"/>
              <w:rPr>
                <w:rFonts w:ascii="Segoe UI" w:hAnsi="Segoe UI" w:cs="Segoe UI"/>
              </w:rPr>
            </w:pPr>
          </w:p>
          <w:p w14:paraId="67890CCB" w14:textId="77777777" w:rsidR="0037784D" w:rsidRDefault="0037784D" w:rsidP="0037784D">
            <w:pPr>
              <w:jc w:val="center"/>
              <w:rPr>
                <w:rFonts w:ascii="Segoe UI" w:hAnsi="Segoe UI" w:cs="Segoe UI"/>
              </w:rPr>
            </w:pPr>
          </w:p>
          <w:p w14:paraId="57529254" w14:textId="77777777" w:rsidR="0037784D" w:rsidRDefault="0037784D" w:rsidP="0037784D">
            <w:pPr>
              <w:jc w:val="center"/>
              <w:rPr>
                <w:rFonts w:ascii="Segoe UI" w:hAnsi="Segoe UI" w:cs="Segoe UI"/>
              </w:rPr>
            </w:pPr>
          </w:p>
          <w:p w14:paraId="30206981" w14:textId="77777777" w:rsidR="0037784D" w:rsidRDefault="0037784D" w:rsidP="0037784D">
            <w:pPr>
              <w:jc w:val="center"/>
              <w:rPr>
                <w:rFonts w:ascii="Segoe UI" w:hAnsi="Segoe UI" w:cs="Segoe UI"/>
              </w:rPr>
            </w:pPr>
          </w:p>
          <w:p w14:paraId="48FA8534" w14:textId="77777777" w:rsidR="0037784D" w:rsidRDefault="0037784D" w:rsidP="0037784D">
            <w:pPr>
              <w:jc w:val="center"/>
              <w:rPr>
                <w:rFonts w:ascii="Segoe UI" w:hAnsi="Segoe UI" w:cs="Segoe UI"/>
              </w:rPr>
            </w:pPr>
          </w:p>
          <w:p w14:paraId="7D3D201A" w14:textId="77777777" w:rsidR="0037784D" w:rsidRDefault="0037784D" w:rsidP="0037784D">
            <w:pPr>
              <w:jc w:val="center"/>
              <w:rPr>
                <w:rFonts w:ascii="Segoe UI" w:hAnsi="Segoe UI" w:cs="Segoe UI"/>
              </w:rPr>
            </w:pPr>
          </w:p>
          <w:p w14:paraId="5565B029" w14:textId="77777777" w:rsidR="002E6CA0" w:rsidRDefault="002E6CA0" w:rsidP="0037784D">
            <w:pPr>
              <w:jc w:val="center"/>
              <w:rPr>
                <w:rFonts w:ascii="Segoe UI" w:hAnsi="Segoe UI" w:cs="Segoe UI"/>
              </w:rPr>
            </w:pPr>
          </w:p>
          <w:p w14:paraId="3689C5EE" w14:textId="77777777" w:rsidR="002E6CA0" w:rsidRDefault="002E6CA0" w:rsidP="0037784D">
            <w:pPr>
              <w:jc w:val="center"/>
              <w:rPr>
                <w:rFonts w:ascii="Segoe UI" w:hAnsi="Segoe UI" w:cs="Segoe UI"/>
              </w:rPr>
            </w:pPr>
          </w:p>
          <w:p w14:paraId="31774D75" w14:textId="77777777" w:rsidR="002E6CA0" w:rsidRDefault="002E6CA0" w:rsidP="0037784D">
            <w:pPr>
              <w:jc w:val="center"/>
              <w:rPr>
                <w:rFonts w:ascii="Segoe UI" w:hAnsi="Segoe UI" w:cs="Segoe UI"/>
              </w:rPr>
            </w:pPr>
          </w:p>
          <w:p w14:paraId="2683F20F" w14:textId="5E7B0B8F"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2EE9EC5D"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F1D6720" w14:textId="77777777" w:rsidR="0037784D" w:rsidRPr="00F22594" w:rsidRDefault="0037784D" w:rsidP="0037784D">
            <w:pPr>
              <w:jc w:val="center"/>
              <w:rPr>
                <w:rFonts w:ascii="Segoe UI" w:hAnsi="Segoe UI" w:cs="Segoe UI"/>
              </w:rPr>
            </w:pPr>
            <w:r>
              <w:rPr>
                <w:rFonts w:ascii="Segoe UI" w:hAnsi="Segoe UI" w:cs="Segoe UI"/>
              </w:rPr>
              <w:t>(Cont’d)</w:t>
            </w:r>
          </w:p>
          <w:p w14:paraId="060A3170" w14:textId="77777777" w:rsidR="0037784D" w:rsidRDefault="0037784D" w:rsidP="0037784D">
            <w:pPr>
              <w:jc w:val="center"/>
              <w:rPr>
                <w:rFonts w:ascii="Segoe UI" w:hAnsi="Segoe UI" w:cs="Segoe UI"/>
              </w:rPr>
            </w:pPr>
          </w:p>
          <w:p w14:paraId="450E16E9" w14:textId="77777777" w:rsidR="0037784D" w:rsidRDefault="0037784D" w:rsidP="0037784D">
            <w:pPr>
              <w:jc w:val="center"/>
              <w:rPr>
                <w:rFonts w:ascii="Segoe UI" w:hAnsi="Segoe UI" w:cs="Segoe UI"/>
              </w:rPr>
            </w:pPr>
          </w:p>
          <w:p w14:paraId="4891C3C2" w14:textId="77777777" w:rsidR="0037784D" w:rsidRDefault="0037784D" w:rsidP="0037784D">
            <w:pPr>
              <w:jc w:val="center"/>
              <w:rPr>
                <w:rFonts w:ascii="Segoe UI" w:hAnsi="Segoe UI" w:cs="Segoe UI"/>
              </w:rPr>
            </w:pPr>
          </w:p>
          <w:p w14:paraId="1B0FBE86" w14:textId="77777777" w:rsidR="0037784D" w:rsidRDefault="0037784D" w:rsidP="0037784D">
            <w:pPr>
              <w:jc w:val="center"/>
              <w:rPr>
                <w:rFonts w:ascii="Segoe UI" w:hAnsi="Segoe UI" w:cs="Segoe UI"/>
              </w:rPr>
            </w:pPr>
          </w:p>
          <w:p w14:paraId="460CD460" w14:textId="77777777" w:rsidR="0037784D" w:rsidRDefault="0037784D" w:rsidP="0037784D">
            <w:pPr>
              <w:jc w:val="center"/>
              <w:rPr>
                <w:rFonts w:ascii="Segoe UI" w:hAnsi="Segoe UI" w:cs="Segoe UI"/>
              </w:rPr>
            </w:pPr>
          </w:p>
          <w:p w14:paraId="753C3B77" w14:textId="77777777" w:rsidR="0037784D" w:rsidRDefault="0037784D" w:rsidP="0037784D">
            <w:pPr>
              <w:jc w:val="center"/>
              <w:rPr>
                <w:rFonts w:ascii="Segoe UI" w:hAnsi="Segoe UI" w:cs="Segoe UI"/>
              </w:rPr>
            </w:pPr>
          </w:p>
          <w:p w14:paraId="22C24735" w14:textId="77777777" w:rsidR="0037784D" w:rsidRDefault="0037784D" w:rsidP="0037784D">
            <w:pPr>
              <w:jc w:val="center"/>
              <w:rPr>
                <w:rFonts w:ascii="Segoe UI" w:hAnsi="Segoe UI" w:cs="Segoe UI"/>
              </w:rPr>
            </w:pPr>
          </w:p>
          <w:p w14:paraId="12328337" w14:textId="77777777" w:rsidR="0037784D" w:rsidRDefault="0037784D" w:rsidP="0037784D">
            <w:pPr>
              <w:jc w:val="center"/>
              <w:rPr>
                <w:rFonts w:ascii="Segoe UI" w:hAnsi="Segoe UI" w:cs="Segoe UI"/>
              </w:rPr>
            </w:pPr>
          </w:p>
          <w:p w14:paraId="36E088FB" w14:textId="77777777" w:rsidR="0037784D" w:rsidRDefault="0037784D" w:rsidP="0037784D">
            <w:pPr>
              <w:jc w:val="center"/>
              <w:rPr>
                <w:rFonts w:ascii="Segoe UI" w:hAnsi="Segoe UI" w:cs="Segoe UI"/>
              </w:rPr>
            </w:pPr>
          </w:p>
          <w:p w14:paraId="26B25533" w14:textId="77777777" w:rsidR="0037784D" w:rsidRDefault="0037784D" w:rsidP="0037784D">
            <w:pPr>
              <w:jc w:val="center"/>
              <w:rPr>
                <w:rFonts w:ascii="Segoe UI" w:hAnsi="Segoe UI" w:cs="Segoe UI"/>
              </w:rPr>
            </w:pPr>
          </w:p>
          <w:p w14:paraId="71FDCB35" w14:textId="77777777" w:rsidR="0037784D" w:rsidRDefault="0037784D" w:rsidP="0037784D">
            <w:pPr>
              <w:jc w:val="center"/>
              <w:rPr>
                <w:rFonts w:ascii="Segoe UI" w:hAnsi="Segoe UI" w:cs="Segoe UI"/>
              </w:rPr>
            </w:pPr>
          </w:p>
          <w:p w14:paraId="5DAC97FA" w14:textId="77777777" w:rsidR="0037784D" w:rsidRDefault="0037784D" w:rsidP="0037784D">
            <w:pPr>
              <w:jc w:val="center"/>
              <w:rPr>
                <w:rFonts w:ascii="Segoe UI" w:hAnsi="Segoe UI" w:cs="Segoe UI"/>
              </w:rPr>
            </w:pPr>
          </w:p>
          <w:p w14:paraId="16DA5218" w14:textId="77777777" w:rsidR="0037784D" w:rsidRDefault="0037784D" w:rsidP="0037784D">
            <w:pPr>
              <w:jc w:val="center"/>
              <w:rPr>
                <w:rFonts w:ascii="Segoe UI" w:hAnsi="Segoe UI" w:cs="Segoe UI"/>
              </w:rPr>
            </w:pPr>
          </w:p>
          <w:p w14:paraId="298FAA16" w14:textId="77777777" w:rsidR="0037784D" w:rsidRDefault="0037784D" w:rsidP="0037784D">
            <w:pPr>
              <w:jc w:val="center"/>
              <w:rPr>
                <w:rFonts w:ascii="Segoe UI" w:hAnsi="Segoe UI" w:cs="Segoe UI"/>
              </w:rPr>
            </w:pPr>
          </w:p>
          <w:p w14:paraId="5D1BD075" w14:textId="77777777" w:rsidR="0037784D" w:rsidRDefault="0037784D" w:rsidP="0037784D">
            <w:pPr>
              <w:jc w:val="center"/>
              <w:rPr>
                <w:rFonts w:ascii="Segoe UI" w:hAnsi="Segoe UI" w:cs="Segoe UI"/>
              </w:rPr>
            </w:pPr>
          </w:p>
          <w:p w14:paraId="4AEACD95" w14:textId="77777777" w:rsidR="0037784D" w:rsidRDefault="0037784D" w:rsidP="0037784D">
            <w:pPr>
              <w:jc w:val="center"/>
              <w:rPr>
                <w:rFonts w:ascii="Segoe UI" w:hAnsi="Segoe UI" w:cs="Segoe UI"/>
              </w:rPr>
            </w:pPr>
          </w:p>
          <w:p w14:paraId="4C0E0447" w14:textId="77777777" w:rsidR="0037784D" w:rsidRDefault="0037784D" w:rsidP="0037784D">
            <w:pPr>
              <w:jc w:val="center"/>
              <w:rPr>
                <w:rFonts w:ascii="Segoe UI" w:hAnsi="Segoe UI" w:cs="Segoe UI"/>
              </w:rPr>
            </w:pPr>
          </w:p>
          <w:p w14:paraId="7B3F04E0" w14:textId="77777777" w:rsidR="0037784D" w:rsidRDefault="0037784D" w:rsidP="0037784D">
            <w:pPr>
              <w:jc w:val="center"/>
              <w:rPr>
                <w:rFonts w:ascii="Segoe UI" w:hAnsi="Segoe UI" w:cs="Segoe UI"/>
              </w:rPr>
            </w:pPr>
          </w:p>
          <w:p w14:paraId="27DA14EE" w14:textId="77777777" w:rsidR="0037784D" w:rsidRDefault="0037784D" w:rsidP="0037784D">
            <w:pPr>
              <w:jc w:val="center"/>
              <w:rPr>
                <w:rFonts w:ascii="Segoe UI" w:hAnsi="Segoe UI" w:cs="Segoe UI"/>
              </w:rPr>
            </w:pPr>
          </w:p>
          <w:p w14:paraId="63A4C24B" w14:textId="77777777" w:rsidR="0037784D" w:rsidRDefault="0037784D" w:rsidP="0037784D">
            <w:pPr>
              <w:jc w:val="center"/>
              <w:rPr>
                <w:rFonts w:ascii="Segoe UI" w:hAnsi="Segoe UI" w:cs="Segoe UI"/>
              </w:rPr>
            </w:pPr>
          </w:p>
          <w:p w14:paraId="18255971" w14:textId="77777777" w:rsidR="00865E26" w:rsidRDefault="00865E26" w:rsidP="0037784D">
            <w:pPr>
              <w:jc w:val="center"/>
              <w:rPr>
                <w:rFonts w:ascii="Segoe UI" w:hAnsi="Segoe UI" w:cs="Segoe UI"/>
              </w:rPr>
            </w:pPr>
          </w:p>
          <w:p w14:paraId="5EF3E145" w14:textId="5E12F3F1"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4D15F6F9"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3543B1DA" w14:textId="1B82974A" w:rsidR="0037784D" w:rsidRPr="00F22594" w:rsidRDefault="0037784D" w:rsidP="0037784D">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010AD496" w14:textId="77777777" w:rsidR="0037784D" w:rsidRPr="00F22594" w:rsidRDefault="0037784D" w:rsidP="0037784D">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7784D" w:rsidRPr="00F22594" w:rsidRDefault="0037784D" w:rsidP="0037784D">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7784D" w:rsidRPr="00F22594" w:rsidRDefault="0037784D" w:rsidP="0037784D">
            <w:pPr>
              <w:jc w:val="center"/>
              <w:rPr>
                <w:rFonts w:ascii="Segoe UI" w:hAnsi="Segoe UI" w:cs="Segoe UI"/>
              </w:rPr>
            </w:pPr>
          </w:p>
        </w:tc>
      </w:tr>
      <w:tr w:rsidR="0037784D" w:rsidRPr="004A5D97" w14:paraId="156EC07C" w14:textId="77777777" w:rsidTr="00324A1B">
        <w:tc>
          <w:tcPr>
            <w:tcW w:w="1800" w:type="dxa"/>
            <w:vMerge/>
          </w:tcPr>
          <w:p w14:paraId="0E8A646A" w14:textId="77777777" w:rsidR="0037784D" w:rsidRPr="00F22594" w:rsidRDefault="0037784D" w:rsidP="0037784D">
            <w:pPr>
              <w:jc w:val="center"/>
              <w:rPr>
                <w:rFonts w:ascii="Segoe UI" w:hAnsi="Segoe UI" w:cs="Segoe UI"/>
              </w:rPr>
            </w:pPr>
          </w:p>
        </w:tc>
        <w:tc>
          <w:tcPr>
            <w:tcW w:w="1710" w:type="dxa"/>
            <w:vMerge/>
          </w:tcPr>
          <w:p w14:paraId="6E3AE76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CD7E9D"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7784D" w:rsidRPr="00F22594" w:rsidRDefault="0037784D" w:rsidP="0037784D">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7784D" w:rsidRPr="00F22594" w:rsidRDefault="0037784D" w:rsidP="0037784D">
            <w:pPr>
              <w:jc w:val="center"/>
              <w:rPr>
                <w:rFonts w:ascii="Segoe UI" w:hAnsi="Segoe UI" w:cs="Segoe UI"/>
              </w:rPr>
            </w:pPr>
          </w:p>
        </w:tc>
      </w:tr>
      <w:tr w:rsidR="0037784D" w:rsidRPr="004A5D97" w14:paraId="15390580" w14:textId="77777777" w:rsidTr="00324A1B">
        <w:tc>
          <w:tcPr>
            <w:tcW w:w="1800" w:type="dxa"/>
            <w:vMerge/>
          </w:tcPr>
          <w:p w14:paraId="54DB1C9A" w14:textId="77777777" w:rsidR="0037784D" w:rsidRPr="00F22594" w:rsidRDefault="0037784D" w:rsidP="0037784D">
            <w:pPr>
              <w:jc w:val="center"/>
              <w:rPr>
                <w:rFonts w:ascii="Segoe UI" w:hAnsi="Segoe UI" w:cs="Segoe UI"/>
              </w:rPr>
            </w:pPr>
          </w:p>
        </w:tc>
        <w:tc>
          <w:tcPr>
            <w:tcW w:w="1710" w:type="dxa"/>
            <w:vMerge/>
          </w:tcPr>
          <w:p w14:paraId="74E52B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CA06C9"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5BB884DB"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0CDB5E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lastRenderedPageBreak/>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7784D" w:rsidRPr="00F22594" w:rsidRDefault="0037784D" w:rsidP="0037784D">
            <w:pPr>
              <w:jc w:val="center"/>
              <w:rPr>
                <w:rFonts w:ascii="Segoe UI" w:hAnsi="Segoe UI" w:cs="Segoe UI"/>
              </w:rPr>
            </w:pPr>
          </w:p>
        </w:tc>
      </w:tr>
      <w:tr w:rsidR="0037784D" w:rsidRPr="004A5D97" w14:paraId="6C92FA2A" w14:textId="77777777" w:rsidTr="00324A1B">
        <w:tc>
          <w:tcPr>
            <w:tcW w:w="1800" w:type="dxa"/>
            <w:vMerge/>
          </w:tcPr>
          <w:p w14:paraId="4794BD8A" w14:textId="77777777" w:rsidR="0037784D" w:rsidRPr="00F22594" w:rsidRDefault="0037784D" w:rsidP="0037784D">
            <w:pPr>
              <w:jc w:val="center"/>
              <w:rPr>
                <w:rFonts w:ascii="Segoe UI" w:hAnsi="Segoe UI" w:cs="Segoe UI"/>
              </w:rPr>
            </w:pPr>
          </w:p>
        </w:tc>
        <w:tc>
          <w:tcPr>
            <w:tcW w:w="1710" w:type="dxa"/>
            <w:vMerge/>
          </w:tcPr>
          <w:p w14:paraId="3038404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05F7BE"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7784D" w:rsidRPr="00F22594" w:rsidRDefault="0037784D" w:rsidP="0037784D">
            <w:pPr>
              <w:jc w:val="center"/>
              <w:rPr>
                <w:rFonts w:ascii="Segoe UI" w:hAnsi="Segoe UI" w:cs="Segoe UI"/>
              </w:rPr>
            </w:pPr>
          </w:p>
        </w:tc>
      </w:tr>
      <w:tr w:rsidR="0037784D" w:rsidRPr="004A5D97" w14:paraId="31955300" w14:textId="77777777" w:rsidTr="00324A1B">
        <w:tc>
          <w:tcPr>
            <w:tcW w:w="1800" w:type="dxa"/>
            <w:vMerge/>
          </w:tcPr>
          <w:p w14:paraId="5D93FCB7" w14:textId="77777777" w:rsidR="0037784D" w:rsidRPr="00F22594" w:rsidRDefault="0037784D" w:rsidP="0037784D">
            <w:pPr>
              <w:jc w:val="center"/>
              <w:rPr>
                <w:rFonts w:ascii="Segoe UI" w:hAnsi="Segoe UI" w:cs="Segoe UI"/>
              </w:rPr>
            </w:pPr>
          </w:p>
        </w:tc>
        <w:tc>
          <w:tcPr>
            <w:tcW w:w="1710" w:type="dxa"/>
            <w:vMerge/>
          </w:tcPr>
          <w:p w14:paraId="1152E2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BCCA0B"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7784D" w:rsidRPr="00F22594" w:rsidRDefault="0037784D" w:rsidP="0037784D">
            <w:pPr>
              <w:jc w:val="center"/>
              <w:rPr>
                <w:rFonts w:ascii="Segoe UI" w:hAnsi="Segoe UI" w:cs="Segoe UI"/>
              </w:rPr>
            </w:pPr>
          </w:p>
        </w:tc>
      </w:tr>
      <w:tr w:rsidR="0037784D" w:rsidRPr="004A5D97" w14:paraId="0AE1EF9C" w14:textId="77777777" w:rsidTr="00324A1B">
        <w:tc>
          <w:tcPr>
            <w:tcW w:w="1800" w:type="dxa"/>
            <w:vMerge/>
          </w:tcPr>
          <w:p w14:paraId="489DEFE8" w14:textId="77777777" w:rsidR="0037784D" w:rsidRPr="00F22594" w:rsidRDefault="0037784D" w:rsidP="0037784D">
            <w:pPr>
              <w:jc w:val="center"/>
              <w:rPr>
                <w:rFonts w:ascii="Segoe UI" w:hAnsi="Segoe UI" w:cs="Segoe UI"/>
              </w:rPr>
            </w:pPr>
          </w:p>
        </w:tc>
        <w:tc>
          <w:tcPr>
            <w:tcW w:w="1710" w:type="dxa"/>
            <w:vMerge/>
          </w:tcPr>
          <w:p w14:paraId="6E09670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C17564"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0DC16A0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4D64D8F4"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7784D" w:rsidRPr="00F22594" w:rsidRDefault="0037784D" w:rsidP="0037784D">
            <w:pPr>
              <w:jc w:val="center"/>
              <w:rPr>
                <w:rFonts w:ascii="Segoe UI" w:hAnsi="Segoe UI" w:cs="Segoe UI"/>
              </w:rPr>
            </w:pPr>
          </w:p>
        </w:tc>
      </w:tr>
      <w:tr w:rsidR="0037784D" w:rsidRPr="004A5D97" w14:paraId="1EA14AA7" w14:textId="77777777" w:rsidTr="00324A1B">
        <w:tc>
          <w:tcPr>
            <w:tcW w:w="1800" w:type="dxa"/>
            <w:vMerge/>
          </w:tcPr>
          <w:p w14:paraId="18B1E547" w14:textId="77777777" w:rsidR="0037784D" w:rsidRPr="00F22594" w:rsidRDefault="0037784D" w:rsidP="0037784D">
            <w:pPr>
              <w:jc w:val="center"/>
              <w:rPr>
                <w:rFonts w:ascii="Segoe UI" w:hAnsi="Segoe UI" w:cs="Segoe UI"/>
              </w:rPr>
            </w:pPr>
          </w:p>
        </w:tc>
        <w:tc>
          <w:tcPr>
            <w:tcW w:w="1710" w:type="dxa"/>
            <w:vMerge/>
          </w:tcPr>
          <w:p w14:paraId="7BB591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FA3C07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481A9A46"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7784D" w:rsidRPr="00F22594" w:rsidRDefault="0037784D" w:rsidP="0037784D">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7784D" w:rsidRPr="00F22594" w:rsidRDefault="0037784D" w:rsidP="0037784D">
            <w:pPr>
              <w:jc w:val="center"/>
              <w:rPr>
                <w:rFonts w:ascii="Segoe UI" w:hAnsi="Segoe UI" w:cs="Segoe UI"/>
              </w:rPr>
            </w:pPr>
          </w:p>
        </w:tc>
      </w:tr>
      <w:tr w:rsidR="0037784D" w:rsidRPr="004A5D97" w14:paraId="69E3C9E6" w14:textId="77777777" w:rsidTr="00324A1B">
        <w:tc>
          <w:tcPr>
            <w:tcW w:w="1800" w:type="dxa"/>
            <w:vMerge/>
          </w:tcPr>
          <w:p w14:paraId="2CB999BF" w14:textId="77777777" w:rsidR="0037784D" w:rsidRPr="00F22594" w:rsidRDefault="0037784D" w:rsidP="0037784D">
            <w:pPr>
              <w:jc w:val="center"/>
              <w:rPr>
                <w:rFonts w:ascii="Segoe UI" w:hAnsi="Segoe UI" w:cs="Segoe UI"/>
              </w:rPr>
            </w:pPr>
          </w:p>
        </w:tc>
        <w:tc>
          <w:tcPr>
            <w:tcW w:w="1710" w:type="dxa"/>
            <w:vMerge/>
          </w:tcPr>
          <w:p w14:paraId="674C0D4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BA53A6C"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3CBF29D6" w14:textId="77777777" w:rsidR="0037784D" w:rsidRPr="00F22594" w:rsidRDefault="0037784D" w:rsidP="0037784D">
            <w:pPr>
              <w:ind w:left="-18" w:right="-108"/>
              <w:jc w:val="center"/>
              <w:rPr>
                <w:rFonts w:ascii="Segoe UI" w:hAnsi="Segoe UI" w:cs="Segoe UI"/>
              </w:rPr>
            </w:pPr>
            <w:r w:rsidRPr="00F22594">
              <w:rPr>
                <w:rFonts w:ascii="Segoe UI" w:hAnsi="Segoe UI" w:cs="Segoe UI"/>
              </w:rPr>
              <w:lastRenderedPageBreak/>
              <w:t>(c)(2)(iii)</w:t>
            </w:r>
            <w:r>
              <w:rPr>
                <w:rFonts w:ascii="Segoe UI" w:hAnsi="Segoe UI" w:cs="Segoe UI"/>
              </w:rPr>
              <w:t xml:space="preserve">; </w:t>
            </w:r>
            <w:r w:rsidRPr="00C74CBE">
              <w:rPr>
                <w:rFonts w:ascii="Segoe UI" w:hAnsi="Segoe UI" w:cs="Segoe UI"/>
              </w:rPr>
              <w:t>WAC 284-43-5080(3)(c)(</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CB4C01A"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lastRenderedPageBreak/>
              <w:t xml:space="preserve">Plan must make its determination on an expedited review request and notify the enrollee (or designee) and prescriber </w:t>
            </w:r>
            <w:r w:rsidRPr="00F22594">
              <w:rPr>
                <w:rFonts w:ascii="Segoe UI" w:hAnsi="Segoe UI" w:cs="Segoe UI"/>
                <w:sz w:val="22"/>
                <w:szCs w:val="22"/>
              </w:rPr>
              <w:lastRenderedPageBreak/>
              <w:t>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7784D" w:rsidRPr="00F22594" w:rsidRDefault="0037784D" w:rsidP="0037784D">
            <w:pPr>
              <w:jc w:val="center"/>
              <w:rPr>
                <w:rFonts w:ascii="Segoe UI" w:hAnsi="Segoe UI" w:cs="Segoe UI"/>
              </w:rPr>
            </w:pPr>
          </w:p>
        </w:tc>
      </w:tr>
      <w:tr w:rsidR="0037784D" w:rsidRPr="004A5D97" w14:paraId="0B3FD617" w14:textId="77777777" w:rsidTr="00324A1B">
        <w:tc>
          <w:tcPr>
            <w:tcW w:w="1800" w:type="dxa"/>
            <w:vMerge/>
          </w:tcPr>
          <w:p w14:paraId="62C57629" w14:textId="77777777" w:rsidR="0037784D" w:rsidRPr="00F22594" w:rsidRDefault="0037784D" w:rsidP="0037784D">
            <w:pPr>
              <w:jc w:val="center"/>
              <w:rPr>
                <w:rFonts w:ascii="Segoe UI" w:hAnsi="Segoe UI" w:cs="Segoe UI"/>
              </w:rPr>
            </w:pPr>
          </w:p>
        </w:tc>
        <w:tc>
          <w:tcPr>
            <w:tcW w:w="1710" w:type="dxa"/>
            <w:vMerge/>
          </w:tcPr>
          <w:p w14:paraId="4C52FB8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8854D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572AA98B"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284-43-5080(3)(c)(ii)</w:t>
            </w:r>
          </w:p>
        </w:tc>
        <w:tc>
          <w:tcPr>
            <w:tcW w:w="6660" w:type="dxa"/>
            <w:tcBorders>
              <w:top w:val="single" w:sz="4" w:space="0" w:color="auto"/>
              <w:bottom w:val="single" w:sz="4" w:space="0" w:color="auto"/>
            </w:tcBorders>
          </w:tcPr>
          <w:p w14:paraId="1AB72E9D"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7784D" w:rsidRPr="00F22594" w:rsidRDefault="0037784D" w:rsidP="0037784D">
            <w:pPr>
              <w:jc w:val="center"/>
              <w:rPr>
                <w:rFonts w:ascii="Segoe UI" w:hAnsi="Segoe UI" w:cs="Segoe UI"/>
              </w:rPr>
            </w:pPr>
          </w:p>
        </w:tc>
      </w:tr>
      <w:tr w:rsidR="0037784D" w:rsidRPr="004A5D97" w14:paraId="53A39582" w14:textId="77777777" w:rsidTr="00324A1B">
        <w:tc>
          <w:tcPr>
            <w:tcW w:w="1800" w:type="dxa"/>
            <w:vMerge/>
          </w:tcPr>
          <w:p w14:paraId="2B04F7B0" w14:textId="77777777" w:rsidR="0037784D" w:rsidRPr="00F22594" w:rsidRDefault="0037784D" w:rsidP="0037784D">
            <w:pPr>
              <w:jc w:val="center"/>
              <w:rPr>
                <w:rFonts w:ascii="Segoe UI" w:hAnsi="Segoe UI" w:cs="Segoe UI"/>
              </w:rPr>
            </w:pPr>
          </w:p>
        </w:tc>
        <w:tc>
          <w:tcPr>
            <w:tcW w:w="1710" w:type="dxa"/>
            <w:vMerge/>
          </w:tcPr>
          <w:p w14:paraId="789EF1C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AE4D24"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2DD21CA5" w14:textId="77777777" w:rsidR="0037784D" w:rsidRPr="00F22594" w:rsidRDefault="0037784D" w:rsidP="0037784D">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7784D" w:rsidRPr="00F22594" w:rsidRDefault="0037784D" w:rsidP="0037784D">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7784D" w:rsidRPr="00F22594" w:rsidRDefault="0037784D" w:rsidP="0037784D">
            <w:pPr>
              <w:jc w:val="center"/>
              <w:rPr>
                <w:rFonts w:ascii="Segoe UI" w:hAnsi="Segoe UI" w:cs="Segoe UI"/>
              </w:rPr>
            </w:pPr>
          </w:p>
        </w:tc>
      </w:tr>
      <w:tr w:rsidR="0037784D" w:rsidRPr="004A5D97" w14:paraId="461D3623" w14:textId="77777777" w:rsidTr="00324A1B">
        <w:tc>
          <w:tcPr>
            <w:tcW w:w="1800" w:type="dxa"/>
            <w:vMerge/>
          </w:tcPr>
          <w:p w14:paraId="45AB862D" w14:textId="77777777" w:rsidR="0037784D" w:rsidRPr="00F22594" w:rsidRDefault="0037784D" w:rsidP="0037784D">
            <w:pPr>
              <w:jc w:val="center"/>
              <w:rPr>
                <w:rFonts w:ascii="Segoe UI" w:hAnsi="Segoe UI" w:cs="Segoe UI"/>
              </w:rPr>
            </w:pPr>
          </w:p>
        </w:tc>
        <w:tc>
          <w:tcPr>
            <w:tcW w:w="1710" w:type="dxa"/>
            <w:vMerge/>
          </w:tcPr>
          <w:p w14:paraId="6047400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70BBB7" w14:textId="77777777" w:rsidR="0037784D" w:rsidRDefault="0037784D" w:rsidP="0037784D">
            <w:pPr>
              <w:ind w:left="-18" w:right="-18"/>
              <w:jc w:val="center"/>
              <w:rPr>
                <w:rFonts w:ascii="Segoe UI" w:hAnsi="Segoe UI" w:cs="Segoe UI"/>
              </w:rPr>
            </w:pPr>
            <w:r w:rsidRPr="00F22594">
              <w:rPr>
                <w:rFonts w:ascii="Segoe UI" w:hAnsi="Segoe UI" w:cs="Segoe UI"/>
              </w:rPr>
              <w:t>45 CFR 156.122</w:t>
            </w:r>
          </w:p>
          <w:p w14:paraId="07DE2D88" w14:textId="77777777" w:rsidR="0037784D" w:rsidRPr="00F22594" w:rsidRDefault="0037784D" w:rsidP="0037784D">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7784D" w:rsidRPr="00F22594" w:rsidRDefault="0037784D" w:rsidP="0037784D">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7784D" w:rsidRPr="00F22594" w:rsidRDefault="0037784D" w:rsidP="0037784D">
            <w:pPr>
              <w:jc w:val="center"/>
              <w:rPr>
                <w:rFonts w:ascii="Segoe UI" w:hAnsi="Segoe UI" w:cs="Segoe UI"/>
              </w:rPr>
            </w:pPr>
          </w:p>
        </w:tc>
      </w:tr>
      <w:tr w:rsidR="0037784D" w:rsidRPr="004A5D97" w14:paraId="5A965B01" w14:textId="77777777" w:rsidTr="00324A1B">
        <w:tc>
          <w:tcPr>
            <w:tcW w:w="1800" w:type="dxa"/>
            <w:vMerge/>
          </w:tcPr>
          <w:p w14:paraId="69B2C58A" w14:textId="77777777" w:rsidR="0037784D" w:rsidRPr="00F22594" w:rsidRDefault="0037784D" w:rsidP="0037784D">
            <w:pPr>
              <w:jc w:val="center"/>
              <w:rPr>
                <w:rFonts w:ascii="Segoe UI" w:hAnsi="Segoe UI" w:cs="Segoe UI"/>
              </w:rPr>
            </w:pPr>
          </w:p>
        </w:tc>
        <w:tc>
          <w:tcPr>
            <w:tcW w:w="1710" w:type="dxa"/>
            <w:vMerge/>
          </w:tcPr>
          <w:p w14:paraId="0A511D6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E1727F" w14:textId="77777777" w:rsidR="0037784D" w:rsidRPr="00240626" w:rsidRDefault="0037784D" w:rsidP="0037784D">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7784D" w:rsidRPr="00F22594" w:rsidRDefault="0037784D" w:rsidP="0037784D">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7784D" w:rsidRPr="00F22594" w:rsidRDefault="0037784D" w:rsidP="0037784D">
            <w:pPr>
              <w:jc w:val="center"/>
              <w:rPr>
                <w:rFonts w:ascii="Segoe UI" w:hAnsi="Segoe UI" w:cs="Segoe UI"/>
              </w:rPr>
            </w:pPr>
          </w:p>
        </w:tc>
      </w:tr>
      <w:tr w:rsidR="0037784D" w:rsidRPr="004A5D97" w14:paraId="1D5D8980" w14:textId="77777777" w:rsidTr="00324A1B">
        <w:tc>
          <w:tcPr>
            <w:tcW w:w="1800" w:type="dxa"/>
            <w:vMerge/>
          </w:tcPr>
          <w:p w14:paraId="552E11AD" w14:textId="77777777" w:rsidR="0037784D" w:rsidRPr="00F22594" w:rsidRDefault="0037784D" w:rsidP="0037784D">
            <w:pPr>
              <w:jc w:val="center"/>
              <w:rPr>
                <w:rFonts w:ascii="Segoe UI" w:hAnsi="Segoe UI" w:cs="Segoe UI"/>
              </w:rPr>
            </w:pPr>
          </w:p>
        </w:tc>
        <w:tc>
          <w:tcPr>
            <w:tcW w:w="1710" w:type="dxa"/>
            <w:vMerge/>
          </w:tcPr>
          <w:p w14:paraId="6368EB4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B178718" w14:textId="77777777" w:rsidR="0037784D" w:rsidRPr="00F22594" w:rsidRDefault="0037784D" w:rsidP="0037784D">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7784D" w:rsidRPr="00F22594" w:rsidRDefault="0037784D" w:rsidP="0037784D">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6E4867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7784D" w:rsidRPr="00F22594" w:rsidRDefault="0037784D" w:rsidP="0037784D">
            <w:pPr>
              <w:jc w:val="center"/>
              <w:rPr>
                <w:rFonts w:ascii="Segoe UI" w:hAnsi="Segoe UI" w:cs="Segoe UI"/>
              </w:rPr>
            </w:pPr>
          </w:p>
        </w:tc>
      </w:tr>
      <w:tr w:rsidR="0037784D" w:rsidRPr="004A5D97" w14:paraId="6B7638FD" w14:textId="77777777" w:rsidTr="00DC694A">
        <w:tc>
          <w:tcPr>
            <w:tcW w:w="1800" w:type="dxa"/>
            <w:vMerge/>
          </w:tcPr>
          <w:p w14:paraId="2870A302" w14:textId="77777777" w:rsidR="0037784D" w:rsidRPr="00F22594" w:rsidRDefault="0037784D" w:rsidP="0037784D">
            <w:pPr>
              <w:jc w:val="center"/>
              <w:rPr>
                <w:rFonts w:ascii="Segoe UI" w:hAnsi="Segoe UI" w:cs="Segoe UI"/>
              </w:rPr>
            </w:pPr>
          </w:p>
        </w:tc>
        <w:tc>
          <w:tcPr>
            <w:tcW w:w="1710" w:type="dxa"/>
            <w:vMerge/>
          </w:tcPr>
          <w:p w14:paraId="042A3D5A"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63804CF5" w14:textId="77777777" w:rsidR="0037784D" w:rsidRPr="00F22594" w:rsidRDefault="0037784D" w:rsidP="0037784D">
            <w:pPr>
              <w:ind w:left="-18" w:right="-18"/>
              <w:jc w:val="center"/>
              <w:rPr>
                <w:rFonts w:ascii="Segoe UI" w:hAnsi="Segoe UI" w:cs="Segoe UI"/>
              </w:rPr>
            </w:pPr>
            <w:r w:rsidRPr="00F22594">
              <w:rPr>
                <w:rFonts w:ascii="Segoe UI" w:hAnsi="Segoe UI" w:cs="Segoe UI"/>
              </w:rPr>
              <w:t>45 CFR 156.122</w:t>
            </w:r>
          </w:p>
          <w:p w14:paraId="4C1533BC" w14:textId="77777777" w:rsidR="0037784D" w:rsidRPr="00F22594" w:rsidRDefault="0037784D" w:rsidP="0037784D">
            <w:pPr>
              <w:ind w:left="-18" w:right="-18"/>
              <w:jc w:val="center"/>
              <w:rPr>
                <w:rFonts w:ascii="Segoe UI" w:hAnsi="Segoe UI" w:cs="Segoe UI"/>
              </w:rPr>
            </w:pPr>
            <w:r w:rsidRPr="00F22594">
              <w:rPr>
                <w:rFonts w:ascii="Segoe UI" w:hAnsi="Segoe UI" w:cs="Segoe UI"/>
              </w:rPr>
              <w:lastRenderedPageBreak/>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7784D" w:rsidRPr="00F2259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lastRenderedPageBreak/>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314AE7A" w14:textId="77777777" w:rsidR="0037784D" w:rsidRPr="00F22594" w:rsidRDefault="0037784D" w:rsidP="0037784D">
            <w:pPr>
              <w:jc w:val="center"/>
              <w:rPr>
                <w:rFonts w:ascii="Segoe UI" w:hAnsi="Segoe UI" w:cs="Segoe UI"/>
              </w:rPr>
            </w:pPr>
          </w:p>
        </w:tc>
      </w:tr>
      <w:tr w:rsidR="0037784D" w:rsidRPr="004A5D97" w14:paraId="630781DC" w14:textId="77777777" w:rsidTr="00DC694A">
        <w:tc>
          <w:tcPr>
            <w:tcW w:w="1800" w:type="dxa"/>
            <w:vMerge/>
          </w:tcPr>
          <w:p w14:paraId="31753B5F"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9736FEB"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5C99845A" w14:textId="77777777" w:rsidR="0037784D" w:rsidRPr="00F22594" w:rsidRDefault="0037784D" w:rsidP="0037784D">
            <w:pPr>
              <w:ind w:left="-18" w:right="-18"/>
              <w:jc w:val="center"/>
              <w:rPr>
                <w:rFonts w:ascii="Segoe UI" w:hAnsi="Segoe UI" w:cs="Segoe UI"/>
              </w:rPr>
            </w:pPr>
          </w:p>
        </w:tc>
        <w:tc>
          <w:tcPr>
            <w:tcW w:w="6660" w:type="dxa"/>
            <w:tcBorders>
              <w:top w:val="nil"/>
              <w:bottom w:val="single" w:sz="4" w:space="0" w:color="auto"/>
            </w:tcBorders>
          </w:tcPr>
          <w:p w14:paraId="67898C5D" w14:textId="7BF2AB20" w:rsidR="0037784D" w:rsidRPr="007B061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an expedited exception request, the plan must provide coverage of the non-formulary drug for the duration of the exigency.</w:t>
            </w:r>
            <w:r>
              <w:rPr>
                <w:rFonts w:ascii="Segoe UI" w:hAnsi="Segoe UI" w:cs="Segoe UI"/>
              </w:rPr>
              <w:t xml:space="preserve"> </w:t>
            </w:r>
          </w:p>
        </w:tc>
        <w:tc>
          <w:tcPr>
            <w:tcW w:w="1260" w:type="dxa"/>
            <w:tcBorders>
              <w:top w:val="nil"/>
              <w:bottom w:val="single" w:sz="4" w:space="0" w:color="auto"/>
            </w:tcBorders>
          </w:tcPr>
          <w:p w14:paraId="22DAC7A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E29C215" w14:textId="77777777" w:rsidR="0037784D" w:rsidRPr="00F22594" w:rsidRDefault="0037784D" w:rsidP="0037784D">
            <w:pPr>
              <w:jc w:val="center"/>
              <w:rPr>
                <w:rFonts w:ascii="Segoe UI" w:hAnsi="Segoe UI" w:cs="Segoe UI"/>
              </w:rPr>
            </w:pPr>
          </w:p>
        </w:tc>
      </w:tr>
      <w:tr w:rsidR="0037784D" w:rsidRPr="004A5D97" w14:paraId="615760A6" w14:textId="77777777" w:rsidTr="00C40FEF">
        <w:tc>
          <w:tcPr>
            <w:tcW w:w="1800" w:type="dxa"/>
            <w:vMerge/>
          </w:tcPr>
          <w:p w14:paraId="62567D15"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2B09694B" w14:textId="77777777" w:rsidR="0037784D" w:rsidRDefault="0037784D" w:rsidP="0037784D">
            <w:pPr>
              <w:jc w:val="center"/>
              <w:rPr>
                <w:rFonts w:ascii="Segoe UI" w:hAnsi="Segoe UI" w:cs="Segoe UI"/>
              </w:rPr>
            </w:pPr>
            <w:r w:rsidRPr="00E2486D">
              <w:rPr>
                <w:rFonts w:ascii="Segoe UI" w:hAnsi="Segoe UI" w:cs="Segoe UI"/>
              </w:rPr>
              <w:t>Publishing Formulary</w:t>
            </w:r>
          </w:p>
          <w:p w14:paraId="231933D8" w14:textId="77777777" w:rsidR="0037784D" w:rsidRDefault="0037784D" w:rsidP="0037784D">
            <w:pPr>
              <w:jc w:val="center"/>
              <w:rPr>
                <w:rFonts w:ascii="Segoe UI" w:hAnsi="Segoe UI" w:cs="Segoe UI"/>
              </w:rPr>
            </w:pPr>
          </w:p>
          <w:p w14:paraId="18E6B7E5" w14:textId="77777777" w:rsidR="0037784D" w:rsidRDefault="0037784D" w:rsidP="0037784D">
            <w:pPr>
              <w:jc w:val="center"/>
              <w:rPr>
                <w:rFonts w:ascii="Segoe UI" w:hAnsi="Segoe UI" w:cs="Segoe UI"/>
              </w:rPr>
            </w:pPr>
          </w:p>
          <w:p w14:paraId="6629782C" w14:textId="77777777" w:rsidR="0037784D" w:rsidRPr="00E2486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F421B9"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33BEAC12" w14:textId="77777777" w:rsidR="0037784D" w:rsidRPr="00E2486D" w:rsidRDefault="0037784D" w:rsidP="0037784D">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7784D" w:rsidRPr="00E2486D" w:rsidRDefault="0037784D" w:rsidP="0037784D">
            <w:pPr>
              <w:pStyle w:val="ListParagraph"/>
              <w:numPr>
                <w:ilvl w:val="0"/>
                <w:numId w:val="1"/>
              </w:numPr>
              <w:ind w:left="197" w:hanging="197"/>
              <w:rPr>
                <w:rFonts w:ascii="Segoe UI" w:hAnsi="Segoe UI" w:cs="Segoe UI"/>
              </w:rPr>
            </w:pPr>
            <w:r w:rsidRPr="00E2486D">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E2486D">
              <w:rPr>
                <w:rFonts w:ascii="Segoe UI" w:hAnsi="Segoe UI" w:cs="Segoe UI"/>
              </w:rPr>
              <w:t>manner in which</w:t>
            </w:r>
            <w:proofErr w:type="gramEnd"/>
            <w:r w:rsidRPr="00E2486D">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E2486D">
              <w:rPr>
                <w:rFonts w:ascii="Segoe UI" w:hAnsi="Segoe UI" w:cs="Segoe UI"/>
              </w:rPr>
              <w:t>general public</w:t>
            </w:r>
            <w:proofErr w:type="gramEnd"/>
            <w:r w:rsidRPr="00E2486D">
              <w:rPr>
                <w:rFonts w:ascii="Segoe UI" w:hAnsi="Segoe UI" w:cs="Segoe UI"/>
              </w:rPr>
              <w:t>.</w:t>
            </w:r>
          </w:p>
        </w:tc>
        <w:tc>
          <w:tcPr>
            <w:tcW w:w="1260" w:type="dxa"/>
            <w:tcBorders>
              <w:top w:val="single" w:sz="4" w:space="0" w:color="auto"/>
              <w:bottom w:val="single" w:sz="4" w:space="0" w:color="auto"/>
            </w:tcBorders>
          </w:tcPr>
          <w:p w14:paraId="769F356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7784D" w:rsidRPr="00F22594" w:rsidRDefault="0037784D" w:rsidP="0037784D">
            <w:pPr>
              <w:jc w:val="center"/>
              <w:rPr>
                <w:rFonts w:ascii="Segoe UI" w:hAnsi="Segoe UI" w:cs="Segoe UI"/>
              </w:rPr>
            </w:pPr>
          </w:p>
        </w:tc>
      </w:tr>
      <w:tr w:rsidR="0037784D" w:rsidRPr="004A5D97" w14:paraId="0D988B65" w14:textId="77777777" w:rsidTr="00C40FEF">
        <w:tc>
          <w:tcPr>
            <w:tcW w:w="1800" w:type="dxa"/>
            <w:vMerge/>
          </w:tcPr>
          <w:p w14:paraId="70239EDD" w14:textId="77777777" w:rsidR="0037784D" w:rsidRPr="00F22594" w:rsidRDefault="0037784D" w:rsidP="0037784D">
            <w:pPr>
              <w:jc w:val="center"/>
              <w:rPr>
                <w:rFonts w:ascii="Segoe UI" w:hAnsi="Segoe UI" w:cs="Segoe UI"/>
              </w:rPr>
            </w:pPr>
          </w:p>
        </w:tc>
        <w:tc>
          <w:tcPr>
            <w:tcW w:w="1710" w:type="dxa"/>
            <w:vMerge/>
            <w:tcBorders>
              <w:bottom w:val="nil"/>
            </w:tcBorders>
          </w:tcPr>
          <w:p w14:paraId="219266F8"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884F41D"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6F95C2F7" w14:textId="77777777" w:rsidR="0037784D" w:rsidRPr="00E2486D" w:rsidRDefault="0037784D" w:rsidP="0037784D">
            <w:pPr>
              <w:ind w:left="-108"/>
              <w:jc w:val="center"/>
              <w:rPr>
                <w:rFonts w:ascii="Segoe UI" w:hAnsi="Segoe UI" w:cs="Segoe UI"/>
              </w:rPr>
            </w:pPr>
            <w:r w:rsidRPr="00E2486D">
              <w:rPr>
                <w:rFonts w:ascii="Segoe UI" w:hAnsi="Segoe UI" w:cs="Segoe UI"/>
              </w:rPr>
              <w:t>(d)(1)(</w:t>
            </w:r>
            <w:proofErr w:type="spellStart"/>
            <w:r w:rsidRPr="00E2486D">
              <w:rPr>
                <w:rFonts w:ascii="Segoe UI" w:hAnsi="Segoe UI" w:cs="Segoe UI"/>
              </w:rPr>
              <w:t>i</w:t>
            </w:r>
            <w:proofErr w:type="spellEnd"/>
            <w:r w:rsidRPr="00E2486D">
              <w:rPr>
                <w:rFonts w:ascii="Segoe UI" w:hAnsi="Segoe UI" w:cs="Segoe UI"/>
              </w:rPr>
              <w:t>)</w:t>
            </w:r>
          </w:p>
        </w:tc>
        <w:tc>
          <w:tcPr>
            <w:tcW w:w="6660" w:type="dxa"/>
            <w:tcBorders>
              <w:top w:val="single" w:sz="4" w:space="0" w:color="auto"/>
              <w:bottom w:val="single" w:sz="4" w:space="0" w:color="auto"/>
            </w:tcBorders>
          </w:tcPr>
          <w:p w14:paraId="5F65740A" w14:textId="77777777" w:rsidR="0037784D" w:rsidRPr="00E2486D" w:rsidRDefault="0037784D" w:rsidP="0037784D">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7784D" w:rsidRPr="00E2486D" w:rsidRDefault="0037784D" w:rsidP="0037784D">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7784D" w:rsidRPr="00F22594" w:rsidRDefault="0037784D" w:rsidP="0037784D">
            <w:pPr>
              <w:jc w:val="center"/>
              <w:rPr>
                <w:rFonts w:ascii="Segoe UI" w:hAnsi="Segoe UI" w:cs="Segoe UI"/>
              </w:rPr>
            </w:pPr>
          </w:p>
        </w:tc>
      </w:tr>
      <w:tr w:rsidR="0037784D" w:rsidRPr="004A5D97" w14:paraId="37584A7E" w14:textId="77777777" w:rsidTr="00324A1B">
        <w:tc>
          <w:tcPr>
            <w:tcW w:w="1800" w:type="dxa"/>
            <w:vMerge/>
          </w:tcPr>
          <w:p w14:paraId="302846DB"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4331CFF"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7EC2986"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0A01A6B7" w14:textId="77777777" w:rsidR="0037784D" w:rsidRPr="00E2486D" w:rsidRDefault="0037784D" w:rsidP="0037784D">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7784D" w:rsidRPr="00E2486D"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7784D" w:rsidRPr="00F22594" w:rsidRDefault="0037784D" w:rsidP="0037784D">
            <w:pPr>
              <w:jc w:val="center"/>
              <w:rPr>
                <w:rFonts w:ascii="Segoe UI" w:hAnsi="Segoe UI" w:cs="Segoe UI"/>
              </w:rPr>
            </w:pPr>
          </w:p>
        </w:tc>
      </w:tr>
      <w:tr w:rsidR="0037784D" w:rsidRPr="004A5D97" w14:paraId="6E4D9A23" w14:textId="77777777" w:rsidTr="00324A1B">
        <w:tc>
          <w:tcPr>
            <w:tcW w:w="1800" w:type="dxa"/>
            <w:vMerge/>
          </w:tcPr>
          <w:p w14:paraId="512E92F9" w14:textId="77777777" w:rsidR="0037784D" w:rsidRPr="00F22594" w:rsidRDefault="0037784D" w:rsidP="0037784D">
            <w:pPr>
              <w:jc w:val="center"/>
              <w:rPr>
                <w:rFonts w:ascii="Segoe UI" w:hAnsi="Segoe UI" w:cs="Segoe UI"/>
              </w:rPr>
            </w:pPr>
          </w:p>
        </w:tc>
        <w:tc>
          <w:tcPr>
            <w:tcW w:w="1710" w:type="dxa"/>
            <w:vMerge w:val="restart"/>
          </w:tcPr>
          <w:p w14:paraId="02C93413" w14:textId="77777777" w:rsidR="0037784D" w:rsidRDefault="0037784D" w:rsidP="0037784D">
            <w:pPr>
              <w:jc w:val="center"/>
              <w:rPr>
                <w:rFonts w:ascii="Segoe UI" w:hAnsi="Segoe UI" w:cs="Segoe UI"/>
              </w:rPr>
            </w:pPr>
            <w:r w:rsidRPr="00F22594">
              <w:rPr>
                <w:rFonts w:ascii="Segoe UI" w:hAnsi="Segoe UI" w:cs="Segoe UI"/>
              </w:rPr>
              <w:t>Access to Prescription Drugs</w:t>
            </w:r>
          </w:p>
          <w:p w14:paraId="7BDF79AA" w14:textId="77777777" w:rsidR="0037784D" w:rsidRDefault="0037784D" w:rsidP="0037784D">
            <w:pPr>
              <w:jc w:val="center"/>
              <w:rPr>
                <w:rFonts w:ascii="Segoe UI" w:hAnsi="Segoe UI" w:cs="Segoe UI"/>
              </w:rPr>
            </w:pPr>
          </w:p>
          <w:p w14:paraId="474B7AE0" w14:textId="77777777" w:rsidR="0037784D" w:rsidRDefault="0037784D" w:rsidP="0037784D">
            <w:pPr>
              <w:jc w:val="center"/>
              <w:rPr>
                <w:rFonts w:ascii="Segoe UI" w:hAnsi="Segoe UI" w:cs="Segoe UI"/>
              </w:rPr>
            </w:pPr>
          </w:p>
          <w:p w14:paraId="35B5C78E" w14:textId="77777777" w:rsidR="0037784D" w:rsidRDefault="0037784D" w:rsidP="0037784D">
            <w:pPr>
              <w:jc w:val="center"/>
              <w:rPr>
                <w:rFonts w:ascii="Segoe UI" w:hAnsi="Segoe UI" w:cs="Segoe UI"/>
              </w:rPr>
            </w:pPr>
          </w:p>
          <w:p w14:paraId="19B566C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35CCF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7784D" w:rsidRPr="00F22594" w:rsidRDefault="0037784D" w:rsidP="0037784D">
            <w:pPr>
              <w:jc w:val="center"/>
              <w:rPr>
                <w:rFonts w:ascii="Segoe UI" w:hAnsi="Segoe UI" w:cs="Segoe UI"/>
              </w:rPr>
            </w:pPr>
          </w:p>
        </w:tc>
      </w:tr>
      <w:tr w:rsidR="0037784D" w:rsidRPr="004A5D97" w14:paraId="58F3BBE5" w14:textId="77777777" w:rsidTr="00324A1B">
        <w:tc>
          <w:tcPr>
            <w:tcW w:w="1800" w:type="dxa"/>
            <w:vMerge/>
          </w:tcPr>
          <w:p w14:paraId="321F163E" w14:textId="77777777" w:rsidR="0037784D" w:rsidRPr="00F22594" w:rsidRDefault="0037784D" w:rsidP="0037784D">
            <w:pPr>
              <w:jc w:val="center"/>
              <w:rPr>
                <w:rFonts w:ascii="Segoe UI" w:hAnsi="Segoe UI" w:cs="Segoe UI"/>
              </w:rPr>
            </w:pPr>
          </w:p>
        </w:tc>
        <w:tc>
          <w:tcPr>
            <w:tcW w:w="1710" w:type="dxa"/>
            <w:vMerge/>
          </w:tcPr>
          <w:p w14:paraId="6DA5272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3DC132D"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5CD8AA0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005C35" w14:textId="77777777" w:rsidR="0037784D" w:rsidRPr="00F22594" w:rsidRDefault="0037784D" w:rsidP="0037784D">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7784D" w:rsidRPr="00F22594" w:rsidRDefault="0037784D" w:rsidP="0037784D">
            <w:pPr>
              <w:jc w:val="center"/>
              <w:rPr>
                <w:rFonts w:ascii="Segoe UI" w:hAnsi="Segoe UI" w:cs="Segoe UI"/>
              </w:rPr>
            </w:pPr>
          </w:p>
        </w:tc>
      </w:tr>
      <w:tr w:rsidR="0037784D" w:rsidRPr="004A5D97" w14:paraId="5E7541E8" w14:textId="77777777" w:rsidTr="00324A1B">
        <w:tc>
          <w:tcPr>
            <w:tcW w:w="1800" w:type="dxa"/>
            <w:vMerge/>
          </w:tcPr>
          <w:p w14:paraId="197C1E14" w14:textId="77777777" w:rsidR="0037784D" w:rsidRPr="00F22594" w:rsidRDefault="0037784D" w:rsidP="0037784D">
            <w:pPr>
              <w:jc w:val="center"/>
              <w:rPr>
                <w:rFonts w:ascii="Segoe UI" w:hAnsi="Segoe UI" w:cs="Segoe UI"/>
              </w:rPr>
            </w:pPr>
          </w:p>
        </w:tc>
        <w:tc>
          <w:tcPr>
            <w:tcW w:w="1710" w:type="dxa"/>
            <w:vMerge/>
          </w:tcPr>
          <w:p w14:paraId="499AAF9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E4F3B40" w14:textId="77777777" w:rsidR="0037784D" w:rsidRPr="00F22594" w:rsidRDefault="0037784D" w:rsidP="0037784D">
            <w:pPr>
              <w:ind w:left="-108"/>
              <w:jc w:val="center"/>
              <w:rPr>
                <w:rFonts w:ascii="Segoe UI" w:hAnsi="Segoe UI" w:cs="Segoe UI"/>
              </w:rPr>
            </w:pPr>
            <w:r w:rsidRPr="00F22594">
              <w:rPr>
                <w:rFonts w:ascii="Segoe UI" w:hAnsi="Segoe UI" w:cs="Segoe UI"/>
              </w:rPr>
              <w:t>45 CFR 156.122</w:t>
            </w:r>
          </w:p>
          <w:p w14:paraId="50A0E8B5" w14:textId="77777777" w:rsidR="0037784D" w:rsidRPr="00F22594" w:rsidRDefault="0037784D" w:rsidP="0037784D">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7784D" w:rsidRPr="00F22594"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7784D" w:rsidRPr="00F22594" w:rsidRDefault="0037784D" w:rsidP="0037784D">
            <w:pPr>
              <w:jc w:val="center"/>
              <w:rPr>
                <w:rFonts w:ascii="Segoe UI" w:hAnsi="Segoe UI" w:cs="Segoe UI"/>
              </w:rPr>
            </w:pPr>
          </w:p>
        </w:tc>
      </w:tr>
      <w:tr w:rsidR="0037784D" w:rsidRPr="004A5D97" w14:paraId="5596DB13" w14:textId="77777777" w:rsidTr="00324A1B">
        <w:tc>
          <w:tcPr>
            <w:tcW w:w="1800" w:type="dxa"/>
            <w:vMerge/>
          </w:tcPr>
          <w:p w14:paraId="536E5C8A"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BE0EC4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D45674" w14:textId="77777777" w:rsidR="0037784D" w:rsidRDefault="0037784D" w:rsidP="0037784D">
            <w:pPr>
              <w:ind w:left="-108"/>
              <w:jc w:val="center"/>
              <w:rPr>
                <w:rFonts w:ascii="Segoe UI" w:hAnsi="Segoe UI" w:cs="Segoe UI"/>
              </w:rPr>
            </w:pPr>
            <w:r w:rsidRPr="00F22594">
              <w:rPr>
                <w:rFonts w:ascii="Segoe UI" w:hAnsi="Segoe UI" w:cs="Segoe UI"/>
              </w:rPr>
              <w:t>45 CFR 156.122</w:t>
            </w:r>
          </w:p>
          <w:p w14:paraId="030555A5" w14:textId="77777777" w:rsidR="0037784D" w:rsidRPr="00F22594" w:rsidRDefault="0037784D" w:rsidP="0037784D">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3E0E04FB" w14:textId="7C5D448F" w:rsidR="0037784D" w:rsidRPr="00F001D7"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3AE1DA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7784D" w:rsidRPr="00F22594" w:rsidRDefault="0037784D" w:rsidP="0037784D">
            <w:pPr>
              <w:jc w:val="center"/>
              <w:rPr>
                <w:rFonts w:ascii="Segoe UI" w:hAnsi="Segoe UI" w:cs="Segoe UI"/>
              </w:rPr>
            </w:pPr>
          </w:p>
        </w:tc>
      </w:tr>
      <w:tr w:rsidR="0037784D" w:rsidRPr="004A5D97" w14:paraId="342FB627" w14:textId="77777777" w:rsidTr="00E33B07">
        <w:tc>
          <w:tcPr>
            <w:tcW w:w="1800" w:type="dxa"/>
            <w:vMerge/>
          </w:tcPr>
          <w:p w14:paraId="175F554D" w14:textId="77777777" w:rsidR="0037784D" w:rsidRPr="00F22594" w:rsidRDefault="0037784D" w:rsidP="0037784D">
            <w:pPr>
              <w:jc w:val="center"/>
              <w:rPr>
                <w:rFonts w:ascii="Segoe UI" w:hAnsi="Segoe UI" w:cs="Segoe UI"/>
              </w:rPr>
            </w:pPr>
          </w:p>
        </w:tc>
        <w:tc>
          <w:tcPr>
            <w:tcW w:w="1710" w:type="dxa"/>
            <w:tcBorders>
              <w:top w:val="single" w:sz="4" w:space="0" w:color="auto"/>
              <w:bottom w:val="nil"/>
            </w:tcBorders>
          </w:tcPr>
          <w:p w14:paraId="3F5825F1" w14:textId="77777777" w:rsidR="0037784D" w:rsidRPr="00F22594" w:rsidRDefault="0037784D" w:rsidP="0037784D">
            <w:pPr>
              <w:ind w:left="-18" w:right="-108"/>
              <w:jc w:val="center"/>
              <w:rPr>
                <w:rFonts w:ascii="Segoe UI" w:hAnsi="Segoe UI" w:cs="Segoe UI"/>
              </w:rPr>
            </w:pPr>
            <w:r w:rsidRPr="00F22594">
              <w:rPr>
                <w:rFonts w:ascii="Segoe UI" w:hAnsi="Segoe UI" w:cs="Segoe UI"/>
              </w:rPr>
              <w:t>Oral Chemotherapy</w:t>
            </w:r>
          </w:p>
          <w:p w14:paraId="33B46685"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2ACDB93C" w14:textId="77777777" w:rsidR="0037784D" w:rsidRPr="00F22594" w:rsidRDefault="0037784D" w:rsidP="0037784D">
            <w:pPr>
              <w:ind w:left="-115" w:right="-115"/>
              <w:jc w:val="center"/>
              <w:rPr>
                <w:rFonts w:ascii="Segoe UI" w:hAnsi="Segoe UI" w:cs="Segoe UI"/>
              </w:rPr>
            </w:pPr>
            <w:r w:rsidRPr="00065CD2">
              <w:rPr>
                <w:rFonts w:ascii="Segoe UI" w:hAnsi="Segoe UI" w:cs="Segoe UI"/>
              </w:rPr>
              <w:t xml:space="preserve">RCW </w:t>
            </w:r>
            <w:proofErr w:type="gramStart"/>
            <w:r w:rsidRPr="00065CD2">
              <w:rPr>
                <w:rFonts w:ascii="Segoe UI" w:hAnsi="Segoe UI" w:cs="Segoe UI"/>
              </w:rPr>
              <w:t>48.46.274</w:t>
            </w:r>
            <w:r>
              <w:rPr>
                <w:rFonts w:ascii="Segoe UI" w:hAnsi="Segoe UI" w:cs="Segoe UI"/>
              </w:rPr>
              <w:t>;</w:t>
            </w:r>
            <w:proofErr w:type="gramEnd"/>
          </w:p>
          <w:p w14:paraId="31480020" w14:textId="77777777" w:rsidR="0037784D" w:rsidRPr="00F22594" w:rsidRDefault="0037784D" w:rsidP="0037784D">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7784D" w:rsidRPr="00F22594" w:rsidRDefault="0037784D" w:rsidP="0037784D">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7784D" w:rsidRPr="00F22594" w:rsidRDefault="0037784D" w:rsidP="0037784D">
            <w:pPr>
              <w:jc w:val="center"/>
              <w:rPr>
                <w:rFonts w:ascii="Segoe UI" w:hAnsi="Segoe UI" w:cs="Segoe UI"/>
              </w:rPr>
            </w:pPr>
          </w:p>
        </w:tc>
      </w:tr>
      <w:tr w:rsidR="0037784D" w:rsidRPr="004A5D97" w14:paraId="1DD9A3E0" w14:textId="77777777" w:rsidTr="00E33B07">
        <w:tc>
          <w:tcPr>
            <w:tcW w:w="1800" w:type="dxa"/>
            <w:vMerge/>
          </w:tcPr>
          <w:p w14:paraId="256BB68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0465A5F"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1605B59F"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7784D" w:rsidRPr="00F22594" w:rsidRDefault="0037784D" w:rsidP="0037784D">
            <w:pPr>
              <w:jc w:val="center"/>
              <w:rPr>
                <w:rFonts w:ascii="Segoe UI" w:hAnsi="Segoe UI" w:cs="Segoe UI"/>
              </w:rPr>
            </w:pPr>
          </w:p>
        </w:tc>
      </w:tr>
      <w:tr w:rsidR="0037784D" w:rsidRPr="004A5D97" w14:paraId="1D4A7FC4" w14:textId="77777777" w:rsidTr="00324A1B">
        <w:tc>
          <w:tcPr>
            <w:tcW w:w="1800" w:type="dxa"/>
            <w:vMerge/>
          </w:tcPr>
          <w:p w14:paraId="41707B7A" w14:textId="77777777" w:rsidR="0037784D" w:rsidRPr="00F22594" w:rsidRDefault="0037784D" w:rsidP="0037784D">
            <w:pPr>
              <w:jc w:val="center"/>
              <w:rPr>
                <w:rFonts w:ascii="Segoe UI" w:hAnsi="Segoe UI" w:cs="Segoe UI"/>
              </w:rPr>
            </w:pPr>
          </w:p>
        </w:tc>
        <w:tc>
          <w:tcPr>
            <w:tcW w:w="1710" w:type="dxa"/>
            <w:tcBorders>
              <w:top w:val="nil"/>
            </w:tcBorders>
          </w:tcPr>
          <w:p w14:paraId="133DCC84"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44DBAB96"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7784D" w:rsidRPr="00F22594" w:rsidRDefault="0037784D" w:rsidP="0037784D">
            <w:pPr>
              <w:jc w:val="center"/>
              <w:rPr>
                <w:rFonts w:ascii="Segoe UI" w:hAnsi="Segoe UI" w:cs="Segoe UI"/>
              </w:rPr>
            </w:pPr>
          </w:p>
        </w:tc>
      </w:tr>
      <w:tr w:rsidR="0037784D" w:rsidRPr="004A5D97" w14:paraId="37B42A86" w14:textId="77777777" w:rsidTr="00324A1B">
        <w:tc>
          <w:tcPr>
            <w:tcW w:w="1800" w:type="dxa"/>
            <w:vMerge/>
          </w:tcPr>
          <w:p w14:paraId="4E143BAC"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9421B89" w14:textId="77777777" w:rsidR="0037784D" w:rsidRPr="00F22594" w:rsidRDefault="0037784D" w:rsidP="0037784D">
            <w:pPr>
              <w:ind w:left="-108" w:right="-108"/>
              <w:jc w:val="center"/>
              <w:rPr>
                <w:rFonts w:ascii="Segoe UI" w:hAnsi="Segoe UI" w:cs="Segoe UI"/>
              </w:rPr>
            </w:pPr>
            <w:r w:rsidRPr="00F22594">
              <w:rPr>
                <w:rFonts w:ascii="Segoe UI" w:hAnsi="Segoe UI" w:cs="Segoe UI"/>
              </w:rPr>
              <w:t>Prescription Synchronization</w:t>
            </w:r>
          </w:p>
          <w:p w14:paraId="78273FBE" w14:textId="77777777" w:rsidR="0037784D" w:rsidRPr="00F22594" w:rsidRDefault="0037784D" w:rsidP="0037784D">
            <w:pPr>
              <w:ind w:left="-108" w:right="-108"/>
              <w:jc w:val="center"/>
              <w:rPr>
                <w:rFonts w:ascii="Segoe UI" w:hAnsi="Segoe UI" w:cs="Segoe UI"/>
              </w:rPr>
            </w:pPr>
          </w:p>
          <w:p w14:paraId="14C5484C" w14:textId="77777777" w:rsidR="0037784D" w:rsidRPr="00F22594" w:rsidRDefault="0037784D" w:rsidP="0037784D">
            <w:pPr>
              <w:ind w:left="-108" w:right="-108"/>
              <w:jc w:val="center"/>
              <w:rPr>
                <w:rFonts w:ascii="Segoe UI" w:hAnsi="Segoe UI" w:cs="Segoe UI"/>
              </w:rPr>
            </w:pPr>
          </w:p>
          <w:p w14:paraId="6F735137" w14:textId="77777777" w:rsidR="0037784D" w:rsidRPr="00F22594" w:rsidRDefault="0037784D" w:rsidP="0037784D">
            <w:pPr>
              <w:ind w:left="-108" w:right="-108"/>
              <w:jc w:val="center"/>
              <w:rPr>
                <w:rFonts w:ascii="Segoe UI" w:hAnsi="Segoe UI" w:cs="Segoe UI"/>
              </w:rPr>
            </w:pPr>
          </w:p>
          <w:p w14:paraId="35FFA15E" w14:textId="77777777" w:rsidR="0037784D" w:rsidRDefault="0037784D" w:rsidP="0037784D">
            <w:pPr>
              <w:ind w:left="-108" w:right="-18"/>
              <w:jc w:val="center"/>
              <w:rPr>
                <w:rFonts w:ascii="Segoe UI" w:hAnsi="Segoe UI" w:cs="Segoe UI"/>
              </w:rPr>
            </w:pPr>
          </w:p>
          <w:p w14:paraId="2ADE6CB0" w14:textId="77777777" w:rsidR="0037784D" w:rsidRDefault="0037784D" w:rsidP="0037784D">
            <w:pPr>
              <w:ind w:left="-108" w:right="-18"/>
              <w:jc w:val="center"/>
              <w:rPr>
                <w:rFonts w:ascii="Segoe UI" w:hAnsi="Segoe UI" w:cs="Segoe UI"/>
              </w:rPr>
            </w:pPr>
          </w:p>
          <w:p w14:paraId="31FC781A" w14:textId="77777777" w:rsidR="0037784D" w:rsidRDefault="0037784D" w:rsidP="0037784D">
            <w:pPr>
              <w:ind w:left="-108" w:right="-18"/>
              <w:jc w:val="center"/>
              <w:rPr>
                <w:rFonts w:ascii="Segoe UI" w:hAnsi="Segoe UI" w:cs="Segoe UI"/>
              </w:rPr>
            </w:pPr>
          </w:p>
          <w:p w14:paraId="14AD9B9B" w14:textId="77777777" w:rsidR="0037784D" w:rsidRDefault="0037784D" w:rsidP="0037784D">
            <w:pPr>
              <w:ind w:left="-108" w:right="-18"/>
              <w:jc w:val="center"/>
              <w:rPr>
                <w:rFonts w:ascii="Segoe UI" w:hAnsi="Segoe UI" w:cs="Segoe UI"/>
              </w:rPr>
            </w:pPr>
          </w:p>
          <w:p w14:paraId="63373C55" w14:textId="77777777" w:rsidR="0037784D" w:rsidRDefault="0037784D" w:rsidP="0037784D">
            <w:pPr>
              <w:ind w:left="-108" w:right="-18"/>
              <w:jc w:val="center"/>
              <w:rPr>
                <w:rFonts w:ascii="Segoe UI" w:hAnsi="Segoe UI" w:cs="Segoe UI"/>
              </w:rPr>
            </w:pPr>
          </w:p>
          <w:p w14:paraId="59127D77" w14:textId="77777777" w:rsidR="0037784D" w:rsidRDefault="0037784D" w:rsidP="0037784D">
            <w:pPr>
              <w:ind w:left="-108" w:right="-18"/>
              <w:jc w:val="center"/>
              <w:rPr>
                <w:rFonts w:ascii="Segoe UI" w:hAnsi="Segoe UI" w:cs="Segoe UI"/>
              </w:rPr>
            </w:pPr>
          </w:p>
          <w:p w14:paraId="563D383B" w14:textId="77777777" w:rsidR="008B0D2D" w:rsidRDefault="008B0D2D" w:rsidP="0037784D">
            <w:pPr>
              <w:ind w:left="-108" w:right="-108"/>
              <w:jc w:val="center"/>
              <w:rPr>
                <w:rFonts w:ascii="Segoe UI" w:hAnsi="Segoe UI" w:cs="Segoe UI"/>
              </w:rPr>
            </w:pPr>
          </w:p>
          <w:p w14:paraId="478D51CE" w14:textId="77777777" w:rsidR="00801485" w:rsidRDefault="00801485" w:rsidP="0037784D">
            <w:pPr>
              <w:ind w:left="-108" w:right="-108"/>
              <w:jc w:val="center"/>
              <w:rPr>
                <w:rFonts w:ascii="Segoe UI" w:hAnsi="Segoe UI" w:cs="Segoe UI"/>
              </w:rPr>
            </w:pPr>
          </w:p>
          <w:p w14:paraId="6BAF51C6" w14:textId="77777777" w:rsidR="00801485" w:rsidRDefault="00801485" w:rsidP="0037784D">
            <w:pPr>
              <w:ind w:left="-108" w:right="-108"/>
              <w:jc w:val="center"/>
              <w:rPr>
                <w:rFonts w:ascii="Segoe UI" w:hAnsi="Segoe UI" w:cs="Segoe UI"/>
              </w:rPr>
            </w:pPr>
          </w:p>
          <w:p w14:paraId="7C5B3F73" w14:textId="77777777" w:rsidR="002E6CA0" w:rsidRDefault="002E6CA0" w:rsidP="0037784D">
            <w:pPr>
              <w:ind w:left="-108" w:right="-108"/>
              <w:jc w:val="center"/>
              <w:rPr>
                <w:rFonts w:ascii="Segoe UI" w:hAnsi="Segoe UI" w:cs="Segoe UI"/>
              </w:rPr>
            </w:pPr>
          </w:p>
          <w:p w14:paraId="7325DFCA" w14:textId="77777777" w:rsidR="002E6CA0" w:rsidRDefault="002E6CA0" w:rsidP="0037784D">
            <w:pPr>
              <w:ind w:left="-108" w:right="-108"/>
              <w:jc w:val="center"/>
              <w:rPr>
                <w:rFonts w:ascii="Segoe UI" w:hAnsi="Segoe UI" w:cs="Segoe UI"/>
              </w:rPr>
            </w:pPr>
          </w:p>
          <w:p w14:paraId="26950783" w14:textId="77777777" w:rsidR="002E6CA0" w:rsidRDefault="002E6CA0" w:rsidP="0037784D">
            <w:pPr>
              <w:ind w:left="-108" w:right="-108"/>
              <w:jc w:val="center"/>
              <w:rPr>
                <w:rFonts w:ascii="Segoe UI" w:hAnsi="Segoe UI" w:cs="Segoe UI"/>
              </w:rPr>
            </w:pPr>
          </w:p>
          <w:p w14:paraId="50B8AE62" w14:textId="77777777" w:rsidR="002E6CA0" w:rsidRDefault="002E6CA0" w:rsidP="0037784D">
            <w:pPr>
              <w:ind w:left="-108" w:right="-108"/>
              <w:jc w:val="center"/>
              <w:rPr>
                <w:rFonts w:ascii="Segoe UI" w:hAnsi="Segoe UI" w:cs="Segoe UI"/>
              </w:rPr>
            </w:pPr>
          </w:p>
          <w:p w14:paraId="4473B367" w14:textId="3E4DFB91" w:rsidR="0037784D" w:rsidRDefault="0037784D" w:rsidP="0037784D">
            <w:pPr>
              <w:ind w:left="-108" w:right="-108"/>
              <w:jc w:val="center"/>
              <w:rPr>
                <w:rFonts w:ascii="Segoe UI" w:hAnsi="Segoe UI" w:cs="Segoe UI"/>
              </w:rPr>
            </w:pPr>
            <w:r>
              <w:rPr>
                <w:rFonts w:ascii="Segoe UI" w:hAnsi="Segoe UI" w:cs="Segoe UI"/>
              </w:rPr>
              <w:t>Prescription Synchronization</w:t>
            </w:r>
          </w:p>
          <w:p w14:paraId="25B6476B" w14:textId="77777777" w:rsidR="0037784D" w:rsidRPr="00F22594" w:rsidRDefault="0037784D" w:rsidP="0037784D">
            <w:pPr>
              <w:ind w:left="-108" w:right="-108"/>
              <w:jc w:val="center"/>
              <w:rPr>
                <w:rFonts w:ascii="Segoe UI" w:hAnsi="Segoe UI" w:cs="Segoe UI"/>
              </w:rPr>
            </w:pPr>
            <w:r>
              <w:rPr>
                <w:rFonts w:ascii="Segoe UI" w:hAnsi="Segoe UI" w:cs="Segoe UI"/>
              </w:rPr>
              <w:t>(Cont’d)</w:t>
            </w:r>
          </w:p>
          <w:p w14:paraId="5CDE94E8" w14:textId="77777777" w:rsidR="0037784D" w:rsidRDefault="0037784D" w:rsidP="0037784D">
            <w:pPr>
              <w:ind w:left="-108" w:right="-108"/>
              <w:jc w:val="center"/>
              <w:rPr>
                <w:rFonts w:ascii="Segoe UI" w:hAnsi="Segoe UI" w:cs="Segoe UI"/>
              </w:rPr>
            </w:pPr>
          </w:p>
          <w:p w14:paraId="62037B98" w14:textId="77777777" w:rsidR="0037784D" w:rsidRDefault="0037784D" w:rsidP="0037784D">
            <w:pPr>
              <w:ind w:left="-108" w:right="-108"/>
              <w:jc w:val="center"/>
              <w:rPr>
                <w:rFonts w:ascii="Segoe UI" w:hAnsi="Segoe UI" w:cs="Segoe UI"/>
              </w:rPr>
            </w:pPr>
          </w:p>
          <w:p w14:paraId="3AA964F7" w14:textId="77777777" w:rsidR="0037784D" w:rsidRDefault="0037784D" w:rsidP="0037784D">
            <w:pPr>
              <w:ind w:left="-108" w:right="-108"/>
              <w:jc w:val="center"/>
              <w:rPr>
                <w:rFonts w:ascii="Segoe UI" w:hAnsi="Segoe UI" w:cs="Segoe UI"/>
              </w:rPr>
            </w:pPr>
          </w:p>
          <w:p w14:paraId="0F931D0B" w14:textId="77777777" w:rsidR="0037784D" w:rsidRDefault="0037784D" w:rsidP="0037784D">
            <w:pPr>
              <w:ind w:left="-108" w:right="-108"/>
              <w:jc w:val="center"/>
              <w:rPr>
                <w:rFonts w:ascii="Segoe UI" w:hAnsi="Segoe UI" w:cs="Segoe UI"/>
              </w:rPr>
            </w:pPr>
          </w:p>
          <w:p w14:paraId="19CDE326" w14:textId="77777777" w:rsidR="0037784D" w:rsidRDefault="0037784D" w:rsidP="0037784D">
            <w:pPr>
              <w:ind w:left="-108" w:right="-108"/>
              <w:jc w:val="center"/>
              <w:rPr>
                <w:rFonts w:ascii="Segoe UI" w:hAnsi="Segoe UI" w:cs="Segoe UI"/>
              </w:rPr>
            </w:pPr>
          </w:p>
          <w:p w14:paraId="0A8FEC78" w14:textId="77777777" w:rsidR="0037784D" w:rsidRDefault="0037784D" w:rsidP="0037784D">
            <w:pPr>
              <w:ind w:left="-108" w:right="-108"/>
              <w:jc w:val="center"/>
              <w:rPr>
                <w:rFonts w:ascii="Segoe UI" w:hAnsi="Segoe UI" w:cs="Segoe UI"/>
              </w:rPr>
            </w:pPr>
          </w:p>
          <w:p w14:paraId="4E6F6BE5" w14:textId="77777777" w:rsidR="0037784D" w:rsidRDefault="0037784D" w:rsidP="0037784D">
            <w:pPr>
              <w:ind w:left="-108" w:right="-108"/>
              <w:jc w:val="center"/>
              <w:rPr>
                <w:rFonts w:ascii="Segoe UI" w:hAnsi="Segoe UI" w:cs="Segoe UI"/>
              </w:rPr>
            </w:pPr>
          </w:p>
          <w:p w14:paraId="238B01CA" w14:textId="77777777" w:rsidR="0037784D" w:rsidRDefault="0037784D" w:rsidP="0037784D">
            <w:pPr>
              <w:ind w:left="-108" w:right="-108"/>
              <w:jc w:val="center"/>
              <w:rPr>
                <w:rFonts w:ascii="Segoe UI" w:hAnsi="Segoe UI" w:cs="Segoe UI"/>
              </w:rPr>
            </w:pPr>
          </w:p>
          <w:p w14:paraId="26D074CE" w14:textId="77777777" w:rsidR="0037784D" w:rsidRDefault="0037784D" w:rsidP="0037784D">
            <w:pPr>
              <w:ind w:left="-108" w:right="-108"/>
              <w:jc w:val="center"/>
              <w:rPr>
                <w:rFonts w:ascii="Segoe UI" w:hAnsi="Segoe UI" w:cs="Segoe UI"/>
              </w:rPr>
            </w:pPr>
          </w:p>
          <w:p w14:paraId="261DD52F"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61883773" w14:textId="77777777" w:rsidR="0037784D" w:rsidRPr="00324A1B" w:rsidRDefault="0037784D" w:rsidP="0037784D">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7784D" w:rsidRPr="00F22594" w:rsidRDefault="0037784D" w:rsidP="0037784D">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7784D" w:rsidRPr="00F22594" w:rsidRDefault="0037784D" w:rsidP="0037784D">
            <w:pPr>
              <w:jc w:val="center"/>
              <w:rPr>
                <w:rFonts w:ascii="Segoe UI" w:hAnsi="Segoe UI" w:cs="Segoe UI"/>
              </w:rPr>
            </w:pPr>
          </w:p>
        </w:tc>
      </w:tr>
      <w:tr w:rsidR="0037784D" w:rsidRPr="004A5D97" w14:paraId="484EB0BA" w14:textId="77777777" w:rsidTr="00324A1B">
        <w:tc>
          <w:tcPr>
            <w:tcW w:w="1800" w:type="dxa"/>
            <w:vMerge/>
          </w:tcPr>
          <w:p w14:paraId="15D015B3" w14:textId="77777777" w:rsidR="0037784D" w:rsidRPr="00F22594" w:rsidRDefault="0037784D" w:rsidP="0037784D">
            <w:pPr>
              <w:jc w:val="center"/>
              <w:rPr>
                <w:rFonts w:ascii="Segoe UI" w:hAnsi="Segoe UI" w:cs="Segoe UI"/>
              </w:rPr>
            </w:pPr>
          </w:p>
        </w:tc>
        <w:tc>
          <w:tcPr>
            <w:tcW w:w="1710" w:type="dxa"/>
            <w:vMerge/>
          </w:tcPr>
          <w:p w14:paraId="6ADD1E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FDFC171"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1656584"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7784D" w:rsidRPr="00F22594" w:rsidRDefault="0037784D" w:rsidP="0037784D">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7784D" w:rsidRPr="00F22594" w:rsidRDefault="0037784D" w:rsidP="0037784D">
            <w:pPr>
              <w:jc w:val="center"/>
              <w:rPr>
                <w:rFonts w:ascii="Segoe UI" w:hAnsi="Segoe UI" w:cs="Segoe UI"/>
              </w:rPr>
            </w:pPr>
          </w:p>
        </w:tc>
      </w:tr>
      <w:tr w:rsidR="0037784D" w:rsidRPr="004A5D97" w14:paraId="57AAF0E7" w14:textId="77777777" w:rsidTr="00324A1B">
        <w:tc>
          <w:tcPr>
            <w:tcW w:w="1800" w:type="dxa"/>
            <w:vMerge/>
          </w:tcPr>
          <w:p w14:paraId="0DDE9FBF" w14:textId="77777777" w:rsidR="0037784D" w:rsidRPr="00F22594" w:rsidRDefault="0037784D" w:rsidP="0037784D">
            <w:pPr>
              <w:jc w:val="center"/>
              <w:rPr>
                <w:rFonts w:ascii="Segoe UI" w:hAnsi="Segoe UI" w:cs="Segoe UI"/>
              </w:rPr>
            </w:pPr>
          </w:p>
        </w:tc>
        <w:tc>
          <w:tcPr>
            <w:tcW w:w="1710" w:type="dxa"/>
            <w:vMerge/>
          </w:tcPr>
          <w:p w14:paraId="30A3238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D95B96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7784D"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7784D" w:rsidRPr="00F22594" w:rsidRDefault="0037784D" w:rsidP="0037784D">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7784D" w:rsidRPr="00F22594" w:rsidRDefault="0037784D" w:rsidP="0037784D">
            <w:pPr>
              <w:jc w:val="center"/>
              <w:rPr>
                <w:rFonts w:ascii="Segoe UI" w:hAnsi="Segoe UI" w:cs="Segoe UI"/>
              </w:rPr>
            </w:pPr>
          </w:p>
        </w:tc>
      </w:tr>
      <w:tr w:rsidR="0037784D" w:rsidRPr="004A5D97" w14:paraId="19FD994E" w14:textId="77777777" w:rsidTr="00324A1B">
        <w:tc>
          <w:tcPr>
            <w:tcW w:w="1800" w:type="dxa"/>
            <w:vMerge/>
          </w:tcPr>
          <w:p w14:paraId="53E8AD00" w14:textId="77777777" w:rsidR="0037784D" w:rsidRPr="00F22594" w:rsidRDefault="0037784D" w:rsidP="0037784D">
            <w:pPr>
              <w:jc w:val="center"/>
              <w:rPr>
                <w:rFonts w:ascii="Segoe UI" w:hAnsi="Segoe UI" w:cs="Segoe UI"/>
              </w:rPr>
            </w:pPr>
          </w:p>
        </w:tc>
        <w:tc>
          <w:tcPr>
            <w:tcW w:w="1710" w:type="dxa"/>
            <w:vMerge/>
          </w:tcPr>
          <w:p w14:paraId="2041C6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59728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(1)(b)</w:t>
            </w:r>
          </w:p>
          <w:p w14:paraId="15FF35EA" w14:textId="77777777" w:rsidR="0037784D" w:rsidRPr="00F22594" w:rsidRDefault="0037784D" w:rsidP="0037784D">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7784D" w:rsidRPr="00F22594" w:rsidRDefault="0037784D" w:rsidP="0037784D">
            <w:pPr>
              <w:jc w:val="center"/>
              <w:rPr>
                <w:rFonts w:ascii="Segoe UI" w:hAnsi="Segoe UI" w:cs="Segoe UI"/>
              </w:rPr>
            </w:pPr>
          </w:p>
        </w:tc>
      </w:tr>
      <w:tr w:rsidR="0037784D" w:rsidRPr="004A5D97" w14:paraId="713AFE82" w14:textId="77777777" w:rsidTr="00324A1B">
        <w:tc>
          <w:tcPr>
            <w:tcW w:w="1800" w:type="dxa"/>
            <w:vMerge/>
          </w:tcPr>
          <w:p w14:paraId="30EF0DA5" w14:textId="77777777" w:rsidR="0037784D" w:rsidRPr="00F22594" w:rsidRDefault="0037784D" w:rsidP="0037784D">
            <w:pPr>
              <w:jc w:val="center"/>
              <w:rPr>
                <w:rFonts w:ascii="Segoe UI" w:hAnsi="Segoe UI" w:cs="Segoe UI"/>
              </w:rPr>
            </w:pPr>
          </w:p>
        </w:tc>
        <w:tc>
          <w:tcPr>
            <w:tcW w:w="1710" w:type="dxa"/>
            <w:vMerge/>
          </w:tcPr>
          <w:p w14:paraId="5DEB48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0EE17"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7784D" w:rsidRPr="00BD73AF"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7784D" w:rsidRPr="00F22594" w:rsidRDefault="0037784D" w:rsidP="0037784D">
            <w:pPr>
              <w:jc w:val="center"/>
              <w:rPr>
                <w:rFonts w:ascii="Segoe UI" w:hAnsi="Segoe UI" w:cs="Segoe UI"/>
              </w:rPr>
            </w:pPr>
          </w:p>
        </w:tc>
      </w:tr>
      <w:tr w:rsidR="0037784D" w:rsidRPr="004A5D97" w14:paraId="6965B3F0" w14:textId="77777777" w:rsidTr="00324A1B">
        <w:tc>
          <w:tcPr>
            <w:tcW w:w="1800" w:type="dxa"/>
            <w:vMerge/>
          </w:tcPr>
          <w:p w14:paraId="7F42AA6C" w14:textId="77777777" w:rsidR="0037784D" w:rsidRPr="00F22594" w:rsidRDefault="0037784D" w:rsidP="0037784D">
            <w:pPr>
              <w:jc w:val="center"/>
              <w:rPr>
                <w:rFonts w:ascii="Segoe UI" w:hAnsi="Segoe UI" w:cs="Segoe UI"/>
              </w:rPr>
            </w:pPr>
          </w:p>
        </w:tc>
        <w:tc>
          <w:tcPr>
            <w:tcW w:w="1710" w:type="dxa"/>
            <w:vMerge/>
          </w:tcPr>
          <w:p w14:paraId="3B90F2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ADA5E2" w14:textId="77777777" w:rsidR="0037784D" w:rsidRPr="00C74CBE" w:rsidRDefault="0037784D" w:rsidP="0037784D">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1AC1A45F" w14:textId="77777777" w:rsidR="0037784D" w:rsidRPr="00F22594" w:rsidRDefault="0037784D" w:rsidP="0037784D">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7784D" w:rsidRPr="00F22594" w:rsidRDefault="0037784D" w:rsidP="0037784D">
            <w:pPr>
              <w:jc w:val="center"/>
              <w:rPr>
                <w:rFonts w:ascii="Segoe UI" w:hAnsi="Segoe UI" w:cs="Segoe UI"/>
              </w:rPr>
            </w:pPr>
          </w:p>
        </w:tc>
      </w:tr>
      <w:tr w:rsidR="0037784D" w:rsidRPr="004A5D97" w14:paraId="35E61DA1" w14:textId="77777777" w:rsidTr="00324A1B">
        <w:tc>
          <w:tcPr>
            <w:tcW w:w="1800" w:type="dxa"/>
            <w:vMerge/>
          </w:tcPr>
          <w:p w14:paraId="7DB4E0F1" w14:textId="77777777" w:rsidR="0037784D" w:rsidRPr="00F22594" w:rsidRDefault="0037784D" w:rsidP="0037784D">
            <w:pPr>
              <w:jc w:val="center"/>
              <w:rPr>
                <w:rFonts w:ascii="Segoe UI" w:hAnsi="Segoe UI" w:cs="Segoe UI"/>
              </w:rPr>
            </w:pPr>
          </w:p>
        </w:tc>
        <w:tc>
          <w:tcPr>
            <w:tcW w:w="1710" w:type="dxa"/>
            <w:vMerge/>
          </w:tcPr>
          <w:p w14:paraId="1F2666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438E70"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7784D" w:rsidRPr="00F22594" w:rsidRDefault="0037784D" w:rsidP="0037784D">
            <w:pPr>
              <w:jc w:val="center"/>
              <w:rPr>
                <w:rFonts w:ascii="Segoe UI" w:hAnsi="Segoe UI" w:cs="Segoe UI"/>
              </w:rPr>
            </w:pPr>
          </w:p>
        </w:tc>
      </w:tr>
      <w:tr w:rsidR="0037784D" w:rsidRPr="004A5D97" w14:paraId="54B15E0E" w14:textId="77777777" w:rsidTr="00D40517">
        <w:tc>
          <w:tcPr>
            <w:tcW w:w="1800" w:type="dxa"/>
            <w:vMerge/>
          </w:tcPr>
          <w:p w14:paraId="580B6B33" w14:textId="77777777" w:rsidR="0037784D" w:rsidRPr="00F22594" w:rsidRDefault="0037784D" w:rsidP="0037784D">
            <w:pPr>
              <w:jc w:val="center"/>
              <w:rPr>
                <w:rFonts w:ascii="Segoe UI" w:hAnsi="Segoe UI" w:cs="Segoe UI"/>
              </w:rPr>
            </w:pPr>
          </w:p>
        </w:tc>
        <w:tc>
          <w:tcPr>
            <w:tcW w:w="1710" w:type="dxa"/>
            <w:vMerge/>
          </w:tcPr>
          <w:p w14:paraId="491C68D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EE7D08"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7784D" w:rsidRPr="00F22594" w:rsidRDefault="0037784D" w:rsidP="0037784D">
            <w:pPr>
              <w:jc w:val="center"/>
              <w:rPr>
                <w:rFonts w:ascii="Segoe UI" w:hAnsi="Segoe UI" w:cs="Segoe UI"/>
              </w:rPr>
            </w:pPr>
          </w:p>
        </w:tc>
      </w:tr>
      <w:tr w:rsidR="0037784D" w:rsidRPr="004A5D97" w14:paraId="10869FD7" w14:textId="77777777" w:rsidTr="00D40517">
        <w:tc>
          <w:tcPr>
            <w:tcW w:w="1800" w:type="dxa"/>
            <w:vMerge/>
          </w:tcPr>
          <w:p w14:paraId="33723181" w14:textId="77777777" w:rsidR="0037784D" w:rsidRPr="00F22594" w:rsidRDefault="0037784D" w:rsidP="0037784D">
            <w:pPr>
              <w:jc w:val="center"/>
              <w:rPr>
                <w:rFonts w:ascii="Segoe UI" w:hAnsi="Segoe UI" w:cs="Segoe UI"/>
              </w:rPr>
            </w:pPr>
          </w:p>
        </w:tc>
        <w:tc>
          <w:tcPr>
            <w:tcW w:w="1710" w:type="dxa"/>
            <w:vMerge/>
          </w:tcPr>
          <w:p w14:paraId="3EE1E35A"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ADBC417" w14:textId="77777777" w:rsidR="0037784D" w:rsidRDefault="0037784D" w:rsidP="0037784D">
            <w:pPr>
              <w:pStyle w:val="Default"/>
              <w:jc w:val="center"/>
              <w:rPr>
                <w:rFonts w:ascii="Segoe UI" w:hAnsi="Segoe UI" w:cs="Segoe UI"/>
                <w:sz w:val="22"/>
                <w:szCs w:val="22"/>
              </w:rPr>
            </w:pPr>
          </w:p>
          <w:p w14:paraId="5BFEA2BC" w14:textId="77777777" w:rsidR="0037784D" w:rsidRDefault="0037784D" w:rsidP="0037784D">
            <w:pPr>
              <w:pStyle w:val="Default"/>
              <w:jc w:val="center"/>
              <w:rPr>
                <w:rFonts w:ascii="Segoe UI" w:hAnsi="Segoe UI" w:cs="Segoe UI"/>
                <w:sz w:val="22"/>
                <w:szCs w:val="22"/>
              </w:rPr>
            </w:pPr>
          </w:p>
          <w:p w14:paraId="52B5F437" w14:textId="77777777" w:rsidR="0037784D" w:rsidRDefault="0037784D" w:rsidP="0037784D">
            <w:pPr>
              <w:pStyle w:val="Default"/>
              <w:jc w:val="center"/>
              <w:rPr>
                <w:rFonts w:ascii="Segoe UI" w:hAnsi="Segoe UI" w:cs="Segoe UI"/>
                <w:sz w:val="22"/>
                <w:szCs w:val="22"/>
              </w:rPr>
            </w:pPr>
          </w:p>
          <w:p w14:paraId="2966CDBB" w14:textId="77777777" w:rsidR="0037784D" w:rsidRDefault="0037784D" w:rsidP="0037784D">
            <w:pPr>
              <w:pStyle w:val="Default"/>
              <w:jc w:val="center"/>
              <w:rPr>
                <w:rFonts w:ascii="Segoe UI" w:hAnsi="Segoe UI" w:cs="Segoe UI"/>
                <w:sz w:val="22"/>
                <w:szCs w:val="22"/>
              </w:rPr>
            </w:pPr>
          </w:p>
          <w:p w14:paraId="67EF3A0D" w14:textId="77777777" w:rsidR="0037784D" w:rsidRDefault="0037784D" w:rsidP="0037784D">
            <w:pPr>
              <w:pStyle w:val="Default"/>
              <w:jc w:val="center"/>
              <w:rPr>
                <w:rFonts w:ascii="Segoe UI" w:hAnsi="Segoe UI" w:cs="Segoe UI"/>
                <w:sz w:val="22"/>
                <w:szCs w:val="22"/>
              </w:rPr>
            </w:pPr>
          </w:p>
          <w:p w14:paraId="5F92EAA0" w14:textId="77777777" w:rsidR="0037784D" w:rsidRDefault="0037784D" w:rsidP="0037784D">
            <w:pPr>
              <w:pStyle w:val="Default"/>
              <w:jc w:val="center"/>
              <w:rPr>
                <w:rFonts w:ascii="Segoe UI" w:hAnsi="Segoe UI" w:cs="Segoe UI"/>
                <w:sz w:val="22"/>
                <w:szCs w:val="22"/>
              </w:rPr>
            </w:pPr>
          </w:p>
          <w:p w14:paraId="223FD72A" w14:textId="77777777" w:rsidR="0037784D" w:rsidRDefault="0037784D" w:rsidP="0037784D">
            <w:pPr>
              <w:pStyle w:val="Default"/>
              <w:jc w:val="center"/>
              <w:rPr>
                <w:rFonts w:ascii="Segoe UI" w:hAnsi="Segoe UI" w:cs="Segoe UI"/>
                <w:sz w:val="22"/>
                <w:szCs w:val="22"/>
              </w:rPr>
            </w:pPr>
          </w:p>
          <w:p w14:paraId="062E345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7784D" w:rsidRDefault="0037784D" w:rsidP="0037784D">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03EF64AC"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7784D" w:rsidRPr="00F22594" w:rsidRDefault="0037784D" w:rsidP="0037784D">
            <w:pPr>
              <w:jc w:val="center"/>
              <w:rPr>
                <w:rFonts w:ascii="Segoe UI" w:hAnsi="Segoe UI" w:cs="Segoe UI"/>
              </w:rPr>
            </w:pPr>
          </w:p>
        </w:tc>
      </w:tr>
      <w:tr w:rsidR="0037784D" w:rsidRPr="004A5D97" w14:paraId="419F0DBA" w14:textId="77777777" w:rsidTr="00324A1B">
        <w:tc>
          <w:tcPr>
            <w:tcW w:w="1800" w:type="dxa"/>
            <w:vMerge/>
          </w:tcPr>
          <w:p w14:paraId="17AEC271" w14:textId="77777777" w:rsidR="0037784D" w:rsidRPr="00F22594" w:rsidRDefault="0037784D" w:rsidP="0037784D">
            <w:pPr>
              <w:jc w:val="center"/>
              <w:rPr>
                <w:rFonts w:ascii="Segoe UI" w:hAnsi="Segoe UI" w:cs="Segoe UI"/>
              </w:rPr>
            </w:pPr>
          </w:p>
        </w:tc>
        <w:tc>
          <w:tcPr>
            <w:tcW w:w="1710" w:type="dxa"/>
            <w:vMerge/>
          </w:tcPr>
          <w:p w14:paraId="2666198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EE3DE4"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7784D" w:rsidRPr="00F22594" w:rsidRDefault="0037784D" w:rsidP="0037784D">
            <w:pPr>
              <w:jc w:val="center"/>
              <w:rPr>
                <w:rFonts w:ascii="Segoe UI" w:hAnsi="Segoe UI" w:cs="Segoe UI"/>
              </w:rPr>
            </w:pPr>
          </w:p>
        </w:tc>
      </w:tr>
      <w:tr w:rsidR="0037784D" w:rsidRPr="004A5D97" w14:paraId="13989C13" w14:textId="77777777" w:rsidTr="00324A1B">
        <w:tc>
          <w:tcPr>
            <w:tcW w:w="1800" w:type="dxa"/>
            <w:vMerge/>
          </w:tcPr>
          <w:p w14:paraId="0DDE7B42" w14:textId="77777777" w:rsidR="0037784D" w:rsidRPr="00F22594" w:rsidRDefault="0037784D" w:rsidP="0037784D">
            <w:pPr>
              <w:jc w:val="center"/>
              <w:rPr>
                <w:rFonts w:ascii="Segoe UI" w:hAnsi="Segoe UI" w:cs="Segoe UI"/>
              </w:rPr>
            </w:pPr>
          </w:p>
        </w:tc>
        <w:tc>
          <w:tcPr>
            <w:tcW w:w="1710" w:type="dxa"/>
            <w:vMerge/>
          </w:tcPr>
          <w:p w14:paraId="2B2B3F8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322DB6"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(2)(a)</w:t>
            </w:r>
          </w:p>
          <w:p w14:paraId="4F3F693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6E4153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7784D" w:rsidRPr="00F22594" w:rsidRDefault="0037784D" w:rsidP="0037784D">
            <w:pPr>
              <w:jc w:val="center"/>
              <w:rPr>
                <w:rFonts w:ascii="Segoe UI" w:hAnsi="Segoe UI" w:cs="Segoe UI"/>
              </w:rPr>
            </w:pPr>
          </w:p>
        </w:tc>
      </w:tr>
      <w:tr w:rsidR="0037784D" w:rsidRPr="004A5D97" w14:paraId="521DEBB2" w14:textId="77777777" w:rsidTr="00324A1B">
        <w:tc>
          <w:tcPr>
            <w:tcW w:w="1800" w:type="dxa"/>
            <w:vMerge/>
          </w:tcPr>
          <w:p w14:paraId="60A83DD9" w14:textId="77777777" w:rsidR="0037784D" w:rsidRPr="00F22594" w:rsidRDefault="0037784D" w:rsidP="0037784D">
            <w:pPr>
              <w:jc w:val="center"/>
              <w:rPr>
                <w:rFonts w:ascii="Segoe UI" w:hAnsi="Segoe UI" w:cs="Segoe UI"/>
              </w:rPr>
            </w:pPr>
          </w:p>
        </w:tc>
        <w:tc>
          <w:tcPr>
            <w:tcW w:w="1710" w:type="dxa"/>
            <w:vMerge/>
          </w:tcPr>
          <w:p w14:paraId="315989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BA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7784D" w:rsidRPr="00F22594" w:rsidRDefault="0037784D" w:rsidP="0037784D">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7784D" w:rsidRPr="00F22594" w:rsidRDefault="0037784D" w:rsidP="0037784D">
            <w:pPr>
              <w:jc w:val="center"/>
              <w:rPr>
                <w:rFonts w:ascii="Segoe UI" w:hAnsi="Segoe UI" w:cs="Segoe UI"/>
              </w:rPr>
            </w:pPr>
          </w:p>
        </w:tc>
      </w:tr>
      <w:tr w:rsidR="0037784D" w:rsidRPr="004A5D97" w14:paraId="0BD5CB11" w14:textId="77777777" w:rsidTr="00324A1B">
        <w:tc>
          <w:tcPr>
            <w:tcW w:w="1800" w:type="dxa"/>
            <w:vMerge/>
          </w:tcPr>
          <w:p w14:paraId="60E7E281" w14:textId="77777777" w:rsidR="0037784D" w:rsidRPr="00F22594" w:rsidRDefault="0037784D" w:rsidP="0037784D">
            <w:pPr>
              <w:jc w:val="center"/>
              <w:rPr>
                <w:rFonts w:ascii="Segoe UI" w:hAnsi="Segoe UI" w:cs="Segoe UI"/>
              </w:rPr>
            </w:pPr>
          </w:p>
        </w:tc>
        <w:tc>
          <w:tcPr>
            <w:tcW w:w="1710" w:type="dxa"/>
            <w:vMerge/>
          </w:tcPr>
          <w:p w14:paraId="3AE95C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67089"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7784D" w:rsidRPr="00F22594" w:rsidRDefault="0037784D" w:rsidP="0037784D">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7784D" w:rsidRPr="00F22594" w:rsidRDefault="0037784D" w:rsidP="0037784D">
            <w:pPr>
              <w:jc w:val="center"/>
              <w:rPr>
                <w:rFonts w:ascii="Segoe UI" w:hAnsi="Segoe UI" w:cs="Segoe UI"/>
              </w:rPr>
            </w:pPr>
          </w:p>
        </w:tc>
      </w:tr>
      <w:tr w:rsidR="0037784D" w:rsidRPr="004A5D97" w14:paraId="66DB6940" w14:textId="77777777" w:rsidTr="00324A1B">
        <w:tc>
          <w:tcPr>
            <w:tcW w:w="1800" w:type="dxa"/>
            <w:vMerge/>
          </w:tcPr>
          <w:p w14:paraId="23DC0AA4" w14:textId="77777777" w:rsidR="0037784D" w:rsidRPr="00F22594" w:rsidRDefault="0037784D" w:rsidP="0037784D">
            <w:pPr>
              <w:jc w:val="center"/>
              <w:rPr>
                <w:rFonts w:ascii="Segoe UI" w:hAnsi="Segoe UI" w:cs="Segoe UI"/>
              </w:rPr>
            </w:pPr>
          </w:p>
        </w:tc>
        <w:tc>
          <w:tcPr>
            <w:tcW w:w="1710" w:type="dxa"/>
            <w:vMerge/>
          </w:tcPr>
          <w:p w14:paraId="4B9109A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2BF781"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7784D" w:rsidRPr="00F22594" w:rsidRDefault="0037784D" w:rsidP="0037784D">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7784D" w:rsidRPr="00F22594" w:rsidRDefault="0037784D" w:rsidP="0037784D">
            <w:pPr>
              <w:jc w:val="center"/>
              <w:rPr>
                <w:rFonts w:ascii="Segoe UI" w:hAnsi="Segoe UI" w:cs="Segoe UI"/>
              </w:rPr>
            </w:pPr>
          </w:p>
        </w:tc>
      </w:tr>
      <w:tr w:rsidR="0037784D" w:rsidRPr="004A5D97" w14:paraId="7CBEFAF4" w14:textId="77777777" w:rsidTr="00324A1B">
        <w:tc>
          <w:tcPr>
            <w:tcW w:w="1800" w:type="dxa"/>
            <w:vMerge/>
          </w:tcPr>
          <w:p w14:paraId="0A619964"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5D463C56"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7784D" w:rsidRDefault="0037784D" w:rsidP="0037784D">
            <w:pPr>
              <w:pStyle w:val="Default"/>
              <w:jc w:val="center"/>
              <w:rPr>
                <w:rFonts w:ascii="Segoe UI" w:hAnsi="Segoe UI" w:cs="Segoe UI"/>
                <w:sz w:val="22"/>
                <w:szCs w:val="22"/>
              </w:rPr>
            </w:pPr>
          </w:p>
          <w:p w14:paraId="2169EAF9" w14:textId="77777777" w:rsidR="0037784D" w:rsidRDefault="0037784D" w:rsidP="0037784D">
            <w:pPr>
              <w:pStyle w:val="Default"/>
              <w:jc w:val="center"/>
              <w:rPr>
                <w:rFonts w:ascii="Segoe UI" w:hAnsi="Segoe UI" w:cs="Segoe UI"/>
                <w:sz w:val="22"/>
                <w:szCs w:val="22"/>
              </w:rPr>
            </w:pPr>
          </w:p>
          <w:p w14:paraId="77681CB5" w14:textId="77777777" w:rsidR="0037784D" w:rsidRDefault="0037784D" w:rsidP="0037784D">
            <w:pPr>
              <w:pStyle w:val="Default"/>
              <w:jc w:val="center"/>
              <w:rPr>
                <w:rFonts w:ascii="Segoe UI" w:hAnsi="Segoe UI" w:cs="Segoe UI"/>
                <w:sz w:val="22"/>
                <w:szCs w:val="22"/>
              </w:rPr>
            </w:pPr>
          </w:p>
          <w:p w14:paraId="70224C2E" w14:textId="77777777" w:rsidR="0037784D" w:rsidRDefault="0037784D" w:rsidP="0037784D">
            <w:pPr>
              <w:pStyle w:val="Default"/>
              <w:jc w:val="center"/>
              <w:rPr>
                <w:rFonts w:ascii="Segoe UI" w:hAnsi="Segoe UI" w:cs="Segoe UI"/>
                <w:sz w:val="22"/>
                <w:szCs w:val="22"/>
              </w:rPr>
            </w:pPr>
          </w:p>
          <w:p w14:paraId="6ED1676F" w14:textId="77777777" w:rsidR="0037784D" w:rsidRDefault="0037784D" w:rsidP="0037784D">
            <w:pPr>
              <w:pStyle w:val="Default"/>
              <w:jc w:val="center"/>
              <w:rPr>
                <w:rFonts w:ascii="Segoe UI" w:hAnsi="Segoe UI" w:cs="Segoe UI"/>
                <w:sz w:val="22"/>
                <w:szCs w:val="22"/>
              </w:rPr>
            </w:pPr>
          </w:p>
          <w:p w14:paraId="727A0EB9" w14:textId="77777777" w:rsidR="0037784D" w:rsidRPr="00F22594" w:rsidRDefault="0037784D" w:rsidP="0037784D">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4F93C3B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72C85510"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7784D" w:rsidRPr="00F22594" w:rsidRDefault="0037784D" w:rsidP="0037784D">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7784D" w:rsidRPr="00F22594" w:rsidRDefault="0037784D" w:rsidP="0037784D">
            <w:pPr>
              <w:jc w:val="center"/>
              <w:rPr>
                <w:rFonts w:ascii="Segoe UI" w:hAnsi="Segoe UI" w:cs="Segoe UI"/>
              </w:rPr>
            </w:pPr>
          </w:p>
        </w:tc>
      </w:tr>
      <w:tr w:rsidR="0037784D" w:rsidRPr="004A5D97" w14:paraId="2968F334" w14:textId="77777777" w:rsidTr="00324A1B">
        <w:tc>
          <w:tcPr>
            <w:tcW w:w="1800" w:type="dxa"/>
            <w:vMerge/>
          </w:tcPr>
          <w:p w14:paraId="45AE64B7" w14:textId="77777777" w:rsidR="0037784D" w:rsidRPr="00F22594" w:rsidRDefault="0037784D" w:rsidP="0037784D">
            <w:pPr>
              <w:jc w:val="center"/>
              <w:rPr>
                <w:rFonts w:ascii="Segoe UI" w:hAnsi="Segoe UI" w:cs="Segoe UI"/>
              </w:rPr>
            </w:pPr>
          </w:p>
        </w:tc>
        <w:tc>
          <w:tcPr>
            <w:tcW w:w="1710" w:type="dxa"/>
            <w:vMerge/>
          </w:tcPr>
          <w:p w14:paraId="4E5AA6E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C1F7BD"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7784D" w:rsidRPr="00F22594" w:rsidRDefault="0037784D" w:rsidP="0037784D">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7784D" w:rsidRPr="00F22594" w:rsidRDefault="0037784D" w:rsidP="0037784D">
            <w:pPr>
              <w:jc w:val="center"/>
              <w:rPr>
                <w:rFonts w:ascii="Segoe UI" w:hAnsi="Segoe UI" w:cs="Segoe UI"/>
              </w:rPr>
            </w:pPr>
          </w:p>
        </w:tc>
      </w:tr>
      <w:tr w:rsidR="0037784D" w:rsidRPr="004A5D97" w14:paraId="43C61EE4" w14:textId="77777777" w:rsidTr="00324A1B">
        <w:tc>
          <w:tcPr>
            <w:tcW w:w="1800" w:type="dxa"/>
            <w:vMerge/>
          </w:tcPr>
          <w:p w14:paraId="3A46D434" w14:textId="77777777" w:rsidR="0037784D" w:rsidRPr="00F22594" w:rsidRDefault="0037784D" w:rsidP="0037784D">
            <w:pPr>
              <w:jc w:val="center"/>
              <w:rPr>
                <w:rFonts w:ascii="Segoe UI" w:hAnsi="Segoe UI" w:cs="Segoe UI"/>
              </w:rPr>
            </w:pPr>
          </w:p>
        </w:tc>
        <w:tc>
          <w:tcPr>
            <w:tcW w:w="1710" w:type="dxa"/>
            <w:vMerge/>
          </w:tcPr>
          <w:p w14:paraId="4A479F3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8B3D00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7784D" w:rsidRPr="00F22594" w:rsidRDefault="0037784D" w:rsidP="0037784D">
            <w:pPr>
              <w:jc w:val="center"/>
              <w:rPr>
                <w:rFonts w:ascii="Segoe UI" w:hAnsi="Segoe UI" w:cs="Segoe UI"/>
              </w:rPr>
            </w:pPr>
          </w:p>
        </w:tc>
      </w:tr>
      <w:tr w:rsidR="0037784D" w:rsidRPr="004A5D97" w14:paraId="74D2BA10" w14:textId="77777777" w:rsidTr="00324A1B">
        <w:tc>
          <w:tcPr>
            <w:tcW w:w="1800" w:type="dxa"/>
            <w:vMerge/>
          </w:tcPr>
          <w:p w14:paraId="229BF084" w14:textId="77777777" w:rsidR="0037784D" w:rsidRPr="00F22594" w:rsidRDefault="0037784D" w:rsidP="0037784D">
            <w:pPr>
              <w:jc w:val="center"/>
              <w:rPr>
                <w:rFonts w:ascii="Segoe UI" w:hAnsi="Segoe UI" w:cs="Segoe UI"/>
              </w:rPr>
            </w:pPr>
          </w:p>
        </w:tc>
        <w:tc>
          <w:tcPr>
            <w:tcW w:w="1710" w:type="dxa"/>
            <w:vMerge/>
          </w:tcPr>
          <w:p w14:paraId="5366B52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11BD3"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7784D" w:rsidRPr="00F22594" w:rsidRDefault="0037784D" w:rsidP="0037784D">
            <w:pPr>
              <w:jc w:val="center"/>
              <w:rPr>
                <w:rFonts w:ascii="Segoe UI" w:hAnsi="Segoe UI" w:cs="Segoe UI"/>
              </w:rPr>
            </w:pPr>
          </w:p>
        </w:tc>
      </w:tr>
      <w:tr w:rsidR="0037784D" w:rsidRPr="004A5D97" w14:paraId="4B8521F4" w14:textId="77777777" w:rsidTr="00324A1B">
        <w:tc>
          <w:tcPr>
            <w:tcW w:w="1800" w:type="dxa"/>
            <w:vMerge/>
          </w:tcPr>
          <w:p w14:paraId="5338FF6F" w14:textId="77777777" w:rsidR="0037784D" w:rsidRPr="00F22594" w:rsidRDefault="0037784D" w:rsidP="0037784D">
            <w:pPr>
              <w:jc w:val="center"/>
              <w:rPr>
                <w:rFonts w:ascii="Segoe UI" w:hAnsi="Segoe UI" w:cs="Segoe UI"/>
              </w:rPr>
            </w:pPr>
          </w:p>
        </w:tc>
        <w:tc>
          <w:tcPr>
            <w:tcW w:w="1710" w:type="dxa"/>
            <w:vMerge/>
          </w:tcPr>
          <w:p w14:paraId="4CAC16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6EEF0"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7784D" w:rsidRPr="00F22594" w:rsidRDefault="0037784D" w:rsidP="0037784D">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7784D" w:rsidRPr="00F22594" w:rsidRDefault="0037784D" w:rsidP="0037784D">
            <w:pPr>
              <w:jc w:val="center"/>
              <w:rPr>
                <w:rFonts w:ascii="Segoe UI" w:hAnsi="Segoe UI" w:cs="Segoe UI"/>
              </w:rPr>
            </w:pPr>
          </w:p>
        </w:tc>
      </w:tr>
      <w:tr w:rsidR="0037784D" w:rsidRPr="004A5D97" w14:paraId="2C8DAB31" w14:textId="77777777" w:rsidTr="00324A1B">
        <w:tc>
          <w:tcPr>
            <w:tcW w:w="1800" w:type="dxa"/>
            <w:vMerge/>
          </w:tcPr>
          <w:p w14:paraId="4D746AB3" w14:textId="77777777" w:rsidR="0037784D" w:rsidRPr="00F22594" w:rsidRDefault="0037784D" w:rsidP="0037784D">
            <w:pPr>
              <w:jc w:val="center"/>
              <w:rPr>
                <w:rFonts w:ascii="Segoe UI" w:hAnsi="Segoe UI" w:cs="Segoe UI"/>
              </w:rPr>
            </w:pPr>
          </w:p>
        </w:tc>
        <w:tc>
          <w:tcPr>
            <w:tcW w:w="1710" w:type="dxa"/>
            <w:vMerge/>
          </w:tcPr>
          <w:p w14:paraId="062E45CC"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383864BF"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79CB3F3B" w14:textId="77777777" w:rsidR="0037784D" w:rsidRPr="0073226F" w:rsidRDefault="0037784D" w:rsidP="0037784D">
            <w:pPr>
              <w:pStyle w:val="ListParagraph"/>
              <w:numPr>
                <w:ilvl w:val="1"/>
                <w:numId w:val="17"/>
              </w:numPr>
              <w:ind w:left="557"/>
              <w:rPr>
                <w:rFonts w:ascii="Segoe UI" w:eastAsia="Times New Roman" w:hAnsi="Segoe UI" w:cs="Segoe UI"/>
              </w:rPr>
            </w:pPr>
            <w:r w:rsidRPr="00D07139">
              <w:rPr>
                <w:rFonts w:ascii="Segoe UI" w:hAnsi="Segoe UI" w:cs="Segoe UI"/>
              </w:rPr>
              <w:t>The refill does not exceed the number of refills that the prescriber indicated.</w:t>
            </w:r>
          </w:p>
          <w:p w14:paraId="548DD62A" w14:textId="77777777" w:rsidR="0073226F" w:rsidRDefault="0073226F" w:rsidP="0073226F">
            <w:pPr>
              <w:rPr>
                <w:rFonts w:ascii="Segoe UI" w:eastAsia="Times New Roman" w:hAnsi="Segoe UI" w:cs="Segoe UI"/>
              </w:rPr>
            </w:pPr>
          </w:p>
          <w:p w14:paraId="2E0224F5" w14:textId="77777777" w:rsidR="0073226F" w:rsidRDefault="0073226F" w:rsidP="0073226F">
            <w:pPr>
              <w:rPr>
                <w:rFonts w:ascii="Segoe UI" w:eastAsia="Times New Roman" w:hAnsi="Segoe UI" w:cs="Segoe UI"/>
              </w:rPr>
            </w:pPr>
          </w:p>
          <w:p w14:paraId="66A5D197" w14:textId="77777777" w:rsidR="0073226F" w:rsidRPr="0073226F" w:rsidRDefault="0073226F" w:rsidP="0073226F">
            <w:pPr>
              <w:rPr>
                <w:rFonts w:ascii="Segoe UI" w:eastAsia="Times New Roman" w:hAnsi="Segoe UI" w:cs="Segoe UI"/>
              </w:rPr>
            </w:pPr>
          </w:p>
          <w:p w14:paraId="03E373FD" w14:textId="7A348BD1" w:rsidR="00801485" w:rsidRPr="00FD361E" w:rsidRDefault="00801485" w:rsidP="00801485">
            <w:pPr>
              <w:pStyle w:val="ListParagraph"/>
              <w:ind w:left="557"/>
              <w:rPr>
                <w:rFonts w:ascii="Segoe UI" w:eastAsia="Times New Roman" w:hAnsi="Segoe UI" w:cs="Segoe UI"/>
              </w:rPr>
            </w:pPr>
          </w:p>
        </w:tc>
        <w:tc>
          <w:tcPr>
            <w:tcW w:w="1260" w:type="dxa"/>
            <w:tcBorders>
              <w:top w:val="single" w:sz="4" w:space="0" w:color="auto"/>
            </w:tcBorders>
          </w:tcPr>
          <w:p w14:paraId="47E552DA"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3A859E6" w14:textId="77777777" w:rsidR="0037784D" w:rsidRPr="00F22594" w:rsidRDefault="0037784D" w:rsidP="0037784D">
            <w:pPr>
              <w:jc w:val="center"/>
              <w:rPr>
                <w:rFonts w:ascii="Segoe UI" w:hAnsi="Segoe UI" w:cs="Segoe UI"/>
              </w:rPr>
            </w:pPr>
          </w:p>
        </w:tc>
      </w:tr>
      <w:tr w:rsidR="0037784D" w:rsidRPr="004A5D97" w14:paraId="5B5339D8" w14:textId="77777777" w:rsidTr="00FD361E">
        <w:tc>
          <w:tcPr>
            <w:tcW w:w="1800" w:type="dxa"/>
            <w:shd w:val="clear" w:color="auto" w:fill="000000" w:themeFill="text1"/>
          </w:tcPr>
          <w:p w14:paraId="51ED3A16" w14:textId="77777777" w:rsidR="0037784D" w:rsidRPr="00F22594" w:rsidRDefault="0037784D" w:rsidP="0037784D">
            <w:pPr>
              <w:jc w:val="center"/>
              <w:rPr>
                <w:rFonts w:ascii="Segoe UI" w:hAnsi="Segoe UI" w:cs="Segoe UI"/>
              </w:rPr>
            </w:pPr>
          </w:p>
        </w:tc>
        <w:tc>
          <w:tcPr>
            <w:tcW w:w="1710" w:type="dxa"/>
            <w:tcBorders>
              <w:top w:val="nil"/>
            </w:tcBorders>
            <w:shd w:val="clear" w:color="auto" w:fill="000000" w:themeFill="text1"/>
          </w:tcPr>
          <w:p w14:paraId="14DA3C2E" w14:textId="77777777" w:rsidR="0037784D" w:rsidRPr="00F22594" w:rsidRDefault="0037784D" w:rsidP="0037784D">
            <w:pPr>
              <w:jc w:val="center"/>
              <w:rPr>
                <w:rFonts w:ascii="Segoe UI" w:hAnsi="Segoe UI" w:cs="Segoe UI"/>
              </w:rPr>
            </w:pPr>
          </w:p>
        </w:tc>
        <w:tc>
          <w:tcPr>
            <w:tcW w:w="1350" w:type="dxa"/>
            <w:tcBorders>
              <w:top w:val="nil"/>
            </w:tcBorders>
            <w:shd w:val="clear" w:color="auto" w:fill="000000" w:themeFill="text1"/>
          </w:tcPr>
          <w:p w14:paraId="1343708E" w14:textId="77777777" w:rsidR="0037784D" w:rsidRPr="00F22594" w:rsidRDefault="0037784D" w:rsidP="0037784D">
            <w:pPr>
              <w:jc w:val="center"/>
              <w:rPr>
                <w:rFonts w:ascii="Segoe UI" w:hAnsi="Segoe UI" w:cs="Segoe UI"/>
              </w:rPr>
            </w:pPr>
          </w:p>
        </w:tc>
        <w:tc>
          <w:tcPr>
            <w:tcW w:w="6660" w:type="dxa"/>
            <w:tcBorders>
              <w:top w:val="nil"/>
            </w:tcBorders>
            <w:shd w:val="clear" w:color="auto" w:fill="000000" w:themeFill="text1"/>
          </w:tcPr>
          <w:p w14:paraId="1D41A1C6" w14:textId="77777777" w:rsidR="0037784D" w:rsidRPr="00F22594" w:rsidRDefault="0037784D" w:rsidP="0037784D">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7784D" w:rsidRPr="00F22594" w:rsidRDefault="0037784D" w:rsidP="0037784D">
            <w:pPr>
              <w:jc w:val="center"/>
              <w:rPr>
                <w:rFonts w:ascii="Segoe UI" w:hAnsi="Segoe UI" w:cs="Segoe UI"/>
              </w:rPr>
            </w:pPr>
          </w:p>
        </w:tc>
        <w:tc>
          <w:tcPr>
            <w:tcW w:w="1530" w:type="dxa"/>
            <w:tcBorders>
              <w:top w:val="nil"/>
            </w:tcBorders>
            <w:shd w:val="clear" w:color="auto" w:fill="000000" w:themeFill="text1"/>
          </w:tcPr>
          <w:p w14:paraId="508361FE" w14:textId="77777777" w:rsidR="0037784D" w:rsidRPr="00F22594" w:rsidRDefault="0037784D" w:rsidP="0037784D">
            <w:pPr>
              <w:jc w:val="center"/>
              <w:rPr>
                <w:rFonts w:ascii="Segoe UI" w:hAnsi="Segoe UI" w:cs="Segoe UI"/>
              </w:rPr>
            </w:pPr>
          </w:p>
        </w:tc>
      </w:tr>
      <w:tr w:rsidR="0037784D" w:rsidRPr="004A5D97" w14:paraId="4768677E" w14:textId="77777777" w:rsidTr="002A1129">
        <w:tc>
          <w:tcPr>
            <w:tcW w:w="1800" w:type="dxa"/>
            <w:vMerge w:val="restart"/>
          </w:tcPr>
          <w:p w14:paraId="22DEF4E1" w14:textId="77777777" w:rsidR="0037784D" w:rsidRPr="00F22594" w:rsidRDefault="0037784D" w:rsidP="0037784D">
            <w:pPr>
              <w:jc w:val="center"/>
              <w:rPr>
                <w:rFonts w:ascii="Segoe UI" w:hAnsi="Segoe UI" w:cs="Segoe UI"/>
                <w:b/>
              </w:rPr>
            </w:pPr>
            <w:r w:rsidRPr="00F22594">
              <w:rPr>
                <w:rFonts w:ascii="Segoe UI" w:hAnsi="Segoe UI" w:cs="Segoe UI"/>
                <w:b/>
              </w:rPr>
              <w:t xml:space="preserve">Preventive and Wellness </w:t>
            </w:r>
          </w:p>
          <w:p w14:paraId="5E65144F" w14:textId="77777777" w:rsidR="0037784D" w:rsidRPr="00F22594" w:rsidRDefault="0037784D" w:rsidP="0037784D">
            <w:pPr>
              <w:jc w:val="center"/>
              <w:rPr>
                <w:rFonts w:ascii="Segoe UI" w:hAnsi="Segoe UI" w:cs="Segoe UI"/>
                <w:b/>
              </w:rPr>
            </w:pPr>
            <w:r w:rsidRPr="00F22594">
              <w:rPr>
                <w:rFonts w:ascii="Segoe UI" w:hAnsi="Segoe UI" w:cs="Segoe UI"/>
                <w:b/>
              </w:rPr>
              <w:t>Services, Including Chronic Disease Management (EHB)</w:t>
            </w:r>
          </w:p>
          <w:p w14:paraId="66C8F9DB" w14:textId="77777777" w:rsidR="0037784D" w:rsidRPr="00F22594" w:rsidRDefault="0037784D" w:rsidP="0037784D">
            <w:pPr>
              <w:jc w:val="center"/>
              <w:rPr>
                <w:rFonts w:ascii="Segoe UI" w:hAnsi="Segoe UI" w:cs="Segoe UI"/>
                <w:b/>
              </w:rPr>
            </w:pPr>
          </w:p>
          <w:p w14:paraId="7D88DB27" w14:textId="77777777" w:rsidR="0037784D" w:rsidRDefault="0037784D" w:rsidP="0037784D">
            <w:pPr>
              <w:jc w:val="center"/>
              <w:rPr>
                <w:rFonts w:ascii="Segoe UI" w:hAnsi="Segoe UI" w:cs="Segoe UI"/>
                <w:b/>
              </w:rPr>
            </w:pPr>
          </w:p>
          <w:p w14:paraId="632C5E77" w14:textId="77777777" w:rsidR="0037784D" w:rsidRDefault="0037784D" w:rsidP="0037784D">
            <w:pPr>
              <w:jc w:val="center"/>
              <w:rPr>
                <w:rFonts w:ascii="Segoe UI" w:hAnsi="Segoe UI" w:cs="Segoe UI"/>
                <w:b/>
              </w:rPr>
            </w:pPr>
          </w:p>
          <w:p w14:paraId="49029051" w14:textId="77777777" w:rsidR="0037784D" w:rsidRDefault="0037784D" w:rsidP="0037784D">
            <w:pPr>
              <w:jc w:val="center"/>
              <w:rPr>
                <w:rFonts w:ascii="Segoe UI" w:hAnsi="Segoe UI" w:cs="Segoe UI"/>
                <w:b/>
              </w:rPr>
            </w:pPr>
          </w:p>
          <w:p w14:paraId="505997E2" w14:textId="77777777" w:rsidR="0037784D" w:rsidRDefault="0037784D" w:rsidP="0037784D">
            <w:pPr>
              <w:jc w:val="center"/>
              <w:rPr>
                <w:rFonts w:ascii="Segoe UI" w:hAnsi="Segoe UI" w:cs="Segoe UI"/>
                <w:b/>
              </w:rPr>
            </w:pPr>
          </w:p>
          <w:p w14:paraId="4EA76A68" w14:textId="77777777" w:rsidR="0037784D" w:rsidRDefault="0037784D" w:rsidP="0037784D">
            <w:pPr>
              <w:jc w:val="center"/>
              <w:rPr>
                <w:rFonts w:ascii="Segoe UI" w:hAnsi="Segoe UI" w:cs="Segoe UI"/>
                <w:b/>
              </w:rPr>
            </w:pPr>
          </w:p>
          <w:p w14:paraId="1D2E77DE" w14:textId="77777777" w:rsidR="0037784D" w:rsidRDefault="0037784D" w:rsidP="0037784D">
            <w:pPr>
              <w:jc w:val="center"/>
              <w:rPr>
                <w:rFonts w:ascii="Segoe UI" w:hAnsi="Segoe UI" w:cs="Segoe UI"/>
                <w:b/>
              </w:rPr>
            </w:pPr>
          </w:p>
          <w:p w14:paraId="50CB0330" w14:textId="77777777" w:rsidR="0037784D" w:rsidRDefault="0037784D" w:rsidP="0037784D">
            <w:pPr>
              <w:jc w:val="center"/>
              <w:rPr>
                <w:rFonts w:ascii="Segoe UI" w:hAnsi="Segoe UI" w:cs="Segoe UI"/>
                <w:b/>
              </w:rPr>
            </w:pPr>
          </w:p>
          <w:p w14:paraId="7B6C6F21" w14:textId="77777777" w:rsidR="0037784D" w:rsidRDefault="0037784D" w:rsidP="0037784D">
            <w:pPr>
              <w:jc w:val="center"/>
              <w:rPr>
                <w:rFonts w:ascii="Segoe UI" w:hAnsi="Segoe UI" w:cs="Segoe UI"/>
                <w:b/>
              </w:rPr>
            </w:pPr>
          </w:p>
          <w:p w14:paraId="625EB1C0" w14:textId="77777777" w:rsidR="0037784D" w:rsidRDefault="0037784D" w:rsidP="0037784D">
            <w:pPr>
              <w:jc w:val="center"/>
              <w:rPr>
                <w:rFonts w:ascii="Segoe UI" w:hAnsi="Segoe UI" w:cs="Segoe UI"/>
                <w:b/>
              </w:rPr>
            </w:pPr>
          </w:p>
          <w:p w14:paraId="5FDB953C" w14:textId="77777777" w:rsidR="0037784D" w:rsidRDefault="0037784D" w:rsidP="0037784D">
            <w:pPr>
              <w:jc w:val="center"/>
              <w:rPr>
                <w:rFonts w:ascii="Segoe UI" w:hAnsi="Segoe UI" w:cs="Segoe UI"/>
                <w:b/>
              </w:rPr>
            </w:pPr>
          </w:p>
          <w:p w14:paraId="3DB49C60" w14:textId="77777777" w:rsidR="0037784D" w:rsidRDefault="0037784D" w:rsidP="0037784D">
            <w:pPr>
              <w:jc w:val="center"/>
              <w:rPr>
                <w:rFonts w:ascii="Segoe UI" w:hAnsi="Segoe UI" w:cs="Segoe UI"/>
                <w:b/>
              </w:rPr>
            </w:pPr>
          </w:p>
          <w:p w14:paraId="2CBEA85A" w14:textId="77777777" w:rsidR="0037784D" w:rsidRDefault="0037784D" w:rsidP="0037784D">
            <w:pPr>
              <w:jc w:val="center"/>
              <w:rPr>
                <w:rFonts w:ascii="Segoe UI" w:hAnsi="Segoe UI" w:cs="Segoe UI"/>
                <w:b/>
              </w:rPr>
            </w:pPr>
          </w:p>
          <w:p w14:paraId="67D2C3F6" w14:textId="77777777" w:rsidR="00CF59D5" w:rsidRDefault="00CF59D5" w:rsidP="0037784D">
            <w:pPr>
              <w:jc w:val="center"/>
              <w:rPr>
                <w:rFonts w:ascii="Segoe UI" w:hAnsi="Segoe UI" w:cs="Segoe UI"/>
                <w:b/>
              </w:rPr>
            </w:pPr>
          </w:p>
          <w:p w14:paraId="7A94FAD8" w14:textId="77777777" w:rsidR="00CF59D5" w:rsidRDefault="00CF59D5" w:rsidP="0037784D">
            <w:pPr>
              <w:jc w:val="center"/>
              <w:rPr>
                <w:rFonts w:ascii="Segoe UI" w:hAnsi="Segoe UI" w:cs="Segoe UI"/>
                <w:b/>
              </w:rPr>
            </w:pPr>
          </w:p>
          <w:p w14:paraId="79847831" w14:textId="77777777" w:rsidR="00CF59D5" w:rsidRDefault="00CF59D5" w:rsidP="0037784D">
            <w:pPr>
              <w:jc w:val="center"/>
              <w:rPr>
                <w:rFonts w:ascii="Segoe UI" w:hAnsi="Segoe UI" w:cs="Segoe UI"/>
                <w:b/>
              </w:rPr>
            </w:pPr>
          </w:p>
          <w:p w14:paraId="333DD225" w14:textId="77777777" w:rsidR="00CF59D5" w:rsidRDefault="00CF59D5" w:rsidP="0037784D">
            <w:pPr>
              <w:jc w:val="center"/>
              <w:rPr>
                <w:rFonts w:ascii="Segoe UI" w:hAnsi="Segoe UI" w:cs="Segoe UI"/>
                <w:b/>
              </w:rPr>
            </w:pPr>
          </w:p>
          <w:p w14:paraId="372D67CA" w14:textId="77777777" w:rsidR="00CF59D5" w:rsidRDefault="00CF59D5" w:rsidP="0037784D">
            <w:pPr>
              <w:jc w:val="center"/>
              <w:rPr>
                <w:rFonts w:ascii="Segoe UI" w:hAnsi="Segoe UI" w:cs="Segoe UI"/>
                <w:b/>
              </w:rPr>
            </w:pPr>
          </w:p>
          <w:p w14:paraId="2E909EBC" w14:textId="77777777" w:rsidR="0073226F" w:rsidRDefault="0073226F" w:rsidP="0037784D">
            <w:pPr>
              <w:jc w:val="center"/>
              <w:rPr>
                <w:rFonts w:ascii="Segoe UI" w:hAnsi="Segoe UI" w:cs="Segoe UI"/>
                <w:b/>
              </w:rPr>
            </w:pPr>
          </w:p>
          <w:p w14:paraId="1E3966F2" w14:textId="02666DD8"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1B2F14FA" w14:textId="77777777" w:rsidR="0037784D" w:rsidRDefault="0037784D" w:rsidP="0037784D">
            <w:pPr>
              <w:jc w:val="center"/>
              <w:rPr>
                <w:rFonts w:ascii="Segoe UI" w:hAnsi="Segoe UI" w:cs="Segoe UI"/>
                <w:b/>
              </w:rPr>
            </w:pPr>
            <w:r w:rsidRPr="00F22594">
              <w:rPr>
                <w:rFonts w:ascii="Segoe UI" w:hAnsi="Segoe UI" w:cs="Segoe UI"/>
                <w:b/>
              </w:rPr>
              <w:t>Services, Including Chronic Disease</w:t>
            </w:r>
          </w:p>
          <w:p w14:paraId="78448419" w14:textId="77777777" w:rsidR="0037784D" w:rsidRPr="00F22594" w:rsidRDefault="0037784D" w:rsidP="0037784D">
            <w:pPr>
              <w:jc w:val="center"/>
              <w:rPr>
                <w:rFonts w:ascii="Segoe UI" w:hAnsi="Segoe UI" w:cs="Segoe UI"/>
                <w:b/>
              </w:rPr>
            </w:pPr>
            <w:r w:rsidRPr="00F22594">
              <w:rPr>
                <w:rFonts w:ascii="Segoe UI" w:hAnsi="Segoe UI" w:cs="Segoe UI"/>
                <w:b/>
              </w:rPr>
              <w:t>Management (EHB)</w:t>
            </w:r>
          </w:p>
          <w:p w14:paraId="778CA5A5"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69BBA0CD" w14:textId="77777777" w:rsidR="0037784D" w:rsidRDefault="0037784D" w:rsidP="0037784D">
            <w:pPr>
              <w:jc w:val="center"/>
              <w:rPr>
                <w:rFonts w:ascii="Segoe UI" w:hAnsi="Segoe UI" w:cs="Segoe UI"/>
                <w:b/>
              </w:rPr>
            </w:pPr>
          </w:p>
          <w:p w14:paraId="5E14CE09" w14:textId="77777777" w:rsidR="0037784D" w:rsidRDefault="0037784D" w:rsidP="0037784D">
            <w:pPr>
              <w:jc w:val="center"/>
              <w:rPr>
                <w:rFonts w:ascii="Segoe UI" w:hAnsi="Segoe UI" w:cs="Segoe UI"/>
                <w:b/>
              </w:rPr>
            </w:pPr>
          </w:p>
          <w:p w14:paraId="5F3108E2" w14:textId="77777777" w:rsidR="0037784D" w:rsidRDefault="0037784D" w:rsidP="0037784D">
            <w:pPr>
              <w:jc w:val="center"/>
              <w:rPr>
                <w:rFonts w:ascii="Segoe UI" w:hAnsi="Segoe UI" w:cs="Segoe UI"/>
                <w:b/>
              </w:rPr>
            </w:pPr>
          </w:p>
          <w:p w14:paraId="772EA93B" w14:textId="77777777" w:rsidR="0037784D" w:rsidRDefault="0037784D" w:rsidP="0037784D">
            <w:pPr>
              <w:jc w:val="center"/>
              <w:rPr>
                <w:rFonts w:ascii="Segoe UI" w:hAnsi="Segoe UI" w:cs="Segoe UI"/>
                <w:b/>
              </w:rPr>
            </w:pPr>
          </w:p>
          <w:p w14:paraId="541F222F" w14:textId="77777777" w:rsidR="0037784D" w:rsidRDefault="0037784D" w:rsidP="0037784D">
            <w:pPr>
              <w:jc w:val="center"/>
              <w:rPr>
                <w:rFonts w:ascii="Segoe UI" w:hAnsi="Segoe UI" w:cs="Segoe UI"/>
                <w:b/>
              </w:rPr>
            </w:pPr>
          </w:p>
          <w:p w14:paraId="496F58B0" w14:textId="77777777" w:rsidR="0037784D" w:rsidRDefault="0037784D" w:rsidP="0037784D">
            <w:pPr>
              <w:jc w:val="center"/>
              <w:rPr>
                <w:rFonts w:ascii="Segoe UI" w:hAnsi="Segoe UI" w:cs="Segoe UI"/>
                <w:b/>
              </w:rPr>
            </w:pPr>
          </w:p>
          <w:p w14:paraId="4FAA3C31" w14:textId="77777777" w:rsidR="0037784D" w:rsidRDefault="0037784D" w:rsidP="0037784D">
            <w:pPr>
              <w:jc w:val="center"/>
              <w:rPr>
                <w:rFonts w:ascii="Segoe UI" w:hAnsi="Segoe UI" w:cs="Segoe UI"/>
                <w:b/>
              </w:rPr>
            </w:pPr>
          </w:p>
          <w:p w14:paraId="50D3FEFD" w14:textId="77777777" w:rsidR="0037784D" w:rsidRDefault="0037784D" w:rsidP="0037784D">
            <w:pPr>
              <w:jc w:val="center"/>
              <w:rPr>
                <w:rFonts w:ascii="Segoe UI" w:hAnsi="Segoe UI" w:cs="Segoe UI"/>
                <w:b/>
              </w:rPr>
            </w:pPr>
          </w:p>
          <w:p w14:paraId="6FEA0BEB" w14:textId="77777777" w:rsidR="0037784D" w:rsidRPr="00F22594" w:rsidRDefault="0037784D" w:rsidP="0037784D">
            <w:pPr>
              <w:jc w:val="center"/>
              <w:rPr>
                <w:rFonts w:ascii="Segoe UI" w:hAnsi="Segoe UI" w:cs="Segoe UI"/>
                <w:b/>
              </w:rPr>
            </w:pPr>
          </w:p>
          <w:p w14:paraId="00D838AD" w14:textId="77777777" w:rsidR="0037784D" w:rsidRPr="00F22594" w:rsidRDefault="0037784D" w:rsidP="0037784D">
            <w:pPr>
              <w:jc w:val="center"/>
              <w:rPr>
                <w:rFonts w:ascii="Segoe UI" w:hAnsi="Segoe UI" w:cs="Segoe UI"/>
                <w:b/>
              </w:rPr>
            </w:pPr>
          </w:p>
          <w:p w14:paraId="0202F388" w14:textId="77777777" w:rsidR="0037784D" w:rsidRDefault="0037784D" w:rsidP="0037784D">
            <w:pPr>
              <w:jc w:val="center"/>
              <w:rPr>
                <w:rFonts w:ascii="Segoe UI" w:hAnsi="Segoe UI" w:cs="Segoe UI"/>
                <w:b/>
              </w:rPr>
            </w:pPr>
          </w:p>
          <w:p w14:paraId="4645621A" w14:textId="77777777" w:rsidR="0037784D" w:rsidRDefault="0037784D" w:rsidP="0037784D">
            <w:pPr>
              <w:jc w:val="center"/>
              <w:rPr>
                <w:rFonts w:ascii="Segoe UI" w:hAnsi="Segoe UI" w:cs="Segoe UI"/>
                <w:b/>
              </w:rPr>
            </w:pPr>
          </w:p>
          <w:p w14:paraId="6ED15F89" w14:textId="77777777" w:rsidR="0037784D" w:rsidRDefault="0037784D" w:rsidP="0037784D">
            <w:pPr>
              <w:jc w:val="center"/>
              <w:rPr>
                <w:rFonts w:ascii="Segoe UI" w:hAnsi="Segoe UI" w:cs="Segoe UI"/>
                <w:b/>
              </w:rPr>
            </w:pPr>
          </w:p>
          <w:p w14:paraId="714B056D" w14:textId="77777777" w:rsidR="0037784D" w:rsidRDefault="0037784D" w:rsidP="0037784D">
            <w:pPr>
              <w:jc w:val="center"/>
              <w:rPr>
                <w:rFonts w:ascii="Segoe UI" w:hAnsi="Segoe UI" w:cs="Segoe UI"/>
                <w:b/>
              </w:rPr>
            </w:pPr>
          </w:p>
          <w:p w14:paraId="661C0DC6" w14:textId="77777777" w:rsidR="0037784D" w:rsidRDefault="0037784D" w:rsidP="0037784D">
            <w:pPr>
              <w:jc w:val="center"/>
              <w:rPr>
                <w:rFonts w:ascii="Segoe UI" w:hAnsi="Segoe UI" w:cs="Segoe UI"/>
                <w:b/>
              </w:rPr>
            </w:pPr>
          </w:p>
          <w:p w14:paraId="5D49436A" w14:textId="77777777" w:rsidR="0037784D" w:rsidRDefault="0037784D" w:rsidP="0037784D">
            <w:pPr>
              <w:jc w:val="center"/>
              <w:rPr>
                <w:rFonts w:ascii="Segoe UI" w:hAnsi="Segoe UI" w:cs="Segoe UI"/>
                <w:b/>
              </w:rPr>
            </w:pPr>
          </w:p>
          <w:p w14:paraId="5EAC1538" w14:textId="77777777" w:rsidR="0037784D" w:rsidRDefault="0037784D" w:rsidP="0037784D">
            <w:pPr>
              <w:jc w:val="center"/>
              <w:rPr>
                <w:rFonts w:ascii="Segoe UI" w:hAnsi="Segoe UI" w:cs="Segoe UI"/>
                <w:b/>
              </w:rPr>
            </w:pPr>
          </w:p>
          <w:p w14:paraId="3E2A4C38" w14:textId="77777777" w:rsidR="00CF59D5" w:rsidRDefault="00CF59D5" w:rsidP="0037784D">
            <w:pPr>
              <w:jc w:val="center"/>
              <w:rPr>
                <w:rFonts w:ascii="Segoe UI" w:hAnsi="Segoe UI" w:cs="Segoe UI"/>
                <w:b/>
              </w:rPr>
            </w:pPr>
          </w:p>
          <w:p w14:paraId="0AB6EBC6" w14:textId="72E45F56"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267FCA05"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BEDF195" w14:textId="77777777" w:rsidR="0037784D" w:rsidRDefault="0037784D" w:rsidP="0037784D">
            <w:pPr>
              <w:jc w:val="center"/>
              <w:rPr>
                <w:rFonts w:ascii="Segoe UI" w:hAnsi="Segoe UI" w:cs="Segoe UI"/>
                <w:b/>
              </w:rPr>
            </w:pPr>
          </w:p>
          <w:p w14:paraId="3259C310" w14:textId="77777777" w:rsidR="0037784D" w:rsidRDefault="0037784D" w:rsidP="0037784D">
            <w:pPr>
              <w:jc w:val="center"/>
              <w:rPr>
                <w:rFonts w:ascii="Segoe UI" w:hAnsi="Segoe UI" w:cs="Segoe UI"/>
                <w:b/>
              </w:rPr>
            </w:pPr>
          </w:p>
          <w:p w14:paraId="389CFFCD" w14:textId="77777777" w:rsidR="0037784D" w:rsidRDefault="0037784D" w:rsidP="0037784D">
            <w:pPr>
              <w:jc w:val="center"/>
              <w:rPr>
                <w:rFonts w:ascii="Segoe UI" w:hAnsi="Segoe UI" w:cs="Segoe UI"/>
                <w:b/>
              </w:rPr>
            </w:pPr>
          </w:p>
          <w:p w14:paraId="7A0E1DC8" w14:textId="77777777" w:rsidR="0037784D" w:rsidRDefault="0037784D" w:rsidP="0037784D">
            <w:pPr>
              <w:jc w:val="center"/>
              <w:rPr>
                <w:rFonts w:ascii="Segoe UI" w:hAnsi="Segoe UI" w:cs="Segoe UI"/>
                <w:b/>
              </w:rPr>
            </w:pPr>
          </w:p>
          <w:p w14:paraId="0A997859" w14:textId="77777777" w:rsidR="0037784D" w:rsidRDefault="0037784D" w:rsidP="0037784D">
            <w:pPr>
              <w:jc w:val="center"/>
              <w:rPr>
                <w:rFonts w:ascii="Segoe UI" w:hAnsi="Segoe UI" w:cs="Segoe UI"/>
                <w:b/>
              </w:rPr>
            </w:pPr>
          </w:p>
          <w:p w14:paraId="3CAA9705" w14:textId="77777777" w:rsidR="0037784D" w:rsidRDefault="0037784D" w:rsidP="0037784D">
            <w:pPr>
              <w:jc w:val="center"/>
              <w:rPr>
                <w:rFonts w:ascii="Segoe UI" w:hAnsi="Segoe UI" w:cs="Segoe UI"/>
                <w:b/>
              </w:rPr>
            </w:pPr>
          </w:p>
          <w:p w14:paraId="7770667E" w14:textId="77777777" w:rsidR="0037784D" w:rsidRDefault="0037784D" w:rsidP="0037784D">
            <w:pPr>
              <w:jc w:val="center"/>
              <w:rPr>
                <w:rFonts w:ascii="Segoe UI" w:hAnsi="Segoe UI" w:cs="Segoe UI"/>
                <w:b/>
              </w:rPr>
            </w:pPr>
          </w:p>
          <w:p w14:paraId="2E18DB26" w14:textId="77777777" w:rsidR="0037784D" w:rsidRDefault="0037784D" w:rsidP="0037784D">
            <w:pPr>
              <w:jc w:val="center"/>
              <w:rPr>
                <w:rFonts w:ascii="Segoe UI" w:hAnsi="Segoe UI" w:cs="Segoe UI"/>
                <w:b/>
              </w:rPr>
            </w:pPr>
          </w:p>
          <w:p w14:paraId="0A9BFF86" w14:textId="77777777" w:rsidR="0037784D" w:rsidRDefault="0037784D" w:rsidP="0037784D">
            <w:pPr>
              <w:jc w:val="center"/>
              <w:rPr>
                <w:rFonts w:ascii="Segoe UI" w:hAnsi="Segoe UI" w:cs="Segoe UI"/>
                <w:b/>
              </w:rPr>
            </w:pPr>
          </w:p>
          <w:p w14:paraId="1DA66C6E" w14:textId="77777777" w:rsidR="0037784D" w:rsidRDefault="0037784D" w:rsidP="0037784D">
            <w:pPr>
              <w:jc w:val="center"/>
              <w:rPr>
                <w:rFonts w:ascii="Segoe UI" w:hAnsi="Segoe UI" w:cs="Segoe UI"/>
                <w:b/>
              </w:rPr>
            </w:pPr>
          </w:p>
          <w:p w14:paraId="149A8D02" w14:textId="77777777" w:rsidR="0037784D" w:rsidRDefault="0037784D" w:rsidP="0037784D">
            <w:pPr>
              <w:jc w:val="center"/>
              <w:rPr>
                <w:rFonts w:ascii="Segoe UI" w:hAnsi="Segoe UI" w:cs="Segoe UI"/>
                <w:b/>
              </w:rPr>
            </w:pPr>
          </w:p>
          <w:p w14:paraId="08203F6D" w14:textId="77777777" w:rsidR="0037784D" w:rsidRDefault="0037784D" w:rsidP="0037784D">
            <w:pPr>
              <w:jc w:val="center"/>
              <w:rPr>
                <w:rFonts w:ascii="Segoe UI" w:hAnsi="Segoe UI" w:cs="Segoe UI"/>
                <w:b/>
              </w:rPr>
            </w:pPr>
          </w:p>
          <w:p w14:paraId="582DE6D4" w14:textId="77777777" w:rsidR="0037784D" w:rsidRDefault="0037784D" w:rsidP="0037784D">
            <w:pPr>
              <w:jc w:val="center"/>
              <w:rPr>
                <w:rFonts w:ascii="Segoe UI" w:hAnsi="Segoe UI" w:cs="Segoe UI"/>
                <w:b/>
              </w:rPr>
            </w:pPr>
          </w:p>
          <w:p w14:paraId="73FD2FA0" w14:textId="77777777" w:rsidR="0037784D" w:rsidRDefault="0037784D" w:rsidP="0037784D">
            <w:pPr>
              <w:jc w:val="center"/>
              <w:rPr>
                <w:rFonts w:ascii="Segoe UI" w:hAnsi="Segoe UI" w:cs="Segoe UI"/>
                <w:b/>
              </w:rPr>
            </w:pPr>
          </w:p>
          <w:p w14:paraId="5318FA72" w14:textId="77777777" w:rsidR="0037784D" w:rsidRDefault="0037784D" w:rsidP="0037784D">
            <w:pPr>
              <w:jc w:val="center"/>
              <w:rPr>
                <w:rFonts w:ascii="Segoe UI" w:hAnsi="Segoe UI" w:cs="Segoe UI"/>
                <w:b/>
              </w:rPr>
            </w:pPr>
          </w:p>
          <w:p w14:paraId="004CC1DB" w14:textId="77777777" w:rsidR="0037784D" w:rsidRDefault="0037784D" w:rsidP="0037784D">
            <w:pPr>
              <w:jc w:val="center"/>
              <w:rPr>
                <w:rFonts w:ascii="Segoe UI" w:hAnsi="Segoe UI" w:cs="Segoe UI"/>
                <w:b/>
              </w:rPr>
            </w:pPr>
          </w:p>
          <w:p w14:paraId="1BB5AB41" w14:textId="77777777" w:rsidR="0037784D" w:rsidRDefault="0037784D" w:rsidP="0037784D">
            <w:pPr>
              <w:jc w:val="center"/>
              <w:rPr>
                <w:rFonts w:ascii="Segoe UI" w:hAnsi="Segoe UI" w:cs="Segoe UI"/>
                <w:b/>
              </w:rPr>
            </w:pPr>
          </w:p>
          <w:p w14:paraId="2377950A" w14:textId="77777777" w:rsidR="0037784D" w:rsidRDefault="0037784D" w:rsidP="0037784D">
            <w:pPr>
              <w:jc w:val="center"/>
              <w:rPr>
                <w:rFonts w:ascii="Segoe UI" w:hAnsi="Segoe UI" w:cs="Segoe UI"/>
                <w:b/>
              </w:rPr>
            </w:pPr>
          </w:p>
          <w:p w14:paraId="3D9D59E1" w14:textId="77777777" w:rsidR="0037784D" w:rsidRDefault="0037784D" w:rsidP="0037784D">
            <w:pPr>
              <w:jc w:val="center"/>
              <w:rPr>
                <w:rFonts w:ascii="Segoe UI" w:hAnsi="Segoe UI" w:cs="Segoe UI"/>
                <w:b/>
              </w:rPr>
            </w:pPr>
          </w:p>
          <w:p w14:paraId="588DDDE2" w14:textId="77777777" w:rsidR="0037784D" w:rsidRDefault="0037784D" w:rsidP="0037784D">
            <w:pPr>
              <w:jc w:val="center"/>
              <w:rPr>
                <w:rFonts w:ascii="Segoe UI" w:hAnsi="Segoe UI" w:cs="Segoe UI"/>
                <w:b/>
              </w:rPr>
            </w:pPr>
          </w:p>
          <w:p w14:paraId="55861C70" w14:textId="77777777" w:rsidR="0037784D" w:rsidRDefault="0037784D" w:rsidP="0037784D">
            <w:pPr>
              <w:jc w:val="center"/>
              <w:rPr>
                <w:rFonts w:ascii="Segoe UI" w:hAnsi="Segoe UI" w:cs="Segoe UI"/>
                <w:b/>
              </w:rPr>
            </w:pPr>
          </w:p>
          <w:p w14:paraId="14FDDFC3" w14:textId="77777777" w:rsidR="0037784D" w:rsidRDefault="0037784D" w:rsidP="0037784D">
            <w:pPr>
              <w:jc w:val="center"/>
              <w:rPr>
                <w:rFonts w:ascii="Segoe UI" w:hAnsi="Segoe UI" w:cs="Segoe UI"/>
                <w:b/>
              </w:rPr>
            </w:pPr>
          </w:p>
          <w:p w14:paraId="0C50CAE0" w14:textId="77777777"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1283BAEF"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7784D" w:rsidRDefault="0037784D" w:rsidP="0037784D">
            <w:pPr>
              <w:jc w:val="center"/>
              <w:rPr>
                <w:rFonts w:ascii="Segoe UI" w:hAnsi="Segoe UI" w:cs="Segoe UI"/>
                <w:b/>
              </w:rPr>
            </w:pPr>
            <w:r w:rsidRPr="00F22594">
              <w:rPr>
                <w:rFonts w:ascii="Segoe UI" w:hAnsi="Segoe UI" w:cs="Segoe UI"/>
                <w:b/>
              </w:rPr>
              <w:t>(Cont’d)</w:t>
            </w:r>
          </w:p>
          <w:p w14:paraId="41BE5ABC" w14:textId="77777777" w:rsidR="0037784D" w:rsidRDefault="0037784D" w:rsidP="0037784D">
            <w:pPr>
              <w:jc w:val="center"/>
              <w:rPr>
                <w:rFonts w:ascii="Segoe UI" w:hAnsi="Segoe UI" w:cs="Segoe UI"/>
                <w:b/>
              </w:rPr>
            </w:pPr>
          </w:p>
          <w:p w14:paraId="3EABC433" w14:textId="77777777" w:rsidR="0037784D" w:rsidRDefault="0037784D" w:rsidP="0037784D">
            <w:pPr>
              <w:jc w:val="center"/>
              <w:rPr>
                <w:rFonts w:ascii="Segoe UI" w:hAnsi="Segoe UI" w:cs="Segoe UI"/>
                <w:b/>
              </w:rPr>
            </w:pPr>
          </w:p>
          <w:p w14:paraId="5E92B390" w14:textId="77777777" w:rsidR="0037784D" w:rsidRDefault="0037784D" w:rsidP="0037784D">
            <w:pPr>
              <w:jc w:val="center"/>
              <w:rPr>
                <w:rFonts w:ascii="Segoe UI" w:hAnsi="Segoe UI" w:cs="Segoe UI"/>
                <w:b/>
              </w:rPr>
            </w:pPr>
          </w:p>
          <w:p w14:paraId="3CFF8FC0" w14:textId="77777777" w:rsidR="0037784D" w:rsidRDefault="0037784D" w:rsidP="0037784D">
            <w:pPr>
              <w:jc w:val="center"/>
              <w:rPr>
                <w:rFonts w:ascii="Segoe UI" w:hAnsi="Segoe UI" w:cs="Segoe UI"/>
                <w:b/>
              </w:rPr>
            </w:pPr>
          </w:p>
          <w:p w14:paraId="333A9CEE" w14:textId="77777777" w:rsidR="0037784D" w:rsidRDefault="0037784D" w:rsidP="0037784D">
            <w:pPr>
              <w:jc w:val="center"/>
              <w:rPr>
                <w:rFonts w:ascii="Segoe UI" w:hAnsi="Segoe UI" w:cs="Segoe UI"/>
                <w:b/>
              </w:rPr>
            </w:pPr>
          </w:p>
          <w:p w14:paraId="6AA32AAE" w14:textId="77777777" w:rsidR="0037784D" w:rsidRDefault="0037784D" w:rsidP="0037784D">
            <w:pPr>
              <w:jc w:val="center"/>
              <w:rPr>
                <w:rFonts w:ascii="Segoe UI" w:hAnsi="Segoe UI" w:cs="Segoe UI"/>
                <w:b/>
              </w:rPr>
            </w:pPr>
          </w:p>
          <w:p w14:paraId="10A93559" w14:textId="77777777" w:rsidR="0037784D" w:rsidRDefault="0037784D" w:rsidP="0037784D">
            <w:pPr>
              <w:jc w:val="center"/>
              <w:rPr>
                <w:rFonts w:ascii="Segoe UI" w:hAnsi="Segoe UI" w:cs="Segoe UI"/>
                <w:b/>
              </w:rPr>
            </w:pPr>
          </w:p>
          <w:p w14:paraId="46704C88" w14:textId="77777777" w:rsidR="0037784D" w:rsidRDefault="0037784D" w:rsidP="0037784D">
            <w:pPr>
              <w:jc w:val="center"/>
              <w:rPr>
                <w:rFonts w:ascii="Segoe UI" w:hAnsi="Segoe UI" w:cs="Segoe UI"/>
                <w:b/>
              </w:rPr>
            </w:pPr>
          </w:p>
          <w:p w14:paraId="5D34D5E5" w14:textId="77777777" w:rsidR="0037784D" w:rsidRDefault="0037784D" w:rsidP="0037784D">
            <w:pPr>
              <w:jc w:val="center"/>
              <w:rPr>
                <w:rFonts w:ascii="Segoe UI" w:hAnsi="Segoe UI" w:cs="Segoe UI"/>
                <w:b/>
              </w:rPr>
            </w:pPr>
          </w:p>
          <w:p w14:paraId="4EFE9FE3" w14:textId="77777777" w:rsidR="0037784D" w:rsidRDefault="0037784D" w:rsidP="0037784D">
            <w:pPr>
              <w:jc w:val="center"/>
              <w:rPr>
                <w:rFonts w:ascii="Segoe UI" w:hAnsi="Segoe UI" w:cs="Segoe UI"/>
                <w:b/>
              </w:rPr>
            </w:pPr>
          </w:p>
          <w:p w14:paraId="19489E4F" w14:textId="77777777" w:rsidR="0037784D" w:rsidRDefault="0037784D" w:rsidP="0037784D">
            <w:pPr>
              <w:jc w:val="center"/>
              <w:rPr>
                <w:rFonts w:ascii="Segoe UI" w:hAnsi="Segoe UI" w:cs="Segoe UI"/>
                <w:b/>
              </w:rPr>
            </w:pPr>
          </w:p>
          <w:p w14:paraId="11EE042F" w14:textId="77777777" w:rsidR="0037784D" w:rsidRDefault="0037784D" w:rsidP="0037784D">
            <w:pPr>
              <w:jc w:val="center"/>
              <w:rPr>
                <w:rFonts w:ascii="Segoe UI" w:hAnsi="Segoe UI" w:cs="Segoe UI"/>
                <w:b/>
              </w:rPr>
            </w:pPr>
          </w:p>
          <w:p w14:paraId="73233D7D" w14:textId="77777777" w:rsidR="0037784D" w:rsidRDefault="0037784D" w:rsidP="0037784D">
            <w:pPr>
              <w:jc w:val="center"/>
              <w:rPr>
                <w:rFonts w:ascii="Segoe UI" w:hAnsi="Segoe UI" w:cs="Segoe UI"/>
                <w:b/>
              </w:rPr>
            </w:pPr>
          </w:p>
          <w:p w14:paraId="29FACA04" w14:textId="77777777" w:rsidR="0037784D" w:rsidRDefault="0037784D" w:rsidP="0037784D">
            <w:pPr>
              <w:jc w:val="center"/>
              <w:rPr>
                <w:rFonts w:ascii="Segoe UI" w:hAnsi="Segoe UI" w:cs="Segoe UI"/>
                <w:b/>
              </w:rPr>
            </w:pPr>
          </w:p>
          <w:p w14:paraId="1524BA9F" w14:textId="77777777" w:rsidR="0037784D" w:rsidRDefault="0037784D" w:rsidP="0037784D">
            <w:pPr>
              <w:jc w:val="center"/>
              <w:rPr>
                <w:rFonts w:ascii="Segoe UI" w:hAnsi="Segoe UI" w:cs="Segoe UI"/>
                <w:b/>
              </w:rPr>
            </w:pPr>
          </w:p>
          <w:p w14:paraId="3D181DF5" w14:textId="77777777" w:rsidR="0037784D" w:rsidRDefault="0037784D" w:rsidP="0037784D">
            <w:pPr>
              <w:jc w:val="center"/>
              <w:rPr>
                <w:rFonts w:ascii="Segoe UI" w:hAnsi="Segoe UI" w:cs="Segoe UI"/>
                <w:b/>
              </w:rPr>
            </w:pPr>
          </w:p>
          <w:p w14:paraId="614222AF" w14:textId="77777777" w:rsidR="0037784D" w:rsidRDefault="0037784D" w:rsidP="0037784D">
            <w:pPr>
              <w:jc w:val="center"/>
              <w:rPr>
                <w:rFonts w:ascii="Segoe UI" w:hAnsi="Segoe UI" w:cs="Segoe UI"/>
                <w:b/>
              </w:rPr>
            </w:pPr>
          </w:p>
          <w:p w14:paraId="413975E1" w14:textId="77777777" w:rsidR="0037784D" w:rsidRDefault="0037784D" w:rsidP="0037784D">
            <w:pPr>
              <w:jc w:val="center"/>
              <w:rPr>
                <w:rFonts w:ascii="Segoe UI" w:hAnsi="Segoe UI" w:cs="Segoe UI"/>
                <w:b/>
              </w:rPr>
            </w:pPr>
          </w:p>
          <w:p w14:paraId="546C1E91" w14:textId="77777777" w:rsidR="0037784D" w:rsidRDefault="0037784D" w:rsidP="0037784D">
            <w:pPr>
              <w:jc w:val="center"/>
              <w:rPr>
                <w:rFonts w:ascii="Segoe UI" w:hAnsi="Segoe UI" w:cs="Segoe UI"/>
                <w:b/>
              </w:rPr>
            </w:pPr>
          </w:p>
          <w:p w14:paraId="52DD74BF" w14:textId="77777777" w:rsidR="0037784D" w:rsidRDefault="0037784D" w:rsidP="0037784D">
            <w:pPr>
              <w:jc w:val="center"/>
              <w:rPr>
                <w:rFonts w:ascii="Segoe UI" w:hAnsi="Segoe UI" w:cs="Segoe UI"/>
                <w:b/>
              </w:rPr>
            </w:pPr>
          </w:p>
          <w:p w14:paraId="14D49596" w14:textId="77777777" w:rsidR="0037784D" w:rsidRDefault="0037784D" w:rsidP="0037784D">
            <w:pPr>
              <w:jc w:val="center"/>
              <w:rPr>
                <w:rFonts w:ascii="Segoe UI" w:hAnsi="Segoe UI" w:cs="Segoe UI"/>
                <w:b/>
              </w:rPr>
            </w:pPr>
          </w:p>
          <w:p w14:paraId="3A7B58EF" w14:textId="77777777" w:rsidR="0037784D" w:rsidRDefault="0037784D" w:rsidP="0037784D">
            <w:pPr>
              <w:jc w:val="center"/>
              <w:rPr>
                <w:rFonts w:ascii="Segoe UI" w:hAnsi="Segoe UI" w:cs="Segoe UI"/>
                <w:b/>
              </w:rPr>
            </w:pPr>
          </w:p>
          <w:p w14:paraId="578FA90D" w14:textId="60F10EBF"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3D55316A"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7784D" w:rsidRDefault="0037784D" w:rsidP="0037784D">
            <w:pPr>
              <w:jc w:val="center"/>
              <w:rPr>
                <w:rFonts w:ascii="Segoe UI" w:hAnsi="Segoe UI" w:cs="Segoe UI"/>
                <w:b/>
              </w:rPr>
            </w:pPr>
            <w:r w:rsidRPr="00F22594">
              <w:rPr>
                <w:rFonts w:ascii="Segoe UI" w:hAnsi="Segoe UI" w:cs="Segoe UI"/>
                <w:b/>
              </w:rPr>
              <w:t>(Cont’d)</w:t>
            </w:r>
          </w:p>
          <w:p w14:paraId="5132F327" w14:textId="77777777" w:rsidR="0037784D" w:rsidRDefault="0037784D" w:rsidP="0037784D">
            <w:pPr>
              <w:jc w:val="center"/>
              <w:rPr>
                <w:rFonts w:ascii="Segoe UI" w:hAnsi="Segoe UI" w:cs="Segoe UI"/>
                <w:b/>
              </w:rPr>
            </w:pPr>
          </w:p>
          <w:p w14:paraId="2AA71302" w14:textId="77777777" w:rsidR="0037784D" w:rsidRDefault="0037784D" w:rsidP="0037784D">
            <w:pPr>
              <w:jc w:val="center"/>
              <w:rPr>
                <w:rFonts w:ascii="Segoe UI" w:hAnsi="Segoe UI" w:cs="Segoe UI"/>
                <w:b/>
              </w:rPr>
            </w:pPr>
          </w:p>
          <w:p w14:paraId="66910685" w14:textId="77777777" w:rsidR="0037784D" w:rsidRDefault="0037784D" w:rsidP="0037784D">
            <w:pPr>
              <w:jc w:val="center"/>
              <w:rPr>
                <w:rFonts w:ascii="Segoe UI" w:hAnsi="Segoe UI" w:cs="Segoe UI"/>
                <w:b/>
              </w:rPr>
            </w:pPr>
          </w:p>
          <w:p w14:paraId="64B41181" w14:textId="77777777" w:rsidR="0037784D" w:rsidRDefault="0037784D" w:rsidP="0037784D">
            <w:pPr>
              <w:jc w:val="center"/>
              <w:rPr>
                <w:rFonts w:ascii="Segoe UI" w:hAnsi="Segoe UI" w:cs="Segoe UI"/>
                <w:b/>
              </w:rPr>
            </w:pPr>
          </w:p>
          <w:p w14:paraId="6B105EFF" w14:textId="77777777" w:rsidR="0037784D" w:rsidRDefault="0037784D" w:rsidP="0037784D">
            <w:pPr>
              <w:jc w:val="center"/>
              <w:rPr>
                <w:rFonts w:ascii="Segoe UI" w:hAnsi="Segoe UI" w:cs="Segoe UI"/>
                <w:b/>
              </w:rPr>
            </w:pPr>
          </w:p>
          <w:p w14:paraId="6E19545F" w14:textId="77777777" w:rsidR="0037784D" w:rsidRDefault="0037784D" w:rsidP="0037784D">
            <w:pPr>
              <w:jc w:val="center"/>
              <w:rPr>
                <w:rFonts w:ascii="Segoe UI" w:hAnsi="Segoe UI" w:cs="Segoe UI"/>
                <w:b/>
              </w:rPr>
            </w:pPr>
          </w:p>
          <w:p w14:paraId="5CC6A48A" w14:textId="77777777" w:rsidR="0037784D" w:rsidRDefault="0037784D" w:rsidP="0037784D">
            <w:pPr>
              <w:jc w:val="center"/>
              <w:rPr>
                <w:rFonts w:ascii="Segoe UI" w:hAnsi="Segoe UI" w:cs="Segoe UI"/>
                <w:b/>
              </w:rPr>
            </w:pPr>
          </w:p>
          <w:p w14:paraId="4BA32EDA" w14:textId="77777777" w:rsidR="0037784D" w:rsidRDefault="0037784D" w:rsidP="0037784D">
            <w:pPr>
              <w:jc w:val="center"/>
              <w:rPr>
                <w:rFonts w:ascii="Segoe UI" w:hAnsi="Segoe UI" w:cs="Segoe UI"/>
                <w:b/>
              </w:rPr>
            </w:pPr>
          </w:p>
          <w:p w14:paraId="4E49508A" w14:textId="77777777" w:rsidR="0037784D" w:rsidRDefault="0037784D" w:rsidP="0037784D">
            <w:pPr>
              <w:jc w:val="center"/>
              <w:rPr>
                <w:rFonts w:ascii="Segoe UI" w:hAnsi="Segoe UI" w:cs="Segoe UI"/>
                <w:b/>
              </w:rPr>
            </w:pPr>
          </w:p>
          <w:p w14:paraId="6DA394D3" w14:textId="77777777" w:rsidR="0037784D" w:rsidRDefault="0037784D" w:rsidP="0037784D">
            <w:pPr>
              <w:jc w:val="center"/>
              <w:rPr>
                <w:rFonts w:ascii="Segoe UI" w:hAnsi="Segoe UI" w:cs="Segoe UI"/>
                <w:b/>
              </w:rPr>
            </w:pPr>
          </w:p>
          <w:p w14:paraId="37914290" w14:textId="77777777" w:rsidR="0037784D" w:rsidRDefault="0037784D" w:rsidP="0037784D">
            <w:pPr>
              <w:jc w:val="center"/>
              <w:rPr>
                <w:rFonts w:ascii="Segoe UI" w:hAnsi="Segoe UI" w:cs="Segoe UI"/>
                <w:b/>
              </w:rPr>
            </w:pPr>
          </w:p>
          <w:p w14:paraId="5AB354F8" w14:textId="77777777" w:rsidR="0037784D" w:rsidRDefault="0037784D" w:rsidP="0037784D">
            <w:pPr>
              <w:jc w:val="center"/>
              <w:rPr>
                <w:rFonts w:ascii="Segoe UI" w:hAnsi="Segoe UI" w:cs="Segoe UI"/>
                <w:b/>
              </w:rPr>
            </w:pPr>
          </w:p>
          <w:p w14:paraId="2CCF92F3" w14:textId="77777777" w:rsidR="0037784D" w:rsidRDefault="0037784D" w:rsidP="0037784D">
            <w:pPr>
              <w:jc w:val="center"/>
              <w:rPr>
                <w:rFonts w:ascii="Segoe UI" w:hAnsi="Segoe UI" w:cs="Segoe UI"/>
                <w:b/>
              </w:rPr>
            </w:pPr>
          </w:p>
          <w:p w14:paraId="32453A7C" w14:textId="77777777" w:rsidR="0037784D" w:rsidRDefault="0037784D" w:rsidP="0037784D">
            <w:pPr>
              <w:jc w:val="center"/>
              <w:rPr>
                <w:rFonts w:ascii="Segoe UI" w:hAnsi="Segoe UI" w:cs="Segoe UI"/>
                <w:b/>
              </w:rPr>
            </w:pPr>
          </w:p>
          <w:p w14:paraId="24E18875" w14:textId="77777777" w:rsidR="0037784D" w:rsidRDefault="0037784D" w:rsidP="0037784D">
            <w:pPr>
              <w:jc w:val="center"/>
              <w:rPr>
                <w:rFonts w:ascii="Segoe UI" w:hAnsi="Segoe UI" w:cs="Segoe UI"/>
                <w:b/>
              </w:rPr>
            </w:pPr>
          </w:p>
          <w:p w14:paraId="7B3CA912" w14:textId="77777777" w:rsidR="0037784D" w:rsidRDefault="0037784D" w:rsidP="0037784D">
            <w:pPr>
              <w:jc w:val="center"/>
              <w:rPr>
                <w:rFonts w:ascii="Segoe UI" w:hAnsi="Segoe UI" w:cs="Segoe UI"/>
                <w:b/>
              </w:rPr>
            </w:pPr>
          </w:p>
          <w:p w14:paraId="612F1D0F" w14:textId="77777777" w:rsidR="0037784D" w:rsidRDefault="0037784D" w:rsidP="0037784D">
            <w:pPr>
              <w:jc w:val="center"/>
              <w:rPr>
                <w:rFonts w:ascii="Segoe UI" w:hAnsi="Segoe UI" w:cs="Segoe UI"/>
                <w:b/>
              </w:rPr>
            </w:pPr>
          </w:p>
          <w:p w14:paraId="677ABCA9" w14:textId="77777777" w:rsidR="0037784D" w:rsidRDefault="0037784D" w:rsidP="0037784D">
            <w:pPr>
              <w:jc w:val="center"/>
              <w:rPr>
                <w:rFonts w:ascii="Segoe UI" w:hAnsi="Segoe UI" w:cs="Segoe UI"/>
                <w:b/>
              </w:rPr>
            </w:pPr>
          </w:p>
          <w:p w14:paraId="6AA49508" w14:textId="77777777" w:rsidR="0037784D" w:rsidRDefault="0037784D" w:rsidP="0037784D">
            <w:pPr>
              <w:jc w:val="center"/>
              <w:rPr>
                <w:rFonts w:ascii="Segoe UI" w:hAnsi="Segoe UI" w:cs="Segoe UI"/>
                <w:b/>
              </w:rPr>
            </w:pPr>
          </w:p>
          <w:p w14:paraId="46F6347D" w14:textId="77777777" w:rsidR="0037784D" w:rsidRDefault="0037784D" w:rsidP="0037784D">
            <w:pPr>
              <w:jc w:val="center"/>
              <w:rPr>
                <w:rFonts w:ascii="Segoe UI" w:hAnsi="Segoe UI" w:cs="Segoe UI"/>
                <w:b/>
              </w:rPr>
            </w:pPr>
          </w:p>
          <w:p w14:paraId="6E487E6B" w14:textId="77777777" w:rsidR="0037784D" w:rsidRDefault="0037784D" w:rsidP="0037784D">
            <w:pPr>
              <w:jc w:val="center"/>
              <w:rPr>
                <w:rFonts w:ascii="Segoe UI" w:hAnsi="Segoe UI" w:cs="Segoe UI"/>
                <w:b/>
              </w:rPr>
            </w:pPr>
          </w:p>
          <w:p w14:paraId="6E26B4FF" w14:textId="77777777" w:rsidR="0037784D" w:rsidRDefault="0037784D" w:rsidP="0037784D">
            <w:pPr>
              <w:jc w:val="center"/>
              <w:rPr>
                <w:rFonts w:ascii="Segoe UI" w:hAnsi="Segoe UI" w:cs="Segoe UI"/>
                <w:b/>
              </w:rPr>
            </w:pPr>
          </w:p>
          <w:p w14:paraId="6A19529F" w14:textId="77777777" w:rsidR="0037784D" w:rsidRDefault="0037784D" w:rsidP="0037784D">
            <w:pPr>
              <w:jc w:val="center"/>
              <w:rPr>
                <w:rFonts w:ascii="Segoe UI" w:hAnsi="Segoe UI" w:cs="Segoe UI"/>
                <w:b/>
              </w:rPr>
            </w:pPr>
          </w:p>
          <w:p w14:paraId="51EB622B" w14:textId="6D6C2D78"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4E21F80B"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37F2FC46" w14:textId="31C31AB8" w:rsidR="0037784D" w:rsidRDefault="0037784D" w:rsidP="0037784D">
            <w:pPr>
              <w:jc w:val="center"/>
              <w:rPr>
                <w:rFonts w:ascii="Segoe UI" w:hAnsi="Segoe UI" w:cs="Segoe UI"/>
                <w:b/>
              </w:rPr>
            </w:pPr>
            <w:r w:rsidRPr="00F22594">
              <w:rPr>
                <w:rFonts w:ascii="Segoe UI" w:hAnsi="Segoe UI" w:cs="Segoe UI"/>
                <w:b/>
              </w:rPr>
              <w:t>(Cont’d)</w:t>
            </w:r>
          </w:p>
          <w:p w14:paraId="3D58965F" w14:textId="77777777" w:rsidR="0037784D" w:rsidRDefault="0037784D" w:rsidP="0037784D">
            <w:pPr>
              <w:jc w:val="center"/>
              <w:rPr>
                <w:rFonts w:ascii="Segoe UI" w:hAnsi="Segoe UI" w:cs="Segoe UI"/>
                <w:b/>
              </w:rPr>
            </w:pPr>
          </w:p>
          <w:p w14:paraId="734AA055" w14:textId="77777777" w:rsidR="0037784D" w:rsidRDefault="0037784D" w:rsidP="0037784D">
            <w:pPr>
              <w:jc w:val="center"/>
              <w:rPr>
                <w:rFonts w:ascii="Segoe UI" w:hAnsi="Segoe UI" w:cs="Segoe UI"/>
                <w:b/>
              </w:rPr>
            </w:pPr>
          </w:p>
          <w:p w14:paraId="40D39B89" w14:textId="77777777" w:rsidR="0037784D" w:rsidRDefault="0037784D" w:rsidP="0037784D">
            <w:pPr>
              <w:jc w:val="center"/>
              <w:rPr>
                <w:rFonts w:ascii="Segoe UI" w:hAnsi="Segoe UI" w:cs="Segoe UI"/>
                <w:b/>
              </w:rPr>
            </w:pPr>
          </w:p>
          <w:p w14:paraId="2DAE9452" w14:textId="77777777" w:rsidR="0037784D" w:rsidRDefault="0037784D" w:rsidP="0037784D">
            <w:pPr>
              <w:jc w:val="center"/>
              <w:rPr>
                <w:rFonts w:ascii="Segoe UI" w:hAnsi="Segoe UI" w:cs="Segoe UI"/>
                <w:b/>
              </w:rPr>
            </w:pPr>
          </w:p>
          <w:p w14:paraId="5B590276" w14:textId="77777777" w:rsidR="0037784D" w:rsidRDefault="0037784D" w:rsidP="0037784D">
            <w:pPr>
              <w:jc w:val="center"/>
              <w:rPr>
                <w:rFonts w:ascii="Segoe UI" w:hAnsi="Segoe UI" w:cs="Segoe UI"/>
                <w:b/>
              </w:rPr>
            </w:pPr>
          </w:p>
          <w:p w14:paraId="6D0DB16E" w14:textId="77777777" w:rsidR="0037784D" w:rsidRDefault="0037784D" w:rsidP="0037784D">
            <w:pPr>
              <w:jc w:val="center"/>
              <w:rPr>
                <w:rFonts w:ascii="Segoe UI" w:hAnsi="Segoe UI" w:cs="Segoe UI"/>
                <w:b/>
              </w:rPr>
            </w:pPr>
          </w:p>
          <w:p w14:paraId="1C25F56F" w14:textId="77777777" w:rsidR="0037784D" w:rsidRDefault="0037784D" w:rsidP="0037784D">
            <w:pPr>
              <w:jc w:val="center"/>
              <w:rPr>
                <w:rFonts w:ascii="Segoe UI" w:hAnsi="Segoe UI" w:cs="Segoe UI"/>
                <w:b/>
              </w:rPr>
            </w:pPr>
          </w:p>
          <w:p w14:paraId="3B02DDEE" w14:textId="77777777" w:rsidR="0037784D" w:rsidRDefault="0037784D" w:rsidP="0037784D">
            <w:pPr>
              <w:jc w:val="center"/>
              <w:rPr>
                <w:rFonts w:ascii="Segoe UI" w:hAnsi="Segoe UI" w:cs="Segoe UI"/>
                <w:b/>
              </w:rPr>
            </w:pPr>
          </w:p>
          <w:p w14:paraId="01DEB57F" w14:textId="77777777" w:rsidR="0037784D" w:rsidRDefault="0037784D" w:rsidP="0037784D">
            <w:pPr>
              <w:jc w:val="center"/>
              <w:rPr>
                <w:rFonts w:ascii="Segoe UI" w:hAnsi="Segoe UI" w:cs="Segoe UI"/>
                <w:b/>
              </w:rPr>
            </w:pPr>
          </w:p>
          <w:p w14:paraId="1B7CD29B" w14:textId="77777777" w:rsidR="0037784D" w:rsidRDefault="0037784D" w:rsidP="0037784D">
            <w:pPr>
              <w:jc w:val="center"/>
              <w:rPr>
                <w:rFonts w:ascii="Segoe UI" w:hAnsi="Segoe UI" w:cs="Segoe UI"/>
                <w:b/>
              </w:rPr>
            </w:pPr>
          </w:p>
          <w:p w14:paraId="3998A75A" w14:textId="77777777" w:rsidR="0037784D" w:rsidRDefault="0037784D" w:rsidP="0037784D">
            <w:pPr>
              <w:jc w:val="center"/>
              <w:rPr>
                <w:rFonts w:ascii="Segoe UI" w:hAnsi="Segoe UI" w:cs="Segoe UI"/>
                <w:b/>
              </w:rPr>
            </w:pPr>
          </w:p>
          <w:p w14:paraId="607A6380" w14:textId="77777777" w:rsidR="0037784D" w:rsidRDefault="0037784D" w:rsidP="0037784D">
            <w:pPr>
              <w:jc w:val="center"/>
              <w:rPr>
                <w:rFonts w:ascii="Segoe UI" w:hAnsi="Segoe UI" w:cs="Segoe UI"/>
                <w:b/>
              </w:rPr>
            </w:pPr>
          </w:p>
          <w:p w14:paraId="33ECA6CC" w14:textId="77777777" w:rsidR="0037784D" w:rsidRDefault="0037784D" w:rsidP="0037784D">
            <w:pPr>
              <w:jc w:val="center"/>
              <w:rPr>
                <w:rFonts w:ascii="Segoe UI" w:hAnsi="Segoe UI" w:cs="Segoe UI"/>
                <w:b/>
              </w:rPr>
            </w:pPr>
          </w:p>
          <w:p w14:paraId="40A89749" w14:textId="77777777" w:rsidR="0037784D" w:rsidRDefault="0037784D" w:rsidP="0037784D">
            <w:pPr>
              <w:jc w:val="center"/>
              <w:rPr>
                <w:rFonts w:ascii="Segoe UI" w:hAnsi="Segoe UI" w:cs="Segoe UI"/>
                <w:b/>
              </w:rPr>
            </w:pPr>
          </w:p>
          <w:p w14:paraId="61075B69" w14:textId="77777777" w:rsidR="0037784D" w:rsidRDefault="0037784D" w:rsidP="0037784D">
            <w:pPr>
              <w:jc w:val="center"/>
              <w:rPr>
                <w:rFonts w:ascii="Segoe UI" w:hAnsi="Segoe UI" w:cs="Segoe UI"/>
                <w:b/>
              </w:rPr>
            </w:pPr>
          </w:p>
          <w:p w14:paraId="3568C08E" w14:textId="77777777" w:rsidR="0037784D" w:rsidRDefault="0037784D" w:rsidP="0037784D">
            <w:pPr>
              <w:jc w:val="center"/>
              <w:rPr>
                <w:rFonts w:ascii="Segoe UI" w:hAnsi="Segoe UI" w:cs="Segoe UI"/>
                <w:b/>
              </w:rPr>
            </w:pPr>
          </w:p>
          <w:p w14:paraId="0B3731FB" w14:textId="77777777" w:rsidR="0037784D" w:rsidRDefault="0037784D" w:rsidP="0037784D">
            <w:pPr>
              <w:jc w:val="center"/>
              <w:rPr>
                <w:rFonts w:ascii="Segoe UI" w:hAnsi="Segoe UI" w:cs="Segoe UI"/>
                <w:b/>
              </w:rPr>
            </w:pPr>
          </w:p>
          <w:p w14:paraId="12F7953D" w14:textId="77777777" w:rsidR="0037784D" w:rsidRDefault="0037784D" w:rsidP="0037784D">
            <w:pPr>
              <w:jc w:val="center"/>
              <w:rPr>
                <w:rFonts w:ascii="Segoe UI" w:hAnsi="Segoe UI" w:cs="Segoe UI"/>
                <w:b/>
              </w:rPr>
            </w:pPr>
          </w:p>
          <w:p w14:paraId="4475363A" w14:textId="77777777" w:rsidR="00CF59D5" w:rsidRDefault="00CF59D5" w:rsidP="0037784D">
            <w:pPr>
              <w:jc w:val="center"/>
              <w:rPr>
                <w:rFonts w:ascii="Segoe UI" w:hAnsi="Segoe UI" w:cs="Segoe UI"/>
                <w:b/>
              </w:rPr>
            </w:pPr>
          </w:p>
          <w:p w14:paraId="34D4E1CE" w14:textId="77777777" w:rsidR="00CF59D5" w:rsidRDefault="00CF59D5" w:rsidP="0037784D">
            <w:pPr>
              <w:jc w:val="center"/>
              <w:rPr>
                <w:rFonts w:ascii="Segoe UI" w:hAnsi="Segoe UI" w:cs="Segoe UI"/>
                <w:b/>
              </w:rPr>
            </w:pPr>
          </w:p>
          <w:p w14:paraId="199AE0EB" w14:textId="77777777" w:rsidR="0073226F" w:rsidRDefault="0073226F" w:rsidP="0037784D">
            <w:pPr>
              <w:jc w:val="center"/>
              <w:rPr>
                <w:rFonts w:ascii="Segoe UI" w:hAnsi="Segoe UI" w:cs="Segoe UI"/>
                <w:b/>
              </w:rPr>
            </w:pPr>
          </w:p>
          <w:p w14:paraId="2C4DC15B" w14:textId="77777777" w:rsidR="0073226F" w:rsidRDefault="0073226F" w:rsidP="0037784D">
            <w:pPr>
              <w:jc w:val="center"/>
              <w:rPr>
                <w:rFonts w:ascii="Segoe UI" w:hAnsi="Segoe UI" w:cs="Segoe UI"/>
                <w:b/>
              </w:rPr>
            </w:pPr>
          </w:p>
          <w:p w14:paraId="444CECBE" w14:textId="65B35842"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56230113"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7784D" w:rsidRDefault="0037784D" w:rsidP="0037784D">
            <w:pPr>
              <w:jc w:val="center"/>
              <w:rPr>
                <w:rFonts w:ascii="Segoe UI" w:hAnsi="Segoe UI" w:cs="Segoe UI"/>
                <w:b/>
              </w:rPr>
            </w:pPr>
            <w:r w:rsidRPr="00F22594">
              <w:rPr>
                <w:rFonts w:ascii="Segoe UI" w:hAnsi="Segoe UI" w:cs="Segoe UI"/>
                <w:b/>
              </w:rPr>
              <w:t>(Cont’d)</w:t>
            </w:r>
          </w:p>
          <w:p w14:paraId="6BF0B47F" w14:textId="77777777" w:rsidR="0037784D" w:rsidRDefault="0037784D" w:rsidP="0037784D">
            <w:pPr>
              <w:jc w:val="center"/>
              <w:rPr>
                <w:rFonts w:ascii="Segoe UI" w:hAnsi="Segoe UI" w:cs="Segoe UI"/>
                <w:b/>
              </w:rPr>
            </w:pPr>
          </w:p>
          <w:p w14:paraId="75447494" w14:textId="77777777" w:rsidR="0037784D" w:rsidRDefault="0037784D" w:rsidP="0037784D">
            <w:pPr>
              <w:jc w:val="center"/>
              <w:rPr>
                <w:rFonts w:ascii="Segoe UI" w:hAnsi="Segoe UI" w:cs="Segoe UI"/>
                <w:b/>
              </w:rPr>
            </w:pPr>
          </w:p>
          <w:p w14:paraId="54DCED5D" w14:textId="77777777" w:rsidR="0037784D" w:rsidRDefault="0037784D" w:rsidP="0037784D">
            <w:pPr>
              <w:jc w:val="center"/>
              <w:rPr>
                <w:rFonts w:ascii="Segoe UI" w:hAnsi="Segoe UI" w:cs="Segoe UI"/>
                <w:b/>
              </w:rPr>
            </w:pPr>
          </w:p>
          <w:p w14:paraId="7F60EC0F" w14:textId="77777777" w:rsidR="0037784D" w:rsidRDefault="0037784D" w:rsidP="0037784D">
            <w:pPr>
              <w:jc w:val="center"/>
              <w:rPr>
                <w:rFonts w:ascii="Segoe UI" w:hAnsi="Segoe UI" w:cs="Segoe UI"/>
                <w:b/>
              </w:rPr>
            </w:pPr>
          </w:p>
          <w:p w14:paraId="369D2671" w14:textId="77777777" w:rsidR="0037784D" w:rsidRDefault="0037784D" w:rsidP="0037784D">
            <w:pPr>
              <w:jc w:val="center"/>
              <w:rPr>
                <w:rFonts w:ascii="Segoe UI" w:hAnsi="Segoe UI" w:cs="Segoe UI"/>
                <w:b/>
              </w:rPr>
            </w:pPr>
          </w:p>
          <w:p w14:paraId="1E7B1906" w14:textId="77777777" w:rsidR="00C016BE" w:rsidRDefault="00C016BE" w:rsidP="0037784D">
            <w:pPr>
              <w:jc w:val="center"/>
              <w:rPr>
                <w:rFonts w:ascii="Segoe UI" w:hAnsi="Segoe UI" w:cs="Segoe UI"/>
                <w:b/>
              </w:rPr>
            </w:pPr>
          </w:p>
          <w:p w14:paraId="6CDC5E33" w14:textId="77777777" w:rsidR="00C016BE" w:rsidRDefault="00C016BE" w:rsidP="0037784D">
            <w:pPr>
              <w:jc w:val="center"/>
              <w:rPr>
                <w:rFonts w:ascii="Segoe UI" w:hAnsi="Segoe UI" w:cs="Segoe UI"/>
                <w:b/>
              </w:rPr>
            </w:pPr>
          </w:p>
          <w:p w14:paraId="4A61683D" w14:textId="77777777" w:rsidR="00C016BE" w:rsidRDefault="00C016BE" w:rsidP="0037784D">
            <w:pPr>
              <w:jc w:val="center"/>
              <w:rPr>
                <w:rFonts w:ascii="Segoe UI" w:hAnsi="Segoe UI" w:cs="Segoe UI"/>
                <w:b/>
              </w:rPr>
            </w:pPr>
          </w:p>
          <w:p w14:paraId="1D17EA26" w14:textId="77777777" w:rsidR="00C016BE" w:rsidRDefault="00C016BE" w:rsidP="0037784D">
            <w:pPr>
              <w:jc w:val="center"/>
              <w:rPr>
                <w:rFonts w:ascii="Segoe UI" w:hAnsi="Segoe UI" w:cs="Segoe UI"/>
                <w:b/>
              </w:rPr>
            </w:pPr>
          </w:p>
          <w:p w14:paraId="4543B92D" w14:textId="77777777" w:rsidR="00C016BE" w:rsidRDefault="00C016BE" w:rsidP="0037784D">
            <w:pPr>
              <w:jc w:val="center"/>
              <w:rPr>
                <w:rFonts w:ascii="Segoe UI" w:hAnsi="Segoe UI" w:cs="Segoe UI"/>
                <w:b/>
              </w:rPr>
            </w:pPr>
          </w:p>
          <w:p w14:paraId="42E81795" w14:textId="77777777" w:rsidR="00C016BE" w:rsidRDefault="00C016BE" w:rsidP="0037784D">
            <w:pPr>
              <w:jc w:val="center"/>
              <w:rPr>
                <w:rFonts w:ascii="Segoe UI" w:hAnsi="Segoe UI" w:cs="Segoe UI"/>
                <w:b/>
              </w:rPr>
            </w:pPr>
          </w:p>
          <w:p w14:paraId="3B2CB4A3" w14:textId="77777777" w:rsidR="00C016BE" w:rsidRDefault="00C016BE" w:rsidP="0037784D">
            <w:pPr>
              <w:jc w:val="center"/>
              <w:rPr>
                <w:rFonts w:ascii="Segoe UI" w:hAnsi="Segoe UI" w:cs="Segoe UI"/>
                <w:b/>
              </w:rPr>
            </w:pPr>
          </w:p>
          <w:p w14:paraId="3FCB502B" w14:textId="77777777" w:rsidR="00C016BE" w:rsidRDefault="00C016BE" w:rsidP="0037784D">
            <w:pPr>
              <w:jc w:val="center"/>
              <w:rPr>
                <w:rFonts w:ascii="Segoe UI" w:hAnsi="Segoe UI" w:cs="Segoe UI"/>
                <w:b/>
              </w:rPr>
            </w:pPr>
          </w:p>
          <w:p w14:paraId="2E5676A7" w14:textId="77777777" w:rsidR="00C016BE" w:rsidRDefault="00C016BE" w:rsidP="0037784D">
            <w:pPr>
              <w:jc w:val="center"/>
              <w:rPr>
                <w:rFonts w:ascii="Segoe UI" w:hAnsi="Segoe UI" w:cs="Segoe UI"/>
                <w:b/>
              </w:rPr>
            </w:pPr>
          </w:p>
          <w:p w14:paraId="578DD99F" w14:textId="77777777" w:rsidR="00C016BE" w:rsidRDefault="00C016BE" w:rsidP="0037784D">
            <w:pPr>
              <w:jc w:val="center"/>
              <w:rPr>
                <w:rFonts w:ascii="Segoe UI" w:hAnsi="Segoe UI" w:cs="Segoe UI"/>
                <w:b/>
              </w:rPr>
            </w:pPr>
          </w:p>
          <w:p w14:paraId="4B063998" w14:textId="77777777" w:rsidR="00C016BE" w:rsidRDefault="00C016BE" w:rsidP="0037784D">
            <w:pPr>
              <w:jc w:val="center"/>
              <w:rPr>
                <w:rFonts w:ascii="Segoe UI" w:hAnsi="Segoe UI" w:cs="Segoe UI"/>
                <w:b/>
              </w:rPr>
            </w:pPr>
          </w:p>
          <w:p w14:paraId="4A343439" w14:textId="77777777" w:rsidR="00C016BE" w:rsidRDefault="00C016BE" w:rsidP="0037784D">
            <w:pPr>
              <w:jc w:val="center"/>
              <w:rPr>
                <w:rFonts w:ascii="Segoe UI" w:hAnsi="Segoe UI" w:cs="Segoe UI"/>
                <w:b/>
              </w:rPr>
            </w:pPr>
          </w:p>
          <w:p w14:paraId="3614CC12" w14:textId="77777777" w:rsidR="00C016BE" w:rsidRDefault="00C016BE" w:rsidP="0037784D">
            <w:pPr>
              <w:jc w:val="center"/>
              <w:rPr>
                <w:rFonts w:ascii="Segoe UI" w:hAnsi="Segoe UI" w:cs="Segoe UI"/>
                <w:b/>
              </w:rPr>
            </w:pPr>
          </w:p>
          <w:p w14:paraId="40D3016E" w14:textId="77777777" w:rsidR="00C016BE" w:rsidRDefault="00C016BE" w:rsidP="0037784D">
            <w:pPr>
              <w:jc w:val="center"/>
              <w:rPr>
                <w:rFonts w:ascii="Segoe UI" w:hAnsi="Segoe UI" w:cs="Segoe UI"/>
                <w:b/>
              </w:rPr>
            </w:pPr>
          </w:p>
          <w:p w14:paraId="3DCE5DA4" w14:textId="77777777" w:rsidR="00C016BE" w:rsidRDefault="00C016BE" w:rsidP="0037784D">
            <w:pPr>
              <w:jc w:val="center"/>
              <w:rPr>
                <w:rFonts w:ascii="Segoe UI" w:hAnsi="Segoe UI" w:cs="Segoe UI"/>
                <w:b/>
              </w:rPr>
            </w:pPr>
          </w:p>
          <w:p w14:paraId="4C4864E3" w14:textId="77777777" w:rsidR="00C016BE" w:rsidRDefault="00C016BE" w:rsidP="0037784D">
            <w:pPr>
              <w:jc w:val="center"/>
              <w:rPr>
                <w:rFonts w:ascii="Segoe UI" w:hAnsi="Segoe UI" w:cs="Segoe UI"/>
                <w:b/>
              </w:rPr>
            </w:pPr>
          </w:p>
          <w:p w14:paraId="60C98282" w14:textId="77777777" w:rsidR="00C016BE" w:rsidRDefault="00C016BE" w:rsidP="0037784D">
            <w:pPr>
              <w:jc w:val="center"/>
              <w:rPr>
                <w:rFonts w:ascii="Segoe UI" w:hAnsi="Segoe UI" w:cs="Segoe UI"/>
                <w:b/>
              </w:rPr>
            </w:pPr>
          </w:p>
          <w:p w14:paraId="2DA0A924" w14:textId="77777777" w:rsidR="00C016BE" w:rsidRPr="00F22594" w:rsidRDefault="00C016BE" w:rsidP="00C016BE">
            <w:pPr>
              <w:jc w:val="center"/>
              <w:rPr>
                <w:rFonts w:ascii="Segoe UI" w:hAnsi="Segoe UI" w:cs="Segoe UI"/>
                <w:b/>
              </w:rPr>
            </w:pPr>
            <w:r w:rsidRPr="00F22594">
              <w:rPr>
                <w:rFonts w:ascii="Segoe UI" w:hAnsi="Segoe UI" w:cs="Segoe UI"/>
                <w:b/>
              </w:rPr>
              <w:t>Preventive and Wellness</w:t>
            </w:r>
          </w:p>
          <w:p w14:paraId="0785A3D9" w14:textId="77777777" w:rsidR="00C016BE" w:rsidRPr="00F22594" w:rsidRDefault="00C016BE" w:rsidP="00C016BE">
            <w:pPr>
              <w:jc w:val="center"/>
              <w:rPr>
                <w:rFonts w:ascii="Segoe UI" w:hAnsi="Segoe UI" w:cs="Segoe UI"/>
                <w:b/>
              </w:rPr>
            </w:pPr>
            <w:r>
              <w:rPr>
                <w:rFonts w:ascii="Segoe UI" w:hAnsi="Segoe UI" w:cs="Segoe UI"/>
                <w:b/>
              </w:rPr>
              <w:lastRenderedPageBreak/>
              <w:t xml:space="preserve">Services </w:t>
            </w:r>
            <w:r w:rsidRPr="00F22594">
              <w:rPr>
                <w:rFonts w:ascii="Segoe UI" w:hAnsi="Segoe UI" w:cs="Segoe UI"/>
                <w:b/>
              </w:rPr>
              <w:t>(EHB)</w:t>
            </w:r>
          </w:p>
          <w:p w14:paraId="2CEB602C" w14:textId="77777777" w:rsidR="00C016BE" w:rsidRDefault="00C016BE" w:rsidP="00C016BE">
            <w:pPr>
              <w:jc w:val="center"/>
              <w:rPr>
                <w:rFonts w:ascii="Segoe UI" w:hAnsi="Segoe UI" w:cs="Segoe UI"/>
                <w:b/>
              </w:rPr>
            </w:pPr>
            <w:r w:rsidRPr="00F22594">
              <w:rPr>
                <w:rFonts w:ascii="Segoe UI" w:hAnsi="Segoe UI" w:cs="Segoe UI"/>
                <w:b/>
              </w:rPr>
              <w:t>(Cont’d)</w:t>
            </w:r>
          </w:p>
          <w:p w14:paraId="5CD5557E" w14:textId="77777777" w:rsidR="00C016BE" w:rsidRDefault="00C016BE" w:rsidP="00C016BE">
            <w:pPr>
              <w:jc w:val="center"/>
              <w:rPr>
                <w:rFonts w:ascii="Segoe UI" w:hAnsi="Segoe UI" w:cs="Segoe UI"/>
                <w:b/>
              </w:rPr>
            </w:pPr>
          </w:p>
          <w:p w14:paraId="4160326F" w14:textId="77777777" w:rsidR="00C016BE" w:rsidRDefault="00C016BE" w:rsidP="0037784D">
            <w:pPr>
              <w:jc w:val="center"/>
              <w:rPr>
                <w:rFonts w:ascii="Segoe UI" w:hAnsi="Segoe UI" w:cs="Segoe UI"/>
                <w:b/>
              </w:rPr>
            </w:pPr>
          </w:p>
          <w:p w14:paraId="7A58054F" w14:textId="77777777" w:rsidR="00CF59D5" w:rsidRDefault="00CF59D5" w:rsidP="0037784D">
            <w:pPr>
              <w:jc w:val="center"/>
              <w:rPr>
                <w:rFonts w:ascii="Segoe UI" w:hAnsi="Segoe UI" w:cs="Segoe UI"/>
                <w:b/>
              </w:rPr>
            </w:pPr>
          </w:p>
          <w:p w14:paraId="68366121" w14:textId="77777777" w:rsidR="00CF59D5" w:rsidRDefault="00CF59D5" w:rsidP="0037784D">
            <w:pPr>
              <w:jc w:val="center"/>
              <w:rPr>
                <w:rFonts w:ascii="Segoe UI" w:hAnsi="Segoe UI" w:cs="Segoe UI"/>
                <w:b/>
              </w:rPr>
            </w:pPr>
          </w:p>
          <w:p w14:paraId="6F30BADD" w14:textId="77777777" w:rsidR="00CF59D5" w:rsidRDefault="00CF59D5" w:rsidP="0037784D">
            <w:pPr>
              <w:jc w:val="center"/>
              <w:rPr>
                <w:rFonts w:ascii="Segoe UI" w:hAnsi="Segoe UI" w:cs="Segoe UI"/>
                <w:b/>
              </w:rPr>
            </w:pPr>
          </w:p>
          <w:p w14:paraId="5B7ED00E" w14:textId="77777777" w:rsidR="00CF59D5" w:rsidRDefault="00CF59D5" w:rsidP="0037784D">
            <w:pPr>
              <w:jc w:val="center"/>
              <w:rPr>
                <w:rFonts w:ascii="Segoe UI" w:hAnsi="Segoe UI" w:cs="Segoe UI"/>
                <w:b/>
              </w:rPr>
            </w:pPr>
          </w:p>
          <w:p w14:paraId="50F00A23" w14:textId="77777777" w:rsidR="00CF59D5" w:rsidRDefault="00CF59D5" w:rsidP="0037784D">
            <w:pPr>
              <w:jc w:val="center"/>
              <w:rPr>
                <w:rFonts w:ascii="Segoe UI" w:hAnsi="Segoe UI" w:cs="Segoe UI"/>
                <w:b/>
              </w:rPr>
            </w:pPr>
          </w:p>
          <w:p w14:paraId="588F1D3C" w14:textId="77777777" w:rsidR="00CF59D5" w:rsidRDefault="00CF59D5" w:rsidP="0037784D">
            <w:pPr>
              <w:jc w:val="center"/>
              <w:rPr>
                <w:rFonts w:ascii="Segoe UI" w:hAnsi="Segoe UI" w:cs="Segoe UI"/>
                <w:b/>
              </w:rPr>
            </w:pPr>
          </w:p>
          <w:p w14:paraId="034F4431" w14:textId="77777777" w:rsidR="00CF59D5" w:rsidRDefault="00CF59D5" w:rsidP="0037784D">
            <w:pPr>
              <w:jc w:val="center"/>
              <w:rPr>
                <w:rFonts w:ascii="Segoe UI" w:hAnsi="Segoe UI" w:cs="Segoe UI"/>
                <w:b/>
              </w:rPr>
            </w:pPr>
          </w:p>
          <w:p w14:paraId="47B39E79" w14:textId="77777777" w:rsidR="00CF59D5" w:rsidRDefault="00CF59D5" w:rsidP="0037784D">
            <w:pPr>
              <w:jc w:val="center"/>
              <w:rPr>
                <w:rFonts w:ascii="Segoe UI" w:hAnsi="Segoe UI" w:cs="Segoe UI"/>
                <w:b/>
              </w:rPr>
            </w:pPr>
          </w:p>
          <w:p w14:paraId="5855E10A" w14:textId="77777777" w:rsidR="00CF59D5" w:rsidRDefault="00CF59D5" w:rsidP="0037784D">
            <w:pPr>
              <w:jc w:val="center"/>
              <w:rPr>
                <w:rFonts w:ascii="Segoe UI" w:hAnsi="Segoe UI" w:cs="Segoe UI"/>
                <w:b/>
              </w:rPr>
            </w:pPr>
          </w:p>
          <w:p w14:paraId="3340E42E" w14:textId="77777777" w:rsidR="00CF59D5" w:rsidRDefault="00CF59D5" w:rsidP="0037784D">
            <w:pPr>
              <w:jc w:val="center"/>
              <w:rPr>
                <w:rFonts w:ascii="Segoe UI" w:hAnsi="Segoe UI" w:cs="Segoe UI"/>
                <w:b/>
              </w:rPr>
            </w:pPr>
          </w:p>
          <w:p w14:paraId="20C088CB" w14:textId="77777777" w:rsidR="00CF59D5" w:rsidRDefault="00CF59D5" w:rsidP="0037784D">
            <w:pPr>
              <w:jc w:val="center"/>
              <w:rPr>
                <w:rFonts w:ascii="Segoe UI" w:hAnsi="Segoe UI" w:cs="Segoe UI"/>
                <w:b/>
              </w:rPr>
            </w:pPr>
          </w:p>
          <w:p w14:paraId="38EE6DB3" w14:textId="77777777" w:rsidR="00CF59D5" w:rsidRDefault="00CF59D5" w:rsidP="0037784D">
            <w:pPr>
              <w:jc w:val="center"/>
              <w:rPr>
                <w:rFonts w:ascii="Segoe UI" w:hAnsi="Segoe UI" w:cs="Segoe UI"/>
                <w:b/>
              </w:rPr>
            </w:pPr>
          </w:p>
          <w:p w14:paraId="693F2225" w14:textId="77777777" w:rsidR="00CF59D5" w:rsidRDefault="00CF59D5" w:rsidP="0037784D">
            <w:pPr>
              <w:jc w:val="center"/>
              <w:rPr>
                <w:rFonts w:ascii="Segoe UI" w:hAnsi="Segoe UI" w:cs="Segoe UI"/>
                <w:b/>
              </w:rPr>
            </w:pPr>
          </w:p>
          <w:p w14:paraId="4C69910C" w14:textId="77777777" w:rsidR="00CF59D5" w:rsidRDefault="00CF59D5" w:rsidP="0037784D">
            <w:pPr>
              <w:jc w:val="center"/>
              <w:rPr>
                <w:rFonts w:ascii="Segoe UI" w:hAnsi="Segoe UI" w:cs="Segoe UI"/>
                <w:b/>
              </w:rPr>
            </w:pPr>
          </w:p>
          <w:p w14:paraId="39C11FC9" w14:textId="77777777" w:rsidR="00CF59D5" w:rsidRDefault="00CF59D5" w:rsidP="0037784D">
            <w:pPr>
              <w:jc w:val="center"/>
              <w:rPr>
                <w:rFonts w:ascii="Segoe UI" w:hAnsi="Segoe UI" w:cs="Segoe UI"/>
                <w:b/>
              </w:rPr>
            </w:pPr>
          </w:p>
          <w:p w14:paraId="68E76F8A" w14:textId="77777777" w:rsidR="00CF59D5" w:rsidRDefault="00CF59D5" w:rsidP="0037784D">
            <w:pPr>
              <w:jc w:val="center"/>
              <w:rPr>
                <w:rFonts w:ascii="Segoe UI" w:hAnsi="Segoe UI" w:cs="Segoe UI"/>
                <w:b/>
              </w:rPr>
            </w:pPr>
          </w:p>
          <w:p w14:paraId="7EC53516" w14:textId="77777777" w:rsidR="00CF59D5" w:rsidRDefault="00CF59D5" w:rsidP="0037784D">
            <w:pPr>
              <w:jc w:val="center"/>
              <w:rPr>
                <w:rFonts w:ascii="Segoe UI" w:hAnsi="Segoe UI" w:cs="Segoe UI"/>
                <w:b/>
              </w:rPr>
            </w:pPr>
          </w:p>
          <w:p w14:paraId="08703B35" w14:textId="77777777" w:rsidR="00CF59D5" w:rsidRDefault="00CF59D5" w:rsidP="0037784D">
            <w:pPr>
              <w:jc w:val="center"/>
              <w:rPr>
                <w:rFonts w:ascii="Segoe UI" w:hAnsi="Segoe UI" w:cs="Segoe UI"/>
                <w:b/>
              </w:rPr>
            </w:pPr>
          </w:p>
          <w:p w14:paraId="01718CD6" w14:textId="77777777" w:rsidR="00CF59D5" w:rsidRDefault="00CF59D5" w:rsidP="0037784D">
            <w:pPr>
              <w:jc w:val="center"/>
              <w:rPr>
                <w:rFonts w:ascii="Segoe UI" w:hAnsi="Segoe UI" w:cs="Segoe UI"/>
                <w:b/>
              </w:rPr>
            </w:pPr>
          </w:p>
          <w:p w14:paraId="08FA3FF4" w14:textId="77777777" w:rsidR="00CF59D5" w:rsidRDefault="00CF59D5" w:rsidP="0037784D">
            <w:pPr>
              <w:jc w:val="center"/>
              <w:rPr>
                <w:rFonts w:ascii="Segoe UI" w:hAnsi="Segoe UI" w:cs="Segoe UI"/>
                <w:b/>
              </w:rPr>
            </w:pPr>
          </w:p>
          <w:p w14:paraId="1A3B7981" w14:textId="77777777" w:rsidR="00CF59D5" w:rsidRDefault="00CF59D5" w:rsidP="0037784D">
            <w:pPr>
              <w:jc w:val="center"/>
              <w:rPr>
                <w:rFonts w:ascii="Segoe UI" w:hAnsi="Segoe UI" w:cs="Segoe UI"/>
                <w:b/>
              </w:rPr>
            </w:pPr>
          </w:p>
          <w:p w14:paraId="76B107AD" w14:textId="77777777" w:rsidR="00CF59D5" w:rsidRPr="00F22594" w:rsidRDefault="00CF59D5" w:rsidP="00CF59D5">
            <w:pPr>
              <w:jc w:val="center"/>
              <w:rPr>
                <w:rFonts w:ascii="Segoe UI" w:hAnsi="Segoe UI" w:cs="Segoe UI"/>
                <w:b/>
              </w:rPr>
            </w:pPr>
            <w:r w:rsidRPr="00F22594">
              <w:rPr>
                <w:rFonts w:ascii="Segoe UI" w:hAnsi="Segoe UI" w:cs="Segoe UI"/>
                <w:b/>
              </w:rPr>
              <w:t>Preventive and Wellness</w:t>
            </w:r>
          </w:p>
          <w:p w14:paraId="0080726F" w14:textId="77777777" w:rsidR="00CF59D5" w:rsidRPr="00F22594" w:rsidRDefault="00CF59D5" w:rsidP="00CF59D5">
            <w:pPr>
              <w:jc w:val="center"/>
              <w:rPr>
                <w:rFonts w:ascii="Segoe UI" w:hAnsi="Segoe UI" w:cs="Segoe UI"/>
                <w:b/>
              </w:rPr>
            </w:pPr>
            <w:r>
              <w:rPr>
                <w:rFonts w:ascii="Segoe UI" w:hAnsi="Segoe UI" w:cs="Segoe UI"/>
                <w:b/>
              </w:rPr>
              <w:lastRenderedPageBreak/>
              <w:t xml:space="preserve">Services </w:t>
            </w:r>
            <w:r w:rsidRPr="00F22594">
              <w:rPr>
                <w:rFonts w:ascii="Segoe UI" w:hAnsi="Segoe UI" w:cs="Segoe UI"/>
                <w:b/>
              </w:rPr>
              <w:t>(EHB)</w:t>
            </w:r>
          </w:p>
          <w:p w14:paraId="5AB2C618" w14:textId="77777777" w:rsidR="00CF59D5" w:rsidRDefault="00CF59D5" w:rsidP="00CF59D5">
            <w:pPr>
              <w:jc w:val="center"/>
              <w:rPr>
                <w:rFonts w:ascii="Segoe UI" w:hAnsi="Segoe UI" w:cs="Segoe UI"/>
                <w:b/>
              </w:rPr>
            </w:pPr>
            <w:r w:rsidRPr="00F22594">
              <w:rPr>
                <w:rFonts w:ascii="Segoe UI" w:hAnsi="Segoe UI" w:cs="Segoe UI"/>
                <w:b/>
              </w:rPr>
              <w:t>(Cont’d)</w:t>
            </w:r>
          </w:p>
          <w:p w14:paraId="17666249" w14:textId="77777777" w:rsidR="00CF59D5" w:rsidRDefault="00CF59D5" w:rsidP="00CF59D5">
            <w:pPr>
              <w:jc w:val="center"/>
              <w:rPr>
                <w:rFonts w:ascii="Segoe UI" w:hAnsi="Segoe UI" w:cs="Segoe UI"/>
                <w:b/>
              </w:rPr>
            </w:pPr>
          </w:p>
          <w:p w14:paraId="59719B00" w14:textId="77777777" w:rsidR="00CF59D5" w:rsidRDefault="00CF59D5" w:rsidP="0037784D">
            <w:pPr>
              <w:jc w:val="center"/>
              <w:rPr>
                <w:rFonts w:ascii="Segoe UI" w:hAnsi="Segoe UI" w:cs="Segoe UI"/>
                <w:b/>
              </w:rPr>
            </w:pPr>
          </w:p>
          <w:p w14:paraId="151A1881" w14:textId="77777777" w:rsidR="00CF59D5" w:rsidRDefault="00CF59D5" w:rsidP="0037784D">
            <w:pPr>
              <w:jc w:val="center"/>
              <w:rPr>
                <w:rFonts w:ascii="Segoe UI" w:hAnsi="Segoe UI" w:cs="Segoe UI"/>
                <w:b/>
              </w:rPr>
            </w:pPr>
          </w:p>
          <w:p w14:paraId="777474FE" w14:textId="77777777" w:rsidR="00CF59D5" w:rsidRDefault="00CF59D5" w:rsidP="0037784D">
            <w:pPr>
              <w:jc w:val="center"/>
              <w:rPr>
                <w:rFonts w:ascii="Segoe UI" w:hAnsi="Segoe UI" w:cs="Segoe UI"/>
                <w:b/>
              </w:rPr>
            </w:pPr>
          </w:p>
          <w:p w14:paraId="6238B164" w14:textId="77777777" w:rsidR="00CF59D5" w:rsidRDefault="00CF59D5" w:rsidP="0037784D">
            <w:pPr>
              <w:jc w:val="center"/>
              <w:rPr>
                <w:rFonts w:ascii="Segoe UI" w:hAnsi="Segoe UI" w:cs="Segoe UI"/>
                <w:b/>
              </w:rPr>
            </w:pPr>
          </w:p>
          <w:p w14:paraId="21D5AFBF" w14:textId="77777777" w:rsidR="00CF59D5" w:rsidRDefault="00CF59D5" w:rsidP="0037784D">
            <w:pPr>
              <w:jc w:val="center"/>
              <w:rPr>
                <w:rFonts w:ascii="Segoe UI" w:hAnsi="Segoe UI" w:cs="Segoe UI"/>
                <w:b/>
              </w:rPr>
            </w:pPr>
          </w:p>
          <w:p w14:paraId="030D9627" w14:textId="77777777" w:rsidR="00CF59D5" w:rsidRDefault="00CF59D5" w:rsidP="0037784D">
            <w:pPr>
              <w:jc w:val="center"/>
              <w:rPr>
                <w:rFonts w:ascii="Segoe UI" w:hAnsi="Segoe UI" w:cs="Segoe UI"/>
                <w:b/>
              </w:rPr>
            </w:pPr>
          </w:p>
          <w:p w14:paraId="0B68140A" w14:textId="77777777" w:rsidR="00CF59D5" w:rsidRDefault="00CF59D5" w:rsidP="0037784D">
            <w:pPr>
              <w:jc w:val="center"/>
              <w:rPr>
                <w:rFonts w:ascii="Segoe UI" w:hAnsi="Segoe UI" w:cs="Segoe UI"/>
                <w:b/>
              </w:rPr>
            </w:pPr>
          </w:p>
          <w:p w14:paraId="416708EE" w14:textId="77777777" w:rsidR="00CF59D5" w:rsidRDefault="00CF59D5" w:rsidP="0037784D">
            <w:pPr>
              <w:jc w:val="center"/>
              <w:rPr>
                <w:rFonts w:ascii="Segoe UI" w:hAnsi="Segoe UI" w:cs="Segoe UI"/>
                <w:b/>
              </w:rPr>
            </w:pPr>
          </w:p>
          <w:p w14:paraId="1439FF56" w14:textId="77777777" w:rsidR="00CF59D5" w:rsidRDefault="00CF59D5" w:rsidP="0037784D">
            <w:pPr>
              <w:jc w:val="center"/>
              <w:rPr>
                <w:rFonts w:ascii="Segoe UI" w:hAnsi="Segoe UI" w:cs="Segoe UI"/>
                <w:b/>
              </w:rPr>
            </w:pPr>
          </w:p>
          <w:p w14:paraId="3253673A" w14:textId="77777777" w:rsidR="00CF59D5" w:rsidRDefault="00CF59D5" w:rsidP="0037784D">
            <w:pPr>
              <w:jc w:val="center"/>
              <w:rPr>
                <w:rFonts w:ascii="Segoe UI" w:hAnsi="Segoe UI" w:cs="Segoe UI"/>
                <w:b/>
              </w:rPr>
            </w:pPr>
          </w:p>
          <w:p w14:paraId="106DE6B4" w14:textId="77777777" w:rsidR="00CF59D5" w:rsidRDefault="00CF59D5" w:rsidP="0037784D">
            <w:pPr>
              <w:jc w:val="center"/>
              <w:rPr>
                <w:rFonts w:ascii="Segoe UI" w:hAnsi="Segoe UI" w:cs="Segoe UI"/>
                <w:b/>
              </w:rPr>
            </w:pPr>
          </w:p>
          <w:p w14:paraId="014DD045" w14:textId="77777777" w:rsidR="00CF59D5" w:rsidRDefault="00CF59D5" w:rsidP="0037784D">
            <w:pPr>
              <w:jc w:val="center"/>
              <w:rPr>
                <w:rFonts w:ascii="Segoe UI" w:hAnsi="Segoe UI" w:cs="Segoe UI"/>
                <w:b/>
              </w:rPr>
            </w:pPr>
          </w:p>
          <w:p w14:paraId="06B017A8" w14:textId="77777777" w:rsidR="00CF59D5" w:rsidRDefault="00CF59D5" w:rsidP="0037784D">
            <w:pPr>
              <w:jc w:val="center"/>
              <w:rPr>
                <w:rFonts w:ascii="Segoe UI" w:hAnsi="Segoe UI" w:cs="Segoe UI"/>
                <w:b/>
              </w:rPr>
            </w:pPr>
          </w:p>
          <w:p w14:paraId="008F5547" w14:textId="77777777" w:rsidR="00CF59D5" w:rsidRDefault="00CF59D5" w:rsidP="0037784D">
            <w:pPr>
              <w:jc w:val="center"/>
              <w:rPr>
                <w:rFonts w:ascii="Segoe UI" w:hAnsi="Segoe UI" w:cs="Segoe UI"/>
                <w:b/>
              </w:rPr>
            </w:pPr>
          </w:p>
          <w:p w14:paraId="185D3E71" w14:textId="77777777" w:rsidR="00CF59D5" w:rsidRDefault="00CF59D5" w:rsidP="0037784D">
            <w:pPr>
              <w:jc w:val="center"/>
              <w:rPr>
                <w:rFonts w:ascii="Segoe UI" w:hAnsi="Segoe UI" w:cs="Segoe UI"/>
                <w:b/>
              </w:rPr>
            </w:pPr>
          </w:p>
          <w:p w14:paraId="184DCDCA" w14:textId="77777777" w:rsidR="00CF59D5" w:rsidRDefault="00CF59D5" w:rsidP="0037784D">
            <w:pPr>
              <w:jc w:val="center"/>
              <w:rPr>
                <w:rFonts w:ascii="Segoe UI" w:hAnsi="Segoe UI" w:cs="Segoe UI"/>
                <w:b/>
              </w:rPr>
            </w:pPr>
          </w:p>
          <w:p w14:paraId="56CBCB45" w14:textId="77777777" w:rsidR="00CF59D5" w:rsidRDefault="00CF59D5" w:rsidP="0037784D">
            <w:pPr>
              <w:jc w:val="center"/>
              <w:rPr>
                <w:rFonts w:ascii="Segoe UI" w:hAnsi="Segoe UI" w:cs="Segoe UI"/>
                <w:b/>
              </w:rPr>
            </w:pPr>
          </w:p>
          <w:p w14:paraId="73A328B1" w14:textId="77777777" w:rsidR="00CF59D5" w:rsidRDefault="00CF59D5" w:rsidP="0037784D">
            <w:pPr>
              <w:jc w:val="center"/>
              <w:rPr>
                <w:rFonts w:ascii="Segoe UI" w:hAnsi="Segoe UI" w:cs="Segoe UI"/>
                <w:b/>
              </w:rPr>
            </w:pPr>
          </w:p>
          <w:p w14:paraId="6CB4CB9C" w14:textId="77777777" w:rsidR="00CF59D5" w:rsidRDefault="00CF59D5" w:rsidP="0037784D">
            <w:pPr>
              <w:jc w:val="center"/>
              <w:rPr>
                <w:rFonts w:ascii="Segoe UI" w:hAnsi="Segoe UI" w:cs="Segoe UI"/>
                <w:b/>
              </w:rPr>
            </w:pPr>
          </w:p>
          <w:p w14:paraId="24585EA4" w14:textId="77777777" w:rsidR="00CF59D5" w:rsidRDefault="00CF59D5" w:rsidP="0037784D">
            <w:pPr>
              <w:jc w:val="center"/>
              <w:rPr>
                <w:rFonts w:ascii="Segoe UI" w:hAnsi="Segoe UI" w:cs="Segoe UI"/>
                <w:b/>
              </w:rPr>
            </w:pPr>
          </w:p>
          <w:p w14:paraId="6CB1584D" w14:textId="77777777" w:rsidR="00CF59D5" w:rsidRDefault="00CF59D5" w:rsidP="0037784D">
            <w:pPr>
              <w:jc w:val="center"/>
              <w:rPr>
                <w:rFonts w:ascii="Segoe UI" w:hAnsi="Segoe UI" w:cs="Segoe UI"/>
                <w:b/>
              </w:rPr>
            </w:pPr>
          </w:p>
          <w:p w14:paraId="07717010" w14:textId="77777777" w:rsidR="00995DCA" w:rsidRDefault="00995DCA" w:rsidP="00CF59D5">
            <w:pPr>
              <w:jc w:val="center"/>
              <w:rPr>
                <w:rFonts w:ascii="Segoe UI" w:hAnsi="Segoe UI" w:cs="Segoe UI"/>
                <w:b/>
              </w:rPr>
            </w:pPr>
          </w:p>
          <w:p w14:paraId="6A957E47" w14:textId="347240E5" w:rsidR="00CF59D5" w:rsidRPr="00F22594" w:rsidRDefault="00CF59D5" w:rsidP="00CF59D5">
            <w:pPr>
              <w:jc w:val="center"/>
              <w:rPr>
                <w:rFonts w:ascii="Segoe UI" w:hAnsi="Segoe UI" w:cs="Segoe UI"/>
                <w:b/>
              </w:rPr>
            </w:pPr>
            <w:r w:rsidRPr="00F22594">
              <w:rPr>
                <w:rFonts w:ascii="Segoe UI" w:hAnsi="Segoe UI" w:cs="Segoe UI"/>
                <w:b/>
              </w:rPr>
              <w:t>Preventive and Wellness</w:t>
            </w:r>
          </w:p>
          <w:p w14:paraId="041A50D3" w14:textId="77777777" w:rsidR="00CF59D5" w:rsidRPr="00F22594" w:rsidRDefault="00CF59D5" w:rsidP="00CF59D5">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09B58C4" w14:textId="77777777" w:rsidR="00CF59D5" w:rsidRDefault="00CF59D5" w:rsidP="00CF59D5">
            <w:pPr>
              <w:jc w:val="center"/>
              <w:rPr>
                <w:rFonts w:ascii="Segoe UI" w:hAnsi="Segoe UI" w:cs="Segoe UI"/>
                <w:b/>
              </w:rPr>
            </w:pPr>
            <w:r w:rsidRPr="00F22594">
              <w:rPr>
                <w:rFonts w:ascii="Segoe UI" w:hAnsi="Segoe UI" w:cs="Segoe UI"/>
                <w:b/>
              </w:rPr>
              <w:lastRenderedPageBreak/>
              <w:t>(Cont’d)</w:t>
            </w:r>
          </w:p>
          <w:p w14:paraId="62A90DD3" w14:textId="77777777" w:rsidR="00CF59D5" w:rsidRDefault="00CF59D5" w:rsidP="00CF59D5">
            <w:pPr>
              <w:jc w:val="center"/>
              <w:rPr>
                <w:rFonts w:ascii="Segoe UI" w:hAnsi="Segoe UI" w:cs="Segoe UI"/>
                <w:b/>
              </w:rPr>
            </w:pPr>
          </w:p>
          <w:p w14:paraId="0A1A6969" w14:textId="10532545" w:rsidR="00CF59D5" w:rsidRPr="00F22594" w:rsidRDefault="00CF59D5" w:rsidP="0037784D">
            <w:pPr>
              <w:jc w:val="center"/>
              <w:rPr>
                <w:rFonts w:ascii="Segoe UI" w:hAnsi="Segoe UI" w:cs="Segoe UI"/>
                <w:b/>
              </w:rPr>
            </w:pPr>
          </w:p>
        </w:tc>
        <w:tc>
          <w:tcPr>
            <w:tcW w:w="1710" w:type="dxa"/>
            <w:tcBorders>
              <w:bottom w:val="single" w:sz="4" w:space="0" w:color="auto"/>
            </w:tcBorders>
          </w:tcPr>
          <w:p w14:paraId="324A9931" w14:textId="77777777" w:rsidR="0037784D" w:rsidRPr="00F22594" w:rsidRDefault="0037784D" w:rsidP="0037784D">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350" w:type="dxa"/>
            <w:tcBorders>
              <w:bottom w:val="single" w:sz="4" w:space="0" w:color="auto"/>
            </w:tcBorders>
          </w:tcPr>
          <w:p w14:paraId="72E3C18B"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684DC0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1FA7739" w14:textId="77777777" w:rsidR="0037784D" w:rsidRPr="00F22594" w:rsidRDefault="0037784D" w:rsidP="0037784D">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10BCAEC2" w14:textId="3AD823C8" w:rsidR="0037784D" w:rsidRDefault="0037784D" w:rsidP="0037784D">
            <w:pPr>
              <w:ind w:left="-108" w:right="-108"/>
              <w:jc w:val="center"/>
              <w:rPr>
                <w:rFonts w:ascii="Segoe UI" w:hAnsi="Segoe UI" w:cs="Segoe UI"/>
              </w:rPr>
            </w:pPr>
            <w:r>
              <w:rPr>
                <w:rFonts w:ascii="Segoe UI" w:hAnsi="Segoe UI" w:cs="Segoe UI"/>
                <w:color w:val="000000"/>
                <w:sz w:val="21"/>
                <w:szCs w:val="21"/>
              </w:rPr>
              <w:t>45 CFR §147.150(a);</w:t>
            </w:r>
            <w:r w:rsidR="00D701FC" w:rsidRPr="008A78E7">
              <w:rPr>
                <w:rFonts w:ascii="Segoe UI" w:hAnsi="Segoe UI" w:cs="Segoe UI"/>
                <w:color w:val="7030A0"/>
                <w:highlight w:val="cyan"/>
              </w:rPr>
              <w:t xml:space="preserve"> RCW 48.43.</w:t>
            </w:r>
            <w:r w:rsidR="00D701FC" w:rsidRPr="00D701FC">
              <w:rPr>
                <w:rFonts w:ascii="Segoe UI" w:hAnsi="Segoe UI" w:cs="Segoe UI"/>
                <w:color w:val="7030A0"/>
                <w:highlight w:val="cyan"/>
              </w:rPr>
              <w:t>047(1)</w:t>
            </w:r>
          </w:p>
          <w:p w14:paraId="31891547"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73022599" w14:textId="77777777" w:rsidR="0037784D" w:rsidRPr="00F22594" w:rsidRDefault="0037784D" w:rsidP="0037784D">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3469527F"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8EABFA" w14:textId="77777777" w:rsidR="0037784D" w:rsidRPr="00F22594" w:rsidRDefault="0037784D" w:rsidP="0037784D">
            <w:pPr>
              <w:jc w:val="center"/>
              <w:rPr>
                <w:rFonts w:ascii="Segoe UI" w:hAnsi="Segoe UI" w:cs="Segoe UI"/>
              </w:rPr>
            </w:pPr>
          </w:p>
        </w:tc>
      </w:tr>
      <w:tr w:rsidR="0037784D" w:rsidRPr="004A5D97" w14:paraId="0E7F225E" w14:textId="77777777" w:rsidTr="00324A1B">
        <w:tc>
          <w:tcPr>
            <w:tcW w:w="1800" w:type="dxa"/>
            <w:vMerge/>
          </w:tcPr>
          <w:p w14:paraId="0B57262B" w14:textId="77777777" w:rsidR="0037784D" w:rsidRPr="00F22594" w:rsidRDefault="0037784D" w:rsidP="0037784D">
            <w:pPr>
              <w:jc w:val="center"/>
              <w:rPr>
                <w:rFonts w:ascii="Segoe UI" w:hAnsi="Segoe UI" w:cs="Segoe UI"/>
                <w:b/>
              </w:rPr>
            </w:pPr>
          </w:p>
        </w:tc>
        <w:tc>
          <w:tcPr>
            <w:tcW w:w="1710" w:type="dxa"/>
            <w:vMerge w:val="restart"/>
          </w:tcPr>
          <w:p w14:paraId="295FE77C" w14:textId="77777777" w:rsidR="0037784D" w:rsidRDefault="0037784D" w:rsidP="0037784D">
            <w:pPr>
              <w:ind w:left="-108"/>
              <w:jc w:val="center"/>
              <w:rPr>
                <w:rFonts w:ascii="Segoe UI" w:hAnsi="Segoe UI" w:cs="Segoe UI"/>
              </w:rPr>
            </w:pPr>
            <w:r>
              <w:rPr>
                <w:rFonts w:ascii="Segoe UI" w:hAnsi="Segoe UI" w:cs="Segoe UI"/>
              </w:rPr>
              <w:t xml:space="preserve">Requirements </w:t>
            </w:r>
          </w:p>
          <w:p w14:paraId="5F404BCC" w14:textId="77777777" w:rsidR="0037784D" w:rsidRDefault="0037784D" w:rsidP="0037784D">
            <w:pPr>
              <w:ind w:left="-108"/>
              <w:jc w:val="center"/>
              <w:rPr>
                <w:rFonts w:ascii="Segoe UI" w:hAnsi="Segoe UI" w:cs="Segoe UI"/>
              </w:rPr>
            </w:pPr>
          </w:p>
          <w:p w14:paraId="40A8C373" w14:textId="77777777" w:rsidR="0037784D" w:rsidRDefault="0037784D" w:rsidP="0037784D">
            <w:pPr>
              <w:ind w:left="-108"/>
              <w:jc w:val="center"/>
              <w:rPr>
                <w:rFonts w:ascii="Segoe UI" w:hAnsi="Segoe UI" w:cs="Segoe UI"/>
              </w:rPr>
            </w:pPr>
          </w:p>
          <w:p w14:paraId="255EF3A9" w14:textId="77777777" w:rsidR="0037784D" w:rsidRDefault="0037784D" w:rsidP="0037784D">
            <w:pPr>
              <w:ind w:left="-108"/>
              <w:jc w:val="center"/>
              <w:rPr>
                <w:rFonts w:ascii="Segoe UI" w:hAnsi="Segoe UI" w:cs="Segoe UI"/>
              </w:rPr>
            </w:pPr>
          </w:p>
          <w:p w14:paraId="46B66EEA" w14:textId="77777777" w:rsidR="0037784D" w:rsidRDefault="0037784D" w:rsidP="0037784D">
            <w:pPr>
              <w:ind w:left="-108"/>
              <w:jc w:val="center"/>
              <w:rPr>
                <w:rFonts w:ascii="Segoe UI" w:hAnsi="Segoe UI" w:cs="Segoe UI"/>
              </w:rPr>
            </w:pPr>
          </w:p>
          <w:p w14:paraId="5E22BDBF" w14:textId="77777777" w:rsidR="0037784D" w:rsidRDefault="0037784D" w:rsidP="0037784D">
            <w:pPr>
              <w:ind w:left="-108"/>
              <w:jc w:val="center"/>
              <w:rPr>
                <w:rFonts w:ascii="Segoe UI" w:hAnsi="Segoe UI" w:cs="Segoe UI"/>
              </w:rPr>
            </w:pPr>
          </w:p>
          <w:p w14:paraId="75D6225F" w14:textId="77777777" w:rsidR="0037784D" w:rsidRDefault="0037784D" w:rsidP="0037784D">
            <w:pPr>
              <w:ind w:left="-108"/>
              <w:jc w:val="center"/>
              <w:rPr>
                <w:rFonts w:ascii="Segoe UI" w:hAnsi="Segoe UI" w:cs="Segoe UI"/>
              </w:rPr>
            </w:pPr>
          </w:p>
          <w:p w14:paraId="32F19C7C" w14:textId="77777777" w:rsidR="0037784D" w:rsidRDefault="0037784D" w:rsidP="0037784D">
            <w:pPr>
              <w:ind w:left="-108"/>
              <w:jc w:val="center"/>
              <w:rPr>
                <w:rFonts w:ascii="Segoe UI" w:hAnsi="Segoe UI" w:cs="Segoe UI"/>
              </w:rPr>
            </w:pPr>
          </w:p>
          <w:p w14:paraId="7A0D1231" w14:textId="77777777" w:rsidR="0037784D" w:rsidRDefault="0037784D" w:rsidP="0037784D">
            <w:pPr>
              <w:ind w:left="-108"/>
              <w:jc w:val="center"/>
              <w:rPr>
                <w:rFonts w:ascii="Segoe UI" w:hAnsi="Segoe UI" w:cs="Segoe UI"/>
              </w:rPr>
            </w:pPr>
          </w:p>
          <w:p w14:paraId="627FD723" w14:textId="77777777" w:rsidR="0037784D" w:rsidRDefault="0037784D" w:rsidP="0037784D">
            <w:pPr>
              <w:ind w:left="-108"/>
              <w:jc w:val="center"/>
              <w:rPr>
                <w:rFonts w:ascii="Segoe UI" w:hAnsi="Segoe UI" w:cs="Segoe UI"/>
              </w:rPr>
            </w:pPr>
          </w:p>
          <w:p w14:paraId="0F6F70E0" w14:textId="77777777" w:rsidR="00CF59D5" w:rsidRDefault="00CF59D5" w:rsidP="0037784D">
            <w:pPr>
              <w:ind w:left="-108"/>
              <w:jc w:val="center"/>
              <w:rPr>
                <w:rFonts w:ascii="Segoe UI" w:hAnsi="Segoe UI" w:cs="Segoe UI"/>
              </w:rPr>
            </w:pPr>
          </w:p>
          <w:p w14:paraId="4F45A9B8" w14:textId="77777777" w:rsidR="00CF59D5" w:rsidRDefault="00CF59D5" w:rsidP="0037784D">
            <w:pPr>
              <w:ind w:left="-108"/>
              <w:jc w:val="center"/>
              <w:rPr>
                <w:rFonts w:ascii="Segoe UI" w:hAnsi="Segoe UI" w:cs="Segoe UI"/>
              </w:rPr>
            </w:pPr>
          </w:p>
          <w:p w14:paraId="39F36827" w14:textId="77777777" w:rsidR="00CF59D5" w:rsidRDefault="00CF59D5" w:rsidP="0037784D">
            <w:pPr>
              <w:ind w:left="-108"/>
              <w:jc w:val="center"/>
              <w:rPr>
                <w:rFonts w:ascii="Segoe UI" w:hAnsi="Segoe UI" w:cs="Segoe UI"/>
              </w:rPr>
            </w:pPr>
          </w:p>
          <w:p w14:paraId="04508315" w14:textId="77777777" w:rsidR="00CF59D5" w:rsidRDefault="00CF59D5" w:rsidP="0037784D">
            <w:pPr>
              <w:ind w:left="-108"/>
              <w:jc w:val="center"/>
              <w:rPr>
                <w:rFonts w:ascii="Segoe UI" w:hAnsi="Segoe UI" w:cs="Segoe UI"/>
              </w:rPr>
            </w:pPr>
          </w:p>
          <w:p w14:paraId="5A867286" w14:textId="77777777" w:rsidR="00CF59D5" w:rsidRDefault="00CF59D5" w:rsidP="0037784D">
            <w:pPr>
              <w:ind w:left="-108"/>
              <w:jc w:val="center"/>
              <w:rPr>
                <w:rFonts w:ascii="Segoe UI" w:hAnsi="Segoe UI" w:cs="Segoe UI"/>
              </w:rPr>
            </w:pPr>
          </w:p>
          <w:p w14:paraId="415819B5" w14:textId="77777777" w:rsidR="0073226F" w:rsidRDefault="0073226F" w:rsidP="0037784D">
            <w:pPr>
              <w:ind w:left="-108"/>
              <w:jc w:val="center"/>
              <w:rPr>
                <w:rFonts w:ascii="Segoe UI" w:hAnsi="Segoe UI" w:cs="Segoe UI"/>
              </w:rPr>
            </w:pPr>
          </w:p>
          <w:p w14:paraId="7781202E" w14:textId="7D264CAA"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FBC8477" w14:textId="77777777" w:rsidR="0037784D" w:rsidRDefault="0037784D" w:rsidP="0037784D">
            <w:pPr>
              <w:ind w:left="-108"/>
              <w:jc w:val="center"/>
              <w:rPr>
                <w:rFonts w:ascii="Segoe UI" w:hAnsi="Segoe UI" w:cs="Segoe UI"/>
              </w:rPr>
            </w:pPr>
          </w:p>
          <w:p w14:paraId="6E329787" w14:textId="77777777" w:rsidR="0037784D" w:rsidRDefault="0037784D" w:rsidP="0037784D">
            <w:pPr>
              <w:ind w:left="-108"/>
              <w:jc w:val="center"/>
              <w:rPr>
                <w:rFonts w:ascii="Segoe UI" w:hAnsi="Segoe UI" w:cs="Segoe UI"/>
              </w:rPr>
            </w:pPr>
          </w:p>
          <w:p w14:paraId="25EC0F21" w14:textId="77777777" w:rsidR="0037784D" w:rsidRDefault="0037784D" w:rsidP="0037784D">
            <w:pPr>
              <w:ind w:left="-108"/>
              <w:jc w:val="center"/>
              <w:rPr>
                <w:rFonts w:ascii="Segoe UI" w:hAnsi="Segoe UI" w:cs="Segoe UI"/>
              </w:rPr>
            </w:pPr>
          </w:p>
          <w:p w14:paraId="6C0D2CD8" w14:textId="77777777" w:rsidR="0037784D" w:rsidRDefault="0037784D" w:rsidP="0037784D">
            <w:pPr>
              <w:ind w:left="-108"/>
              <w:jc w:val="center"/>
              <w:rPr>
                <w:rFonts w:ascii="Segoe UI" w:hAnsi="Segoe UI" w:cs="Segoe UI"/>
              </w:rPr>
            </w:pPr>
          </w:p>
          <w:p w14:paraId="507E3BBA" w14:textId="77777777" w:rsidR="0037784D" w:rsidRDefault="0037784D" w:rsidP="0037784D">
            <w:pPr>
              <w:ind w:left="-108"/>
              <w:jc w:val="center"/>
              <w:rPr>
                <w:rFonts w:ascii="Segoe UI" w:hAnsi="Segoe UI" w:cs="Segoe UI"/>
              </w:rPr>
            </w:pPr>
          </w:p>
          <w:p w14:paraId="15C61FB8" w14:textId="77777777" w:rsidR="0037784D" w:rsidRDefault="0037784D" w:rsidP="0037784D">
            <w:pPr>
              <w:ind w:left="-108"/>
              <w:jc w:val="center"/>
              <w:rPr>
                <w:rFonts w:ascii="Segoe UI" w:hAnsi="Segoe UI" w:cs="Segoe UI"/>
              </w:rPr>
            </w:pPr>
          </w:p>
          <w:p w14:paraId="6CBBA4D1" w14:textId="77777777" w:rsidR="0037784D" w:rsidRDefault="0037784D" w:rsidP="0037784D">
            <w:pPr>
              <w:ind w:left="-108"/>
              <w:jc w:val="center"/>
              <w:rPr>
                <w:rFonts w:ascii="Segoe UI" w:hAnsi="Segoe UI" w:cs="Segoe UI"/>
              </w:rPr>
            </w:pPr>
          </w:p>
          <w:p w14:paraId="75AED0FF" w14:textId="77777777" w:rsidR="0037784D" w:rsidRDefault="0037784D" w:rsidP="0037784D">
            <w:pPr>
              <w:ind w:left="-108"/>
              <w:jc w:val="center"/>
              <w:rPr>
                <w:rFonts w:ascii="Segoe UI" w:hAnsi="Segoe UI" w:cs="Segoe UI"/>
              </w:rPr>
            </w:pPr>
          </w:p>
          <w:p w14:paraId="4E94B634" w14:textId="77777777" w:rsidR="0037784D" w:rsidRDefault="0037784D" w:rsidP="0037784D">
            <w:pPr>
              <w:ind w:left="-108"/>
              <w:jc w:val="center"/>
              <w:rPr>
                <w:rFonts w:ascii="Segoe UI" w:hAnsi="Segoe UI" w:cs="Segoe UI"/>
              </w:rPr>
            </w:pPr>
          </w:p>
          <w:p w14:paraId="3A1ED490" w14:textId="77777777" w:rsidR="0037784D" w:rsidRDefault="0037784D" w:rsidP="0037784D">
            <w:pPr>
              <w:ind w:left="-108"/>
              <w:jc w:val="center"/>
              <w:rPr>
                <w:rFonts w:ascii="Segoe UI" w:hAnsi="Segoe UI" w:cs="Segoe UI"/>
              </w:rPr>
            </w:pPr>
          </w:p>
          <w:p w14:paraId="4BCD72D3" w14:textId="77777777" w:rsidR="0037784D" w:rsidRDefault="0037784D" w:rsidP="0037784D">
            <w:pPr>
              <w:ind w:left="-108"/>
              <w:jc w:val="center"/>
              <w:rPr>
                <w:rFonts w:ascii="Segoe UI" w:hAnsi="Segoe UI" w:cs="Segoe UI"/>
              </w:rPr>
            </w:pPr>
          </w:p>
          <w:p w14:paraId="23BAF2AE" w14:textId="77777777" w:rsidR="0037784D" w:rsidRDefault="0037784D" w:rsidP="0037784D">
            <w:pPr>
              <w:ind w:left="-108"/>
              <w:jc w:val="center"/>
              <w:rPr>
                <w:rFonts w:ascii="Segoe UI" w:hAnsi="Segoe UI" w:cs="Segoe UI"/>
              </w:rPr>
            </w:pPr>
          </w:p>
          <w:p w14:paraId="55FCB183" w14:textId="77777777" w:rsidR="0037784D" w:rsidRDefault="0037784D" w:rsidP="0037784D">
            <w:pPr>
              <w:ind w:left="-108"/>
              <w:jc w:val="center"/>
              <w:rPr>
                <w:rFonts w:ascii="Segoe UI" w:hAnsi="Segoe UI" w:cs="Segoe UI"/>
              </w:rPr>
            </w:pPr>
          </w:p>
          <w:p w14:paraId="5A32C02F" w14:textId="77777777" w:rsidR="0037784D" w:rsidRDefault="0037784D" w:rsidP="0037784D">
            <w:pPr>
              <w:ind w:left="-108"/>
              <w:jc w:val="center"/>
              <w:rPr>
                <w:rFonts w:ascii="Segoe UI" w:hAnsi="Segoe UI" w:cs="Segoe UI"/>
              </w:rPr>
            </w:pPr>
          </w:p>
          <w:p w14:paraId="6803C3DB" w14:textId="77777777" w:rsidR="0037784D" w:rsidRDefault="0037784D" w:rsidP="0037784D">
            <w:pPr>
              <w:ind w:left="-108"/>
              <w:jc w:val="center"/>
              <w:rPr>
                <w:rFonts w:ascii="Segoe UI" w:hAnsi="Segoe UI" w:cs="Segoe UI"/>
              </w:rPr>
            </w:pPr>
          </w:p>
          <w:p w14:paraId="737DA144" w14:textId="77777777" w:rsidR="0037784D" w:rsidRDefault="0037784D" w:rsidP="0037784D">
            <w:pPr>
              <w:ind w:left="-108"/>
              <w:jc w:val="center"/>
              <w:rPr>
                <w:rFonts w:ascii="Segoe UI" w:hAnsi="Segoe UI" w:cs="Segoe UI"/>
              </w:rPr>
            </w:pPr>
          </w:p>
          <w:p w14:paraId="35A09F72" w14:textId="77777777" w:rsidR="0037784D" w:rsidRDefault="0037784D" w:rsidP="0037784D">
            <w:pPr>
              <w:ind w:left="-108"/>
              <w:jc w:val="center"/>
              <w:rPr>
                <w:rFonts w:ascii="Segoe UI" w:hAnsi="Segoe UI" w:cs="Segoe UI"/>
              </w:rPr>
            </w:pPr>
          </w:p>
          <w:p w14:paraId="6E11A80F" w14:textId="77777777" w:rsidR="0037784D" w:rsidRDefault="0037784D" w:rsidP="0037784D">
            <w:pPr>
              <w:ind w:left="-108"/>
              <w:jc w:val="center"/>
              <w:rPr>
                <w:rFonts w:ascii="Segoe UI" w:hAnsi="Segoe UI" w:cs="Segoe UI"/>
              </w:rPr>
            </w:pPr>
          </w:p>
          <w:p w14:paraId="36694AE0" w14:textId="77777777" w:rsidR="0037784D" w:rsidRDefault="0037784D" w:rsidP="0037784D">
            <w:pPr>
              <w:ind w:left="-108"/>
              <w:jc w:val="center"/>
              <w:rPr>
                <w:rFonts w:ascii="Segoe UI" w:hAnsi="Segoe UI" w:cs="Segoe UI"/>
              </w:rPr>
            </w:pPr>
          </w:p>
          <w:p w14:paraId="006A3DEF" w14:textId="77777777" w:rsidR="0037784D" w:rsidRDefault="0037784D" w:rsidP="0037784D">
            <w:pPr>
              <w:ind w:left="-108"/>
              <w:jc w:val="center"/>
              <w:rPr>
                <w:rFonts w:ascii="Segoe UI" w:hAnsi="Segoe UI" w:cs="Segoe UI"/>
              </w:rPr>
            </w:pPr>
          </w:p>
          <w:p w14:paraId="06D6A30A" w14:textId="77777777" w:rsidR="0037784D" w:rsidRDefault="0037784D" w:rsidP="0037784D">
            <w:pPr>
              <w:ind w:left="-108"/>
              <w:jc w:val="center"/>
              <w:rPr>
                <w:rFonts w:ascii="Segoe UI" w:hAnsi="Segoe UI" w:cs="Segoe UI"/>
              </w:rPr>
            </w:pPr>
          </w:p>
          <w:p w14:paraId="7339665C" w14:textId="77777777" w:rsidR="0037784D" w:rsidRDefault="0037784D" w:rsidP="0037784D">
            <w:pPr>
              <w:ind w:left="-108"/>
              <w:jc w:val="center"/>
              <w:rPr>
                <w:rFonts w:ascii="Segoe UI" w:hAnsi="Segoe UI" w:cs="Segoe UI"/>
              </w:rPr>
            </w:pPr>
          </w:p>
          <w:p w14:paraId="7C18D7CF" w14:textId="77777777" w:rsidR="0037784D" w:rsidRDefault="0037784D" w:rsidP="0037784D">
            <w:pPr>
              <w:ind w:left="-108"/>
              <w:jc w:val="center"/>
              <w:rPr>
                <w:rFonts w:ascii="Segoe UI" w:hAnsi="Segoe UI" w:cs="Segoe UI"/>
              </w:rPr>
            </w:pPr>
          </w:p>
          <w:p w14:paraId="601C1682" w14:textId="77777777" w:rsidR="0037784D" w:rsidRDefault="0037784D" w:rsidP="0037784D">
            <w:pPr>
              <w:ind w:left="-108"/>
              <w:jc w:val="center"/>
              <w:rPr>
                <w:rFonts w:ascii="Segoe UI" w:hAnsi="Segoe UI" w:cs="Segoe UI"/>
              </w:rPr>
            </w:pPr>
          </w:p>
          <w:p w14:paraId="578D4085" w14:textId="77777777" w:rsidR="00CF59D5" w:rsidRDefault="00CF59D5" w:rsidP="0037784D">
            <w:pPr>
              <w:ind w:left="-108"/>
              <w:jc w:val="center"/>
              <w:rPr>
                <w:rFonts w:ascii="Segoe UI" w:hAnsi="Segoe UI" w:cs="Segoe UI"/>
              </w:rPr>
            </w:pPr>
          </w:p>
          <w:p w14:paraId="73DC64BC" w14:textId="77BAE26C"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0239F0CF" w14:textId="77777777" w:rsidR="0037784D" w:rsidRDefault="0037784D" w:rsidP="0037784D">
            <w:pPr>
              <w:ind w:left="-108"/>
              <w:jc w:val="center"/>
              <w:rPr>
                <w:rFonts w:ascii="Segoe UI" w:hAnsi="Segoe UI" w:cs="Segoe UI"/>
              </w:rPr>
            </w:pPr>
          </w:p>
          <w:p w14:paraId="0F1F8E57" w14:textId="77777777" w:rsidR="0037784D" w:rsidRDefault="0037784D" w:rsidP="0037784D">
            <w:pPr>
              <w:ind w:left="-108"/>
              <w:jc w:val="center"/>
              <w:rPr>
                <w:rFonts w:ascii="Segoe UI" w:hAnsi="Segoe UI" w:cs="Segoe UI"/>
              </w:rPr>
            </w:pPr>
          </w:p>
          <w:p w14:paraId="65F3A138" w14:textId="77777777" w:rsidR="0037784D" w:rsidRDefault="0037784D" w:rsidP="0037784D">
            <w:pPr>
              <w:ind w:left="-108"/>
              <w:jc w:val="center"/>
              <w:rPr>
                <w:rFonts w:ascii="Segoe UI" w:hAnsi="Segoe UI" w:cs="Segoe UI"/>
              </w:rPr>
            </w:pPr>
          </w:p>
          <w:p w14:paraId="224B2A11" w14:textId="77777777" w:rsidR="0037784D" w:rsidRDefault="0037784D" w:rsidP="0037784D">
            <w:pPr>
              <w:ind w:left="-108"/>
              <w:jc w:val="center"/>
              <w:rPr>
                <w:rFonts w:ascii="Segoe UI" w:hAnsi="Segoe UI" w:cs="Segoe UI"/>
              </w:rPr>
            </w:pPr>
          </w:p>
          <w:p w14:paraId="7776AE27" w14:textId="77777777" w:rsidR="0037784D" w:rsidRDefault="0037784D" w:rsidP="0037784D">
            <w:pPr>
              <w:ind w:left="-108"/>
              <w:jc w:val="center"/>
              <w:rPr>
                <w:rFonts w:ascii="Segoe UI" w:hAnsi="Segoe UI" w:cs="Segoe UI"/>
              </w:rPr>
            </w:pPr>
          </w:p>
          <w:p w14:paraId="766F294C" w14:textId="77777777" w:rsidR="0037784D" w:rsidRDefault="0037784D" w:rsidP="0037784D">
            <w:pPr>
              <w:ind w:left="-108"/>
              <w:jc w:val="center"/>
              <w:rPr>
                <w:rFonts w:ascii="Segoe UI" w:hAnsi="Segoe UI" w:cs="Segoe UI"/>
              </w:rPr>
            </w:pPr>
          </w:p>
          <w:p w14:paraId="363AD16A" w14:textId="77777777" w:rsidR="0037784D" w:rsidRDefault="0037784D" w:rsidP="0037784D">
            <w:pPr>
              <w:ind w:left="-108"/>
              <w:jc w:val="center"/>
              <w:rPr>
                <w:rFonts w:ascii="Segoe UI" w:hAnsi="Segoe UI" w:cs="Segoe UI"/>
              </w:rPr>
            </w:pPr>
          </w:p>
          <w:p w14:paraId="2424D897" w14:textId="77777777" w:rsidR="0037784D" w:rsidRDefault="0037784D" w:rsidP="0037784D">
            <w:pPr>
              <w:ind w:left="-108"/>
              <w:jc w:val="center"/>
              <w:rPr>
                <w:rFonts w:ascii="Segoe UI" w:hAnsi="Segoe UI" w:cs="Segoe UI"/>
              </w:rPr>
            </w:pPr>
          </w:p>
          <w:p w14:paraId="72E37E01" w14:textId="77777777" w:rsidR="0037784D" w:rsidRDefault="0037784D" w:rsidP="0037784D">
            <w:pPr>
              <w:ind w:left="-108"/>
              <w:jc w:val="center"/>
              <w:rPr>
                <w:rFonts w:ascii="Segoe UI" w:hAnsi="Segoe UI" w:cs="Segoe UI"/>
              </w:rPr>
            </w:pPr>
          </w:p>
          <w:p w14:paraId="0AB60515" w14:textId="77777777" w:rsidR="0037784D" w:rsidRDefault="0037784D" w:rsidP="0037784D">
            <w:pPr>
              <w:ind w:left="-108"/>
              <w:jc w:val="center"/>
              <w:rPr>
                <w:rFonts w:ascii="Segoe UI" w:hAnsi="Segoe UI" w:cs="Segoe UI"/>
              </w:rPr>
            </w:pPr>
          </w:p>
          <w:p w14:paraId="502AB967" w14:textId="77777777" w:rsidR="0037784D" w:rsidRDefault="0037784D" w:rsidP="0037784D">
            <w:pPr>
              <w:ind w:left="-108"/>
              <w:jc w:val="center"/>
              <w:rPr>
                <w:rFonts w:ascii="Segoe UI" w:hAnsi="Segoe UI" w:cs="Segoe UI"/>
              </w:rPr>
            </w:pPr>
          </w:p>
          <w:p w14:paraId="29FA5FA9" w14:textId="77777777" w:rsidR="0037784D" w:rsidRDefault="0037784D" w:rsidP="0037784D">
            <w:pPr>
              <w:ind w:left="-108"/>
              <w:jc w:val="center"/>
              <w:rPr>
                <w:rFonts w:ascii="Segoe UI" w:hAnsi="Segoe UI" w:cs="Segoe UI"/>
              </w:rPr>
            </w:pPr>
          </w:p>
          <w:p w14:paraId="4D6E8C9A" w14:textId="77777777" w:rsidR="0037784D" w:rsidRDefault="0037784D" w:rsidP="0037784D">
            <w:pPr>
              <w:ind w:left="-108"/>
              <w:jc w:val="center"/>
              <w:rPr>
                <w:rFonts w:ascii="Segoe UI" w:hAnsi="Segoe UI" w:cs="Segoe UI"/>
              </w:rPr>
            </w:pPr>
          </w:p>
          <w:p w14:paraId="2C4E3602" w14:textId="77777777" w:rsidR="0037784D" w:rsidRDefault="0037784D" w:rsidP="0037784D">
            <w:pPr>
              <w:ind w:left="-108"/>
              <w:jc w:val="center"/>
              <w:rPr>
                <w:rFonts w:ascii="Segoe UI" w:hAnsi="Segoe UI" w:cs="Segoe UI"/>
              </w:rPr>
            </w:pPr>
          </w:p>
          <w:p w14:paraId="31EDF634" w14:textId="77777777" w:rsidR="0037784D" w:rsidRDefault="0037784D" w:rsidP="0037784D">
            <w:pPr>
              <w:ind w:left="-108"/>
              <w:jc w:val="center"/>
              <w:rPr>
                <w:rFonts w:ascii="Segoe UI" w:hAnsi="Segoe UI" w:cs="Segoe UI"/>
              </w:rPr>
            </w:pPr>
          </w:p>
          <w:p w14:paraId="6F466829" w14:textId="77777777" w:rsidR="0037784D" w:rsidRDefault="0037784D" w:rsidP="0037784D">
            <w:pPr>
              <w:ind w:left="-108"/>
              <w:jc w:val="center"/>
              <w:rPr>
                <w:rFonts w:ascii="Segoe UI" w:hAnsi="Segoe UI" w:cs="Segoe UI"/>
              </w:rPr>
            </w:pPr>
          </w:p>
          <w:p w14:paraId="3A6A4034" w14:textId="77777777" w:rsidR="0037784D" w:rsidRDefault="0037784D" w:rsidP="0037784D">
            <w:pPr>
              <w:ind w:left="-108"/>
              <w:jc w:val="center"/>
              <w:rPr>
                <w:rFonts w:ascii="Segoe UI" w:hAnsi="Segoe UI" w:cs="Segoe UI"/>
              </w:rPr>
            </w:pPr>
          </w:p>
          <w:p w14:paraId="126197F3" w14:textId="77777777" w:rsidR="0037784D" w:rsidRDefault="0037784D" w:rsidP="0037784D">
            <w:pPr>
              <w:ind w:left="-108"/>
              <w:jc w:val="center"/>
              <w:rPr>
                <w:rFonts w:ascii="Segoe UI" w:hAnsi="Segoe UI" w:cs="Segoe UI"/>
              </w:rPr>
            </w:pPr>
          </w:p>
          <w:p w14:paraId="6E356A12" w14:textId="77777777" w:rsidR="0037784D" w:rsidRDefault="0037784D" w:rsidP="0037784D">
            <w:pPr>
              <w:ind w:left="-108"/>
              <w:jc w:val="center"/>
              <w:rPr>
                <w:rFonts w:ascii="Segoe UI" w:hAnsi="Segoe UI" w:cs="Segoe UI"/>
              </w:rPr>
            </w:pPr>
          </w:p>
          <w:p w14:paraId="4FA3C3FB" w14:textId="77777777" w:rsidR="0037784D" w:rsidRDefault="0037784D" w:rsidP="0037784D">
            <w:pPr>
              <w:ind w:left="-108"/>
              <w:jc w:val="center"/>
              <w:rPr>
                <w:rFonts w:ascii="Segoe UI" w:hAnsi="Segoe UI" w:cs="Segoe UI"/>
              </w:rPr>
            </w:pPr>
          </w:p>
          <w:p w14:paraId="645EBBF2" w14:textId="77777777" w:rsidR="0037784D" w:rsidRDefault="0037784D" w:rsidP="0037784D">
            <w:pPr>
              <w:ind w:left="-108"/>
              <w:jc w:val="center"/>
              <w:rPr>
                <w:rFonts w:ascii="Segoe UI" w:hAnsi="Segoe UI" w:cs="Segoe UI"/>
              </w:rPr>
            </w:pPr>
          </w:p>
          <w:p w14:paraId="0DC14B9F" w14:textId="77777777" w:rsidR="0037784D" w:rsidRDefault="0037784D" w:rsidP="0037784D">
            <w:pPr>
              <w:ind w:left="-108"/>
              <w:jc w:val="center"/>
              <w:rPr>
                <w:rFonts w:ascii="Segoe UI" w:hAnsi="Segoe UI" w:cs="Segoe UI"/>
              </w:rPr>
            </w:pPr>
          </w:p>
          <w:p w14:paraId="57741BC2" w14:textId="77777777" w:rsidR="0037784D" w:rsidRDefault="0037784D" w:rsidP="0037784D">
            <w:pPr>
              <w:ind w:left="-108"/>
              <w:jc w:val="center"/>
              <w:rPr>
                <w:rFonts w:ascii="Segoe UI" w:hAnsi="Segoe UI" w:cs="Segoe UI"/>
              </w:rPr>
            </w:pPr>
          </w:p>
          <w:p w14:paraId="38A7CD48" w14:textId="77777777" w:rsidR="0037784D" w:rsidRDefault="0037784D" w:rsidP="0037784D">
            <w:pPr>
              <w:ind w:left="-108"/>
              <w:jc w:val="center"/>
              <w:rPr>
                <w:rFonts w:ascii="Segoe UI" w:hAnsi="Segoe UI" w:cs="Segoe UI"/>
              </w:rPr>
            </w:pPr>
          </w:p>
          <w:p w14:paraId="24EB2EB9" w14:textId="77777777"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E419483" w14:textId="77777777" w:rsidR="0037784D" w:rsidRDefault="0037784D" w:rsidP="0037784D">
            <w:pPr>
              <w:ind w:left="-108"/>
              <w:jc w:val="center"/>
              <w:rPr>
                <w:rFonts w:ascii="Segoe UI" w:hAnsi="Segoe UI" w:cs="Segoe UI"/>
              </w:rPr>
            </w:pPr>
          </w:p>
          <w:p w14:paraId="25A32B82" w14:textId="77777777" w:rsidR="0037784D" w:rsidRDefault="0037784D" w:rsidP="0037784D">
            <w:pPr>
              <w:ind w:left="-108"/>
              <w:rPr>
                <w:rFonts w:ascii="Segoe UI" w:hAnsi="Segoe UI" w:cs="Segoe UI"/>
              </w:rPr>
            </w:pPr>
          </w:p>
          <w:p w14:paraId="595F57D5" w14:textId="77777777" w:rsidR="0073226F" w:rsidRDefault="0073226F" w:rsidP="0037784D">
            <w:pPr>
              <w:ind w:left="-108"/>
              <w:rPr>
                <w:rFonts w:ascii="Segoe UI" w:hAnsi="Segoe UI" w:cs="Segoe UI"/>
              </w:rPr>
            </w:pPr>
          </w:p>
          <w:p w14:paraId="191D0577" w14:textId="77777777" w:rsidR="0073226F" w:rsidRDefault="0073226F" w:rsidP="0037784D">
            <w:pPr>
              <w:ind w:left="-108"/>
              <w:rPr>
                <w:rFonts w:ascii="Segoe UI" w:hAnsi="Segoe UI" w:cs="Segoe UI"/>
              </w:rPr>
            </w:pPr>
          </w:p>
          <w:p w14:paraId="5E47F6A5" w14:textId="77777777" w:rsidR="0073226F" w:rsidRDefault="0073226F" w:rsidP="0037784D">
            <w:pPr>
              <w:ind w:left="-108"/>
              <w:rPr>
                <w:rFonts w:ascii="Segoe UI" w:hAnsi="Segoe UI" w:cs="Segoe UI"/>
              </w:rPr>
            </w:pPr>
          </w:p>
          <w:p w14:paraId="41D49CDF" w14:textId="77777777" w:rsidR="0073226F" w:rsidRDefault="0073226F" w:rsidP="0037784D">
            <w:pPr>
              <w:ind w:left="-108"/>
              <w:rPr>
                <w:rFonts w:ascii="Segoe UI" w:hAnsi="Segoe UI" w:cs="Segoe UI"/>
              </w:rPr>
            </w:pPr>
          </w:p>
          <w:p w14:paraId="66ACD028" w14:textId="77777777" w:rsidR="0073226F" w:rsidRDefault="0073226F" w:rsidP="0037784D">
            <w:pPr>
              <w:ind w:left="-108"/>
              <w:rPr>
                <w:rFonts w:ascii="Segoe UI" w:hAnsi="Segoe UI" w:cs="Segoe UI"/>
              </w:rPr>
            </w:pPr>
          </w:p>
          <w:p w14:paraId="2111CCE0" w14:textId="77777777" w:rsidR="0073226F" w:rsidRDefault="0073226F" w:rsidP="0037784D">
            <w:pPr>
              <w:ind w:left="-108"/>
              <w:rPr>
                <w:rFonts w:ascii="Segoe UI" w:hAnsi="Segoe UI" w:cs="Segoe UI"/>
              </w:rPr>
            </w:pPr>
          </w:p>
          <w:p w14:paraId="291F0C0E" w14:textId="77777777" w:rsidR="0073226F" w:rsidRDefault="0073226F" w:rsidP="0037784D">
            <w:pPr>
              <w:ind w:left="-108"/>
              <w:rPr>
                <w:rFonts w:ascii="Segoe UI" w:hAnsi="Segoe UI" w:cs="Segoe UI"/>
              </w:rPr>
            </w:pPr>
          </w:p>
          <w:p w14:paraId="50E92A38" w14:textId="77777777" w:rsidR="0073226F" w:rsidRDefault="0073226F" w:rsidP="0037784D">
            <w:pPr>
              <w:ind w:left="-108"/>
              <w:rPr>
                <w:rFonts w:ascii="Segoe UI" w:hAnsi="Segoe UI" w:cs="Segoe UI"/>
              </w:rPr>
            </w:pPr>
          </w:p>
          <w:p w14:paraId="1858B0AA" w14:textId="77777777" w:rsidR="0073226F" w:rsidRDefault="0073226F" w:rsidP="0037784D">
            <w:pPr>
              <w:ind w:left="-108"/>
              <w:rPr>
                <w:rFonts w:ascii="Segoe UI" w:hAnsi="Segoe UI" w:cs="Segoe UI"/>
              </w:rPr>
            </w:pPr>
          </w:p>
          <w:p w14:paraId="0D42354C" w14:textId="77777777" w:rsidR="0073226F" w:rsidRDefault="0073226F" w:rsidP="0037784D">
            <w:pPr>
              <w:ind w:left="-108"/>
              <w:rPr>
                <w:rFonts w:ascii="Segoe UI" w:hAnsi="Segoe UI" w:cs="Segoe UI"/>
              </w:rPr>
            </w:pPr>
          </w:p>
          <w:p w14:paraId="5A03E4EC" w14:textId="77777777" w:rsidR="0073226F" w:rsidRDefault="0073226F" w:rsidP="0037784D">
            <w:pPr>
              <w:ind w:left="-108"/>
              <w:rPr>
                <w:rFonts w:ascii="Segoe UI" w:hAnsi="Segoe UI" w:cs="Segoe UI"/>
              </w:rPr>
            </w:pPr>
          </w:p>
          <w:p w14:paraId="50042C1A" w14:textId="77777777" w:rsidR="0073226F" w:rsidRDefault="0073226F" w:rsidP="0037784D">
            <w:pPr>
              <w:ind w:left="-108"/>
              <w:rPr>
                <w:rFonts w:ascii="Segoe UI" w:hAnsi="Segoe UI" w:cs="Segoe UI"/>
              </w:rPr>
            </w:pPr>
          </w:p>
          <w:p w14:paraId="2AF5D26A" w14:textId="77777777" w:rsidR="0073226F" w:rsidRDefault="0073226F" w:rsidP="0037784D">
            <w:pPr>
              <w:ind w:left="-108"/>
              <w:rPr>
                <w:rFonts w:ascii="Segoe UI" w:hAnsi="Segoe UI" w:cs="Segoe UI"/>
              </w:rPr>
            </w:pPr>
          </w:p>
          <w:p w14:paraId="1A2B7C49" w14:textId="77777777" w:rsidR="0073226F" w:rsidRDefault="0073226F" w:rsidP="0037784D">
            <w:pPr>
              <w:ind w:left="-108"/>
              <w:rPr>
                <w:rFonts w:ascii="Segoe UI" w:hAnsi="Segoe UI" w:cs="Segoe UI"/>
              </w:rPr>
            </w:pPr>
          </w:p>
          <w:p w14:paraId="242F2752" w14:textId="77777777" w:rsidR="0073226F" w:rsidRDefault="0073226F" w:rsidP="0037784D">
            <w:pPr>
              <w:ind w:left="-108"/>
              <w:rPr>
                <w:rFonts w:ascii="Segoe UI" w:hAnsi="Segoe UI" w:cs="Segoe UI"/>
              </w:rPr>
            </w:pPr>
          </w:p>
          <w:p w14:paraId="7F29D517" w14:textId="77777777" w:rsidR="0073226F" w:rsidRDefault="0073226F" w:rsidP="0037784D">
            <w:pPr>
              <w:ind w:left="-108"/>
              <w:rPr>
                <w:rFonts w:ascii="Segoe UI" w:hAnsi="Segoe UI" w:cs="Segoe UI"/>
              </w:rPr>
            </w:pPr>
          </w:p>
          <w:p w14:paraId="0494388C" w14:textId="77777777" w:rsidR="0073226F" w:rsidRDefault="0073226F" w:rsidP="0037784D">
            <w:pPr>
              <w:ind w:left="-108"/>
              <w:rPr>
                <w:rFonts w:ascii="Segoe UI" w:hAnsi="Segoe UI" w:cs="Segoe UI"/>
              </w:rPr>
            </w:pPr>
          </w:p>
          <w:p w14:paraId="43D95A4C" w14:textId="77777777" w:rsidR="0073226F" w:rsidRDefault="0073226F" w:rsidP="0037784D">
            <w:pPr>
              <w:ind w:left="-108"/>
              <w:rPr>
                <w:rFonts w:ascii="Segoe UI" w:hAnsi="Segoe UI" w:cs="Segoe UI"/>
              </w:rPr>
            </w:pPr>
          </w:p>
          <w:p w14:paraId="6D36B5EA" w14:textId="77777777" w:rsidR="0073226F" w:rsidRDefault="0073226F" w:rsidP="0037784D">
            <w:pPr>
              <w:ind w:left="-108"/>
              <w:rPr>
                <w:rFonts w:ascii="Segoe UI" w:hAnsi="Segoe UI" w:cs="Segoe UI"/>
              </w:rPr>
            </w:pPr>
          </w:p>
          <w:p w14:paraId="4B9DBF43" w14:textId="77777777" w:rsidR="0073226F" w:rsidRDefault="0073226F" w:rsidP="0037784D">
            <w:pPr>
              <w:ind w:left="-108"/>
              <w:rPr>
                <w:rFonts w:ascii="Segoe UI" w:hAnsi="Segoe UI" w:cs="Segoe UI"/>
              </w:rPr>
            </w:pPr>
          </w:p>
          <w:p w14:paraId="2E681DE4" w14:textId="77777777" w:rsidR="0073226F" w:rsidRDefault="0073226F" w:rsidP="0037784D">
            <w:pPr>
              <w:ind w:left="-108"/>
              <w:rPr>
                <w:rFonts w:ascii="Segoe UI" w:hAnsi="Segoe UI" w:cs="Segoe UI"/>
              </w:rPr>
            </w:pPr>
          </w:p>
          <w:p w14:paraId="667EE4D8" w14:textId="77777777" w:rsidR="0073226F" w:rsidRDefault="0073226F" w:rsidP="0037784D">
            <w:pPr>
              <w:ind w:left="-108"/>
              <w:rPr>
                <w:rFonts w:ascii="Segoe UI" w:hAnsi="Segoe UI" w:cs="Segoe UI"/>
              </w:rPr>
            </w:pPr>
          </w:p>
          <w:p w14:paraId="3411FEBA" w14:textId="77777777" w:rsidR="0073226F" w:rsidRPr="00F22594" w:rsidRDefault="0073226F" w:rsidP="0073226F">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75100144" w14:textId="77777777" w:rsidR="0073226F" w:rsidRDefault="0073226F" w:rsidP="0037784D">
            <w:pPr>
              <w:ind w:left="-108"/>
              <w:rPr>
                <w:rFonts w:ascii="Segoe UI" w:hAnsi="Segoe UI" w:cs="Segoe UI"/>
              </w:rPr>
            </w:pPr>
          </w:p>
          <w:p w14:paraId="59A5B615" w14:textId="77777777" w:rsidR="0073226F" w:rsidRDefault="0073226F" w:rsidP="0037784D">
            <w:pPr>
              <w:ind w:left="-108"/>
              <w:rPr>
                <w:rFonts w:ascii="Segoe UI" w:hAnsi="Segoe UI" w:cs="Segoe UI"/>
              </w:rPr>
            </w:pPr>
          </w:p>
          <w:p w14:paraId="57C624CA" w14:textId="77777777" w:rsidR="0073226F" w:rsidRDefault="0073226F" w:rsidP="0037784D">
            <w:pPr>
              <w:ind w:left="-108"/>
              <w:rPr>
                <w:rFonts w:ascii="Segoe UI" w:hAnsi="Segoe UI" w:cs="Segoe UI"/>
              </w:rPr>
            </w:pPr>
          </w:p>
          <w:p w14:paraId="703D9AD7" w14:textId="77777777" w:rsidR="0073226F" w:rsidRDefault="0073226F" w:rsidP="0037784D">
            <w:pPr>
              <w:ind w:left="-108"/>
              <w:rPr>
                <w:rFonts w:ascii="Segoe UI" w:hAnsi="Segoe UI" w:cs="Segoe UI"/>
              </w:rPr>
            </w:pPr>
          </w:p>
          <w:p w14:paraId="3150712C" w14:textId="77777777" w:rsidR="0073226F" w:rsidRDefault="0073226F" w:rsidP="0037784D">
            <w:pPr>
              <w:ind w:left="-108"/>
              <w:rPr>
                <w:rFonts w:ascii="Segoe UI" w:hAnsi="Segoe UI" w:cs="Segoe UI"/>
              </w:rPr>
            </w:pPr>
          </w:p>
          <w:p w14:paraId="3D30E67E" w14:textId="77777777" w:rsidR="0073226F" w:rsidRDefault="0073226F" w:rsidP="0037784D">
            <w:pPr>
              <w:ind w:left="-108"/>
              <w:rPr>
                <w:rFonts w:ascii="Segoe UI" w:hAnsi="Segoe UI" w:cs="Segoe UI"/>
              </w:rPr>
            </w:pPr>
          </w:p>
          <w:p w14:paraId="6747443E" w14:textId="77777777" w:rsidR="0073226F" w:rsidRDefault="0073226F" w:rsidP="0037784D">
            <w:pPr>
              <w:ind w:left="-108"/>
              <w:rPr>
                <w:rFonts w:ascii="Segoe UI" w:hAnsi="Segoe UI" w:cs="Segoe UI"/>
              </w:rPr>
            </w:pPr>
          </w:p>
          <w:p w14:paraId="04C21A8E" w14:textId="77777777" w:rsidR="0073226F" w:rsidRDefault="0073226F" w:rsidP="0037784D">
            <w:pPr>
              <w:ind w:left="-108"/>
              <w:rPr>
                <w:rFonts w:ascii="Segoe UI" w:hAnsi="Segoe UI" w:cs="Segoe UI"/>
              </w:rPr>
            </w:pPr>
          </w:p>
          <w:p w14:paraId="6F2E0868" w14:textId="77777777" w:rsidR="0073226F" w:rsidRDefault="0073226F" w:rsidP="0037784D">
            <w:pPr>
              <w:ind w:left="-108"/>
              <w:rPr>
                <w:rFonts w:ascii="Segoe UI" w:hAnsi="Segoe UI" w:cs="Segoe UI"/>
              </w:rPr>
            </w:pPr>
          </w:p>
          <w:p w14:paraId="70F2E766" w14:textId="77777777" w:rsidR="0073226F" w:rsidRDefault="0073226F" w:rsidP="0037784D">
            <w:pPr>
              <w:ind w:left="-108"/>
              <w:rPr>
                <w:rFonts w:ascii="Segoe UI" w:hAnsi="Segoe UI" w:cs="Segoe UI"/>
              </w:rPr>
            </w:pPr>
          </w:p>
          <w:p w14:paraId="013F5348" w14:textId="77777777" w:rsidR="0073226F" w:rsidRDefault="0073226F" w:rsidP="0037784D">
            <w:pPr>
              <w:ind w:left="-108"/>
              <w:rPr>
                <w:rFonts w:ascii="Segoe UI" w:hAnsi="Segoe UI" w:cs="Segoe UI"/>
              </w:rPr>
            </w:pPr>
          </w:p>
          <w:p w14:paraId="146EECBB" w14:textId="77777777" w:rsidR="0073226F" w:rsidRDefault="0073226F" w:rsidP="0037784D">
            <w:pPr>
              <w:ind w:left="-108"/>
              <w:rPr>
                <w:rFonts w:ascii="Segoe UI" w:hAnsi="Segoe UI" w:cs="Segoe UI"/>
              </w:rPr>
            </w:pPr>
          </w:p>
          <w:p w14:paraId="07EA8C3C" w14:textId="77777777" w:rsidR="0073226F" w:rsidRDefault="0073226F" w:rsidP="0037784D">
            <w:pPr>
              <w:ind w:left="-108"/>
              <w:rPr>
                <w:rFonts w:ascii="Segoe UI" w:hAnsi="Segoe UI" w:cs="Segoe UI"/>
              </w:rPr>
            </w:pPr>
          </w:p>
          <w:p w14:paraId="7DDC9272" w14:textId="77777777" w:rsidR="0073226F" w:rsidRDefault="0073226F" w:rsidP="0037784D">
            <w:pPr>
              <w:ind w:left="-108"/>
              <w:rPr>
                <w:rFonts w:ascii="Segoe UI" w:hAnsi="Segoe UI" w:cs="Segoe UI"/>
              </w:rPr>
            </w:pPr>
          </w:p>
          <w:p w14:paraId="01C19DD3" w14:textId="77777777" w:rsidR="0073226F" w:rsidRDefault="0073226F" w:rsidP="0037784D">
            <w:pPr>
              <w:ind w:left="-108"/>
              <w:rPr>
                <w:rFonts w:ascii="Segoe UI" w:hAnsi="Segoe UI" w:cs="Segoe UI"/>
              </w:rPr>
            </w:pPr>
          </w:p>
          <w:p w14:paraId="042DA831" w14:textId="77777777" w:rsidR="0073226F" w:rsidRDefault="0073226F" w:rsidP="0037784D">
            <w:pPr>
              <w:ind w:left="-108"/>
              <w:rPr>
                <w:rFonts w:ascii="Segoe UI" w:hAnsi="Segoe UI" w:cs="Segoe UI"/>
              </w:rPr>
            </w:pPr>
          </w:p>
          <w:p w14:paraId="3F3BA3F7" w14:textId="77777777" w:rsidR="0073226F" w:rsidRDefault="0073226F" w:rsidP="0037784D">
            <w:pPr>
              <w:ind w:left="-108"/>
              <w:rPr>
                <w:rFonts w:ascii="Segoe UI" w:hAnsi="Segoe UI" w:cs="Segoe UI"/>
              </w:rPr>
            </w:pPr>
          </w:p>
          <w:p w14:paraId="2E79E83A" w14:textId="77777777" w:rsidR="0073226F" w:rsidRDefault="0073226F" w:rsidP="0037784D">
            <w:pPr>
              <w:ind w:left="-108"/>
              <w:rPr>
                <w:rFonts w:ascii="Segoe UI" w:hAnsi="Segoe UI" w:cs="Segoe UI"/>
              </w:rPr>
            </w:pPr>
          </w:p>
          <w:p w14:paraId="3A4488E7" w14:textId="77777777" w:rsidR="0073226F" w:rsidRDefault="0073226F" w:rsidP="0037784D">
            <w:pPr>
              <w:ind w:left="-108"/>
              <w:rPr>
                <w:rFonts w:ascii="Segoe UI" w:hAnsi="Segoe UI" w:cs="Segoe UI"/>
              </w:rPr>
            </w:pPr>
          </w:p>
          <w:p w14:paraId="58121E18" w14:textId="77777777" w:rsidR="0073226F" w:rsidRDefault="0073226F" w:rsidP="0037784D">
            <w:pPr>
              <w:ind w:left="-108"/>
              <w:rPr>
                <w:rFonts w:ascii="Segoe UI" w:hAnsi="Segoe UI" w:cs="Segoe UI"/>
              </w:rPr>
            </w:pPr>
          </w:p>
          <w:p w14:paraId="4C191895" w14:textId="77777777" w:rsidR="0073226F" w:rsidRDefault="0073226F" w:rsidP="0037784D">
            <w:pPr>
              <w:ind w:left="-108"/>
              <w:rPr>
                <w:rFonts w:ascii="Segoe UI" w:hAnsi="Segoe UI" w:cs="Segoe UI"/>
              </w:rPr>
            </w:pPr>
          </w:p>
          <w:p w14:paraId="5F43DF0E" w14:textId="77777777" w:rsidR="0073226F" w:rsidRDefault="0073226F" w:rsidP="0037784D">
            <w:pPr>
              <w:ind w:left="-108"/>
              <w:rPr>
                <w:rFonts w:ascii="Segoe UI" w:hAnsi="Segoe UI" w:cs="Segoe UI"/>
              </w:rPr>
            </w:pPr>
          </w:p>
          <w:p w14:paraId="73ECAEEF" w14:textId="77777777" w:rsidR="0073226F" w:rsidRDefault="0073226F" w:rsidP="0037784D">
            <w:pPr>
              <w:ind w:left="-108"/>
              <w:rPr>
                <w:rFonts w:ascii="Segoe UI" w:hAnsi="Segoe UI" w:cs="Segoe UI"/>
              </w:rPr>
            </w:pPr>
          </w:p>
          <w:p w14:paraId="4D8AAFC1" w14:textId="77777777" w:rsidR="0073226F" w:rsidRDefault="0073226F" w:rsidP="0037784D">
            <w:pPr>
              <w:ind w:left="-108"/>
              <w:rPr>
                <w:rFonts w:ascii="Segoe UI" w:hAnsi="Segoe UI" w:cs="Segoe UI"/>
              </w:rPr>
            </w:pPr>
          </w:p>
          <w:p w14:paraId="05CE967E" w14:textId="77777777" w:rsidR="0073226F" w:rsidRDefault="0073226F" w:rsidP="0037784D">
            <w:pPr>
              <w:ind w:left="-108"/>
              <w:rPr>
                <w:rFonts w:ascii="Segoe UI" w:hAnsi="Segoe UI" w:cs="Segoe UI"/>
              </w:rPr>
            </w:pPr>
          </w:p>
          <w:p w14:paraId="24F56089" w14:textId="77777777" w:rsidR="0073226F" w:rsidRDefault="0073226F" w:rsidP="0037784D">
            <w:pPr>
              <w:ind w:left="-108"/>
              <w:rPr>
                <w:rFonts w:ascii="Segoe UI" w:hAnsi="Segoe UI" w:cs="Segoe UI"/>
              </w:rPr>
            </w:pPr>
          </w:p>
          <w:p w14:paraId="72603761" w14:textId="77777777" w:rsidR="0073226F" w:rsidRPr="00F22594" w:rsidRDefault="0073226F" w:rsidP="0073226F">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44980A68" w14:textId="77777777" w:rsidR="0073226F" w:rsidRDefault="0073226F" w:rsidP="0037784D">
            <w:pPr>
              <w:ind w:left="-108"/>
              <w:rPr>
                <w:rFonts w:ascii="Segoe UI" w:hAnsi="Segoe UI" w:cs="Segoe UI"/>
              </w:rPr>
            </w:pPr>
          </w:p>
          <w:p w14:paraId="3D759547" w14:textId="77777777" w:rsidR="0073226F" w:rsidRDefault="0073226F" w:rsidP="0037784D">
            <w:pPr>
              <w:ind w:left="-108"/>
              <w:rPr>
                <w:rFonts w:ascii="Segoe UI" w:hAnsi="Segoe UI" w:cs="Segoe UI"/>
              </w:rPr>
            </w:pPr>
          </w:p>
          <w:p w14:paraId="2C93E73F" w14:textId="77777777" w:rsidR="0073226F" w:rsidRDefault="0073226F" w:rsidP="0037784D">
            <w:pPr>
              <w:ind w:left="-108"/>
              <w:rPr>
                <w:rFonts w:ascii="Segoe UI" w:hAnsi="Segoe UI" w:cs="Segoe UI"/>
              </w:rPr>
            </w:pPr>
          </w:p>
          <w:p w14:paraId="49E94943" w14:textId="77777777" w:rsidR="0073226F" w:rsidRDefault="0073226F" w:rsidP="0037784D">
            <w:pPr>
              <w:ind w:left="-108"/>
              <w:rPr>
                <w:rFonts w:ascii="Segoe UI" w:hAnsi="Segoe UI" w:cs="Segoe UI"/>
              </w:rPr>
            </w:pPr>
          </w:p>
          <w:p w14:paraId="69117748" w14:textId="131BD831" w:rsidR="0073226F" w:rsidRPr="00F22594" w:rsidRDefault="0073226F" w:rsidP="0037784D">
            <w:pPr>
              <w:ind w:left="-108"/>
              <w:rPr>
                <w:rFonts w:ascii="Segoe UI" w:hAnsi="Segoe UI" w:cs="Segoe UI"/>
              </w:rPr>
            </w:pPr>
          </w:p>
        </w:tc>
        <w:tc>
          <w:tcPr>
            <w:tcW w:w="1350" w:type="dxa"/>
            <w:tcBorders>
              <w:bottom w:val="single" w:sz="4" w:space="0" w:color="auto"/>
            </w:tcBorders>
          </w:tcPr>
          <w:p w14:paraId="5E19F014" w14:textId="03B82F11"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r w:rsidR="00D701FC" w:rsidRPr="0049636E">
              <w:rPr>
                <w:rFonts w:ascii="Segoe UI" w:hAnsi="Segoe UI" w:cs="Segoe UI"/>
                <w:color w:val="7030A0"/>
                <w:sz w:val="21"/>
                <w:szCs w:val="21"/>
                <w:highlight w:val="cyan"/>
              </w:rPr>
              <w:t xml:space="preserve"> RCW 48.43.047 (6)(a</w:t>
            </w:r>
            <w:proofErr w:type="gramStart"/>
            <w:r w:rsidR="00D701FC" w:rsidRPr="0049636E">
              <w:rPr>
                <w:rFonts w:ascii="Segoe UI" w:hAnsi="Segoe UI" w:cs="Segoe UI"/>
                <w:color w:val="7030A0"/>
                <w:sz w:val="21"/>
                <w:szCs w:val="21"/>
                <w:highlight w:val="cyan"/>
              </w:rPr>
              <w:t>);</w:t>
            </w:r>
            <w:proofErr w:type="gramEnd"/>
          </w:p>
          <w:p w14:paraId="241C10D3" w14:textId="77777777" w:rsidR="0037784D" w:rsidRDefault="0037784D" w:rsidP="0037784D">
            <w:pPr>
              <w:jc w:val="center"/>
              <w:rPr>
                <w:rFonts w:ascii="Segoe UI" w:hAnsi="Segoe UI" w:cs="Segoe UI"/>
              </w:rPr>
            </w:pPr>
            <w:r w:rsidRPr="00F22594">
              <w:rPr>
                <w:rFonts w:ascii="Segoe UI" w:hAnsi="Segoe UI" w:cs="Segoe UI"/>
              </w:rPr>
              <w:t>WAC 284-43-5642</w:t>
            </w:r>
          </w:p>
          <w:p w14:paraId="63BE3528" w14:textId="77777777" w:rsidR="0037784D" w:rsidRPr="00F22594" w:rsidRDefault="0037784D" w:rsidP="0037784D">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7841BF" w14:textId="77777777" w:rsidR="0037784D" w:rsidRPr="00F22594" w:rsidRDefault="0037784D" w:rsidP="0037784D">
            <w:pPr>
              <w:jc w:val="center"/>
              <w:rPr>
                <w:rFonts w:ascii="Segoe UI" w:hAnsi="Segoe UI" w:cs="Segoe UI"/>
              </w:rPr>
            </w:pPr>
          </w:p>
        </w:tc>
      </w:tr>
      <w:tr w:rsidR="0037784D" w:rsidRPr="004A5D97" w14:paraId="71AC1A4C" w14:textId="77777777" w:rsidTr="00324A1B">
        <w:tc>
          <w:tcPr>
            <w:tcW w:w="1800" w:type="dxa"/>
            <w:vMerge/>
          </w:tcPr>
          <w:p w14:paraId="3E562BCB" w14:textId="77777777" w:rsidR="0037784D" w:rsidRPr="00F22594" w:rsidRDefault="0037784D" w:rsidP="0037784D">
            <w:pPr>
              <w:jc w:val="center"/>
              <w:rPr>
                <w:rFonts w:ascii="Segoe UI" w:hAnsi="Segoe UI" w:cs="Segoe UI"/>
                <w:b/>
              </w:rPr>
            </w:pPr>
          </w:p>
        </w:tc>
        <w:tc>
          <w:tcPr>
            <w:tcW w:w="1710" w:type="dxa"/>
            <w:vMerge/>
          </w:tcPr>
          <w:p w14:paraId="0ADAD4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1EBB96" w14:textId="1BC454A1" w:rsidR="0037784D" w:rsidRDefault="00D701FC" w:rsidP="0037784D">
            <w:pPr>
              <w:jc w:val="center"/>
              <w:rPr>
                <w:rFonts w:ascii="Segoe UI" w:hAnsi="Segoe UI" w:cs="Segoe UI"/>
              </w:rPr>
            </w:pPr>
            <w:r w:rsidRPr="008A78E7">
              <w:rPr>
                <w:rFonts w:ascii="Segoe UI" w:hAnsi="Segoe UI" w:cs="Segoe UI"/>
                <w:color w:val="7030A0"/>
                <w:highlight w:val="cyan"/>
              </w:rPr>
              <w:t>RCW 48.43.072 (7</w:t>
            </w:r>
            <w:r w:rsidRPr="00D701FC">
              <w:rPr>
                <w:rFonts w:ascii="Segoe UI" w:hAnsi="Segoe UI" w:cs="Segoe UI"/>
                <w:color w:val="7030A0"/>
                <w:highlight w:val="cyan"/>
              </w:rPr>
              <w:t>)</w:t>
            </w:r>
            <w:r>
              <w:rPr>
                <w:rStyle w:val="Hyperlink"/>
                <w:b/>
                <w:bCs/>
                <w:sz w:val="21"/>
                <w:szCs w:val="21"/>
                <w:u w:val="none"/>
              </w:rPr>
              <w:t xml:space="preserve">; </w:t>
            </w:r>
            <w:r w:rsidR="0037784D" w:rsidRPr="00F22594">
              <w:rPr>
                <w:rFonts w:ascii="Segoe UI" w:hAnsi="Segoe UI" w:cs="Segoe UI"/>
              </w:rPr>
              <w:t>WAC 284-43-5642</w:t>
            </w:r>
          </w:p>
          <w:p w14:paraId="1E0F13D4" w14:textId="77777777" w:rsidR="0037784D" w:rsidRPr="00F22594" w:rsidRDefault="0037784D" w:rsidP="0037784D">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7784D" w:rsidRPr="00F22594" w:rsidRDefault="0037784D" w:rsidP="0037784D">
            <w:pPr>
              <w:jc w:val="center"/>
              <w:rPr>
                <w:rFonts w:ascii="Segoe UI" w:hAnsi="Segoe UI" w:cs="Segoe UI"/>
              </w:rPr>
            </w:pPr>
          </w:p>
        </w:tc>
      </w:tr>
      <w:tr w:rsidR="0037784D" w:rsidRPr="004A5D97" w14:paraId="5EF5E9CA" w14:textId="77777777" w:rsidTr="00324A1B">
        <w:tc>
          <w:tcPr>
            <w:tcW w:w="1800" w:type="dxa"/>
            <w:vMerge/>
          </w:tcPr>
          <w:p w14:paraId="7279C3C0" w14:textId="77777777" w:rsidR="0037784D" w:rsidRPr="00F22594" w:rsidRDefault="0037784D" w:rsidP="0037784D">
            <w:pPr>
              <w:jc w:val="center"/>
              <w:rPr>
                <w:rFonts w:ascii="Segoe UI" w:hAnsi="Segoe UI" w:cs="Segoe UI"/>
                <w:b/>
              </w:rPr>
            </w:pPr>
          </w:p>
        </w:tc>
        <w:tc>
          <w:tcPr>
            <w:tcW w:w="1710" w:type="dxa"/>
            <w:vMerge/>
          </w:tcPr>
          <w:p w14:paraId="4457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440D5A" w14:textId="50DCD94A" w:rsidR="0037784D" w:rsidRDefault="0037784D" w:rsidP="0037784D">
            <w:pPr>
              <w:autoSpaceDE w:val="0"/>
              <w:autoSpaceDN w:val="0"/>
              <w:adjustRightInd w:val="0"/>
              <w:jc w:val="center"/>
              <w:rPr>
                <w:rFonts w:ascii="Segoe UI" w:hAnsi="Segoe UI" w:cs="Segoe UI"/>
              </w:rPr>
            </w:pPr>
            <w:r w:rsidRPr="00D701FC">
              <w:rPr>
                <w:rFonts w:ascii="Segoe UI" w:hAnsi="Segoe UI" w:cs="Segoe UI"/>
                <w:color w:val="000000"/>
                <w:sz w:val="21"/>
                <w:szCs w:val="21"/>
              </w:rPr>
              <w:t>45</w:t>
            </w:r>
            <w:r>
              <w:rPr>
                <w:rFonts w:ascii="Segoe UI" w:hAnsi="Segoe UI" w:cs="Segoe UI"/>
                <w:color w:val="000000"/>
                <w:sz w:val="21"/>
                <w:szCs w:val="21"/>
              </w:rPr>
              <w:t xml:space="preserve"> CFR §147.130 (a)(1)(ii);</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(1)(b)</w:t>
            </w:r>
            <w:r w:rsidR="00D701FC">
              <w:rPr>
                <w:color w:val="7030A0"/>
              </w:rPr>
              <w:t xml:space="preserve">; </w:t>
            </w:r>
            <w:r w:rsidR="00D701FC" w:rsidRPr="0073226F">
              <w:rPr>
                <w:rFonts w:ascii="Segoe UI" w:hAnsi="Segoe UI" w:cs="Segoe UI"/>
                <w:color w:val="7030A0"/>
                <w:highlight w:val="cyan"/>
              </w:rPr>
              <w:t xml:space="preserve">Benchmark </w:t>
            </w:r>
            <w:proofErr w:type="gramStart"/>
            <w:r w:rsidR="00D701FC" w:rsidRPr="0073226F">
              <w:rPr>
                <w:rFonts w:ascii="Segoe UI" w:hAnsi="Segoe UI" w:cs="Segoe UI"/>
                <w:color w:val="7030A0"/>
                <w:highlight w:val="cyan"/>
              </w:rPr>
              <w:t>Plan;</w:t>
            </w:r>
            <w:proofErr w:type="gramEnd"/>
          </w:p>
          <w:p w14:paraId="7DC11B72" w14:textId="77777777" w:rsidR="0037784D" w:rsidRPr="00F22594" w:rsidRDefault="0037784D" w:rsidP="0037784D">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446D807" w14:textId="77777777" w:rsidR="0037784D" w:rsidRPr="009C4D67" w:rsidRDefault="0037784D" w:rsidP="0037784D">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CDA68DF"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7784D" w:rsidRPr="00F22594" w:rsidRDefault="0037784D" w:rsidP="0037784D">
            <w:pPr>
              <w:jc w:val="center"/>
              <w:rPr>
                <w:rFonts w:ascii="Segoe UI" w:hAnsi="Segoe UI" w:cs="Segoe UI"/>
              </w:rPr>
            </w:pPr>
          </w:p>
        </w:tc>
      </w:tr>
      <w:tr w:rsidR="0037784D" w:rsidRPr="004A5D97" w14:paraId="56B4D064" w14:textId="77777777" w:rsidTr="00324A1B">
        <w:tc>
          <w:tcPr>
            <w:tcW w:w="1800" w:type="dxa"/>
            <w:vMerge/>
          </w:tcPr>
          <w:p w14:paraId="1B16E292" w14:textId="77777777" w:rsidR="0037784D" w:rsidRPr="00F22594" w:rsidRDefault="0037784D" w:rsidP="0037784D">
            <w:pPr>
              <w:jc w:val="center"/>
              <w:rPr>
                <w:rFonts w:ascii="Segoe UI" w:hAnsi="Segoe UI" w:cs="Segoe UI"/>
                <w:b/>
              </w:rPr>
            </w:pPr>
          </w:p>
        </w:tc>
        <w:tc>
          <w:tcPr>
            <w:tcW w:w="1710" w:type="dxa"/>
            <w:vMerge/>
          </w:tcPr>
          <w:p w14:paraId="57FEBC0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7F3858" w14:textId="46BB1B93" w:rsidR="0037784D" w:rsidRDefault="0037784D" w:rsidP="0037784D">
            <w:pPr>
              <w:autoSpaceDE w:val="0"/>
              <w:autoSpaceDN w:val="0"/>
              <w:adjustRightInd w:val="0"/>
              <w:jc w:val="center"/>
              <w:rPr>
                <w:rFonts w:ascii="Segoe UI" w:hAnsi="Segoe UI" w:cs="Segoe UI"/>
              </w:rPr>
            </w:pPr>
            <w:r>
              <w:rPr>
                <w:rFonts w:ascii="Segoe UI" w:hAnsi="Segoe UI" w:cs="Segoe UI"/>
                <w:color w:val="000000"/>
                <w:sz w:val="21"/>
                <w:szCs w:val="21"/>
              </w:rPr>
              <w:t>45 CFR §147.130 (a)(1)(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Pr>
                <w:rFonts w:ascii="Segoe UI" w:hAnsi="Segoe UI" w:cs="Segoe UI"/>
                <w:color w:val="7030A0"/>
              </w:rPr>
              <w:t xml:space="preserve">; </w:t>
            </w:r>
            <w:r w:rsidR="00D701FC" w:rsidRPr="0073226F">
              <w:rPr>
                <w:rFonts w:ascii="Segoe UI" w:hAnsi="Segoe UI" w:cs="Segoe UI"/>
                <w:color w:val="7030A0"/>
                <w:highlight w:val="cyan"/>
              </w:rPr>
              <w:t xml:space="preserve">Benchmark </w:t>
            </w:r>
            <w:proofErr w:type="gramStart"/>
            <w:r w:rsidR="00D701FC" w:rsidRPr="0073226F">
              <w:rPr>
                <w:rFonts w:ascii="Segoe UI" w:hAnsi="Segoe UI" w:cs="Segoe UI"/>
                <w:color w:val="7030A0"/>
                <w:highlight w:val="cyan"/>
              </w:rPr>
              <w:t>Plan;</w:t>
            </w:r>
            <w:proofErr w:type="gramEnd"/>
            <w:r w:rsidR="00D701FC">
              <w:rPr>
                <w:rFonts w:ascii="Segoe UI" w:hAnsi="Segoe UI" w:cs="Segoe UI"/>
                <w:color w:val="7030A0"/>
              </w:rPr>
              <w:t xml:space="preserve"> </w:t>
            </w:r>
          </w:p>
          <w:p w14:paraId="45A17AD5" w14:textId="77777777" w:rsidR="0037784D" w:rsidRDefault="0037784D" w:rsidP="0037784D">
            <w:pPr>
              <w:ind w:left="-108" w:right="-108"/>
              <w:jc w:val="center"/>
              <w:rPr>
                <w:rFonts w:ascii="Segoe UI" w:hAnsi="Segoe UI" w:cs="Segoe UI"/>
              </w:rPr>
            </w:pPr>
            <w:r w:rsidRPr="00F22594">
              <w:rPr>
                <w:rFonts w:ascii="Segoe UI" w:hAnsi="Segoe UI" w:cs="Segoe UI"/>
              </w:rPr>
              <w:t>WAC 284-43-5642</w:t>
            </w:r>
          </w:p>
          <w:p w14:paraId="5EF228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7784D" w:rsidRPr="00F22594" w:rsidRDefault="0037784D" w:rsidP="0037784D">
            <w:pPr>
              <w:jc w:val="center"/>
              <w:rPr>
                <w:rFonts w:ascii="Segoe UI" w:hAnsi="Segoe UI" w:cs="Segoe UI"/>
              </w:rPr>
            </w:pPr>
          </w:p>
        </w:tc>
      </w:tr>
      <w:tr w:rsidR="0037784D" w:rsidRPr="004A5D97" w14:paraId="01B3BC34" w14:textId="77777777" w:rsidTr="00324A1B">
        <w:tc>
          <w:tcPr>
            <w:tcW w:w="1800" w:type="dxa"/>
            <w:vMerge/>
          </w:tcPr>
          <w:p w14:paraId="73AF38D6" w14:textId="77777777" w:rsidR="0037784D" w:rsidRPr="00F22594" w:rsidRDefault="0037784D" w:rsidP="0037784D">
            <w:pPr>
              <w:jc w:val="center"/>
              <w:rPr>
                <w:rFonts w:ascii="Segoe UI" w:hAnsi="Segoe UI" w:cs="Segoe UI"/>
                <w:b/>
              </w:rPr>
            </w:pPr>
          </w:p>
        </w:tc>
        <w:tc>
          <w:tcPr>
            <w:tcW w:w="1710" w:type="dxa"/>
            <w:vMerge/>
          </w:tcPr>
          <w:p w14:paraId="24246F4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4CD518E" w14:textId="71EF085A"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sidRPr="0073226F">
              <w:rPr>
                <w:rFonts w:ascii="Segoe UI" w:hAnsi="Segoe UI" w:cs="Segoe UI"/>
                <w:color w:val="7030A0"/>
                <w:highlight w:val="cyan"/>
              </w:rPr>
              <w:t xml:space="preserve">)(c); Benchmark </w:t>
            </w:r>
            <w:proofErr w:type="gramStart"/>
            <w:r w:rsidR="00D701FC" w:rsidRPr="0073226F">
              <w:rPr>
                <w:rFonts w:ascii="Segoe UI" w:hAnsi="Segoe UI" w:cs="Segoe UI"/>
                <w:color w:val="7030A0"/>
                <w:highlight w:val="cyan"/>
              </w:rPr>
              <w:t>Plan;</w:t>
            </w:r>
            <w:proofErr w:type="gramEnd"/>
          </w:p>
          <w:p w14:paraId="73BE83DB"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6ED56F80" w14:textId="77777777" w:rsidR="0037784D" w:rsidRPr="00F22594" w:rsidRDefault="0037784D" w:rsidP="0037784D">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7784D" w:rsidRPr="00F22594" w:rsidRDefault="0037784D" w:rsidP="0037784D">
            <w:pPr>
              <w:jc w:val="center"/>
              <w:rPr>
                <w:rFonts w:ascii="Segoe UI" w:hAnsi="Segoe UI" w:cs="Segoe UI"/>
              </w:rPr>
            </w:pPr>
          </w:p>
        </w:tc>
      </w:tr>
      <w:tr w:rsidR="0037784D" w:rsidRPr="004A5D97" w14:paraId="5BCB4C77" w14:textId="77777777" w:rsidTr="00324A1B">
        <w:tc>
          <w:tcPr>
            <w:tcW w:w="1800" w:type="dxa"/>
            <w:vMerge/>
          </w:tcPr>
          <w:p w14:paraId="6747D2AE" w14:textId="77777777" w:rsidR="0037784D" w:rsidRPr="00F22594" w:rsidRDefault="0037784D" w:rsidP="0037784D">
            <w:pPr>
              <w:jc w:val="center"/>
              <w:rPr>
                <w:rFonts w:ascii="Segoe UI" w:hAnsi="Segoe UI" w:cs="Segoe UI"/>
                <w:b/>
              </w:rPr>
            </w:pPr>
          </w:p>
        </w:tc>
        <w:tc>
          <w:tcPr>
            <w:tcW w:w="1710" w:type="dxa"/>
            <w:vMerge/>
          </w:tcPr>
          <w:p w14:paraId="496A5B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43D78C" w14:textId="20A21742" w:rsidR="0037784D" w:rsidRDefault="0037784D" w:rsidP="0037784D">
            <w:pPr>
              <w:autoSpaceDE w:val="0"/>
              <w:autoSpaceDN w:val="0"/>
              <w:adjustRightInd w:val="0"/>
              <w:jc w:val="center"/>
              <w:rPr>
                <w:rFonts w:ascii="Segoe UI" w:hAnsi="Segoe UI" w:cs="Segoe UI"/>
              </w:rPr>
            </w:pPr>
            <w:r>
              <w:rPr>
                <w:rFonts w:ascii="Segoe UI" w:hAnsi="Segoe UI" w:cs="Segoe UI"/>
                <w:color w:val="000000"/>
                <w:sz w:val="21"/>
                <w:szCs w:val="21"/>
              </w:rPr>
              <w:t>45 CFR §147.130 (a)(1)(iv);</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sidRPr="0073226F">
              <w:rPr>
                <w:rFonts w:ascii="Segoe UI" w:hAnsi="Segoe UI" w:cs="Segoe UI"/>
                <w:color w:val="7030A0"/>
                <w:highlight w:val="cyan"/>
              </w:rPr>
              <w:t xml:space="preserve">)(d); Benchmark </w:t>
            </w:r>
            <w:proofErr w:type="gramStart"/>
            <w:r w:rsidR="00D701FC" w:rsidRPr="0073226F">
              <w:rPr>
                <w:rFonts w:ascii="Segoe UI" w:hAnsi="Segoe UI" w:cs="Segoe UI"/>
                <w:color w:val="7030A0"/>
                <w:highlight w:val="cyan"/>
              </w:rPr>
              <w:t>Plan;</w:t>
            </w:r>
            <w:proofErr w:type="gramEnd"/>
          </w:p>
          <w:p w14:paraId="15B0DE3E"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3D4AB5D5" w14:textId="77777777" w:rsidR="0037784D" w:rsidRPr="00F22594" w:rsidRDefault="0037784D" w:rsidP="0037784D">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762E86E4"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 xml:space="preserve">. </w:t>
            </w:r>
            <w:proofErr w:type="gramStart"/>
            <w:r>
              <w:rPr>
                <w:rFonts w:ascii="Segoe UI" w:hAnsi="Segoe UI" w:cs="Segoe UI"/>
              </w:rPr>
              <w:t>Also</w:t>
            </w:r>
            <w:proofErr w:type="gramEnd"/>
            <w:r>
              <w:rPr>
                <w:rFonts w:ascii="Segoe UI" w:hAnsi="Segoe UI" w:cs="Segoe UI"/>
              </w:rPr>
              <w:t xml:space="preserve">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tc>
        <w:tc>
          <w:tcPr>
            <w:tcW w:w="1260" w:type="dxa"/>
            <w:tcBorders>
              <w:top w:val="single" w:sz="4" w:space="0" w:color="auto"/>
              <w:bottom w:val="single" w:sz="4" w:space="0" w:color="auto"/>
            </w:tcBorders>
          </w:tcPr>
          <w:p w14:paraId="71F9C2D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7784D" w:rsidRPr="00F22594" w:rsidRDefault="0037784D" w:rsidP="0037784D">
            <w:pPr>
              <w:jc w:val="center"/>
              <w:rPr>
                <w:rFonts w:ascii="Segoe UI" w:hAnsi="Segoe UI" w:cs="Segoe UI"/>
              </w:rPr>
            </w:pPr>
          </w:p>
        </w:tc>
      </w:tr>
      <w:tr w:rsidR="0037784D" w:rsidRPr="004A5D97" w14:paraId="6919B322" w14:textId="77777777" w:rsidTr="007C02D1">
        <w:tc>
          <w:tcPr>
            <w:tcW w:w="1800" w:type="dxa"/>
            <w:vMerge/>
          </w:tcPr>
          <w:p w14:paraId="5D0ECA97" w14:textId="77777777" w:rsidR="0037784D" w:rsidRPr="00F22594" w:rsidRDefault="0037784D" w:rsidP="0037784D">
            <w:pPr>
              <w:jc w:val="center"/>
              <w:rPr>
                <w:rFonts w:ascii="Segoe UI" w:hAnsi="Segoe UI" w:cs="Segoe UI"/>
                <w:b/>
              </w:rPr>
            </w:pPr>
          </w:p>
        </w:tc>
        <w:tc>
          <w:tcPr>
            <w:tcW w:w="1710" w:type="dxa"/>
            <w:vMerge/>
          </w:tcPr>
          <w:p w14:paraId="1B7EE1F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A2C2210" w14:textId="44BE8356" w:rsidR="00F0317B" w:rsidRDefault="0037784D" w:rsidP="00F0317B">
            <w:pPr>
              <w:ind w:left="-95" w:right="-157"/>
              <w:jc w:val="center"/>
              <w:rPr>
                <w:rFonts w:ascii="Segoe UI" w:hAnsi="Segoe UI" w:cs="Segoe UI"/>
                <w:color w:val="7030A0"/>
              </w:rPr>
            </w:pPr>
            <w:r w:rsidRPr="0052744E">
              <w:rPr>
                <w:rFonts w:ascii="Segoe UI" w:hAnsi="Segoe UI" w:cs="Segoe UI"/>
              </w:rPr>
              <w:t>45 CFR   §147.130</w:t>
            </w:r>
            <w:r w:rsidR="00F0317B">
              <w:rPr>
                <w:rFonts w:ascii="Segoe UI" w:hAnsi="Segoe UI" w:cs="Segoe UI"/>
              </w:rPr>
              <w:t xml:space="preserve">; </w:t>
            </w:r>
            <w:r w:rsidR="00F0317B" w:rsidRPr="008A78E7">
              <w:rPr>
                <w:rFonts w:ascii="Segoe UI" w:hAnsi="Segoe UI" w:cs="Segoe UI"/>
                <w:color w:val="7030A0"/>
                <w:highlight w:val="cyan"/>
              </w:rPr>
              <w:t>RCW 48.43.047(1</w:t>
            </w:r>
            <w:r w:rsidR="00F0317B">
              <w:rPr>
                <w:rFonts w:ascii="Segoe UI" w:hAnsi="Segoe UI" w:cs="Segoe UI"/>
                <w:color w:val="7030A0"/>
              </w:rPr>
              <w:t>)</w:t>
            </w:r>
          </w:p>
          <w:p w14:paraId="3C89BB47" w14:textId="7A23766F" w:rsidR="0037784D" w:rsidRPr="0052744E" w:rsidRDefault="0037784D" w:rsidP="0037784D">
            <w:pPr>
              <w:ind w:left="-95" w:right="-157"/>
              <w:jc w:val="center"/>
              <w:rPr>
                <w:rFonts w:ascii="Segoe UI" w:hAnsi="Segoe UI" w:cs="Segoe UI"/>
              </w:rPr>
            </w:pPr>
          </w:p>
          <w:p w14:paraId="6DAEA148" w14:textId="77777777" w:rsidR="0037784D" w:rsidRPr="001A7418"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5F6E32FA" w14:textId="0AE25509" w:rsidR="0037784D" w:rsidRPr="0097786B" w:rsidRDefault="0037784D" w:rsidP="0037784D">
            <w:pPr>
              <w:rPr>
                <w:rFonts w:ascii="Segoe UI" w:eastAsia="Times New Roman"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260" w:type="dxa"/>
            <w:tcBorders>
              <w:top w:val="single" w:sz="4" w:space="0" w:color="auto"/>
              <w:bottom w:val="single" w:sz="4" w:space="0" w:color="auto"/>
            </w:tcBorders>
          </w:tcPr>
          <w:p w14:paraId="21A689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FDDB9" w14:textId="77777777" w:rsidR="0037784D" w:rsidRPr="00F22594" w:rsidRDefault="0037784D" w:rsidP="0037784D">
            <w:pPr>
              <w:jc w:val="center"/>
              <w:rPr>
                <w:rFonts w:ascii="Segoe UI" w:hAnsi="Segoe UI" w:cs="Segoe UI"/>
              </w:rPr>
            </w:pPr>
          </w:p>
        </w:tc>
      </w:tr>
      <w:tr w:rsidR="0037784D" w:rsidRPr="004A5D97" w14:paraId="39724040" w14:textId="77777777" w:rsidTr="007C02D1">
        <w:tc>
          <w:tcPr>
            <w:tcW w:w="1800" w:type="dxa"/>
            <w:vMerge/>
          </w:tcPr>
          <w:p w14:paraId="20628295" w14:textId="77777777" w:rsidR="0037784D" w:rsidRPr="00F22594" w:rsidRDefault="0037784D" w:rsidP="0037784D">
            <w:pPr>
              <w:jc w:val="center"/>
              <w:rPr>
                <w:rFonts w:ascii="Segoe UI" w:hAnsi="Segoe UI" w:cs="Segoe UI"/>
                <w:b/>
              </w:rPr>
            </w:pPr>
          </w:p>
        </w:tc>
        <w:tc>
          <w:tcPr>
            <w:tcW w:w="1710" w:type="dxa"/>
            <w:vMerge/>
          </w:tcPr>
          <w:p w14:paraId="7E3860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7E4F444" w14:textId="7B9FC5C0" w:rsidR="0037784D" w:rsidRPr="0052744E" w:rsidRDefault="0037784D" w:rsidP="0037784D">
            <w:pPr>
              <w:autoSpaceDE w:val="0"/>
              <w:autoSpaceDN w:val="0"/>
              <w:adjustRightInd w:val="0"/>
              <w:ind w:left="-5"/>
              <w:jc w:val="center"/>
              <w:rPr>
                <w:rFonts w:ascii="Segoe UI" w:hAnsi="Segoe UI" w:cs="Segoe UI"/>
                <w:color w:val="000000"/>
              </w:rPr>
            </w:pPr>
            <w:r w:rsidRPr="0052744E">
              <w:rPr>
                <w:rFonts w:ascii="Segoe UI" w:hAnsi="Segoe UI" w:cs="Segoe UI"/>
                <w:color w:val="000000"/>
              </w:rPr>
              <w:t>45 CFR §147.130;</w:t>
            </w:r>
            <w:r w:rsidR="00F0317B" w:rsidRPr="008A78E7">
              <w:rPr>
                <w:rFonts w:ascii="Segoe UI" w:hAnsi="Segoe UI" w:cs="Segoe UI"/>
                <w:color w:val="7030A0"/>
                <w:highlight w:val="cyan"/>
              </w:rPr>
              <w:t xml:space="preserve"> RCW 48.43.047</w:t>
            </w:r>
            <w:r w:rsidR="00F0317B">
              <w:rPr>
                <w:rFonts w:ascii="Segoe UI" w:hAnsi="Segoe UI" w:cs="Segoe UI"/>
                <w:color w:val="7030A0"/>
              </w:rPr>
              <w:t xml:space="preserve"> </w:t>
            </w:r>
            <w:r w:rsidR="00F0317B" w:rsidRPr="008A78E7">
              <w:rPr>
                <w:rFonts w:ascii="Segoe UI" w:hAnsi="Segoe UI" w:cs="Segoe UI"/>
                <w:color w:val="7030A0"/>
                <w:highlight w:val="cyan"/>
              </w:rPr>
              <w:t>(1)</w:t>
            </w:r>
            <w:r w:rsidR="00F0317B">
              <w:rPr>
                <w:rFonts w:ascii="Segoe UI" w:hAnsi="Segoe UI" w:cs="Segoe UI"/>
                <w:color w:val="7030A0"/>
              </w:rPr>
              <w:t xml:space="preserve">; </w:t>
            </w:r>
            <w:r w:rsidR="00F0317B" w:rsidRPr="0003349B">
              <w:rPr>
                <w:rFonts w:ascii="Segoe UI" w:hAnsi="Segoe UI" w:cs="Segoe UI"/>
                <w:color w:val="7030A0"/>
                <w:highlight w:val="cyan"/>
              </w:rPr>
              <w:t xml:space="preserve">Benchmark </w:t>
            </w:r>
            <w:proofErr w:type="gramStart"/>
            <w:r w:rsidR="00F0317B" w:rsidRPr="0003349B">
              <w:rPr>
                <w:rFonts w:ascii="Segoe UI" w:hAnsi="Segoe UI" w:cs="Segoe UI"/>
                <w:color w:val="7030A0"/>
                <w:highlight w:val="cyan"/>
              </w:rPr>
              <w:t>Plan</w:t>
            </w:r>
            <w:r w:rsidR="00F0317B">
              <w:rPr>
                <w:rFonts w:ascii="Segoe UI" w:hAnsi="Segoe UI" w:cs="Segoe UI"/>
                <w:color w:val="7030A0"/>
              </w:rPr>
              <w:t>;</w:t>
            </w:r>
            <w:proofErr w:type="gramEnd"/>
            <w:r w:rsidRPr="0052744E">
              <w:rPr>
                <w:rFonts w:ascii="Segoe UI" w:hAnsi="Segoe UI" w:cs="Segoe UI"/>
                <w:color w:val="000000"/>
              </w:rPr>
              <w:t xml:space="preserve"> </w:t>
            </w:r>
          </w:p>
          <w:p w14:paraId="157B9ECF" w14:textId="77777777" w:rsidR="0037784D" w:rsidRPr="0052744E" w:rsidRDefault="0037784D" w:rsidP="0037784D">
            <w:pPr>
              <w:ind w:left="-5" w:right="-157"/>
              <w:jc w:val="center"/>
              <w:rPr>
                <w:rFonts w:ascii="Segoe UI" w:hAnsi="Segoe UI" w:cs="Segoe UI"/>
              </w:rPr>
            </w:pPr>
            <w:r w:rsidRPr="0052744E">
              <w:rPr>
                <w:rFonts w:ascii="Segoe UI" w:hAnsi="Segoe UI" w:cs="Segoe UI"/>
              </w:rPr>
              <w:t>WAC 284-43-5642</w:t>
            </w:r>
          </w:p>
          <w:p w14:paraId="53D713D4" w14:textId="42883754" w:rsidR="0037784D" w:rsidRPr="001A7418" w:rsidRDefault="0037784D" w:rsidP="0037784D">
            <w:pPr>
              <w:ind w:left="-108"/>
              <w:jc w:val="center"/>
              <w:rPr>
                <w:rFonts w:ascii="Segoe UI" w:hAnsi="Segoe UI" w:cs="Segoe UI"/>
                <w:sz w:val="21"/>
                <w:szCs w:val="21"/>
              </w:rPr>
            </w:pPr>
            <w:r w:rsidRPr="0052744E">
              <w:rPr>
                <w:rFonts w:ascii="Segoe UI" w:hAnsi="Segoe UI" w:cs="Segoe UI"/>
              </w:rPr>
              <w:t>(1)(b)(viii)</w:t>
            </w:r>
          </w:p>
        </w:tc>
        <w:tc>
          <w:tcPr>
            <w:tcW w:w="6660" w:type="dxa"/>
            <w:tcBorders>
              <w:top w:val="single" w:sz="4" w:space="0" w:color="auto"/>
              <w:left w:val="single" w:sz="4" w:space="0" w:color="auto"/>
              <w:bottom w:val="single" w:sz="4" w:space="0" w:color="auto"/>
              <w:right w:val="single" w:sz="4" w:space="0" w:color="auto"/>
            </w:tcBorders>
          </w:tcPr>
          <w:p w14:paraId="7EBF59F8" w14:textId="77777777" w:rsidR="0037784D" w:rsidRPr="0052744E" w:rsidRDefault="0037784D" w:rsidP="0037784D">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7D207FB5" w14:textId="5379AA47" w:rsidR="0037784D" w:rsidRPr="0097786B" w:rsidRDefault="0037784D" w:rsidP="00F0317B">
            <w:pPr>
              <w:pStyle w:val="ListParagraph"/>
              <w:numPr>
                <w:ilvl w:val="1"/>
                <w:numId w:val="1"/>
              </w:numPr>
              <w:ind w:left="522" w:hanging="270"/>
              <w:rPr>
                <w:rFonts w:ascii="Segoe UI" w:eastAsia="Times New Roman" w:hAnsi="Segoe UI" w:cs="Segoe UI"/>
              </w:rPr>
            </w:pPr>
            <w:r w:rsidRPr="0052744E">
              <w:rPr>
                <w:rFonts w:ascii="Segoe UI" w:hAnsi="Segoe UI" w:cs="Segoe UI"/>
              </w:rPr>
              <w:t>Group and individual sessions of high intensity; and</w:t>
            </w:r>
            <w:r w:rsidR="00F0317B">
              <w:rPr>
                <w:rFonts w:ascii="Segoe UI" w:hAnsi="Segoe UI" w:cs="Segoe UI"/>
              </w:rPr>
              <w:t xml:space="preserve"> </w:t>
            </w:r>
            <w:r w:rsidRPr="0052744E">
              <w:rPr>
                <w:rFonts w:ascii="Segoe UI" w:hAnsi="Segoe UI" w:cs="Segoe UI"/>
              </w:rPr>
              <w:t>Behavioral management activities, such as weight-loss goals.</w:t>
            </w:r>
          </w:p>
        </w:tc>
        <w:tc>
          <w:tcPr>
            <w:tcW w:w="1260" w:type="dxa"/>
            <w:tcBorders>
              <w:top w:val="single" w:sz="4" w:space="0" w:color="auto"/>
              <w:bottom w:val="single" w:sz="4" w:space="0" w:color="auto"/>
            </w:tcBorders>
          </w:tcPr>
          <w:p w14:paraId="62D03E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769C9" w14:textId="77777777" w:rsidR="0037784D" w:rsidRPr="00F22594" w:rsidRDefault="0037784D" w:rsidP="0037784D">
            <w:pPr>
              <w:jc w:val="center"/>
              <w:rPr>
                <w:rFonts w:ascii="Segoe UI" w:hAnsi="Segoe UI" w:cs="Segoe UI"/>
              </w:rPr>
            </w:pPr>
          </w:p>
        </w:tc>
      </w:tr>
      <w:tr w:rsidR="0037784D" w:rsidRPr="004A5D97" w14:paraId="4FF1F3BE" w14:textId="77777777" w:rsidTr="007C02D1">
        <w:tc>
          <w:tcPr>
            <w:tcW w:w="1800" w:type="dxa"/>
            <w:vMerge/>
          </w:tcPr>
          <w:p w14:paraId="78314A3F" w14:textId="77777777" w:rsidR="0037784D" w:rsidRPr="00F22594" w:rsidRDefault="0037784D" w:rsidP="0037784D">
            <w:pPr>
              <w:jc w:val="center"/>
              <w:rPr>
                <w:rFonts w:ascii="Segoe UI" w:hAnsi="Segoe UI" w:cs="Segoe UI"/>
                <w:b/>
              </w:rPr>
            </w:pPr>
          </w:p>
        </w:tc>
        <w:tc>
          <w:tcPr>
            <w:tcW w:w="1710" w:type="dxa"/>
            <w:vMerge/>
          </w:tcPr>
          <w:p w14:paraId="15FA58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A77D14" w14:textId="366F2A40" w:rsidR="0037784D" w:rsidRPr="00601ACC" w:rsidRDefault="00F0317B" w:rsidP="0037784D">
            <w:pPr>
              <w:spacing w:after="160" w:line="259" w:lineRule="auto"/>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37784D" w:rsidRPr="00601ACC">
              <w:rPr>
                <w:rFonts w:ascii="Segoe UI" w:hAnsi="Segoe UI" w:cs="Segoe UI"/>
              </w:rPr>
              <w:t>WAC 284-43-5642(9)(b)(iv)</w:t>
            </w:r>
          </w:p>
          <w:p w14:paraId="40272188" w14:textId="77777777" w:rsidR="0037784D" w:rsidRPr="00601ACC"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383E40B7" w14:textId="1A76372B" w:rsidR="0037784D" w:rsidRPr="00601ACC" w:rsidRDefault="0037784D" w:rsidP="0037784D">
            <w:pPr>
              <w:rPr>
                <w:rFonts w:ascii="Segoe UI" w:eastAsia="Times New Roman" w:hAnsi="Segoe UI" w:cs="Segoe UI"/>
              </w:rPr>
            </w:pPr>
            <w:r w:rsidRPr="00601ACC">
              <w:rPr>
                <w:rFonts w:ascii="Segoe UI" w:hAnsi="Segoe UI" w:cs="Segoe UI"/>
              </w:rPr>
              <w:t>Counseling women aged 40 to 60 years with normal or overweight body mass index (BMI) (18.5-29.9 kg/m2) to maintain weight or limit weight gain to prevent obesity. Counseling may include individualized discussion of healthy eating and physical activity.</w:t>
            </w:r>
          </w:p>
        </w:tc>
        <w:tc>
          <w:tcPr>
            <w:tcW w:w="1260" w:type="dxa"/>
            <w:tcBorders>
              <w:top w:val="single" w:sz="4" w:space="0" w:color="auto"/>
              <w:bottom w:val="single" w:sz="4" w:space="0" w:color="auto"/>
            </w:tcBorders>
          </w:tcPr>
          <w:p w14:paraId="47456B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4AF6FC" w14:textId="77777777" w:rsidR="0037784D" w:rsidRPr="00F22594" w:rsidRDefault="0037784D" w:rsidP="0037784D">
            <w:pPr>
              <w:jc w:val="center"/>
              <w:rPr>
                <w:rFonts w:ascii="Segoe UI" w:hAnsi="Segoe UI" w:cs="Segoe UI"/>
              </w:rPr>
            </w:pPr>
          </w:p>
        </w:tc>
      </w:tr>
      <w:tr w:rsidR="0037784D" w:rsidRPr="004A5D97" w14:paraId="1F468382" w14:textId="77777777" w:rsidTr="00324A1B">
        <w:tc>
          <w:tcPr>
            <w:tcW w:w="1800" w:type="dxa"/>
            <w:vMerge/>
          </w:tcPr>
          <w:p w14:paraId="21414680" w14:textId="77777777" w:rsidR="0037784D" w:rsidRPr="00F22594" w:rsidRDefault="0037784D" w:rsidP="0037784D">
            <w:pPr>
              <w:jc w:val="center"/>
              <w:rPr>
                <w:rFonts w:ascii="Segoe UI" w:hAnsi="Segoe UI" w:cs="Segoe UI"/>
                <w:b/>
              </w:rPr>
            </w:pPr>
          </w:p>
        </w:tc>
        <w:tc>
          <w:tcPr>
            <w:tcW w:w="1710" w:type="dxa"/>
            <w:vMerge/>
          </w:tcPr>
          <w:p w14:paraId="603A6B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2B8CAD" w14:textId="6B3D2E2D" w:rsidR="0037784D" w:rsidRPr="001A7418" w:rsidRDefault="00F0317B" w:rsidP="0037784D">
            <w:pPr>
              <w:ind w:left="-108"/>
              <w:jc w:val="center"/>
              <w:rPr>
                <w:rFonts w:ascii="Segoe UI" w:hAnsi="Segoe UI" w:cs="Segoe UI"/>
                <w:sz w:val="21"/>
                <w:szCs w:val="21"/>
              </w:rPr>
            </w:pPr>
            <w:r>
              <w:rPr>
                <w:rFonts w:ascii="Segoe UI" w:hAnsi="Segoe UI" w:cs="Segoe UI"/>
                <w:sz w:val="21"/>
                <w:szCs w:val="21"/>
              </w:rPr>
              <w:t>R</w:t>
            </w:r>
            <w:r w:rsidR="0037784D" w:rsidRPr="001A7418">
              <w:rPr>
                <w:rFonts w:ascii="Segoe UI" w:hAnsi="Segoe UI" w:cs="Segoe UI"/>
                <w:sz w:val="21"/>
                <w:szCs w:val="21"/>
              </w:rPr>
              <w:t>CW 48.43.072</w:t>
            </w:r>
          </w:p>
          <w:p w14:paraId="6DC0A695" w14:textId="77777777" w:rsidR="0037784D" w:rsidRPr="001A7418" w:rsidRDefault="0037784D" w:rsidP="0037784D">
            <w:pPr>
              <w:ind w:left="-108"/>
              <w:jc w:val="center"/>
              <w:rPr>
                <w:rFonts w:ascii="Segoe UI" w:hAnsi="Segoe UI" w:cs="Segoe UI"/>
                <w:sz w:val="21"/>
                <w:szCs w:val="21"/>
              </w:rPr>
            </w:pPr>
            <w:r w:rsidRPr="001A7418">
              <w:rPr>
                <w:rFonts w:ascii="Segoe UI" w:hAnsi="Segoe UI" w:cs="Segoe UI"/>
                <w:sz w:val="21"/>
                <w:szCs w:val="21"/>
              </w:rPr>
              <w:t>(1)(d)(</w:t>
            </w:r>
            <w:proofErr w:type="spellStart"/>
            <w:r w:rsidRPr="001A7418">
              <w:rPr>
                <w:rFonts w:ascii="Segoe UI" w:hAnsi="Segoe UI" w:cs="Segoe UI"/>
                <w:sz w:val="21"/>
                <w:szCs w:val="21"/>
              </w:rPr>
              <w:t>i</w:t>
            </w:r>
            <w:proofErr w:type="spellEnd"/>
            <w:r w:rsidRPr="001A7418">
              <w:rPr>
                <w:rFonts w:ascii="Segoe UI" w:hAnsi="Segoe UI" w:cs="Segoe UI"/>
                <w:sz w:val="21"/>
                <w:szCs w:val="21"/>
              </w:rPr>
              <w:t>)</w:t>
            </w:r>
          </w:p>
        </w:tc>
        <w:tc>
          <w:tcPr>
            <w:tcW w:w="6660" w:type="dxa"/>
            <w:tcBorders>
              <w:top w:val="single" w:sz="4" w:space="0" w:color="auto"/>
              <w:bottom w:val="single" w:sz="4" w:space="0" w:color="auto"/>
            </w:tcBorders>
          </w:tcPr>
          <w:p w14:paraId="12C384E3" w14:textId="77777777" w:rsidR="0037784D" w:rsidRPr="0037265C" w:rsidRDefault="0037784D" w:rsidP="0037784D">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7784D" w:rsidRPr="00F22594" w:rsidRDefault="0037784D" w:rsidP="0037784D">
            <w:pPr>
              <w:jc w:val="center"/>
              <w:rPr>
                <w:rFonts w:ascii="Segoe UI" w:hAnsi="Segoe UI" w:cs="Segoe UI"/>
              </w:rPr>
            </w:pPr>
          </w:p>
        </w:tc>
      </w:tr>
      <w:tr w:rsidR="0037784D" w:rsidRPr="004A5D97" w14:paraId="65920972" w14:textId="77777777" w:rsidTr="00BF01DE">
        <w:tc>
          <w:tcPr>
            <w:tcW w:w="1800" w:type="dxa"/>
            <w:vMerge/>
          </w:tcPr>
          <w:p w14:paraId="2F2A2E07" w14:textId="77777777" w:rsidR="0037784D" w:rsidRPr="00F22594" w:rsidRDefault="0037784D" w:rsidP="0037784D">
            <w:pPr>
              <w:jc w:val="center"/>
              <w:rPr>
                <w:rFonts w:ascii="Segoe UI" w:hAnsi="Segoe UI" w:cs="Segoe UI"/>
                <w:b/>
              </w:rPr>
            </w:pPr>
          </w:p>
        </w:tc>
        <w:tc>
          <w:tcPr>
            <w:tcW w:w="1710" w:type="dxa"/>
            <w:vMerge/>
          </w:tcPr>
          <w:p w14:paraId="0034854F" w14:textId="77777777" w:rsidR="0037784D" w:rsidRPr="00F22594" w:rsidRDefault="0037784D" w:rsidP="0037784D">
            <w:pPr>
              <w:jc w:val="center"/>
              <w:rPr>
                <w:rFonts w:ascii="Segoe UI" w:hAnsi="Segoe UI" w:cs="Segoe UI"/>
              </w:rPr>
            </w:pPr>
          </w:p>
        </w:tc>
        <w:tc>
          <w:tcPr>
            <w:tcW w:w="1350" w:type="dxa"/>
            <w:tcBorders>
              <w:top w:val="single" w:sz="4" w:space="0" w:color="auto"/>
            </w:tcBorders>
            <w:shd w:val="clear" w:color="auto" w:fill="auto"/>
          </w:tcPr>
          <w:p w14:paraId="79EAD51A" w14:textId="0AC63C8E" w:rsidR="0037784D" w:rsidRPr="001A7418" w:rsidRDefault="0037784D" w:rsidP="0037784D">
            <w:pPr>
              <w:ind w:left="-108"/>
              <w:jc w:val="center"/>
              <w:rPr>
                <w:rFonts w:ascii="Segoe UI" w:hAnsi="Segoe UI" w:cs="Segoe UI"/>
                <w:sz w:val="21"/>
                <w:szCs w:val="21"/>
              </w:rPr>
            </w:pPr>
            <w:r w:rsidRPr="00DD50D2">
              <w:rPr>
                <w:rFonts w:ascii="Segoe UI" w:hAnsi="Segoe UI" w:cs="Segoe UI"/>
              </w:rPr>
              <w:t>45 CFR §147.130(b)</w:t>
            </w:r>
            <w:r>
              <w:rPr>
                <w:rFonts w:ascii="Segoe UI" w:hAnsi="Segoe UI" w:cs="Segoe UI"/>
              </w:rPr>
              <w:t xml:space="preserve"> </w:t>
            </w:r>
            <w:r w:rsidRPr="00DD50D2">
              <w:rPr>
                <w:rFonts w:ascii="Segoe UI" w:hAnsi="Segoe UI" w:cs="Segoe UI"/>
              </w:rPr>
              <w:t>(1)</w:t>
            </w:r>
            <w:r w:rsidR="00F0317B">
              <w:rPr>
                <w:rFonts w:ascii="Segoe UI" w:hAnsi="Segoe UI" w:cs="Segoe UI"/>
              </w:rPr>
              <w:t xml:space="preserve">; </w:t>
            </w:r>
            <w:r w:rsidR="006F332C" w:rsidRPr="008A78E7">
              <w:rPr>
                <w:rFonts w:ascii="Segoe UI" w:hAnsi="Segoe UI" w:cs="Segoe UI"/>
                <w:color w:val="7030A0"/>
                <w:highlight w:val="cyan"/>
              </w:rPr>
              <w:t>RCW 48.43.047</w:t>
            </w:r>
            <w:r w:rsidR="006F332C">
              <w:rPr>
                <w:rFonts w:ascii="Segoe UI" w:hAnsi="Segoe UI" w:cs="Segoe UI"/>
                <w:color w:val="7030A0"/>
              </w:rPr>
              <w:t xml:space="preserve"> </w:t>
            </w:r>
            <w:r w:rsidR="006F332C" w:rsidRPr="008A78E7">
              <w:rPr>
                <w:rFonts w:ascii="Segoe UI" w:hAnsi="Segoe UI" w:cs="Segoe UI"/>
                <w:color w:val="7030A0"/>
                <w:highlight w:val="cyan"/>
              </w:rPr>
              <w:t>(1)</w:t>
            </w:r>
            <w:r w:rsidR="006F332C">
              <w:rPr>
                <w:rFonts w:ascii="Segoe UI" w:hAnsi="Segoe UI" w:cs="Segoe UI"/>
                <w:color w:val="7030A0"/>
              </w:rPr>
              <w:t xml:space="preserve">; </w:t>
            </w:r>
            <w:r w:rsidR="006F332C" w:rsidRPr="006F332C">
              <w:rPr>
                <w:rFonts w:ascii="Segoe UI" w:hAnsi="Segoe UI" w:cs="Segoe UI"/>
                <w:color w:val="7030A0"/>
                <w:highlight w:val="cyan"/>
              </w:rPr>
              <w:t>Benchmark Plan</w:t>
            </w:r>
          </w:p>
        </w:tc>
        <w:tc>
          <w:tcPr>
            <w:tcW w:w="6660" w:type="dxa"/>
            <w:tcBorders>
              <w:top w:val="single" w:sz="4" w:space="0" w:color="auto"/>
            </w:tcBorders>
          </w:tcPr>
          <w:p w14:paraId="40FE497F" w14:textId="3A231EDE" w:rsidR="0037784D" w:rsidRPr="0037265C" w:rsidRDefault="0037784D" w:rsidP="0037784D">
            <w:pPr>
              <w:pStyle w:val="ListParagraph"/>
              <w:numPr>
                <w:ilvl w:val="0"/>
                <w:numId w:val="1"/>
              </w:numPr>
              <w:rPr>
                <w:rFonts w:ascii="Segoe UI" w:eastAsia="Times New Roman" w:hAnsi="Segoe UI" w:cs="Segoe UI"/>
              </w:rPr>
            </w:pPr>
            <w:r w:rsidRPr="00601ACC">
              <w:rPr>
                <w:rFonts w:ascii="Segoe UI" w:eastAsia="Times New Roman" w:hAnsi="Segoe UI" w:cs="Segoe UI"/>
                <w:b/>
                <w:bCs/>
              </w:rPr>
              <w:t>Plan must cover services and supplies related to</w:t>
            </w:r>
            <w:r w:rsidRPr="00601ACC">
              <w:rPr>
                <w:rFonts w:ascii="Segoe UI" w:hAnsi="Segoe UI" w:cs="Segoe UI"/>
                <w:b/>
                <w:bCs/>
                <w:shd w:val="clear" w:color="auto" w:fill="FFFFFF"/>
              </w:rPr>
              <w:t xml:space="preserve"> </w:t>
            </w:r>
            <w:proofErr w:type="spellStart"/>
            <w:r w:rsidRPr="00601ACC">
              <w:rPr>
                <w:rStyle w:val="Strong"/>
                <w:rFonts w:ascii="Segoe UI" w:hAnsi="Segoe UI" w:cs="Segoe UI"/>
                <w:b w:val="0"/>
                <w:bCs w:val="0"/>
                <w:shd w:val="clear" w:color="auto" w:fill="FFFFFF"/>
              </w:rPr>
              <w:t>PrEP</w:t>
            </w:r>
            <w:proofErr w:type="spellEnd"/>
            <w:r w:rsidRPr="00601ACC">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70"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7784D" w:rsidRPr="00F22594" w:rsidRDefault="0037784D" w:rsidP="0037784D">
            <w:pPr>
              <w:jc w:val="center"/>
              <w:rPr>
                <w:rFonts w:ascii="Segoe UI" w:hAnsi="Segoe UI" w:cs="Segoe UI"/>
              </w:rPr>
            </w:pPr>
          </w:p>
        </w:tc>
      </w:tr>
      <w:tr w:rsidR="008020B9" w:rsidRPr="004A5D97" w14:paraId="7CC61915" w14:textId="77777777" w:rsidTr="006F332C">
        <w:tc>
          <w:tcPr>
            <w:tcW w:w="1800" w:type="dxa"/>
            <w:vMerge/>
          </w:tcPr>
          <w:p w14:paraId="256713D3" w14:textId="77777777" w:rsidR="008020B9" w:rsidRPr="00F22594" w:rsidRDefault="008020B9" w:rsidP="008020B9">
            <w:pPr>
              <w:jc w:val="center"/>
              <w:rPr>
                <w:rFonts w:ascii="Segoe UI" w:hAnsi="Segoe UI" w:cs="Segoe UI"/>
                <w:b/>
              </w:rPr>
            </w:pPr>
          </w:p>
        </w:tc>
        <w:tc>
          <w:tcPr>
            <w:tcW w:w="1710" w:type="dxa"/>
            <w:vMerge/>
          </w:tcPr>
          <w:p w14:paraId="7E705D8A" w14:textId="77777777" w:rsidR="008020B9" w:rsidRPr="00F22594" w:rsidRDefault="008020B9" w:rsidP="008020B9">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7C179CF" w14:textId="5D2FBFC9" w:rsidR="008020B9" w:rsidRDefault="006F332C" w:rsidP="008020B9">
            <w:pPr>
              <w:ind w:left="-108"/>
              <w:jc w:val="center"/>
            </w:pPr>
            <w:r w:rsidRPr="006F332C">
              <w:rPr>
                <w:rFonts w:ascii="Segoe UI" w:hAnsi="Segoe UI" w:cs="Segoe UI"/>
                <w:color w:val="7030A0"/>
                <w:highlight w:val="cyan"/>
              </w:rPr>
              <w:t xml:space="preserve">RCW </w:t>
            </w:r>
            <w:r>
              <w:rPr>
                <w:rFonts w:ascii="Segoe UI" w:hAnsi="Segoe UI" w:cs="Segoe UI"/>
                <w:color w:val="7030A0"/>
                <w:highlight w:val="cyan"/>
              </w:rPr>
              <w:t xml:space="preserve">   </w:t>
            </w:r>
            <w:r w:rsidRPr="006F332C">
              <w:rPr>
                <w:rFonts w:ascii="Segoe UI" w:hAnsi="Segoe UI" w:cs="Segoe UI"/>
                <w:color w:val="7030A0"/>
                <w:highlight w:val="cyan"/>
              </w:rPr>
              <w:t>48.43.440 (1)</w:t>
            </w:r>
          </w:p>
        </w:tc>
        <w:tc>
          <w:tcPr>
            <w:tcW w:w="6660" w:type="dxa"/>
            <w:tcBorders>
              <w:top w:val="single" w:sz="4" w:space="0" w:color="auto"/>
            </w:tcBorders>
          </w:tcPr>
          <w:p w14:paraId="146ACBA6" w14:textId="4608E2D1" w:rsidR="008020B9" w:rsidRPr="008020B9" w:rsidRDefault="008020B9" w:rsidP="008020B9">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601363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62E816F8" w14:textId="77777777" w:rsidR="008020B9" w:rsidRPr="00F22594" w:rsidRDefault="008020B9" w:rsidP="008020B9">
            <w:pPr>
              <w:jc w:val="center"/>
              <w:rPr>
                <w:rFonts w:ascii="Segoe UI" w:hAnsi="Segoe UI" w:cs="Segoe UI"/>
              </w:rPr>
            </w:pPr>
          </w:p>
        </w:tc>
      </w:tr>
      <w:tr w:rsidR="008020B9" w:rsidRPr="004A5D97" w14:paraId="6B7746B4" w14:textId="77777777" w:rsidTr="006F332C">
        <w:tc>
          <w:tcPr>
            <w:tcW w:w="1800" w:type="dxa"/>
            <w:vMerge/>
          </w:tcPr>
          <w:p w14:paraId="00ECBC8D" w14:textId="77777777" w:rsidR="008020B9" w:rsidRPr="00F22594" w:rsidRDefault="008020B9" w:rsidP="008020B9">
            <w:pPr>
              <w:jc w:val="center"/>
              <w:rPr>
                <w:rFonts w:ascii="Segoe UI" w:hAnsi="Segoe UI" w:cs="Segoe UI"/>
                <w:b/>
              </w:rPr>
            </w:pPr>
          </w:p>
        </w:tc>
        <w:tc>
          <w:tcPr>
            <w:tcW w:w="1710" w:type="dxa"/>
            <w:vMerge/>
          </w:tcPr>
          <w:p w14:paraId="150A18C2" w14:textId="77777777" w:rsidR="008020B9" w:rsidRPr="00F22594" w:rsidRDefault="008020B9" w:rsidP="008020B9">
            <w:pPr>
              <w:jc w:val="center"/>
              <w:rPr>
                <w:rFonts w:ascii="Segoe UI" w:hAnsi="Segoe UI" w:cs="Segoe UI"/>
              </w:rPr>
            </w:pPr>
          </w:p>
        </w:tc>
        <w:tc>
          <w:tcPr>
            <w:tcW w:w="1350" w:type="dxa"/>
            <w:tcBorders>
              <w:top w:val="single" w:sz="4" w:space="0" w:color="auto"/>
            </w:tcBorders>
            <w:shd w:val="clear" w:color="auto" w:fill="auto"/>
          </w:tcPr>
          <w:p w14:paraId="3F649269" w14:textId="2B545438" w:rsidR="008020B9" w:rsidRDefault="006F332C" w:rsidP="008020B9">
            <w:pPr>
              <w:ind w:left="-108"/>
              <w:jc w:val="center"/>
            </w:pPr>
            <w:r w:rsidRPr="006F332C">
              <w:rPr>
                <w:rFonts w:ascii="Segoe UI" w:hAnsi="Segoe UI" w:cs="Segoe UI"/>
                <w:color w:val="7030A0"/>
                <w:highlight w:val="cyan"/>
              </w:rPr>
              <w:t>RCW    48.43.440 (2)</w:t>
            </w:r>
          </w:p>
        </w:tc>
        <w:tc>
          <w:tcPr>
            <w:tcW w:w="6660" w:type="dxa"/>
            <w:tcBorders>
              <w:top w:val="single" w:sz="4" w:space="0" w:color="auto"/>
            </w:tcBorders>
          </w:tcPr>
          <w:p w14:paraId="10519383" w14:textId="5DF2501A" w:rsidR="008020B9" w:rsidRPr="008020B9" w:rsidRDefault="008020B9" w:rsidP="008020B9">
            <w:pPr>
              <w:pStyle w:val="ListParagraph"/>
              <w:numPr>
                <w:ilvl w:val="0"/>
                <w:numId w:val="11"/>
              </w:numPr>
              <w:rPr>
                <w:rFonts w:ascii="Segoe UI" w:eastAsia="Times New Roman" w:hAnsi="Segoe UI" w:cs="Segoe UI"/>
                <w:b/>
                <w:bCs/>
              </w:rPr>
            </w:pPr>
            <w:r w:rsidRPr="008020B9">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2494BD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7941C6DF" w14:textId="77777777" w:rsidR="008020B9" w:rsidRPr="00F22594" w:rsidRDefault="008020B9" w:rsidP="008020B9">
            <w:pPr>
              <w:jc w:val="center"/>
              <w:rPr>
                <w:rFonts w:ascii="Segoe UI" w:hAnsi="Segoe UI" w:cs="Segoe UI"/>
              </w:rPr>
            </w:pPr>
          </w:p>
        </w:tc>
      </w:tr>
      <w:tr w:rsidR="0037784D" w:rsidRPr="004A5D97" w14:paraId="7EE66E3B" w14:textId="77777777" w:rsidTr="00324A1B">
        <w:tc>
          <w:tcPr>
            <w:tcW w:w="1800" w:type="dxa"/>
            <w:vMerge/>
          </w:tcPr>
          <w:p w14:paraId="6F2FC94C" w14:textId="77777777" w:rsidR="0037784D" w:rsidRPr="00F22594" w:rsidRDefault="0037784D" w:rsidP="0037784D">
            <w:pPr>
              <w:jc w:val="center"/>
              <w:rPr>
                <w:rFonts w:ascii="Segoe UI" w:hAnsi="Segoe UI" w:cs="Segoe UI"/>
                <w:b/>
              </w:rPr>
            </w:pPr>
          </w:p>
        </w:tc>
        <w:tc>
          <w:tcPr>
            <w:tcW w:w="1710" w:type="dxa"/>
            <w:vMerge/>
          </w:tcPr>
          <w:p w14:paraId="174A55D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9CC861B" w14:textId="08797481" w:rsidR="0037784D" w:rsidRPr="00601ACC" w:rsidRDefault="0037784D" w:rsidP="0037784D">
            <w:pPr>
              <w:pStyle w:val="Default"/>
              <w:ind w:left="-108"/>
              <w:jc w:val="center"/>
              <w:rPr>
                <w:rFonts w:ascii="Segoe UI" w:hAnsi="Segoe UI" w:cs="Segoe UI"/>
                <w:sz w:val="22"/>
                <w:szCs w:val="22"/>
              </w:rPr>
            </w:pPr>
            <w:r w:rsidRPr="00601ACC">
              <w:rPr>
                <w:rFonts w:ascii="Segoe UI" w:hAnsi="Segoe UI" w:cs="Segoe UI"/>
                <w:sz w:val="22"/>
                <w:szCs w:val="22"/>
              </w:rPr>
              <w:t>45 C.F.R. 147.130</w:t>
            </w:r>
          </w:p>
          <w:p w14:paraId="56418197" w14:textId="5AD5A12F" w:rsidR="0037784D" w:rsidRPr="00601ACC" w:rsidRDefault="0037784D" w:rsidP="0037784D">
            <w:pPr>
              <w:pStyle w:val="Default"/>
              <w:ind w:left="-108"/>
              <w:jc w:val="center"/>
              <w:rPr>
                <w:rFonts w:ascii="Segoe UI" w:hAnsi="Segoe UI" w:cs="Segoe UI"/>
                <w:sz w:val="22"/>
                <w:szCs w:val="22"/>
              </w:rPr>
            </w:pPr>
            <w:r w:rsidRPr="00601ACC">
              <w:rPr>
                <w:rFonts w:ascii="Segoe UI" w:hAnsi="Segoe UI" w:cs="Segoe UI"/>
                <w:sz w:val="22"/>
                <w:szCs w:val="22"/>
              </w:rPr>
              <w:t>(a)(1)(</w:t>
            </w:r>
            <w:proofErr w:type="spellStart"/>
            <w:r w:rsidRPr="00601ACC">
              <w:rPr>
                <w:rFonts w:ascii="Segoe UI" w:hAnsi="Segoe UI" w:cs="Segoe UI"/>
                <w:sz w:val="22"/>
                <w:szCs w:val="22"/>
              </w:rPr>
              <w:t>i</w:t>
            </w:r>
            <w:proofErr w:type="spellEnd"/>
            <w:r w:rsidRPr="00601ACC">
              <w:rPr>
                <w:rFonts w:ascii="Segoe UI" w:hAnsi="Segoe UI" w:cs="Segoe UI"/>
                <w:sz w:val="22"/>
                <w:szCs w:val="22"/>
              </w:rPr>
              <w:t>) and (iv)</w:t>
            </w:r>
            <w:r w:rsidR="00F0317B">
              <w:rPr>
                <w:rFonts w:ascii="Segoe UI" w:hAnsi="Segoe UI" w:cs="Segoe UI"/>
                <w:sz w:val="22"/>
                <w:szCs w:val="22"/>
              </w:rPr>
              <w:t xml:space="preserve">; </w:t>
            </w:r>
            <w:r w:rsidR="00F0317B" w:rsidRPr="00177FAD">
              <w:rPr>
                <w:rFonts w:ascii="Segoe UI" w:hAnsi="Segoe UI" w:cs="Segoe UI"/>
                <w:color w:val="7030A0"/>
                <w:sz w:val="22"/>
                <w:szCs w:val="22"/>
                <w:highlight w:val="cyan"/>
              </w:rPr>
              <w:t>RCW 48.43.047</w:t>
            </w:r>
            <w:r w:rsidR="00F0317B" w:rsidRPr="00177FAD">
              <w:rPr>
                <w:rFonts w:ascii="Segoe UI" w:hAnsi="Segoe UI" w:cs="Segoe UI"/>
                <w:color w:val="7030A0"/>
                <w:sz w:val="22"/>
                <w:szCs w:val="22"/>
              </w:rPr>
              <w:t xml:space="preserve"> </w:t>
            </w:r>
            <w:r w:rsidR="00F0317B" w:rsidRPr="00177FAD">
              <w:rPr>
                <w:rFonts w:ascii="Segoe UI" w:hAnsi="Segoe UI" w:cs="Segoe UI"/>
                <w:color w:val="7030A0"/>
                <w:sz w:val="22"/>
                <w:szCs w:val="22"/>
                <w:highlight w:val="cyan"/>
              </w:rPr>
              <w:t>(1)(d); Benchmark Plan</w:t>
            </w:r>
          </w:p>
          <w:p w14:paraId="2A155825" w14:textId="77777777" w:rsidR="0037784D" w:rsidRPr="00601ACC" w:rsidRDefault="0037784D" w:rsidP="0037784D">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67FE6591" w:rsidR="0037784D" w:rsidRPr="00601ACC" w:rsidRDefault="0037784D" w:rsidP="0037784D">
            <w:pPr>
              <w:pStyle w:val="Default"/>
              <w:numPr>
                <w:ilvl w:val="1"/>
                <w:numId w:val="1"/>
              </w:numPr>
              <w:ind w:left="613"/>
              <w:rPr>
                <w:rFonts w:ascii="Segoe UI" w:hAnsi="Segoe UI" w:cs="Segoe UI"/>
                <w:color w:val="7030A0"/>
                <w:sz w:val="22"/>
                <w:szCs w:val="22"/>
              </w:rPr>
            </w:pPr>
            <w:r w:rsidRPr="00601ACC">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gramStart"/>
            <w:r w:rsidRPr="00601ACC">
              <w:rPr>
                <w:rFonts w:ascii="Segoe UI" w:eastAsia="Arial" w:hAnsi="Segoe UI" w:cs="Segoe UI"/>
                <w:color w:val="auto"/>
                <w:sz w:val="22"/>
                <w:szCs w:val="22"/>
              </w:rPr>
              <w:t xml:space="preserve">equipment; </w:t>
            </w:r>
            <w:r w:rsidRPr="00601ACC">
              <w:rPr>
                <w:rFonts w:ascii="Segoe UI" w:hAnsi="Segoe UI" w:cs="Segoe UI"/>
                <w:color w:val="auto"/>
                <w:sz w:val="22"/>
                <w:szCs w:val="22"/>
              </w:rPr>
              <w:t xml:space="preserve"> including</w:t>
            </w:r>
            <w:proofErr w:type="gramEnd"/>
            <w:r w:rsidRPr="00601ACC">
              <w:rPr>
                <w:rFonts w:ascii="Segoe UI" w:hAnsi="Segoe UI" w:cs="Segoe UI"/>
                <w:color w:val="auto"/>
                <w:sz w:val="22"/>
                <w:szCs w:val="22"/>
              </w:rPr>
              <w:t xml:space="preserve"> double electric breast pumps (including pump parts and maintenance) and breast milk storage supplies.</w:t>
            </w:r>
            <w:r w:rsidRPr="00601ACC">
              <w:rPr>
                <w:color w:val="auto"/>
              </w:rPr>
              <w:t xml:space="preserve"> </w:t>
            </w:r>
            <w:r w:rsidRPr="00601ACC">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7784D" w:rsidRPr="00F22594" w:rsidRDefault="0037784D" w:rsidP="0037784D">
            <w:pPr>
              <w:jc w:val="center"/>
              <w:rPr>
                <w:rFonts w:ascii="Segoe UI" w:hAnsi="Segoe UI" w:cs="Segoe UI"/>
              </w:rPr>
            </w:pPr>
          </w:p>
        </w:tc>
      </w:tr>
      <w:tr w:rsidR="0037784D" w:rsidRPr="004A5D97" w14:paraId="3715A9C9" w14:textId="77777777" w:rsidTr="00324A1B">
        <w:tc>
          <w:tcPr>
            <w:tcW w:w="1800" w:type="dxa"/>
            <w:vMerge/>
          </w:tcPr>
          <w:p w14:paraId="691FB98E" w14:textId="77777777" w:rsidR="0037784D" w:rsidRPr="00F22594" w:rsidRDefault="0037784D" w:rsidP="0037784D">
            <w:pPr>
              <w:jc w:val="center"/>
              <w:rPr>
                <w:rFonts w:ascii="Segoe UI" w:hAnsi="Segoe UI" w:cs="Segoe UI"/>
                <w:b/>
              </w:rPr>
            </w:pPr>
          </w:p>
        </w:tc>
        <w:tc>
          <w:tcPr>
            <w:tcW w:w="1710" w:type="dxa"/>
            <w:vMerge/>
          </w:tcPr>
          <w:p w14:paraId="011E5AA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875E08" w14:textId="119BEB3E" w:rsidR="0037784D" w:rsidRPr="00F22594" w:rsidRDefault="00B71356" w:rsidP="0037784D">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(6); Benchmark Plan</w:t>
            </w:r>
            <w:r>
              <w:rPr>
                <w:rStyle w:val="Hyperlink"/>
                <w:b/>
                <w:bCs/>
                <w:sz w:val="21"/>
                <w:szCs w:val="21"/>
                <w:u w:val="none"/>
              </w:rPr>
              <w:t xml:space="preserve">; </w:t>
            </w:r>
            <w:r w:rsidR="0037784D" w:rsidRPr="00F22594">
              <w:rPr>
                <w:rFonts w:ascii="Segoe UI" w:hAnsi="Segoe UI" w:cs="Segoe UI"/>
              </w:rPr>
              <w:t>WAC</w:t>
            </w:r>
          </w:p>
          <w:p w14:paraId="582F0B55" w14:textId="77777777" w:rsidR="0037784D" w:rsidRPr="00F22594" w:rsidRDefault="0037784D" w:rsidP="0037784D">
            <w:pPr>
              <w:jc w:val="center"/>
              <w:rPr>
                <w:rFonts w:ascii="Segoe UI" w:hAnsi="Segoe UI" w:cs="Segoe UI"/>
              </w:rPr>
            </w:pPr>
            <w:r w:rsidRPr="00F22594">
              <w:rPr>
                <w:rFonts w:ascii="Segoe UI" w:hAnsi="Segoe UI" w:cs="Segoe UI"/>
              </w:rPr>
              <w:lastRenderedPageBreak/>
              <w:t>284-43-5642</w:t>
            </w:r>
          </w:p>
          <w:p w14:paraId="1FD2AA95" w14:textId="77777777" w:rsidR="0037784D" w:rsidRPr="00F22594" w:rsidRDefault="0037784D" w:rsidP="0037784D">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7784D" w:rsidRPr="00106ABF" w:rsidRDefault="0037784D" w:rsidP="0037784D">
            <w:pPr>
              <w:pStyle w:val="ListParagraph"/>
              <w:numPr>
                <w:ilvl w:val="0"/>
                <w:numId w:val="1"/>
              </w:numPr>
              <w:ind w:left="253" w:hanging="253"/>
              <w:rPr>
                <w:rFonts w:ascii="Segoe UI" w:hAnsi="Segoe UI" w:cs="Segoe UI"/>
              </w:rPr>
            </w:pPr>
            <w:r w:rsidRPr="00106ABF">
              <w:rPr>
                <w:rFonts w:ascii="Segoe UI" w:hAnsi="Segoe UI" w:cs="Segoe UI"/>
              </w:rPr>
              <w:lastRenderedPageBreak/>
              <w:t>If the plan covers children under the age of nineteen, or covers dependent children</w:t>
            </w:r>
            <w:r>
              <w:rPr>
                <w:rFonts w:ascii="Segoe UI" w:hAnsi="Segoe UI" w:cs="Segoe UI"/>
              </w:rPr>
              <w:t xml:space="preserve">, </w:t>
            </w:r>
            <w:r w:rsidRPr="00106ABF">
              <w:rPr>
                <w:rFonts w:ascii="Segoe UI" w:hAnsi="Segoe UI" w:cs="Segoe UI"/>
              </w:rPr>
              <w:t xml:space="preserve">the plan must provide the child with the full range of recommended preventive services suggested under HRSA guidelines for the child's age group without cost-sharing. Services provided in this regard may be combined in </w:t>
            </w:r>
            <w:r w:rsidRPr="00106ABF">
              <w:rPr>
                <w:rFonts w:ascii="Segoe UI" w:hAnsi="Segoe UI" w:cs="Segoe UI"/>
              </w:rPr>
              <w:lastRenderedPageBreak/>
              <w:t>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7784D" w:rsidRPr="00F22594" w:rsidRDefault="0037784D" w:rsidP="0037784D">
            <w:pPr>
              <w:jc w:val="center"/>
              <w:rPr>
                <w:rFonts w:ascii="Segoe UI" w:hAnsi="Segoe UI" w:cs="Segoe UI"/>
              </w:rPr>
            </w:pPr>
          </w:p>
        </w:tc>
      </w:tr>
      <w:tr w:rsidR="0037784D" w:rsidRPr="004A5D97" w14:paraId="58F8D8E2" w14:textId="77777777" w:rsidTr="00324A1B">
        <w:tc>
          <w:tcPr>
            <w:tcW w:w="1800" w:type="dxa"/>
            <w:vMerge/>
          </w:tcPr>
          <w:p w14:paraId="6FFBABAA" w14:textId="77777777" w:rsidR="0037784D" w:rsidRPr="00F22594" w:rsidRDefault="0037784D" w:rsidP="0037784D">
            <w:pPr>
              <w:jc w:val="center"/>
              <w:rPr>
                <w:rFonts w:ascii="Segoe UI" w:hAnsi="Segoe UI" w:cs="Segoe UI"/>
                <w:b/>
              </w:rPr>
            </w:pPr>
          </w:p>
        </w:tc>
        <w:tc>
          <w:tcPr>
            <w:tcW w:w="1710" w:type="dxa"/>
            <w:vMerge/>
          </w:tcPr>
          <w:p w14:paraId="24F5813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6AB02F" w14:textId="7FAB84B7" w:rsidR="0037784D" w:rsidRPr="00C74CBE" w:rsidRDefault="00B71356" w:rsidP="0037784D">
            <w:pPr>
              <w:ind w:left="-108"/>
              <w:jc w:val="center"/>
              <w:rPr>
                <w:rFonts w:ascii="Segoe UI" w:hAnsi="Segoe UI" w:cs="Segoe UI"/>
              </w:rPr>
            </w:pPr>
            <w:r w:rsidRPr="00C5394F">
              <w:rPr>
                <w:rFonts w:ascii="Segoe UI" w:hAnsi="Segoe UI" w:cs="Segoe UI"/>
                <w:color w:val="7030A0"/>
                <w:highlight w:val="cyan"/>
              </w:rPr>
              <w:t>RCW 48.43.005</w:t>
            </w:r>
            <w:r w:rsidRPr="00C5394F">
              <w:rPr>
                <w:rFonts w:ascii="Segoe UI" w:hAnsi="Segoe UI" w:cs="Segoe UI"/>
                <w:color w:val="7030A0"/>
              </w:rPr>
              <w:t xml:space="preserve"> </w:t>
            </w:r>
            <w:r w:rsidRPr="00C5394F">
              <w:rPr>
                <w:rFonts w:ascii="Segoe UI" w:hAnsi="Segoe UI" w:cs="Segoe UI"/>
                <w:color w:val="7030A0"/>
                <w:highlight w:val="cyan"/>
              </w:rPr>
              <w:t>(21)(</w:t>
            </w:r>
            <w:proofErr w:type="spellStart"/>
            <w:r w:rsidRPr="00C5394F">
              <w:rPr>
                <w:rFonts w:ascii="Segoe UI" w:hAnsi="Segoe UI" w:cs="Segoe UI"/>
                <w:color w:val="7030A0"/>
                <w:highlight w:val="cyan"/>
              </w:rPr>
              <w:t>i</w:t>
            </w:r>
            <w:proofErr w:type="spellEnd"/>
            <w:r w:rsidRPr="00C5394F">
              <w:rPr>
                <w:rFonts w:ascii="Segoe UI" w:hAnsi="Segoe UI" w:cs="Segoe UI"/>
                <w:color w:val="7030A0"/>
                <w:highlight w:val="cyan"/>
              </w:rPr>
              <w:t>)</w:t>
            </w:r>
            <w:r w:rsidRPr="00C5394F">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37784D" w:rsidRPr="00C74CBE">
              <w:rPr>
                <w:rFonts w:ascii="Segoe UI" w:hAnsi="Segoe UI" w:cs="Segoe UI"/>
              </w:rPr>
              <w:t>WAC 284-43-5642</w:t>
            </w:r>
          </w:p>
          <w:p w14:paraId="1894D9B6" w14:textId="7F1D80FC" w:rsidR="0037784D" w:rsidRPr="00F22594" w:rsidRDefault="0037784D" w:rsidP="0073226F">
            <w:pPr>
              <w:ind w:left="-108"/>
              <w:jc w:val="center"/>
              <w:rPr>
                <w:rFonts w:ascii="Segoe UI" w:hAnsi="Segoe UI" w:cs="Segoe UI"/>
              </w:rPr>
            </w:pPr>
            <w:r w:rsidRPr="00C74CBE">
              <w:rPr>
                <w:rFonts w:ascii="Segoe UI" w:hAnsi="Segoe UI" w:cs="Segoe UI"/>
              </w:rPr>
              <w:t>(9)(b)(v)</w:t>
            </w:r>
          </w:p>
        </w:tc>
        <w:tc>
          <w:tcPr>
            <w:tcW w:w="6660" w:type="dxa"/>
            <w:tcBorders>
              <w:top w:val="single" w:sz="4" w:space="0" w:color="auto"/>
              <w:bottom w:val="single" w:sz="4" w:space="0" w:color="auto"/>
            </w:tcBorders>
          </w:tcPr>
          <w:p w14:paraId="2170E1E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7784D" w:rsidRPr="00F22594" w:rsidRDefault="0037784D" w:rsidP="0037784D">
            <w:pPr>
              <w:jc w:val="center"/>
              <w:rPr>
                <w:rFonts w:ascii="Segoe UI" w:hAnsi="Segoe UI" w:cs="Segoe UI"/>
              </w:rPr>
            </w:pPr>
          </w:p>
        </w:tc>
      </w:tr>
      <w:tr w:rsidR="0037784D" w:rsidRPr="004A5D97" w14:paraId="77FD4A90" w14:textId="77777777" w:rsidTr="00324A1B">
        <w:tc>
          <w:tcPr>
            <w:tcW w:w="1800" w:type="dxa"/>
            <w:vMerge/>
          </w:tcPr>
          <w:p w14:paraId="5DA544FE" w14:textId="77777777" w:rsidR="0037784D" w:rsidRPr="00F22594" w:rsidRDefault="0037784D" w:rsidP="0037784D">
            <w:pPr>
              <w:jc w:val="center"/>
              <w:rPr>
                <w:rFonts w:ascii="Segoe UI" w:hAnsi="Segoe UI" w:cs="Segoe UI"/>
                <w:b/>
              </w:rPr>
            </w:pPr>
          </w:p>
        </w:tc>
        <w:tc>
          <w:tcPr>
            <w:tcW w:w="1710" w:type="dxa"/>
            <w:vMerge/>
          </w:tcPr>
          <w:p w14:paraId="2854BDE2"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5605595F" w14:textId="74A09437" w:rsidR="0037784D" w:rsidRPr="00DC58A2" w:rsidRDefault="00B71356" w:rsidP="0037784D">
            <w:pPr>
              <w:ind w:left="-108" w:right="-108"/>
              <w:jc w:val="center"/>
              <w:rPr>
                <w:rFonts w:ascii="Segoe UI" w:hAnsi="Segoe UI" w:cs="Segoe UI"/>
              </w:rPr>
            </w:pPr>
            <w:r w:rsidRPr="00C5394F">
              <w:rPr>
                <w:rFonts w:ascii="Segoe UI" w:hAnsi="Segoe UI" w:cs="Segoe UI"/>
                <w:color w:val="7030A0"/>
                <w:highlight w:val="cyan"/>
              </w:rPr>
              <w:t>RCW 48.43.005</w:t>
            </w:r>
            <w:r w:rsidRPr="00C5394F">
              <w:rPr>
                <w:rFonts w:ascii="Segoe UI" w:hAnsi="Segoe UI" w:cs="Segoe UI"/>
                <w:color w:val="7030A0"/>
              </w:rPr>
              <w:t xml:space="preserve"> </w:t>
            </w:r>
            <w:r w:rsidRPr="00C5394F">
              <w:rPr>
                <w:rFonts w:ascii="Segoe UI" w:hAnsi="Segoe UI" w:cs="Segoe UI"/>
                <w:color w:val="7030A0"/>
                <w:highlight w:val="cyan"/>
              </w:rPr>
              <w:t>(21)(</w:t>
            </w:r>
            <w:proofErr w:type="spellStart"/>
            <w:r w:rsidRPr="00C5394F">
              <w:rPr>
                <w:rFonts w:ascii="Segoe UI" w:hAnsi="Segoe UI" w:cs="Segoe UI"/>
                <w:color w:val="7030A0"/>
                <w:highlight w:val="cyan"/>
              </w:rPr>
              <w:t>i</w:t>
            </w:r>
            <w:proofErr w:type="spellEnd"/>
            <w:r w:rsidRPr="00C5394F">
              <w:rPr>
                <w:rFonts w:ascii="Segoe UI" w:hAnsi="Segoe UI" w:cs="Segoe UI"/>
                <w:color w:val="7030A0"/>
                <w:highlight w:val="cyan"/>
              </w:rPr>
              <w:t>)</w:t>
            </w:r>
            <w:r w:rsidRPr="00C5394F">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color w:val="7030A0"/>
              </w:rPr>
              <w:t xml:space="preserve">; </w:t>
            </w:r>
            <w:r w:rsidR="0037784D" w:rsidRPr="00DC58A2">
              <w:rPr>
                <w:rFonts w:ascii="Segoe UI" w:hAnsi="Segoe UI" w:cs="Segoe UI"/>
              </w:rPr>
              <w:t>WAC 284-43-5642(9)(b)(vi)</w:t>
            </w:r>
          </w:p>
        </w:tc>
        <w:tc>
          <w:tcPr>
            <w:tcW w:w="6660" w:type="dxa"/>
            <w:tcBorders>
              <w:top w:val="single" w:sz="4" w:space="0" w:color="auto"/>
            </w:tcBorders>
          </w:tcPr>
          <w:p w14:paraId="26427C49" w14:textId="77777777" w:rsidR="0037784D" w:rsidRPr="002E387B" w:rsidRDefault="0037784D" w:rsidP="0037784D">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FA6D023" w14:textId="77777777" w:rsidR="0037784D" w:rsidRPr="00A87F60" w:rsidRDefault="0037784D" w:rsidP="0037784D">
            <w:pPr>
              <w:rPr>
                <w:rFonts w:ascii="Segoe UI" w:eastAsia="Times New Roman" w:hAnsi="Segoe UI" w:cs="Segoe UI"/>
              </w:rPr>
            </w:pPr>
          </w:p>
        </w:tc>
        <w:tc>
          <w:tcPr>
            <w:tcW w:w="1260" w:type="dxa"/>
            <w:tcBorders>
              <w:top w:val="single" w:sz="4" w:space="0" w:color="auto"/>
            </w:tcBorders>
          </w:tcPr>
          <w:p w14:paraId="1D8BC3D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15E47230" w14:textId="77777777" w:rsidR="0037784D" w:rsidRPr="00F22594" w:rsidRDefault="0037784D" w:rsidP="0037784D">
            <w:pPr>
              <w:jc w:val="center"/>
              <w:rPr>
                <w:rFonts w:ascii="Segoe UI" w:hAnsi="Segoe UI" w:cs="Segoe UI"/>
              </w:rPr>
            </w:pPr>
          </w:p>
        </w:tc>
      </w:tr>
      <w:tr w:rsidR="0037784D" w:rsidRPr="004A5D97" w14:paraId="5440AF0F" w14:textId="77777777" w:rsidTr="00324A1B">
        <w:trPr>
          <w:trHeight w:val="953"/>
        </w:trPr>
        <w:tc>
          <w:tcPr>
            <w:tcW w:w="1800" w:type="dxa"/>
            <w:vMerge/>
          </w:tcPr>
          <w:p w14:paraId="4B22802E" w14:textId="77777777" w:rsidR="0037784D" w:rsidRPr="00F22594" w:rsidRDefault="0037784D" w:rsidP="0037784D">
            <w:pPr>
              <w:jc w:val="center"/>
              <w:rPr>
                <w:rFonts w:ascii="Segoe UI" w:hAnsi="Segoe UI" w:cs="Segoe UI"/>
                <w:b/>
              </w:rPr>
            </w:pPr>
          </w:p>
        </w:tc>
        <w:tc>
          <w:tcPr>
            <w:tcW w:w="1710" w:type="dxa"/>
            <w:vMerge w:val="restart"/>
          </w:tcPr>
          <w:p w14:paraId="059C46F2"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7784D" w:rsidRDefault="0037784D" w:rsidP="0037784D">
            <w:pPr>
              <w:jc w:val="center"/>
              <w:rPr>
                <w:rFonts w:ascii="Segoe UI" w:hAnsi="Segoe UI" w:cs="Segoe UI"/>
              </w:rPr>
            </w:pPr>
          </w:p>
          <w:p w14:paraId="42B11656" w14:textId="77777777" w:rsidR="0037784D" w:rsidRDefault="0037784D" w:rsidP="0037784D">
            <w:pPr>
              <w:jc w:val="center"/>
              <w:rPr>
                <w:rFonts w:ascii="Segoe UI" w:hAnsi="Segoe UI" w:cs="Segoe UI"/>
              </w:rPr>
            </w:pPr>
          </w:p>
          <w:p w14:paraId="1EB2B311" w14:textId="77777777" w:rsidR="0037784D" w:rsidRDefault="0037784D" w:rsidP="0037784D">
            <w:pPr>
              <w:jc w:val="center"/>
              <w:rPr>
                <w:rFonts w:ascii="Segoe UI" w:hAnsi="Segoe UI" w:cs="Segoe UI"/>
              </w:rPr>
            </w:pPr>
          </w:p>
          <w:p w14:paraId="488C5423" w14:textId="77777777" w:rsidR="0037784D" w:rsidRDefault="0037784D" w:rsidP="0037784D">
            <w:pPr>
              <w:jc w:val="center"/>
              <w:rPr>
                <w:rFonts w:ascii="Segoe UI" w:hAnsi="Segoe UI" w:cs="Segoe UI"/>
              </w:rPr>
            </w:pPr>
          </w:p>
          <w:p w14:paraId="4A84AF10" w14:textId="77777777" w:rsidR="0037784D" w:rsidRDefault="0037784D" w:rsidP="0037784D">
            <w:pPr>
              <w:jc w:val="center"/>
              <w:rPr>
                <w:rFonts w:ascii="Segoe UI" w:hAnsi="Segoe UI" w:cs="Segoe UI"/>
              </w:rPr>
            </w:pPr>
          </w:p>
          <w:p w14:paraId="5F3CC550" w14:textId="77777777" w:rsidR="0037784D" w:rsidRDefault="0037784D" w:rsidP="0037784D">
            <w:pPr>
              <w:jc w:val="center"/>
              <w:rPr>
                <w:rFonts w:ascii="Segoe UI" w:hAnsi="Segoe UI" w:cs="Segoe UI"/>
                <w:b/>
              </w:rPr>
            </w:pPr>
          </w:p>
          <w:p w14:paraId="53ED5A1E" w14:textId="77777777" w:rsidR="0037784D" w:rsidRDefault="0037784D" w:rsidP="0037784D">
            <w:pPr>
              <w:jc w:val="center"/>
              <w:rPr>
                <w:rFonts w:ascii="Segoe UI" w:hAnsi="Segoe UI" w:cs="Segoe UI"/>
              </w:rPr>
            </w:pPr>
          </w:p>
          <w:p w14:paraId="4BA9D6F1" w14:textId="77777777" w:rsidR="00CF59D5" w:rsidRDefault="00CF59D5" w:rsidP="0037784D">
            <w:pPr>
              <w:jc w:val="center"/>
              <w:rPr>
                <w:rFonts w:ascii="Segoe UI" w:hAnsi="Segoe UI" w:cs="Segoe UI"/>
              </w:rPr>
            </w:pPr>
          </w:p>
          <w:p w14:paraId="23EA3AE9" w14:textId="77777777" w:rsidR="00CF59D5" w:rsidRDefault="00CF59D5" w:rsidP="00CF59D5">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3714616C" w14:textId="6C7376DC" w:rsidR="00CF59D5" w:rsidRDefault="00CF59D5" w:rsidP="0037784D">
            <w:pPr>
              <w:jc w:val="center"/>
              <w:rPr>
                <w:rFonts w:ascii="Segoe UI" w:hAnsi="Segoe UI" w:cs="Segoe UI"/>
              </w:rPr>
            </w:pPr>
            <w:r>
              <w:rPr>
                <w:rFonts w:ascii="Segoe UI" w:hAnsi="Segoe UI" w:cs="Segoe UI"/>
              </w:rPr>
              <w:t>(Cont’d)</w:t>
            </w:r>
          </w:p>
          <w:p w14:paraId="396A795C" w14:textId="77777777" w:rsidR="00CF59D5" w:rsidRPr="00F22594" w:rsidRDefault="00CF59D5" w:rsidP="0037784D">
            <w:pPr>
              <w:jc w:val="center"/>
              <w:rPr>
                <w:rFonts w:ascii="Segoe UI" w:hAnsi="Segoe UI" w:cs="Segoe UI"/>
              </w:rPr>
            </w:pPr>
          </w:p>
        </w:tc>
        <w:tc>
          <w:tcPr>
            <w:tcW w:w="1350" w:type="dxa"/>
            <w:tcBorders>
              <w:bottom w:val="single" w:sz="4" w:space="0" w:color="auto"/>
            </w:tcBorders>
          </w:tcPr>
          <w:p w14:paraId="44BE9C75" w14:textId="4F62F8BE" w:rsidR="0037784D" w:rsidRPr="00F22594" w:rsidRDefault="0037784D" w:rsidP="0037784D">
            <w:pPr>
              <w:autoSpaceDE w:val="0"/>
              <w:autoSpaceDN w:val="0"/>
              <w:adjustRightInd w:val="0"/>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 xml:space="preserve">300gg-13 (a); </w:t>
            </w:r>
            <w:r>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7784D" w:rsidRPr="00DC58A2"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0E47BA5C"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0C51843" w14:textId="77777777" w:rsidR="0037784D" w:rsidRPr="00F22594" w:rsidRDefault="0037784D" w:rsidP="0037784D">
            <w:pPr>
              <w:jc w:val="center"/>
              <w:rPr>
                <w:rFonts w:ascii="Segoe UI" w:hAnsi="Segoe UI" w:cs="Segoe UI"/>
              </w:rPr>
            </w:pPr>
          </w:p>
        </w:tc>
      </w:tr>
      <w:tr w:rsidR="0037784D" w:rsidRPr="004A5D97" w14:paraId="06F2281C" w14:textId="77777777" w:rsidTr="00324A1B">
        <w:tc>
          <w:tcPr>
            <w:tcW w:w="1800" w:type="dxa"/>
            <w:vMerge/>
          </w:tcPr>
          <w:p w14:paraId="5088C1DE" w14:textId="77777777" w:rsidR="0037784D" w:rsidRPr="00F22594" w:rsidRDefault="0037784D" w:rsidP="0037784D">
            <w:pPr>
              <w:jc w:val="center"/>
              <w:rPr>
                <w:rFonts w:ascii="Segoe UI" w:hAnsi="Segoe UI" w:cs="Segoe UI"/>
                <w:b/>
              </w:rPr>
            </w:pPr>
          </w:p>
        </w:tc>
        <w:tc>
          <w:tcPr>
            <w:tcW w:w="1710" w:type="dxa"/>
            <w:vMerge/>
          </w:tcPr>
          <w:p w14:paraId="29823F4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C3957E" w14:textId="77777777" w:rsidR="0037784D" w:rsidRPr="00F22594" w:rsidRDefault="0037784D" w:rsidP="0037784D">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37FC81D6" w:rsidR="0037784D" w:rsidRPr="00F22594" w:rsidRDefault="0037784D" w:rsidP="0037784D">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71" w:history="1">
              <w:r w:rsidRPr="00C74CBE">
                <w:rPr>
                  <w:rFonts w:ascii="Segoe UI" w:hAnsi="Segoe UI" w:cs="Segoe UI"/>
                  <w:color w:val="2B674D"/>
                  <w:u w:val="single"/>
                </w:rPr>
                <w:t>48.43.005</w:t>
              </w:r>
            </w:hyperlink>
            <w:r w:rsidRPr="00C5394F">
              <w:rPr>
                <w:rFonts w:ascii="Segoe UI" w:hAnsi="Segoe UI" w:cs="Segoe UI"/>
                <w:color w:val="7030A0"/>
                <w:highlight w:val="cyan"/>
              </w:rPr>
              <w:t>(</w:t>
            </w:r>
            <w:r w:rsidR="008020B9" w:rsidRPr="00C5394F">
              <w:rPr>
                <w:rFonts w:ascii="Segoe UI" w:hAnsi="Segoe UI" w:cs="Segoe UI"/>
                <w:color w:val="7030A0"/>
                <w:highlight w:val="cyan"/>
              </w:rPr>
              <w:t>5</w:t>
            </w:r>
            <w:r w:rsidR="00C5394F" w:rsidRPr="00C5394F">
              <w:rPr>
                <w:rFonts w:ascii="Segoe UI" w:hAnsi="Segoe UI" w:cs="Segoe UI"/>
                <w:color w:val="7030A0"/>
                <w:highlight w:val="cyan"/>
              </w:rPr>
              <w:t>1</w:t>
            </w:r>
            <w:r w:rsidRPr="00C5394F">
              <w:rPr>
                <w:rFonts w:ascii="Segoe UI" w:hAnsi="Segoe UI" w:cs="Segoe UI"/>
                <w:color w:val="7030A0"/>
                <w:highlight w:val="cyan"/>
              </w:rPr>
              <w:t>)</w:t>
            </w:r>
            <w:r w:rsidRPr="00C5394F">
              <w:rPr>
                <w:rFonts w:ascii="Segoe UI" w:hAnsi="Segoe UI" w:cs="Segoe UI"/>
                <w:color w:val="7030A0"/>
              </w:rPr>
              <w:t xml:space="preserve"> </w:t>
            </w:r>
            <w:r w:rsidRPr="00C74CBE">
              <w:rPr>
                <w:rFonts w:ascii="Segoe UI" w:hAnsi="Segoe UI" w:cs="Segoe UI"/>
              </w:rPr>
              <w:t xml:space="preserve">and WAC </w:t>
            </w:r>
            <w:hyperlink r:id="rId72" w:history="1">
              <w:r w:rsidRPr="00C74CBE">
                <w:rPr>
                  <w:rFonts w:ascii="Segoe UI" w:hAnsi="Segoe UI" w:cs="Segoe UI"/>
                  <w:color w:val="2B674D"/>
                  <w:u w:val="single"/>
                </w:rPr>
                <w:t>284-43-5640</w:t>
              </w:r>
            </w:hyperlink>
            <w:r w:rsidRPr="00C74CBE">
              <w:rPr>
                <w:rFonts w:ascii="Segoe UI" w:hAnsi="Segoe UI" w:cs="Segoe UI"/>
              </w:rPr>
              <w:t xml:space="preserve">(9) and </w:t>
            </w:r>
            <w:hyperlink r:id="rId73"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xml:space="preserve">, the issuer must </w:t>
            </w:r>
            <w:r w:rsidRPr="00C74CBE">
              <w:rPr>
                <w:rFonts w:ascii="Segoe UI" w:hAnsi="Segoe UI" w:cs="Segoe UI"/>
              </w:rPr>
              <w:lastRenderedPageBreak/>
              <w:t>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7784D" w:rsidRPr="00F22594" w:rsidRDefault="0037784D" w:rsidP="0037784D">
            <w:pPr>
              <w:jc w:val="center"/>
              <w:rPr>
                <w:rFonts w:ascii="Segoe UI" w:hAnsi="Segoe UI" w:cs="Segoe UI"/>
              </w:rPr>
            </w:pPr>
          </w:p>
        </w:tc>
      </w:tr>
      <w:tr w:rsidR="00EB0A78" w:rsidRPr="004A5D97" w14:paraId="5DC08DA1" w14:textId="77777777" w:rsidTr="00324A1B">
        <w:tc>
          <w:tcPr>
            <w:tcW w:w="1800" w:type="dxa"/>
            <w:vMerge/>
          </w:tcPr>
          <w:p w14:paraId="54A4251E" w14:textId="77777777" w:rsidR="00EB0A78" w:rsidRPr="00F22594" w:rsidRDefault="00EB0A78" w:rsidP="00EB0A78">
            <w:pPr>
              <w:jc w:val="center"/>
              <w:rPr>
                <w:rFonts w:ascii="Segoe UI" w:hAnsi="Segoe UI" w:cs="Segoe UI"/>
                <w:b/>
              </w:rPr>
            </w:pPr>
          </w:p>
        </w:tc>
        <w:tc>
          <w:tcPr>
            <w:tcW w:w="1710" w:type="dxa"/>
            <w:vMerge/>
          </w:tcPr>
          <w:p w14:paraId="3830DC21"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4579AB9D" w14:textId="4B8C4FC7" w:rsidR="00EB0A78" w:rsidRDefault="00B71356" w:rsidP="00EB0A78">
            <w:pPr>
              <w:jc w:val="center"/>
            </w:pPr>
            <w:r w:rsidRPr="004C55DC">
              <w:rPr>
                <w:rFonts w:ascii="Segoe UI" w:hAnsi="Segoe UI" w:cs="Segoe UI"/>
                <w:color w:val="7030A0"/>
                <w:highlight w:val="cyan"/>
              </w:rPr>
              <w:t>RCW 48.43.047 (5)</w:t>
            </w:r>
          </w:p>
        </w:tc>
        <w:tc>
          <w:tcPr>
            <w:tcW w:w="6660" w:type="dxa"/>
            <w:tcBorders>
              <w:top w:val="single" w:sz="4" w:space="0" w:color="auto"/>
              <w:bottom w:val="single" w:sz="4" w:space="0" w:color="auto"/>
            </w:tcBorders>
          </w:tcPr>
          <w:p w14:paraId="67B986C4" w14:textId="3702CDBB" w:rsidR="00EB0A78" w:rsidRPr="00EB0A78" w:rsidRDefault="00EB0A78" w:rsidP="00EB0A78">
            <w:pPr>
              <w:rPr>
                <w:rFonts w:ascii="Segoe UI" w:eastAsia="Calibri" w:hAnsi="Segoe UI" w:cs="Segoe UI"/>
                <w:color w:val="7030A0"/>
                <w:kern w:val="2"/>
                <w:highlight w:val="cyan"/>
                <w14:ligatures w14:val="standardContextual"/>
              </w:rPr>
            </w:pPr>
            <w:r w:rsidRPr="00B71356">
              <w:rPr>
                <w:rFonts w:ascii="Segoe UI" w:hAnsi="Segoe UI" w:cs="Segoe UI"/>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260" w:type="dxa"/>
            <w:tcBorders>
              <w:top w:val="single" w:sz="4" w:space="0" w:color="auto"/>
              <w:bottom w:val="single" w:sz="4" w:space="0" w:color="auto"/>
            </w:tcBorders>
          </w:tcPr>
          <w:p w14:paraId="5373FA26"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235061B1" w14:textId="77777777" w:rsidR="00EB0A78" w:rsidRPr="00F22594" w:rsidRDefault="00EB0A78" w:rsidP="00EB0A78">
            <w:pPr>
              <w:jc w:val="center"/>
              <w:rPr>
                <w:rFonts w:ascii="Segoe UI" w:hAnsi="Segoe UI" w:cs="Segoe UI"/>
              </w:rPr>
            </w:pPr>
          </w:p>
        </w:tc>
      </w:tr>
      <w:tr w:rsidR="00EB0A78" w:rsidRPr="004A5D97" w14:paraId="3639658F" w14:textId="77777777" w:rsidTr="00324A1B">
        <w:tc>
          <w:tcPr>
            <w:tcW w:w="1800" w:type="dxa"/>
            <w:vMerge/>
          </w:tcPr>
          <w:p w14:paraId="705A536F" w14:textId="77777777" w:rsidR="00EB0A78" w:rsidRPr="00F22594" w:rsidRDefault="00EB0A78" w:rsidP="00EB0A78">
            <w:pPr>
              <w:jc w:val="center"/>
              <w:rPr>
                <w:rFonts w:ascii="Segoe UI" w:hAnsi="Segoe UI" w:cs="Segoe UI"/>
                <w:b/>
              </w:rPr>
            </w:pPr>
          </w:p>
        </w:tc>
        <w:tc>
          <w:tcPr>
            <w:tcW w:w="1710" w:type="dxa"/>
            <w:vMerge/>
          </w:tcPr>
          <w:p w14:paraId="543FC57B"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2D87D8C6" w14:textId="061C2537" w:rsidR="00EB0A78" w:rsidRPr="008020B9" w:rsidRDefault="00B71356" w:rsidP="00EB0A78">
            <w:pPr>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4F93FCA5" w14:textId="3CE6556B" w:rsidR="00EB0A78" w:rsidRPr="00EB0A78" w:rsidRDefault="00EB0A78" w:rsidP="00EB0A78">
            <w:pPr>
              <w:rPr>
                <w:rFonts w:ascii="Segoe UI" w:hAnsi="Segoe UI" w:cs="Segoe UI"/>
                <w:color w:val="7030A0"/>
                <w:highlight w:val="cyan"/>
              </w:rPr>
            </w:pPr>
            <w:r w:rsidRPr="00B71356">
              <w:rPr>
                <w:rFonts w:ascii="Segoe UI" w:eastAsia="Calibri" w:hAnsi="Segoe UI" w:cs="Segoe UI"/>
                <w:kern w:val="2"/>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7B50222D"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4C3C0930" w14:textId="77777777" w:rsidR="00EB0A78" w:rsidRPr="00F22594" w:rsidRDefault="00EB0A78" w:rsidP="00EB0A78">
            <w:pPr>
              <w:jc w:val="center"/>
              <w:rPr>
                <w:rFonts w:ascii="Segoe UI" w:hAnsi="Segoe UI" w:cs="Segoe UI"/>
              </w:rPr>
            </w:pPr>
          </w:p>
        </w:tc>
      </w:tr>
      <w:tr w:rsidR="00EB0A78" w:rsidRPr="004A5D97" w14:paraId="6F4C2BD5" w14:textId="77777777" w:rsidTr="00324A1B">
        <w:tc>
          <w:tcPr>
            <w:tcW w:w="1800" w:type="dxa"/>
            <w:vMerge/>
          </w:tcPr>
          <w:p w14:paraId="038E590B" w14:textId="77777777" w:rsidR="00EB0A78" w:rsidRPr="00F22594" w:rsidRDefault="00EB0A78" w:rsidP="00EB0A78">
            <w:pPr>
              <w:jc w:val="center"/>
              <w:rPr>
                <w:rFonts w:ascii="Segoe UI" w:hAnsi="Segoe UI" w:cs="Segoe UI"/>
                <w:b/>
              </w:rPr>
            </w:pPr>
          </w:p>
        </w:tc>
        <w:tc>
          <w:tcPr>
            <w:tcW w:w="1710" w:type="dxa"/>
            <w:vMerge/>
          </w:tcPr>
          <w:p w14:paraId="06FAA1D0"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581E5F7C" w14:textId="7D464536" w:rsidR="00EB0A78" w:rsidRPr="008020B9" w:rsidRDefault="00B71356" w:rsidP="00EB0A78">
            <w:pPr>
              <w:jc w:val="center"/>
              <w:rPr>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highlight w:val="cyan"/>
              </w:rPr>
              <w:t>(b)</w:t>
            </w:r>
          </w:p>
        </w:tc>
        <w:tc>
          <w:tcPr>
            <w:tcW w:w="6660" w:type="dxa"/>
            <w:tcBorders>
              <w:top w:val="single" w:sz="4" w:space="0" w:color="auto"/>
              <w:bottom w:val="single" w:sz="4" w:space="0" w:color="auto"/>
            </w:tcBorders>
          </w:tcPr>
          <w:p w14:paraId="2041F75C" w14:textId="036DA10E" w:rsidR="00EB0A78" w:rsidRPr="00B71356" w:rsidRDefault="00EB0A78" w:rsidP="00EB0A78">
            <w:pPr>
              <w:rPr>
                <w:rFonts w:ascii="Segoe UI" w:eastAsia="Calibri" w:hAnsi="Segoe UI" w:cs="Segoe UI"/>
                <w:kern w:val="2"/>
                <w14:ligatures w14:val="standardContextual"/>
              </w:rPr>
            </w:pPr>
            <w:r w:rsidRPr="00B71356">
              <w:rPr>
                <w:rFonts w:ascii="Segoe UI" w:eastAsia="Calibri" w:hAnsi="Segoe UI" w:cs="Segoe UI"/>
                <w:kern w:val="2"/>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1DBB39B3"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32A14120" w14:textId="77777777" w:rsidR="00EB0A78" w:rsidRPr="00F22594" w:rsidRDefault="00EB0A78" w:rsidP="00EB0A78">
            <w:pPr>
              <w:jc w:val="center"/>
              <w:rPr>
                <w:rFonts w:ascii="Segoe UI" w:hAnsi="Segoe UI" w:cs="Segoe UI"/>
              </w:rPr>
            </w:pPr>
          </w:p>
        </w:tc>
      </w:tr>
      <w:tr w:rsidR="00EB0A78" w:rsidRPr="004A5D97" w14:paraId="01F7EC7F" w14:textId="77777777" w:rsidTr="00324A1B">
        <w:tc>
          <w:tcPr>
            <w:tcW w:w="1800" w:type="dxa"/>
            <w:vMerge/>
          </w:tcPr>
          <w:p w14:paraId="185A22D8" w14:textId="77777777" w:rsidR="00EB0A78" w:rsidRPr="00F22594" w:rsidRDefault="00EB0A78" w:rsidP="00EB0A78">
            <w:pPr>
              <w:jc w:val="center"/>
              <w:rPr>
                <w:rFonts w:ascii="Segoe UI" w:hAnsi="Segoe UI" w:cs="Segoe UI"/>
                <w:b/>
              </w:rPr>
            </w:pPr>
          </w:p>
        </w:tc>
        <w:tc>
          <w:tcPr>
            <w:tcW w:w="1710" w:type="dxa"/>
            <w:vMerge/>
          </w:tcPr>
          <w:p w14:paraId="54F7886B"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37394371" w14:textId="0B3C3AA0" w:rsidR="00EB0A78" w:rsidRDefault="00B71356" w:rsidP="00EB0A78">
            <w:pPr>
              <w:jc w:val="cente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2ADD2656" w14:textId="61C66A77" w:rsidR="00EB0A78" w:rsidRPr="00B71356" w:rsidRDefault="00EB0A78" w:rsidP="00EB0A78">
            <w:pPr>
              <w:rPr>
                <w:rFonts w:ascii="Segoe UI" w:eastAsia="Calibri" w:hAnsi="Segoe UI" w:cs="Segoe UI"/>
                <w:kern w:val="2"/>
                <w14:ligatures w14:val="standardContextual"/>
              </w:rPr>
            </w:pPr>
            <w:r w:rsidRPr="00B71356">
              <w:rPr>
                <w:rFonts w:ascii="Segoe UI" w:eastAsia="Calibri" w:hAnsi="Segoe UI" w:cs="Segoe UI"/>
                <w:kern w:val="2"/>
                <w14:ligatures w14:val="standardContextual"/>
              </w:rPr>
              <w:t xml:space="preserve">A carrier may use reasonable medical management techniques to determine the frequency, method, treatment, or setting for an item or service described in ESHB 1957 Section 1, subsection (1) to </w:t>
            </w:r>
            <w:r w:rsidRPr="00B71356">
              <w:rPr>
                <w:rFonts w:ascii="Segoe UI" w:eastAsia="Calibri" w:hAnsi="Segoe UI" w:cs="Segoe UI"/>
                <w:kern w:val="2"/>
                <w14:ligatures w14:val="standardContextual"/>
              </w:rPr>
              <w:lastRenderedPageBreak/>
              <w:t>the extent not specified in the relevant recommendation or guideline, federal rules and guidance related to the coverage of preventive services in effect on January 8, 2024, and any rules adopted by the insurance commissioner.</w:t>
            </w:r>
          </w:p>
        </w:tc>
        <w:tc>
          <w:tcPr>
            <w:tcW w:w="1260" w:type="dxa"/>
            <w:tcBorders>
              <w:top w:val="single" w:sz="4" w:space="0" w:color="auto"/>
              <w:bottom w:val="single" w:sz="4" w:space="0" w:color="auto"/>
            </w:tcBorders>
          </w:tcPr>
          <w:p w14:paraId="01147462"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08C17D7D" w14:textId="77777777" w:rsidR="00EB0A78" w:rsidRPr="00F22594" w:rsidRDefault="00EB0A78" w:rsidP="00EB0A78">
            <w:pPr>
              <w:jc w:val="center"/>
              <w:rPr>
                <w:rFonts w:ascii="Segoe UI" w:hAnsi="Segoe UI" w:cs="Segoe UI"/>
              </w:rPr>
            </w:pPr>
          </w:p>
        </w:tc>
      </w:tr>
      <w:tr w:rsidR="0037784D" w:rsidRPr="004A5D97" w14:paraId="38F30F58" w14:textId="77777777" w:rsidTr="00324A1B">
        <w:tc>
          <w:tcPr>
            <w:tcW w:w="1800" w:type="dxa"/>
            <w:vMerge/>
          </w:tcPr>
          <w:p w14:paraId="12F96F13" w14:textId="77777777" w:rsidR="0037784D" w:rsidRPr="00F22594" w:rsidRDefault="0037784D" w:rsidP="0037784D">
            <w:pPr>
              <w:jc w:val="center"/>
              <w:rPr>
                <w:rFonts w:ascii="Segoe UI" w:hAnsi="Segoe UI" w:cs="Segoe UI"/>
                <w:b/>
              </w:rPr>
            </w:pPr>
          </w:p>
        </w:tc>
        <w:tc>
          <w:tcPr>
            <w:tcW w:w="1710" w:type="dxa"/>
            <w:vMerge/>
          </w:tcPr>
          <w:p w14:paraId="0626E8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B30E23" w14:textId="77777777" w:rsidR="0037784D" w:rsidRPr="0045761A" w:rsidRDefault="0037784D" w:rsidP="0037784D">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793203B1" w14:textId="77777777" w:rsidR="0037784D" w:rsidRPr="00F22594" w:rsidRDefault="0037784D" w:rsidP="0037784D">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0EC4993C" w14:textId="77777777" w:rsidR="0037784D" w:rsidRPr="00F22594" w:rsidRDefault="0037784D" w:rsidP="0037784D">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7784D" w:rsidRPr="00F22594" w:rsidRDefault="0037784D" w:rsidP="0037784D">
            <w:pPr>
              <w:jc w:val="center"/>
              <w:rPr>
                <w:rFonts w:ascii="Segoe UI" w:hAnsi="Segoe UI" w:cs="Segoe UI"/>
              </w:rPr>
            </w:pPr>
          </w:p>
        </w:tc>
      </w:tr>
      <w:tr w:rsidR="0037784D" w:rsidRPr="004A5D97" w14:paraId="1BA13EA0" w14:textId="77777777" w:rsidTr="000E1AD1">
        <w:trPr>
          <w:trHeight w:val="1565"/>
        </w:trPr>
        <w:tc>
          <w:tcPr>
            <w:tcW w:w="1800" w:type="dxa"/>
            <w:vMerge/>
          </w:tcPr>
          <w:p w14:paraId="5FA07863" w14:textId="77777777" w:rsidR="0037784D" w:rsidRPr="00F22594" w:rsidRDefault="0037784D" w:rsidP="0037784D">
            <w:pPr>
              <w:jc w:val="center"/>
              <w:rPr>
                <w:rFonts w:ascii="Segoe UI" w:hAnsi="Segoe UI" w:cs="Segoe UI"/>
                <w:b/>
              </w:rPr>
            </w:pPr>
          </w:p>
        </w:tc>
        <w:tc>
          <w:tcPr>
            <w:tcW w:w="1710" w:type="dxa"/>
            <w:vMerge w:val="restart"/>
          </w:tcPr>
          <w:p w14:paraId="2A374A81" w14:textId="77777777" w:rsidR="0037784D" w:rsidRDefault="0037784D" w:rsidP="0037784D">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2631F6DB" w14:textId="77777777" w:rsidR="0037784D" w:rsidRDefault="0037784D" w:rsidP="0037784D">
            <w:pPr>
              <w:ind w:left="-108"/>
              <w:jc w:val="center"/>
              <w:rPr>
                <w:rFonts w:ascii="Segoe UI" w:hAnsi="Segoe UI" w:cs="Segoe UI"/>
              </w:rPr>
            </w:pPr>
          </w:p>
          <w:p w14:paraId="65D7E7AE" w14:textId="77777777" w:rsidR="0037784D" w:rsidRDefault="0037784D" w:rsidP="0037784D">
            <w:pPr>
              <w:ind w:left="-108"/>
              <w:jc w:val="center"/>
              <w:rPr>
                <w:rFonts w:ascii="Segoe UI" w:hAnsi="Segoe UI" w:cs="Segoe UI"/>
              </w:rPr>
            </w:pPr>
          </w:p>
          <w:p w14:paraId="26DFD9ED" w14:textId="77777777" w:rsidR="0037784D" w:rsidRDefault="0037784D" w:rsidP="0037784D">
            <w:pPr>
              <w:ind w:left="-108"/>
              <w:jc w:val="center"/>
              <w:rPr>
                <w:rFonts w:ascii="Segoe UI" w:hAnsi="Segoe UI" w:cs="Segoe UI"/>
              </w:rPr>
            </w:pPr>
          </w:p>
          <w:p w14:paraId="74B81929" w14:textId="77777777" w:rsidR="0037784D" w:rsidRDefault="0037784D" w:rsidP="0037784D">
            <w:pPr>
              <w:ind w:left="-108"/>
              <w:jc w:val="center"/>
              <w:rPr>
                <w:rFonts w:ascii="Segoe UI" w:hAnsi="Segoe UI" w:cs="Segoe UI"/>
              </w:rPr>
            </w:pPr>
          </w:p>
          <w:p w14:paraId="55AA1F59" w14:textId="77777777" w:rsidR="0037784D" w:rsidRDefault="0037784D" w:rsidP="0037784D">
            <w:pPr>
              <w:ind w:left="-108"/>
              <w:jc w:val="center"/>
              <w:rPr>
                <w:rFonts w:ascii="Segoe UI" w:hAnsi="Segoe UI" w:cs="Segoe UI"/>
              </w:rPr>
            </w:pPr>
          </w:p>
          <w:p w14:paraId="7A817112" w14:textId="77777777" w:rsidR="0037784D" w:rsidRDefault="0037784D" w:rsidP="0037784D">
            <w:pPr>
              <w:ind w:left="-108"/>
              <w:jc w:val="center"/>
              <w:rPr>
                <w:rFonts w:ascii="Segoe UI" w:hAnsi="Segoe UI" w:cs="Segoe UI"/>
              </w:rPr>
            </w:pPr>
          </w:p>
          <w:p w14:paraId="1C642B74" w14:textId="77777777" w:rsidR="00613DBF" w:rsidRDefault="00613DBF" w:rsidP="0037784D">
            <w:pPr>
              <w:ind w:left="-108"/>
              <w:jc w:val="center"/>
              <w:rPr>
                <w:rFonts w:ascii="Segoe UI" w:hAnsi="Segoe UI" w:cs="Segoe UI"/>
              </w:rPr>
            </w:pPr>
          </w:p>
          <w:p w14:paraId="42BC9EBB" w14:textId="77777777" w:rsidR="00613DBF" w:rsidRDefault="00613DBF" w:rsidP="0037784D">
            <w:pPr>
              <w:ind w:left="-108"/>
              <w:jc w:val="center"/>
              <w:rPr>
                <w:rFonts w:ascii="Segoe UI" w:hAnsi="Segoe UI" w:cs="Segoe UI"/>
              </w:rPr>
            </w:pPr>
          </w:p>
          <w:p w14:paraId="11B93BAB" w14:textId="77777777" w:rsidR="00613DBF" w:rsidRDefault="00613DBF" w:rsidP="0037784D">
            <w:pPr>
              <w:ind w:left="-108"/>
              <w:jc w:val="center"/>
              <w:rPr>
                <w:rFonts w:ascii="Segoe UI" w:hAnsi="Segoe UI" w:cs="Segoe UI"/>
              </w:rPr>
            </w:pPr>
          </w:p>
          <w:p w14:paraId="5771A3FD" w14:textId="77777777" w:rsidR="00613DBF" w:rsidRDefault="00613DBF" w:rsidP="0037784D">
            <w:pPr>
              <w:ind w:left="-108"/>
              <w:jc w:val="center"/>
              <w:rPr>
                <w:rFonts w:ascii="Segoe UI" w:hAnsi="Segoe UI" w:cs="Segoe UI"/>
              </w:rPr>
            </w:pPr>
          </w:p>
          <w:p w14:paraId="2F8F8FC3" w14:textId="77777777" w:rsidR="00613DBF" w:rsidRDefault="00613DBF" w:rsidP="0037784D">
            <w:pPr>
              <w:ind w:left="-108"/>
              <w:jc w:val="center"/>
              <w:rPr>
                <w:rFonts w:ascii="Segoe UI" w:hAnsi="Segoe UI" w:cs="Segoe UI"/>
              </w:rPr>
            </w:pPr>
          </w:p>
          <w:p w14:paraId="3918C76A" w14:textId="77777777" w:rsidR="00613DBF" w:rsidRDefault="00613DBF" w:rsidP="0037784D">
            <w:pPr>
              <w:ind w:left="-108"/>
              <w:jc w:val="center"/>
              <w:rPr>
                <w:rFonts w:ascii="Segoe UI" w:hAnsi="Segoe UI" w:cs="Segoe UI"/>
              </w:rPr>
            </w:pPr>
          </w:p>
          <w:p w14:paraId="105E4E23" w14:textId="77777777" w:rsidR="0073226F" w:rsidRDefault="0073226F" w:rsidP="0037784D">
            <w:pPr>
              <w:ind w:left="-108"/>
              <w:jc w:val="center"/>
              <w:rPr>
                <w:rFonts w:ascii="Segoe UI" w:hAnsi="Segoe UI" w:cs="Segoe UI"/>
              </w:rPr>
            </w:pPr>
          </w:p>
          <w:p w14:paraId="474E6427" w14:textId="77777777" w:rsidR="0073226F" w:rsidRDefault="0073226F" w:rsidP="0037784D">
            <w:pPr>
              <w:ind w:left="-108"/>
              <w:jc w:val="center"/>
              <w:rPr>
                <w:rFonts w:ascii="Segoe UI" w:hAnsi="Segoe UI" w:cs="Segoe UI"/>
              </w:rPr>
            </w:pPr>
          </w:p>
          <w:p w14:paraId="447819BE" w14:textId="0CE84FE9" w:rsidR="0037784D" w:rsidRPr="00F22594" w:rsidRDefault="0037784D" w:rsidP="0037784D">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3D730BD0" w14:textId="77777777" w:rsidR="0037784D" w:rsidRDefault="0037784D" w:rsidP="0037784D">
            <w:pPr>
              <w:ind w:left="-108"/>
              <w:jc w:val="center"/>
              <w:rPr>
                <w:rFonts w:ascii="Segoe UI" w:hAnsi="Segoe UI" w:cs="Segoe UI"/>
              </w:rPr>
            </w:pPr>
            <w:r>
              <w:rPr>
                <w:rFonts w:ascii="Segoe UI" w:hAnsi="Segoe UI" w:cs="Segoe UI"/>
              </w:rPr>
              <w:t>(Cont’d)</w:t>
            </w:r>
          </w:p>
          <w:p w14:paraId="65C0BB4C" w14:textId="77777777" w:rsidR="00C016BE" w:rsidRDefault="00C016BE" w:rsidP="0037784D">
            <w:pPr>
              <w:ind w:left="-108"/>
              <w:jc w:val="center"/>
              <w:rPr>
                <w:rFonts w:ascii="Segoe UI" w:hAnsi="Segoe UI" w:cs="Segoe UI"/>
              </w:rPr>
            </w:pPr>
          </w:p>
          <w:p w14:paraId="4030CB58" w14:textId="77777777" w:rsidR="00C016BE" w:rsidRDefault="00C016BE" w:rsidP="0037784D">
            <w:pPr>
              <w:ind w:left="-108"/>
              <w:jc w:val="center"/>
              <w:rPr>
                <w:rFonts w:ascii="Segoe UI" w:hAnsi="Segoe UI" w:cs="Segoe UI"/>
              </w:rPr>
            </w:pPr>
          </w:p>
          <w:p w14:paraId="312B6A20" w14:textId="77777777" w:rsidR="00C016BE" w:rsidRDefault="00C016BE" w:rsidP="0037784D">
            <w:pPr>
              <w:ind w:left="-108"/>
              <w:jc w:val="center"/>
              <w:rPr>
                <w:rFonts w:ascii="Segoe UI" w:hAnsi="Segoe UI" w:cs="Segoe UI"/>
              </w:rPr>
            </w:pPr>
          </w:p>
          <w:p w14:paraId="49899E01" w14:textId="77777777" w:rsidR="00C016BE" w:rsidRDefault="00C016BE" w:rsidP="0037784D">
            <w:pPr>
              <w:ind w:left="-108"/>
              <w:jc w:val="center"/>
              <w:rPr>
                <w:rFonts w:ascii="Segoe UI" w:hAnsi="Segoe UI" w:cs="Segoe UI"/>
              </w:rPr>
            </w:pPr>
          </w:p>
          <w:p w14:paraId="135023C9" w14:textId="77777777" w:rsidR="00C016BE" w:rsidRDefault="00C016BE" w:rsidP="0037784D">
            <w:pPr>
              <w:ind w:left="-108"/>
              <w:jc w:val="center"/>
              <w:rPr>
                <w:rFonts w:ascii="Segoe UI" w:hAnsi="Segoe UI" w:cs="Segoe UI"/>
              </w:rPr>
            </w:pPr>
          </w:p>
          <w:p w14:paraId="453DC314" w14:textId="77777777" w:rsidR="00C016BE" w:rsidRDefault="00C016BE" w:rsidP="0037784D">
            <w:pPr>
              <w:ind w:left="-108"/>
              <w:jc w:val="center"/>
              <w:rPr>
                <w:rFonts w:ascii="Segoe UI" w:hAnsi="Segoe UI" w:cs="Segoe UI"/>
              </w:rPr>
            </w:pPr>
          </w:p>
          <w:p w14:paraId="3ACECC64" w14:textId="77777777" w:rsidR="00C016BE" w:rsidRDefault="00C016BE" w:rsidP="0037784D">
            <w:pPr>
              <w:ind w:left="-108"/>
              <w:jc w:val="center"/>
              <w:rPr>
                <w:rFonts w:ascii="Segoe UI" w:hAnsi="Segoe UI" w:cs="Segoe UI"/>
              </w:rPr>
            </w:pPr>
          </w:p>
          <w:p w14:paraId="20FFC38A" w14:textId="77777777" w:rsidR="00C016BE" w:rsidRDefault="00C016BE" w:rsidP="0037784D">
            <w:pPr>
              <w:ind w:left="-108"/>
              <w:jc w:val="center"/>
              <w:rPr>
                <w:rFonts w:ascii="Segoe UI" w:hAnsi="Segoe UI" w:cs="Segoe UI"/>
              </w:rPr>
            </w:pPr>
          </w:p>
          <w:p w14:paraId="261DAB91" w14:textId="77777777" w:rsidR="00C016BE" w:rsidRDefault="00C016BE" w:rsidP="0037784D">
            <w:pPr>
              <w:ind w:left="-108"/>
              <w:jc w:val="center"/>
              <w:rPr>
                <w:rFonts w:ascii="Segoe UI" w:hAnsi="Segoe UI" w:cs="Segoe UI"/>
              </w:rPr>
            </w:pPr>
          </w:p>
          <w:p w14:paraId="7EDFC6E7" w14:textId="77777777" w:rsidR="00C016BE" w:rsidRDefault="00C016BE" w:rsidP="0037784D">
            <w:pPr>
              <w:ind w:left="-108"/>
              <w:jc w:val="center"/>
              <w:rPr>
                <w:rFonts w:ascii="Segoe UI" w:hAnsi="Segoe UI" w:cs="Segoe UI"/>
              </w:rPr>
            </w:pPr>
          </w:p>
          <w:p w14:paraId="1876213D" w14:textId="77777777" w:rsidR="00C016BE" w:rsidRDefault="00C016BE" w:rsidP="0037784D">
            <w:pPr>
              <w:ind w:left="-108"/>
              <w:jc w:val="center"/>
              <w:rPr>
                <w:rFonts w:ascii="Segoe UI" w:hAnsi="Segoe UI" w:cs="Segoe UI"/>
              </w:rPr>
            </w:pPr>
          </w:p>
          <w:p w14:paraId="3A0723CB" w14:textId="77777777" w:rsidR="00C016BE" w:rsidRDefault="00C016BE" w:rsidP="0037784D">
            <w:pPr>
              <w:ind w:left="-108"/>
              <w:jc w:val="center"/>
              <w:rPr>
                <w:rFonts w:ascii="Segoe UI" w:hAnsi="Segoe UI" w:cs="Segoe UI"/>
              </w:rPr>
            </w:pPr>
          </w:p>
          <w:p w14:paraId="560C895D" w14:textId="77777777" w:rsidR="00C016BE" w:rsidRDefault="00C016BE" w:rsidP="0037784D">
            <w:pPr>
              <w:ind w:left="-108"/>
              <w:jc w:val="center"/>
              <w:rPr>
                <w:rFonts w:ascii="Segoe UI" w:hAnsi="Segoe UI" w:cs="Segoe UI"/>
              </w:rPr>
            </w:pPr>
          </w:p>
          <w:p w14:paraId="7747AF8F" w14:textId="77777777" w:rsidR="00C016BE" w:rsidRDefault="00C016BE" w:rsidP="0037784D">
            <w:pPr>
              <w:ind w:left="-108"/>
              <w:jc w:val="center"/>
              <w:rPr>
                <w:rFonts w:ascii="Segoe UI" w:hAnsi="Segoe UI" w:cs="Segoe UI"/>
              </w:rPr>
            </w:pPr>
          </w:p>
          <w:p w14:paraId="367B3177" w14:textId="77777777" w:rsidR="00C016BE" w:rsidRDefault="00C016BE" w:rsidP="0037784D">
            <w:pPr>
              <w:ind w:left="-108"/>
              <w:jc w:val="center"/>
              <w:rPr>
                <w:rFonts w:ascii="Segoe UI" w:hAnsi="Segoe UI" w:cs="Segoe UI"/>
              </w:rPr>
            </w:pPr>
          </w:p>
          <w:p w14:paraId="4C632CB8" w14:textId="77777777" w:rsidR="00C016BE" w:rsidRDefault="00C016BE" w:rsidP="0037784D">
            <w:pPr>
              <w:ind w:left="-108"/>
              <w:jc w:val="center"/>
              <w:rPr>
                <w:rFonts w:ascii="Segoe UI" w:hAnsi="Segoe UI" w:cs="Segoe UI"/>
              </w:rPr>
            </w:pPr>
          </w:p>
          <w:p w14:paraId="7EB92D6C" w14:textId="77777777" w:rsidR="00C016BE" w:rsidRDefault="00C016BE" w:rsidP="0037784D">
            <w:pPr>
              <w:ind w:left="-108"/>
              <w:jc w:val="center"/>
              <w:rPr>
                <w:rFonts w:ascii="Segoe UI" w:hAnsi="Segoe UI" w:cs="Segoe UI"/>
              </w:rPr>
            </w:pPr>
          </w:p>
          <w:p w14:paraId="1332184C" w14:textId="77777777" w:rsidR="00C016BE" w:rsidRDefault="00C016BE" w:rsidP="0037784D">
            <w:pPr>
              <w:ind w:left="-108"/>
              <w:jc w:val="center"/>
              <w:rPr>
                <w:rFonts w:ascii="Segoe UI" w:hAnsi="Segoe UI" w:cs="Segoe UI"/>
              </w:rPr>
            </w:pPr>
          </w:p>
          <w:p w14:paraId="7B80F996" w14:textId="77777777" w:rsidR="00C016BE" w:rsidRDefault="00C016BE" w:rsidP="0037784D">
            <w:pPr>
              <w:ind w:left="-108"/>
              <w:jc w:val="center"/>
              <w:rPr>
                <w:rFonts w:ascii="Segoe UI" w:hAnsi="Segoe UI" w:cs="Segoe UI"/>
              </w:rPr>
            </w:pPr>
          </w:p>
          <w:p w14:paraId="2ECCD90A" w14:textId="77777777" w:rsidR="00C016BE" w:rsidRDefault="00C016BE" w:rsidP="0037784D">
            <w:pPr>
              <w:ind w:left="-108"/>
              <w:jc w:val="center"/>
              <w:rPr>
                <w:rFonts w:ascii="Segoe UI" w:hAnsi="Segoe UI" w:cs="Segoe UI"/>
              </w:rPr>
            </w:pPr>
          </w:p>
          <w:p w14:paraId="03AF2D34" w14:textId="77777777" w:rsidR="00C016BE" w:rsidRPr="00F22594" w:rsidRDefault="00C016BE" w:rsidP="00C016BE">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06915885" w14:textId="77777777" w:rsidR="00C016BE" w:rsidRDefault="00C016BE" w:rsidP="00C016BE">
            <w:pPr>
              <w:ind w:left="-108"/>
              <w:jc w:val="center"/>
              <w:rPr>
                <w:rFonts w:ascii="Segoe UI" w:hAnsi="Segoe UI" w:cs="Segoe UI"/>
              </w:rPr>
            </w:pPr>
            <w:r>
              <w:rPr>
                <w:rFonts w:ascii="Segoe UI" w:hAnsi="Segoe UI" w:cs="Segoe UI"/>
              </w:rPr>
              <w:t>(Cont’d)</w:t>
            </w:r>
          </w:p>
          <w:p w14:paraId="6D1E659D" w14:textId="77777777" w:rsidR="00C016BE" w:rsidRDefault="00C016BE" w:rsidP="00C016BE">
            <w:pPr>
              <w:ind w:left="-108"/>
              <w:jc w:val="center"/>
              <w:rPr>
                <w:rFonts w:ascii="Segoe UI" w:hAnsi="Segoe UI" w:cs="Segoe UI"/>
              </w:rPr>
            </w:pPr>
          </w:p>
          <w:p w14:paraId="581BD8A3" w14:textId="77777777" w:rsidR="00C016BE" w:rsidRDefault="00C016BE" w:rsidP="00C016BE">
            <w:pPr>
              <w:ind w:left="-108"/>
              <w:jc w:val="center"/>
              <w:rPr>
                <w:rFonts w:ascii="Segoe UI" w:hAnsi="Segoe UI" w:cs="Segoe UI"/>
              </w:rPr>
            </w:pPr>
          </w:p>
          <w:p w14:paraId="679A49AC" w14:textId="77777777" w:rsidR="00C016BE" w:rsidRDefault="00C016BE" w:rsidP="00C016BE">
            <w:pPr>
              <w:ind w:left="-108"/>
              <w:jc w:val="center"/>
              <w:rPr>
                <w:rFonts w:ascii="Segoe UI" w:hAnsi="Segoe UI" w:cs="Segoe UI"/>
              </w:rPr>
            </w:pPr>
          </w:p>
          <w:p w14:paraId="70C34F71" w14:textId="77777777" w:rsidR="00C016BE" w:rsidRDefault="00C016BE" w:rsidP="00C016BE">
            <w:pPr>
              <w:ind w:left="-108"/>
              <w:jc w:val="center"/>
              <w:rPr>
                <w:rFonts w:ascii="Segoe UI" w:hAnsi="Segoe UI" w:cs="Segoe UI"/>
              </w:rPr>
            </w:pPr>
          </w:p>
          <w:p w14:paraId="123C0804" w14:textId="77777777" w:rsidR="00C016BE" w:rsidRDefault="00C016BE" w:rsidP="00C016BE">
            <w:pPr>
              <w:ind w:left="-108"/>
              <w:jc w:val="center"/>
              <w:rPr>
                <w:rFonts w:ascii="Segoe UI" w:hAnsi="Segoe UI" w:cs="Segoe UI"/>
              </w:rPr>
            </w:pPr>
          </w:p>
          <w:p w14:paraId="045174E3" w14:textId="77777777" w:rsidR="00C016BE" w:rsidRDefault="00C016BE" w:rsidP="00C016BE">
            <w:pPr>
              <w:ind w:left="-108"/>
              <w:jc w:val="center"/>
              <w:rPr>
                <w:rFonts w:ascii="Segoe UI" w:hAnsi="Segoe UI" w:cs="Segoe UI"/>
              </w:rPr>
            </w:pPr>
          </w:p>
          <w:p w14:paraId="7ADD75E3" w14:textId="77777777" w:rsidR="00C016BE" w:rsidRDefault="00C016BE" w:rsidP="00C016BE">
            <w:pPr>
              <w:ind w:left="-108"/>
              <w:jc w:val="center"/>
              <w:rPr>
                <w:rFonts w:ascii="Segoe UI" w:hAnsi="Segoe UI" w:cs="Segoe UI"/>
              </w:rPr>
            </w:pPr>
          </w:p>
          <w:p w14:paraId="360C7A5A" w14:textId="77777777" w:rsidR="00C016BE" w:rsidRDefault="00C016BE" w:rsidP="00C016BE">
            <w:pPr>
              <w:ind w:left="-108"/>
              <w:jc w:val="center"/>
              <w:rPr>
                <w:rFonts w:ascii="Segoe UI" w:hAnsi="Segoe UI" w:cs="Segoe UI"/>
              </w:rPr>
            </w:pPr>
          </w:p>
          <w:p w14:paraId="07268F06" w14:textId="77777777" w:rsidR="00C016BE" w:rsidRDefault="00C016BE" w:rsidP="00C016BE">
            <w:pPr>
              <w:ind w:left="-108"/>
              <w:jc w:val="center"/>
              <w:rPr>
                <w:rFonts w:ascii="Segoe UI" w:hAnsi="Segoe UI" w:cs="Segoe UI"/>
              </w:rPr>
            </w:pPr>
          </w:p>
          <w:p w14:paraId="3B2FA8FC" w14:textId="77777777" w:rsidR="00C016BE" w:rsidRDefault="00C016BE" w:rsidP="00C016BE">
            <w:pPr>
              <w:ind w:left="-108"/>
              <w:jc w:val="center"/>
              <w:rPr>
                <w:rFonts w:ascii="Segoe UI" w:hAnsi="Segoe UI" w:cs="Segoe UI"/>
              </w:rPr>
            </w:pPr>
          </w:p>
          <w:p w14:paraId="00D20689" w14:textId="77777777" w:rsidR="00C016BE" w:rsidRDefault="00C016BE" w:rsidP="00C016BE">
            <w:pPr>
              <w:ind w:left="-108"/>
              <w:jc w:val="center"/>
              <w:rPr>
                <w:rFonts w:ascii="Segoe UI" w:hAnsi="Segoe UI" w:cs="Segoe UI"/>
              </w:rPr>
            </w:pPr>
          </w:p>
          <w:p w14:paraId="11F4AAED" w14:textId="77777777" w:rsidR="00C016BE" w:rsidRDefault="00C016BE" w:rsidP="00C016BE">
            <w:pPr>
              <w:ind w:left="-108"/>
              <w:jc w:val="center"/>
              <w:rPr>
                <w:rFonts w:ascii="Segoe UI" w:hAnsi="Segoe UI" w:cs="Segoe UI"/>
              </w:rPr>
            </w:pPr>
          </w:p>
          <w:p w14:paraId="34E398B5" w14:textId="77777777" w:rsidR="00C016BE" w:rsidRDefault="00C016BE" w:rsidP="00C016BE">
            <w:pPr>
              <w:ind w:left="-108"/>
              <w:jc w:val="center"/>
              <w:rPr>
                <w:rFonts w:ascii="Segoe UI" w:hAnsi="Segoe UI" w:cs="Segoe UI"/>
              </w:rPr>
            </w:pPr>
          </w:p>
          <w:p w14:paraId="5DB763D2" w14:textId="77777777" w:rsidR="00C016BE" w:rsidRDefault="00C016BE" w:rsidP="00C016BE">
            <w:pPr>
              <w:ind w:left="-108"/>
              <w:jc w:val="center"/>
              <w:rPr>
                <w:rFonts w:ascii="Segoe UI" w:hAnsi="Segoe UI" w:cs="Segoe UI"/>
              </w:rPr>
            </w:pPr>
          </w:p>
          <w:p w14:paraId="65F7F6D0" w14:textId="77777777" w:rsidR="00C016BE" w:rsidRDefault="00C016BE" w:rsidP="00C016BE">
            <w:pPr>
              <w:ind w:left="-108"/>
              <w:jc w:val="center"/>
              <w:rPr>
                <w:rFonts w:ascii="Segoe UI" w:hAnsi="Segoe UI" w:cs="Segoe UI"/>
              </w:rPr>
            </w:pPr>
          </w:p>
          <w:p w14:paraId="2E17AD3A" w14:textId="77777777" w:rsidR="00C016BE" w:rsidRDefault="00C016BE" w:rsidP="00C016BE">
            <w:pPr>
              <w:ind w:left="-108"/>
              <w:jc w:val="center"/>
              <w:rPr>
                <w:rFonts w:ascii="Segoe UI" w:hAnsi="Segoe UI" w:cs="Segoe UI"/>
              </w:rPr>
            </w:pPr>
          </w:p>
          <w:p w14:paraId="62A0B562" w14:textId="77777777" w:rsidR="00C016BE" w:rsidRDefault="00C016BE" w:rsidP="00C016BE">
            <w:pPr>
              <w:ind w:left="-108"/>
              <w:jc w:val="center"/>
              <w:rPr>
                <w:rFonts w:ascii="Segoe UI" w:hAnsi="Segoe UI" w:cs="Segoe UI"/>
              </w:rPr>
            </w:pPr>
          </w:p>
          <w:p w14:paraId="2D67D7D8" w14:textId="77777777" w:rsidR="00CF59D5" w:rsidRDefault="00CF59D5" w:rsidP="00C016BE">
            <w:pPr>
              <w:ind w:left="-108"/>
              <w:jc w:val="center"/>
              <w:rPr>
                <w:rFonts w:ascii="Segoe UI" w:hAnsi="Segoe UI" w:cs="Segoe UI"/>
              </w:rPr>
            </w:pPr>
          </w:p>
          <w:p w14:paraId="672D70FE" w14:textId="77777777" w:rsidR="00CF59D5" w:rsidRDefault="00CF59D5" w:rsidP="00C016BE">
            <w:pPr>
              <w:ind w:left="-108"/>
              <w:jc w:val="center"/>
              <w:rPr>
                <w:rFonts w:ascii="Segoe UI" w:hAnsi="Segoe UI" w:cs="Segoe UI"/>
              </w:rPr>
            </w:pPr>
          </w:p>
          <w:p w14:paraId="09D332CE" w14:textId="0E049230" w:rsidR="00CF59D5" w:rsidRPr="00F22594" w:rsidRDefault="00CF59D5" w:rsidP="00CF59D5">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4E806B29" w14:textId="797E8116" w:rsidR="00C016BE" w:rsidRPr="00F22594" w:rsidRDefault="00CF59D5" w:rsidP="0073226F">
            <w:pPr>
              <w:ind w:left="-108"/>
              <w:jc w:val="center"/>
              <w:rPr>
                <w:rFonts w:ascii="Segoe UI" w:hAnsi="Segoe UI" w:cs="Segoe UI"/>
              </w:rPr>
            </w:pPr>
            <w:r>
              <w:rPr>
                <w:rFonts w:ascii="Segoe UI" w:hAnsi="Segoe UI" w:cs="Segoe UI"/>
              </w:rPr>
              <w:t>(Cont’d)</w:t>
            </w:r>
          </w:p>
        </w:tc>
        <w:tc>
          <w:tcPr>
            <w:tcW w:w="1350" w:type="dxa"/>
            <w:vMerge w:val="restart"/>
            <w:tcBorders>
              <w:top w:val="single" w:sz="4" w:space="0" w:color="auto"/>
            </w:tcBorders>
          </w:tcPr>
          <w:p w14:paraId="3818B3D7" w14:textId="03BDADBC" w:rsidR="0037784D" w:rsidRPr="00054A46" w:rsidRDefault="00B71356" w:rsidP="0037784D">
            <w:pPr>
              <w:jc w:val="center"/>
              <w:rPr>
                <w:rFonts w:ascii="Segoe UI" w:hAnsi="Segoe UI" w:cs="Segoe UI"/>
                <w:b/>
                <w:bCs/>
              </w:rPr>
            </w:pPr>
            <w:r w:rsidRPr="002B54D9">
              <w:rPr>
                <w:rFonts w:ascii="Segoe UI" w:hAnsi="Segoe UI" w:cs="Segoe UI"/>
                <w:color w:val="7030A0"/>
                <w:highlight w:val="cyan"/>
              </w:rPr>
              <w:lastRenderedPageBreak/>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 xml:space="preserve"> </w:t>
            </w:r>
            <w:r w:rsidR="0037784D" w:rsidRPr="00054A46">
              <w:rPr>
                <w:rFonts w:ascii="Segoe UI" w:hAnsi="Segoe UI" w:cs="Segoe UI"/>
              </w:rPr>
              <w:t>RCW 48.43.043;</w:t>
            </w:r>
            <w:r w:rsidR="0037784D" w:rsidRPr="00054A46">
              <w:rPr>
                <w:rFonts w:ascii="Segoe UI" w:hAnsi="Segoe UI" w:cs="Segoe UI"/>
                <w:shd w:val="clear" w:color="auto" w:fill="F8F8F8"/>
              </w:rPr>
              <w:t xml:space="preserve"> WAC </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284-43-5642(9)(b)</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(ii); WAC 284-43-5642 (9)(e)(</w:t>
            </w:r>
            <w:proofErr w:type="spellStart"/>
            <w:r w:rsidR="0037784D" w:rsidRPr="00054A46">
              <w:rPr>
                <w:rFonts w:ascii="Segoe UI" w:hAnsi="Segoe UI" w:cs="Segoe UI"/>
                <w:shd w:val="clear" w:color="auto" w:fill="F8F8F8"/>
              </w:rPr>
              <w:t>i</w:t>
            </w:r>
            <w:proofErr w:type="spellEnd"/>
            <w:r w:rsidR="0037784D" w:rsidRPr="00054A46">
              <w:rPr>
                <w:rFonts w:ascii="Segoe UI" w:hAnsi="Segoe UI" w:cs="Segoe UI"/>
                <w:shd w:val="clear" w:color="auto" w:fill="F8F8F8"/>
              </w:rPr>
              <w:t>)</w:t>
            </w:r>
            <w:r w:rsidR="0037784D" w:rsidRPr="00054A46">
              <w:rPr>
                <w:rFonts w:ascii="Segoe UI" w:hAnsi="Segoe UI" w:cs="Segoe UI"/>
                <w:b/>
                <w:bCs/>
              </w:rPr>
              <w:t xml:space="preserve"> </w:t>
            </w:r>
          </w:p>
        </w:tc>
        <w:tc>
          <w:tcPr>
            <w:tcW w:w="6660" w:type="dxa"/>
            <w:tcBorders>
              <w:top w:val="single" w:sz="4" w:space="0" w:color="auto"/>
              <w:bottom w:val="single" w:sz="4" w:space="0" w:color="auto"/>
            </w:tcBorders>
          </w:tcPr>
          <w:p w14:paraId="3DFE6AA4" w14:textId="42E2B5BC" w:rsidR="00757BD9" w:rsidRPr="00757BD9" w:rsidRDefault="00500568" w:rsidP="003E6DAD">
            <w:pPr>
              <w:rPr>
                <w:rFonts w:ascii="Segoe UI" w:hAnsi="Segoe UI" w:cs="Segoe UI"/>
                <w:b/>
                <w:bCs/>
              </w:rPr>
            </w:pPr>
            <w:r w:rsidRPr="00757BD9">
              <w:rPr>
                <w:rFonts w:ascii="Segoe UI" w:hAnsi="Segoe UI" w:cs="Segoe UI"/>
              </w:rPr>
              <w:t xml:space="preserve">Does the plan cover colorectal cancer examinations and laboratory tests consistent with the guidelines or recommendations of the United States preventive services task force or the federal centers for disease control and prevention?  Benefits or coverage must be </w:t>
            </w:r>
            <w:proofErr w:type="gramStart"/>
            <w:r w:rsidRPr="00757BD9">
              <w:rPr>
                <w:rFonts w:ascii="Segoe UI" w:hAnsi="Segoe UI" w:cs="Segoe UI"/>
              </w:rPr>
              <w:t>provided</w:t>
            </w:r>
            <w:r w:rsidR="00757BD9">
              <w:rPr>
                <w:rFonts w:ascii="Segoe UI" w:hAnsi="Segoe UI" w:cs="Segoe UI"/>
              </w:rPr>
              <w:t xml:space="preserve"> </w:t>
            </w:r>
            <w:r w:rsidR="003E6DAD">
              <w:rPr>
                <w:rFonts w:ascii="Segoe UI" w:hAnsi="Segoe UI" w:cs="Segoe UI"/>
              </w:rPr>
              <w:t>:</w:t>
            </w:r>
            <w:proofErr w:type="gramEnd"/>
            <w:r w:rsidR="003E6DAD">
              <w:rPr>
                <w:rFonts w:ascii="Segoe UI" w:hAnsi="Segoe UI" w:cs="Segoe UI"/>
              </w:rPr>
              <w:t xml:space="preserve"> </w:t>
            </w:r>
          </w:p>
          <w:p w14:paraId="3F287F91" w14:textId="549F3746" w:rsidR="003E6DAD" w:rsidRPr="003E6DAD" w:rsidRDefault="003E6DAD" w:rsidP="0037784D">
            <w:pPr>
              <w:pStyle w:val="ListParagraph"/>
              <w:numPr>
                <w:ilvl w:val="0"/>
                <w:numId w:val="1"/>
              </w:numPr>
              <w:ind w:left="221" w:hanging="221"/>
              <w:rPr>
                <w:rFonts w:ascii="Segoe UI" w:hAnsi="Segoe UI" w:cs="Segoe UI"/>
                <w:b/>
                <w:bCs/>
              </w:rPr>
            </w:pPr>
            <w:r w:rsidRPr="003E6DAD">
              <w:rPr>
                <w:rFonts w:ascii="Segoe UI" w:hAnsi="Segoe UI" w:cs="Segoe UI"/>
              </w:rPr>
              <w:t xml:space="preserve">Colorectal cancer screening. </w:t>
            </w:r>
            <w:r w:rsidRPr="003E6DAD">
              <w:rPr>
                <w:rFonts w:ascii="Segoe UI" w:hAnsi="Segoe UI" w:cs="Segoe UI"/>
                <w:b/>
                <w:bCs/>
              </w:rPr>
              <w:t xml:space="preserve"> </w:t>
            </w:r>
          </w:p>
          <w:p w14:paraId="00C94B7D" w14:textId="77777777" w:rsidR="00C9384B" w:rsidRPr="00C9384B" w:rsidRDefault="0037784D" w:rsidP="0037784D">
            <w:pPr>
              <w:pStyle w:val="ListParagraph"/>
              <w:numPr>
                <w:ilvl w:val="0"/>
                <w:numId w:val="1"/>
              </w:numPr>
              <w:ind w:left="221" w:hanging="221"/>
              <w:rPr>
                <w:rFonts w:ascii="Segoe UI" w:hAnsi="Segoe UI" w:cs="Segoe UI"/>
                <w:b/>
                <w:bCs/>
              </w:rPr>
            </w:pPr>
            <w:r w:rsidRPr="00054A46">
              <w:rPr>
                <w:rFonts w:ascii="Segoe UI" w:hAnsi="Segoe UI" w:cs="Segoe UI"/>
              </w:rPr>
              <w:t>For a covered individual who is at least</w:t>
            </w:r>
            <w:r w:rsidRPr="00054A46">
              <w:rPr>
                <w:rFonts w:ascii="Segoe UI" w:hAnsi="Segoe UI" w:cs="Segoe UI"/>
                <w:b/>
                <w:bCs/>
              </w:rPr>
              <w:t xml:space="preserve"> </w:t>
            </w:r>
            <w:r w:rsidRPr="00601ACC">
              <w:rPr>
                <w:rFonts w:ascii="Segoe UI" w:hAnsi="Segoe UI" w:cs="Segoe UI"/>
                <w:b/>
                <w:bCs/>
              </w:rPr>
              <w:t xml:space="preserve">45 years </w:t>
            </w:r>
            <w:proofErr w:type="gramStart"/>
            <w:r w:rsidRPr="00601ACC">
              <w:rPr>
                <w:rFonts w:ascii="Segoe UI" w:hAnsi="Segoe UI" w:cs="Segoe UI"/>
                <w:b/>
                <w:bCs/>
              </w:rPr>
              <w:t>old</w:t>
            </w:r>
            <w:r w:rsidRPr="00601ACC">
              <w:rPr>
                <w:rFonts w:ascii="Segoe UI" w:hAnsi="Segoe UI" w:cs="Segoe UI"/>
              </w:rPr>
              <w:t>;</w:t>
            </w:r>
            <w:proofErr w:type="gramEnd"/>
          </w:p>
          <w:p w14:paraId="333DED64" w14:textId="55F706B6" w:rsidR="0037784D" w:rsidRPr="003E6DAD" w:rsidRDefault="0037784D" w:rsidP="00C9384B">
            <w:pPr>
              <w:pStyle w:val="ListParagraph"/>
              <w:numPr>
                <w:ilvl w:val="1"/>
                <w:numId w:val="1"/>
              </w:numPr>
              <w:rPr>
                <w:rFonts w:ascii="Segoe UI" w:hAnsi="Segoe UI" w:cs="Segoe UI"/>
                <w:b/>
                <w:bCs/>
              </w:rPr>
            </w:pPr>
            <w:r w:rsidRPr="003E6DA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83C47F4" w14:textId="77777777" w:rsidR="0037784D" w:rsidRPr="00F22594" w:rsidRDefault="0037784D" w:rsidP="0037784D">
            <w:pPr>
              <w:jc w:val="center"/>
              <w:rPr>
                <w:rFonts w:ascii="Segoe UI" w:hAnsi="Segoe UI" w:cs="Segoe UI"/>
              </w:rPr>
            </w:pPr>
          </w:p>
        </w:tc>
      </w:tr>
      <w:tr w:rsidR="0037784D" w:rsidRPr="004A5D97" w14:paraId="054A39C0" w14:textId="77777777" w:rsidTr="000E1AD1">
        <w:tc>
          <w:tcPr>
            <w:tcW w:w="1800" w:type="dxa"/>
            <w:vMerge/>
          </w:tcPr>
          <w:p w14:paraId="4266AE6F" w14:textId="77777777" w:rsidR="0037784D" w:rsidRPr="00F22594" w:rsidRDefault="0037784D" w:rsidP="0037784D">
            <w:pPr>
              <w:jc w:val="center"/>
              <w:rPr>
                <w:rFonts w:ascii="Segoe UI" w:hAnsi="Segoe UI" w:cs="Segoe UI"/>
                <w:b/>
              </w:rPr>
            </w:pPr>
          </w:p>
        </w:tc>
        <w:tc>
          <w:tcPr>
            <w:tcW w:w="1710" w:type="dxa"/>
            <w:vMerge/>
          </w:tcPr>
          <w:p w14:paraId="783EB1A3" w14:textId="77777777" w:rsidR="0037784D" w:rsidRPr="00F22594" w:rsidRDefault="0037784D" w:rsidP="0037784D">
            <w:pPr>
              <w:ind w:left="-108"/>
              <w:jc w:val="center"/>
              <w:rPr>
                <w:rFonts w:ascii="Segoe UI" w:hAnsi="Segoe UI" w:cs="Segoe UI"/>
              </w:rPr>
            </w:pPr>
          </w:p>
        </w:tc>
        <w:tc>
          <w:tcPr>
            <w:tcW w:w="1350" w:type="dxa"/>
            <w:vMerge/>
          </w:tcPr>
          <w:p w14:paraId="1831A7D6"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7784D" w:rsidRPr="00F22594" w:rsidRDefault="0037784D" w:rsidP="0037784D">
            <w:pPr>
              <w:jc w:val="center"/>
              <w:rPr>
                <w:rFonts w:ascii="Segoe UI" w:hAnsi="Segoe UI" w:cs="Segoe UI"/>
              </w:rPr>
            </w:pPr>
          </w:p>
        </w:tc>
      </w:tr>
      <w:tr w:rsidR="0037784D" w:rsidRPr="004A5D97" w14:paraId="48A38F01" w14:textId="77777777" w:rsidTr="000E1AD1">
        <w:tc>
          <w:tcPr>
            <w:tcW w:w="1800" w:type="dxa"/>
            <w:vMerge/>
          </w:tcPr>
          <w:p w14:paraId="108A3676" w14:textId="77777777" w:rsidR="0037784D" w:rsidRPr="00F22594" w:rsidRDefault="0037784D" w:rsidP="0037784D">
            <w:pPr>
              <w:jc w:val="center"/>
              <w:rPr>
                <w:rFonts w:ascii="Segoe UI" w:hAnsi="Segoe UI" w:cs="Segoe UI"/>
                <w:b/>
              </w:rPr>
            </w:pPr>
          </w:p>
        </w:tc>
        <w:tc>
          <w:tcPr>
            <w:tcW w:w="1710" w:type="dxa"/>
            <w:vMerge/>
          </w:tcPr>
          <w:p w14:paraId="215807FD" w14:textId="77777777" w:rsidR="0037784D" w:rsidRPr="00F22594" w:rsidRDefault="0037784D" w:rsidP="0037784D">
            <w:pPr>
              <w:ind w:left="-108"/>
              <w:jc w:val="center"/>
              <w:rPr>
                <w:rFonts w:ascii="Segoe UI" w:hAnsi="Segoe UI" w:cs="Segoe UI"/>
              </w:rPr>
            </w:pPr>
          </w:p>
        </w:tc>
        <w:tc>
          <w:tcPr>
            <w:tcW w:w="1350" w:type="dxa"/>
            <w:vMerge/>
            <w:tcBorders>
              <w:bottom w:val="nil"/>
            </w:tcBorders>
          </w:tcPr>
          <w:p w14:paraId="49373473"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7784D" w:rsidRPr="00F22594" w:rsidRDefault="0037784D" w:rsidP="0037784D">
            <w:pPr>
              <w:jc w:val="center"/>
              <w:rPr>
                <w:rFonts w:ascii="Segoe UI" w:hAnsi="Segoe UI" w:cs="Segoe UI"/>
              </w:rPr>
            </w:pPr>
          </w:p>
        </w:tc>
      </w:tr>
      <w:tr w:rsidR="0037784D" w:rsidRPr="004A5D97" w14:paraId="7FFC0451" w14:textId="77777777" w:rsidTr="001A4848">
        <w:tc>
          <w:tcPr>
            <w:tcW w:w="1800" w:type="dxa"/>
            <w:vMerge/>
          </w:tcPr>
          <w:p w14:paraId="732AE3A9" w14:textId="77777777" w:rsidR="0037784D" w:rsidRPr="00F22594" w:rsidRDefault="0037784D" w:rsidP="0037784D">
            <w:pPr>
              <w:jc w:val="center"/>
              <w:rPr>
                <w:rFonts w:ascii="Segoe UI" w:hAnsi="Segoe UI" w:cs="Segoe UI"/>
                <w:b/>
              </w:rPr>
            </w:pPr>
          </w:p>
        </w:tc>
        <w:tc>
          <w:tcPr>
            <w:tcW w:w="1710" w:type="dxa"/>
            <w:vMerge/>
          </w:tcPr>
          <w:p w14:paraId="4F6CBC0F"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19777A6C"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7784D" w:rsidRPr="00F22594" w:rsidRDefault="0037784D" w:rsidP="0037784D">
            <w:pPr>
              <w:jc w:val="center"/>
              <w:rPr>
                <w:rFonts w:ascii="Segoe UI" w:hAnsi="Segoe UI" w:cs="Segoe UI"/>
              </w:rPr>
            </w:pPr>
          </w:p>
        </w:tc>
      </w:tr>
      <w:tr w:rsidR="0037784D" w:rsidRPr="004A5D97" w14:paraId="09A751EF" w14:textId="77777777" w:rsidTr="001A4848">
        <w:tc>
          <w:tcPr>
            <w:tcW w:w="1800" w:type="dxa"/>
            <w:vMerge/>
          </w:tcPr>
          <w:p w14:paraId="64E2766C" w14:textId="77777777" w:rsidR="0037784D" w:rsidRPr="00F22594" w:rsidRDefault="0037784D" w:rsidP="0037784D">
            <w:pPr>
              <w:jc w:val="center"/>
              <w:rPr>
                <w:rFonts w:ascii="Segoe UI" w:hAnsi="Segoe UI" w:cs="Segoe UI"/>
                <w:b/>
              </w:rPr>
            </w:pPr>
          </w:p>
        </w:tc>
        <w:tc>
          <w:tcPr>
            <w:tcW w:w="1710" w:type="dxa"/>
            <w:vMerge/>
          </w:tcPr>
          <w:p w14:paraId="5EE5FC6D"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3811D0B8"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7784D" w:rsidRPr="00F22594" w:rsidRDefault="0037784D" w:rsidP="0037784D">
            <w:pPr>
              <w:jc w:val="center"/>
              <w:rPr>
                <w:rFonts w:ascii="Segoe UI" w:hAnsi="Segoe UI" w:cs="Segoe UI"/>
              </w:rPr>
            </w:pPr>
          </w:p>
        </w:tc>
      </w:tr>
      <w:tr w:rsidR="0037784D" w:rsidRPr="004A5D97" w14:paraId="12DBC05E" w14:textId="77777777" w:rsidTr="001A4848">
        <w:tc>
          <w:tcPr>
            <w:tcW w:w="1800" w:type="dxa"/>
            <w:vMerge/>
          </w:tcPr>
          <w:p w14:paraId="4F8B4803" w14:textId="77777777" w:rsidR="0037784D" w:rsidRPr="00F22594" w:rsidRDefault="0037784D" w:rsidP="0037784D">
            <w:pPr>
              <w:jc w:val="center"/>
              <w:rPr>
                <w:rFonts w:ascii="Segoe UI" w:hAnsi="Segoe UI" w:cs="Segoe UI"/>
                <w:b/>
              </w:rPr>
            </w:pPr>
          </w:p>
        </w:tc>
        <w:tc>
          <w:tcPr>
            <w:tcW w:w="1710" w:type="dxa"/>
            <w:vMerge/>
          </w:tcPr>
          <w:p w14:paraId="2D5671B5"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685505B1"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7784D" w:rsidRPr="00F22594" w:rsidRDefault="0037784D" w:rsidP="0037784D">
            <w:pPr>
              <w:jc w:val="center"/>
              <w:rPr>
                <w:rFonts w:ascii="Segoe UI" w:hAnsi="Segoe UI" w:cs="Segoe UI"/>
              </w:rPr>
            </w:pPr>
          </w:p>
        </w:tc>
      </w:tr>
      <w:tr w:rsidR="0037784D" w:rsidRPr="004A5D97" w14:paraId="2297DBDC" w14:textId="77777777" w:rsidTr="001A4848">
        <w:tc>
          <w:tcPr>
            <w:tcW w:w="1800" w:type="dxa"/>
            <w:vMerge/>
          </w:tcPr>
          <w:p w14:paraId="1AE83C0E" w14:textId="77777777" w:rsidR="0037784D" w:rsidRPr="00F22594" w:rsidRDefault="0037784D" w:rsidP="0037784D">
            <w:pPr>
              <w:jc w:val="center"/>
              <w:rPr>
                <w:rFonts w:ascii="Segoe UI" w:hAnsi="Segoe UI" w:cs="Segoe UI"/>
                <w:b/>
              </w:rPr>
            </w:pPr>
          </w:p>
        </w:tc>
        <w:tc>
          <w:tcPr>
            <w:tcW w:w="1710" w:type="dxa"/>
            <w:vMerge/>
          </w:tcPr>
          <w:p w14:paraId="5A54A273"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7BE90CE9"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7784D" w:rsidRPr="00F22594" w:rsidRDefault="0037784D" w:rsidP="0037784D">
            <w:pPr>
              <w:jc w:val="center"/>
              <w:rPr>
                <w:rFonts w:ascii="Segoe UI" w:hAnsi="Segoe UI" w:cs="Segoe UI"/>
              </w:rPr>
            </w:pPr>
          </w:p>
        </w:tc>
      </w:tr>
      <w:tr w:rsidR="0037784D" w:rsidRPr="004A5D97" w14:paraId="57CE9B4E" w14:textId="77777777" w:rsidTr="001A4848">
        <w:tc>
          <w:tcPr>
            <w:tcW w:w="1800" w:type="dxa"/>
            <w:vMerge/>
          </w:tcPr>
          <w:p w14:paraId="5E25BF96" w14:textId="77777777" w:rsidR="0037784D" w:rsidRPr="00F22594" w:rsidRDefault="0037784D" w:rsidP="0037784D">
            <w:pPr>
              <w:jc w:val="center"/>
              <w:rPr>
                <w:rFonts w:ascii="Segoe UI" w:hAnsi="Segoe UI" w:cs="Segoe UI"/>
                <w:b/>
              </w:rPr>
            </w:pPr>
          </w:p>
        </w:tc>
        <w:tc>
          <w:tcPr>
            <w:tcW w:w="1710" w:type="dxa"/>
            <w:vMerge/>
          </w:tcPr>
          <w:p w14:paraId="6933C318" w14:textId="77777777" w:rsidR="0037784D" w:rsidRPr="00F22594" w:rsidRDefault="0037784D" w:rsidP="0037784D">
            <w:pPr>
              <w:ind w:left="-108"/>
              <w:jc w:val="center"/>
              <w:rPr>
                <w:rFonts w:ascii="Segoe UI" w:hAnsi="Segoe UI" w:cs="Segoe UI"/>
              </w:rPr>
            </w:pPr>
          </w:p>
        </w:tc>
        <w:tc>
          <w:tcPr>
            <w:tcW w:w="1350" w:type="dxa"/>
            <w:tcBorders>
              <w:top w:val="nil"/>
              <w:bottom w:val="single" w:sz="4" w:space="0" w:color="auto"/>
            </w:tcBorders>
          </w:tcPr>
          <w:p w14:paraId="01D05540"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7784D" w:rsidRPr="00F22594" w:rsidRDefault="0037784D" w:rsidP="0037784D">
            <w:pPr>
              <w:jc w:val="center"/>
              <w:rPr>
                <w:rFonts w:ascii="Segoe UI" w:hAnsi="Segoe UI" w:cs="Segoe UI"/>
              </w:rPr>
            </w:pPr>
          </w:p>
        </w:tc>
      </w:tr>
      <w:tr w:rsidR="0037784D" w:rsidRPr="004A5D97" w14:paraId="6C95B21D" w14:textId="77777777" w:rsidTr="00324A1B">
        <w:tc>
          <w:tcPr>
            <w:tcW w:w="1800" w:type="dxa"/>
            <w:vMerge/>
          </w:tcPr>
          <w:p w14:paraId="13EC3195" w14:textId="77777777" w:rsidR="0037784D" w:rsidRPr="00F22594" w:rsidRDefault="0037784D" w:rsidP="0037784D">
            <w:pPr>
              <w:jc w:val="center"/>
              <w:rPr>
                <w:rFonts w:ascii="Segoe UI" w:hAnsi="Segoe UI" w:cs="Segoe UI"/>
                <w:b/>
              </w:rPr>
            </w:pPr>
          </w:p>
        </w:tc>
        <w:tc>
          <w:tcPr>
            <w:tcW w:w="1710" w:type="dxa"/>
            <w:vMerge/>
          </w:tcPr>
          <w:p w14:paraId="6736D01B"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3CDA97BE" w14:textId="77777777" w:rsidR="0037784D" w:rsidRPr="00F22594" w:rsidRDefault="0037784D" w:rsidP="0037784D">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7784D" w:rsidRPr="00E42313" w:rsidRDefault="0037784D" w:rsidP="0037784D">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7784D" w:rsidRPr="00E03C85" w:rsidRDefault="0037784D" w:rsidP="0037784D">
            <w:pPr>
              <w:rPr>
                <w:rFonts w:ascii="Segoe UI" w:hAnsi="Segoe UI" w:cs="Segoe UI"/>
              </w:rPr>
            </w:pPr>
          </w:p>
        </w:tc>
        <w:tc>
          <w:tcPr>
            <w:tcW w:w="1260" w:type="dxa"/>
            <w:tcBorders>
              <w:top w:val="single" w:sz="4" w:space="0" w:color="auto"/>
              <w:bottom w:val="single" w:sz="4" w:space="0" w:color="auto"/>
            </w:tcBorders>
          </w:tcPr>
          <w:p w14:paraId="4ECFC41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7784D" w:rsidRPr="00F22594" w:rsidRDefault="0037784D" w:rsidP="0037784D">
            <w:pPr>
              <w:jc w:val="center"/>
              <w:rPr>
                <w:rFonts w:ascii="Segoe UI" w:hAnsi="Segoe UI" w:cs="Segoe UI"/>
              </w:rPr>
            </w:pPr>
          </w:p>
        </w:tc>
      </w:tr>
      <w:tr w:rsidR="0037784D" w:rsidRPr="004A5D97" w14:paraId="1F226D49" w14:textId="77777777" w:rsidTr="00D30048">
        <w:tc>
          <w:tcPr>
            <w:tcW w:w="1800" w:type="dxa"/>
            <w:vMerge/>
          </w:tcPr>
          <w:p w14:paraId="45DEEBBC" w14:textId="77777777" w:rsidR="0037784D" w:rsidRPr="00F22594" w:rsidRDefault="0037784D" w:rsidP="0037784D">
            <w:pPr>
              <w:jc w:val="center"/>
              <w:rPr>
                <w:rFonts w:ascii="Segoe UI" w:hAnsi="Segoe UI" w:cs="Segoe UI"/>
                <w:b/>
              </w:rPr>
            </w:pPr>
          </w:p>
        </w:tc>
        <w:tc>
          <w:tcPr>
            <w:tcW w:w="1710" w:type="dxa"/>
            <w:vMerge/>
          </w:tcPr>
          <w:p w14:paraId="1406660A"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54853FD5" w14:textId="77777777" w:rsidR="0037784D" w:rsidRPr="00D72A41" w:rsidRDefault="0037784D" w:rsidP="0037784D">
            <w:pPr>
              <w:jc w:val="center"/>
              <w:rPr>
                <w:rFonts w:ascii="Segoe UI" w:hAnsi="Segoe UI" w:cs="Segoe UI"/>
              </w:rPr>
            </w:pPr>
            <w:r>
              <w:rPr>
                <w:rFonts w:ascii="Segoe UI" w:hAnsi="Segoe UI" w:cs="Segoe UI"/>
                <w:color w:val="000000"/>
                <w:sz w:val="21"/>
                <w:szCs w:val="21"/>
              </w:rPr>
              <w:t>RCW 48.46.275</w:t>
            </w:r>
          </w:p>
        </w:tc>
        <w:tc>
          <w:tcPr>
            <w:tcW w:w="6660" w:type="dxa"/>
            <w:tcBorders>
              <w:top w:val="single" w:sz="4" w:space="0" w:color="auto"/>
              <w:bottom w:val="single" w:sz="4" w:space="0" w:color="auto"/>
            </w:tcBorders>
          </w:tcPr>
          <w:p w14:paraId="16EEC30C" w14:textId="50CB17B4" w:rsidR="0037784D" w:rsidRPr="007E20E6" w:rsidRDefault="0037784D" w:rsidP="008B30CC">
            <w:pPr>
              <w:pStyle w:val="ListParagraph"/>
              <w:numPr>
                <w:ilvl w:val="1"/>
                <w:numId w:val="1"/>
              </w:numPr>
              <w:ind w:left="702"/>
              <w:rPr>
                <w:rFonts w:ascii="Segoe UI" w:hAnsi="Segoe UI" w:cs="Segoe UI"/>
              </w:rPr>
            </w:pPr>
            <w:r w:rsidRPr="00CF61BF">
              <w:rPr>
                <w:rFonts w:ascii="Segoe UI" w:hAnsi="Segoe UI" w:cs="Segoe UI"/>
              </w:rPr>
              <w:t xml:space="preserve">Coverage of mammograms may be subject to standard contract provisions applicable to other </w:t>
            </w:r>
            <w:r w:rsidRPr="00E42313">
              <w:rPr>
                <w:rFonts w:ascii="Segoe UI" w:hAnsi="Segoe UI" w:cs="Segoe UI"/>
                <w:b/>
              </w:rPr>
              <w:t xml:space="preserve">diagnostic </w:t>
            </w:r>
            <w:r w:rsidRPr="00CF61BF">
              <w:rPr>
                <w:rFonts w:ascii="Segoe UI" w:hAnsi="Segoe UI" w:cs="Segoe UI"/>
              </w:rPr>
              <w:t>X-ray benefits such as deductible or copayment provisions.</w:t>
            </w:r>
          </w:p>
        </w:tc>
        <w:tc>
          <w:tcPr>
            <w:tcW w:w="1260" w:type="dxa"/>
            <w:tcBorders>
              <w:top w:val="single" w:sz="4" w:space="0" w:color="auto"/>
              <w:bottom w:val="single" w:sz="4" w:space="0" w:color="auto"/>
            </w:tcBorders>
          </w:tcPr>
          <w:p w14:paraId="60BD4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A80DB3" w14:textId="77777777" w:rsidR="0037784D" w:rsidRPr="00F22594" w:rsidRDefault="0037784D" w:rsidP="0037784D">
            <w:pPr>
              <w:jc w:val="center"/>
              <w:rPr>
                <w:rFonts w:ascii="Segoe UI" w:hAnsi="Segoe UI" w:cs="Segoe UI"/>
              </w:rPr>
            </w:pPr>
          </w:p>
        </w:tc>
      </w:tr>
      <w:tr w:rsidR="00B97456" w:rsidRPr="004A5D97" w14:paraId="60B7FACE" w14:textId="77777777" w:rsidTr="007666B5">
        <w:tc>
          <w:tcPr>
            <w:tcW w:w="1800" w:type="dxa"/>
            <w:vMerge/>
          </w:tcPr>
          <w:p w14:paraId="2E6BCC89" w14:textId="77777777" w:rsidR="00B97456" w:rsidRPr="00F22594" w:rsidRDefault="00B97456" w:rsidP="00B97456">
            <w:pPr>
              <w:jc w:val="center"/>
              <w:rPr>
                <w:rFonts w:ascii="Segoe UI" w:hAnsi="Segoe UI" w:cs="Segoe UI"/>
                <w:b/>
              </w:rPr>
            </w:pPr>
          </w:p>
        </w:tc>
        <w:tc>
          <w:tcPr>
            <w:tcW w:w="1710" w:type="dxa"/>
            <w:vMerge/>
          </w:tcPr>
          <w:p w14:paraId="78927404"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2579ABE6" w14:textId="66C12838" w:rsidR="00B97456" w:rsidRPr="0018014A" w:rsidRDefault="00B97456" w:rsidP="00B97456">
            <w:pPr>
              <w:jc w:val="center"/>
              <w:rPr>
                <w:rFonts w:ascii="Segoe UI" w:hAnsi="Segoe UI" w:cs="Segoe UI"/>
                <w:color w:val="7030A0"/>
                <w:sz w:val="21"/>
                <w:szCs w:val="21"/>
                <w:highlight w:val="cyan"/>
              </w:rPr>
            </w:pPr>
            <w:r w:rsidRPr="00BA0252">
              <w:rPr>
                <w:rFonts w:ascii="Segoe UI" w:hAnsi="Segoe UI" w:cs="Segoe UI"/>
                <w:color w:val="7030A0"/>
                <w:highlight w:val="cyan"/>
              </w:rPr>
              <w:t xml:space="preserve">RCW </w:t>
            </w:r>
            <w:r w:rsidRPr="00BA0252">
              <w:rPr>
                <w:rStyle w:val="Hyperlink"/>
                <w:rFonts w:ascii="Segoe UI" w:hAnsi="Segoe UI" w:cs="Segoe UI"/>
                <w:color w:val="7030A0"/>
                <w:highlight w:val="cyan"/>
              </w:rPr>
              <w:t>48.43.076</w:t>
            </w:r>
            <w:proofErr w:type="gramStart"/>
            <w:r w:rsidRPr="00BA0252">
              <w:rPr>
                <w:rStyle w:val="Hyperlink"/>
                <w:rFonts w:ascii="Segoe UI" w:hAnsi="Segoe UI" w:cs="Segoe UI"/>
                <w:color w:val="7030A0"/>
                <w:highlight w:val="cyan"/>
              </w:rPr>
              <w:t xml:space="preserve">; </w:t>
            </w:r>
            <w:r w:rsidRPr="00BA0252">
              <w:rPr>
                <w:highlight w:val="cyan"/>
              </w:rPr>
              <w:t xml:space="preserve"> </w:t>
            </w:r>
            <w:r w:rsidRPr="00BA0252">
              <w:rPr>
                <w:rStyle w:val="Hyperlink"/>
                <w:rFonts w:ascii="Segoe UI" w:hAnsi="Segoe UI" w:cs="Segoe UI"/>
                <w:color w:val="7030A0"/>
                <w:highlight w:val="cyan"/>
              </w:rPr>
              <w:t>IRS</w:t>
            </w:r>
            <w:proofErr w:type="gramEnd"/>
            <w:r w:rsidRPr="00BA0252">
              <w:rPr>
                <w:rStyle w:val="Hyperlink"/>
                <w:rFonts w:ascii="Segoe UI" w:hAnsi="Segoe UI" w:cs="Segoe UI"/>
                <w:color w:val="7030A0"/>
                <w:highlight w:val="cyan"/>
              </w:rPr>
              <w:t xml:space="preserve"> Notice 2024-75  </w:t>
            </w:r>
            <w:r w:rsidRPr="00BA0252">
              <w:rPr>
                <w:rFonts w:ascii="Segoe UI" w:eastAsia="Calibri" w:hAnsi="Segoe UI" w:cs="Segoe UI"/>
                <w:color w:val="7030A0"/>
                <w:highlight w:val="cyan"/>
              </w:rPr>
              <w:t>WAC 284-</w:t>
            </w:r>
            <w:r w:rsidR="00BA0252" w:rsidRPr="00BA0252">
              <w:rPr>
                <w:rFonts w:ascii="Segoe UI" w:eastAsia="Calibri" w:hAnsi="Segoe UI" w:cs="Segoe UI"/>
                <w:color w:val="7030A0"/>
                <w:highlight w:val="cyan"/>
              </w:rPr>
              <w:t>46</w:t>
            </w:r>
            <w:r w:rsidRPr="00BA0252">
              <w:rPr>
                <w:rFonts w:ascii="Segoe UI" w:eastAsia="Calibri" w:hAnsi="Segoe UI" w:cs="Segoe UI"/>
                <w:color w:val="7030A0"/>
                <w:highlight w:val="cyan"/>
              </w:rPr>
              <w:t>-</w:t>
            </w:r>
            <w:r w:rsidR="00BA0252" w:rsidRPr="00BA0252">
              <w:rPr>
                <w:rFonts w:ascii="Segoe UI" w:eastAsia="Calibri" w:hAnsi="Segoe UI" w:cs="Segoe UI"/>
                <w:color w:val="7030A0"/>
                <w:highlight w:val="cyan"/>
              </w:rPr>
              <w:t>110(</w:t>
            </w:r>
            <w:r w:rsidRPr="00BA0252">
              <w:rPr>
                <w:rFonts w:ascii="Segoe UI" w:eastAsia="Calibri" w:hAnsi="Segoe UI" w:cs="Segoe UI"/>
                <w:color w:val="7030A0"/>
                <w:highlight w:val="cyan"/>
              </w:rPr>
              <w:t>3)</w:t>
            </w:r>
          </w:p>
        </w:tc>
        <w:tc>
          <w:tcPr>
            <w:tcW w:w="6660" w:type="dxa"/>
            <w:tcBorders>
              <w:top w:val="single" w:sz="4" w:space="0" w:color="auto"/>
              <w:bottom w:val="single" w:sz="4" w:space="0" w:color="auto"/>
            </w:tcBorders>
          </w:tcPr>
          <w:p w14:paraId="47C46681" w14:textId="2344D4D8" w:rsidR="00B97456" w:rsidRPr="0018014A" w:rsidRDefault="00B97456" w:rsidP="00B97456">
            <w:pPr>
              <w:rPr>
                <w:rFonts w:ascii="Segoe UI"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549D356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E17C39C" w14:textId="77777777" w:rsidR="00B97456" w:rsidRPr="00F22594" w:rsidRDefault="00B97456" w:rsidP="00B97456">
            <w:pPr>
              <w:jc w:val="center"/>
              <w:rPr>
                <w:rFonts w:ascii="Segoe UI" w:hAnsi="Segoe UI" w:cs="Segoe UI"/>
              </w:rPr>
            </w:pPr>
          </w:p>
        </w:tc>
      </w:tr>
      <w:tr w:rsidR="00B97456" w:rsidRPr="004A5D97" w14:paraId="466AEBEF" w14:textId="77777777" w:rsidTr="00D30048">
        <w:tc>
          <w:tcPr>
            <w:tcW w:w="1800" w:type="dxa"/>
            <w:vMerge/>
          </w:tcPr>
          <w:p w14:paraId="25876976" w14:textId="77777777" w:rsidR="00B97456" w:rsidRPr="00F22594" w:rsidRDefault="00B97456" w:rsidP="00B97456">
            <w:pPr>
              <w:jc w:val="center"/>
              <w:rPr>
                <w:rFonts w:ascii="Segoe UI" w:hAnsi="Segoe UI" w:cs="Segoe UI"/>
                <w:b/>
              </w:rPr>
            </w:pPr>
          </w:p>
        </w:tc>
        <w:tc>
          <w:tcPr>
            <w:tcW w:w="1710" w:type="dxa"/>
            <w:vMerge/>
          </w:tcPr>
          <w:p w14:paraId="56E5A89C"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43825338" w14:textId="1361FA7C" w:rsidR="00B97456" w:rsidRPr="0018014A" w:rsidRDefault="009D6F63" w:rsidP="00B97456">
            <w:pPr>
              <w:jc w:val="center"/>
              <w:rPr>
                <w:rFonts w:ascii="Segoe UI" w:hAnsi="Segoe UI" w:cs="Segoe UI"/>
                <w:color w:val="7030A0"/>
                <w:sz w:val="21"/>
                <w:szCs w:val="21"/>
                <w:highlight w:val="cyan"/>
              </w:rPr>
            </w:pPr>
            <w:r w:rsidRPr="009D6F63">
              <w:rPr>
                <w:rStyle w:val="Hyperlink"/>
                <w:rFonts w:ascii="Segoe UI" w:hAnsi="Segoe UI" w:cs="Segoe UI"/>
                <w:color w:val="7030A0"/>
                <w:highlight w:val="cyan"/>
                <w:u w:val="none"/>
              </w:rPr>
              <w:t>RCW 48.43.076</w:t>
            </w:r>
            <w:r>
              <w:rPr>
                <w:rStyle w:val="Hyperlink"/>
                <w:rFonts w:ascii="Segoe UI" w:hAnsi="Segoe UI" w:cs="Segoe UI"/>
                <w:color w:val="7030A0"/>
                <w:highlight w:val="cyan"/>
                <w:u w:val="none"/>
              </w:rPr>
              <w:t xml:space="preserve">; </w:t>
            </w:r>
            <w:r w:rsidR="00B97456" w:rsidRPr="009D6F63">
              <w:rPr>
                <w:rStyle w:val="Hyperlink"/>
                <w:rFonts w:ascii="Segoe UI" w:hAnsi="Segoe UI" w:cs="Segoe UI"/>
                <w:color w:val="7030A0"/>
                <w:highlight w:val="cyan"/>
                <w:u w:val="none"/>
              </w:rPr>
              <w:t xml:space="preserve">WAC </w:t>
            </w:r>
            <w:r w:rsidR="00B97456">
              <w:rPr>
                <w:rStyle w:val="Hyperlink"/>
                <w:rFonts w:ascii="Segoe UI" w:hAnsi="Segoe UI" w:cs="Segoe UI"/>
                <w:color w:val="7030A0"/>
                <w:highlight w:val="cyan"/>
                <w:u w:val="none"/>
              </w:rPr>
              <w:t>284-46-110(3)</w:t>
            </w:r>
          </w:p>
        </w:tc>
        <w:tc>
          <w:tcPr>
            <w:tcW w:w="6660" w:type="dxa"/>
            <w:tcBorders>
              <w:top w:val="single" w:sz="4" w:space="0" w:color="auto"/>
              <w:bottom w:val="single" w:sz="4" w:space="0" w:color="auto"/>
            </w:tcBorders>
          </w:tcPr>
          <w:p w14:paraId="79BF706B" w14:textId="5BF7904E" w:rsidR="00B97456" w:rsidRPr="008020B9" w:rsidRDefault="00B97456" w:rsidP="00B97456">
            <w:pPr>
              <w:pStyle w:val="ListParagraph"/>
              <w:numPr>
                <w:ilvl w:val="0"/>
                <w:numId w:val="11"/>
              </w:numPr>
              <w:rPr>
                <w:rFonts w:ascii="Segoe UI" w:hAnsi="Segoe UI" w:cs="Segoe UI"/>
                <w:color w:val="7030A0"/>
                <w:highlight w:val="cyan"/>
              </w:rPr>
            </w:pPr>
            <w:r w:rsidRPr="00F80793">
              <w:rPr>
                <w:rFonts w:ascii="Segoe UI" w:hAnsi="Segoe UI" w:cs="Segoe UI"/>
                <w:color w:val="7030A0"/>
                <w:highlight w:val="cyan"/>
              </w:rPr>
              <w:t xml:space="preserve">This applies to a health plan that is offered as a qualifying health plan for a health savings account (HSA).  Coverage for diagnostic and supplemental breast examinations including ultrasounds, MRIs, and similar screenings are to be provided </w:t>
            </w:r>
            <w:r w:rsidRPr="00F80793">
              <w:rPr>
                <w:rFonts w:ascii="Segoe UI" w:hAnsi="Segoe UI" w:cs="Segoe UI"/>
                <w:color w:val="7030A0"/>
                <w:highlight w:val="cyan"/>
              </w:rPr>
              <w:lastRenderedPageBreak/>
              <w:t>without cost-sharing and shall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4048BA5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121BD60" w14:textId="77777777" w:rsidR="00B97456" w:rsidRPr="00F22594" w:rsidRDefault="00B97456" w:rsidP="00B97456">
            <w:pPr>
              <w:jc w:val="center"/>
              <w:rPr>
                <w:rFonts w:ascii="Segoe UI" w:hAnsi="Segoe UI" w:cs="Segoe UI"/>
              </w:rPr>
            </w:pPr>
          </w:p>
        </w:tc>
      </w:tr>
      <w:tr w:rsidR="00B97456" w:rsidRPr="004A5D97" w14:paraId="41402614" w14:textId="77777777" w:rsidTr="001003AE">
        <w:tc>
          <w:tcPr>
            <w:tcW w:w="1800" w:type="dxa"/>
            <w:vMerge/>
          </w:tcPr>
          <w:p w14:paraId="1E2D9A8A" w14:textId="77777777" w:rsidR="00B97456" w:rsidRPr="00F22594" w:rsidRDefault="00B97456" w:rsidP="00B97456">
            <w:pPr>
              <w:jc w:val="center"/>
              <w:rPr>
                <w:rFonts w:ascii="Segoe UI" w:hAnsi="Segoe UI" w:cs="Segoe UI"/>
                <w:b/>
              </w:rPr>
            </w:pPr>
          </w:p>
        </w:tc>
        <w:tc>
          <w:tcPr>
            <w:tcW w:w="1710" w:type="dxa"/>
            <w:vMerge/>
          </w:tcPr>
          <w:p w14:paraId="568E61FE"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2F524084" w14:textId="5F4CF846" w:rsidR="00B97456" w:rsidRPr="0018014A" w:rsidRDefault="00B97456" w:rsidP="00B97456">
            <w:pPr>
              <w:jc w:val="center"/>
              <w:rPr>
                <w:rFonts w:ascii="Segoe UI" w:hAnsi="Segoe UI" w:cs="Segoe UI"/>
                <w:color w:val="7030A0"/>
                <w:sz w:val="21"/>
                <w:szCs w:val="21"/>
                <w:highlight w:val="cyan"/>
              </w:rPr>
            </w:pPr>
            <w:r>
              <w:rPr>
                <w:rStyle w:val="Hyperlink"/>
                <w:rFonts w:ascii="Segoe UI" w:hAnsi="Segoe UI" w:cs="Segoe UI"/>
                <w:color w:val="7030A0"/>
                <w:highlight w:val="cyan"/>
                <w:u w:val="none"/>
              </w:rPr>
              <w:t>WAC 284-46-110(4)(a)</w:t>
            </w:r>
          </w:p>
        </w:tc>
        <w:tc>
          <w:tcPr>
            <w:tcW w:w="6660" w:type="dxa"/>
            <w:tcBorders>
              <w:top w:val="single" w:sz="4" w:space="0" w:color="auto"/>
              <w:bottom w:val="single" w:sz="4" w:space="0" w:color="auto"/>
            </w:tcBorders>
          </w:tcPr>
          <w:p w14:paraId="0181C95F" w14:textId="005EC440" w:rsidR="00B97456" w:rsidRPr="0018014A" w:rsidRDefault="00B97456" w:rsidP="00B97456">
            <w:pPr>
              <w:rPr>
                <w:rFonts w:ascii="Segoe UI" w:hAnsi="Segoe UI" w:cs="Segoe UI"/>
                <w:color w:val="7030A0"/>
                <w:highlight w:val="cyan"/>
              </w:rPr>
            </w:pPr>
            <w:r w:rsidRPr="0018014A">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B16E4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84BDBE7" w14:textId="77777777" w:rsidR="00B97456" w:rsidRPr="00F22594" w:rsidRDefault="00B97456" w:rsidP="00B97456">
            <w:pPr>
              <w:jc w:val="center"/>
              <w:rPr>
                <w:rFonts w:ascii="Segoe UI" w:hAnsi="Segoe UI" w:cs="Segoe UI"/>
              </w:rPr>
            </w:pPr>
          </w:p>
        </w:tc>
      </w:tr>
      <w:tr w:rsidR="00B97456" w:rsidRPr="004A5D97" w14:paraId="3FA219E8" w14:textId="77777777" w:rsidTr="00872627">
        <w:tc>
          <w:tcPr>
            <w:tcW w:w="1800" w:type="dxa"/>
            <w:vMerge/>
          </w:tcPr>
          <w:p w14:paraId="78DEF32D" w14:textId="77777777" w:rsidR="00B97456" w:rsidRPr="00F22594" w:rsidRDefault="00B97456" w:rsidP="00B97456">
            <w:pPr>
              <w:jc w:val="center"/>
              <w:rPr>
                <w:rFonts w:ascii="Segoe UI" w:hAnsi="Segoe UI" w:cs="Segoe UI"/>
                <w:b/>
              </w:rPr>
            </w:pPr>
          </w:p>
        </w:tc>
        <w:tc>
          <w:tcPr>
            <w:tcW w:w="1710" w:type="dxa"/>
            <w:vMerge/>
          </w:tcPr>
          <w:p w14:paraId="1C23EBED" w14:textId="77777777" w:rsidR="00B97456" w:rsidRPr="00F22594" w:rsidRDefault="00B97456" w:rsidP="00B97456">
            <w:pPr>
              <w:ind w:left="-108"/>
              <w:jc w:val="center"/>
              <w:rPr>
                <w:rFonts w:ascii="Segoe UI" w:hAnsi="Segoe UI" w:cs="Segoe UI"/>
              </w:rPr>
            </w:pPr>
          </w:p>
        </w:tc>
        <w:tc>
          <w:tcPr>
            <w:tcW w:w="1350" w:type="dxa"/>
            <w:tcBorders>
              <w:top w:val="nil"/>
              <w:bottom w:val="nil"/>
            </w:tcBorders>
          </w:tcPr>
          <w:p w14:paraId="291EB033"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195A6AD9" w14:textId="4E9B81CC" w:rsidR="00B97456" w:rsidRPr="0018014A" w:rsidRDefault="00B97456" w:rsidP="00B97456">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 xml:space="preserve">Seen or suspected from a screening examination for breast cancer; </w:t>
            </w:r>
          </w:p>
        </w:tc>
        <w:tc>
          <w:tcPr>
            <w:tcW w:w="1260" w:type="dxa"/>
            <w:tcBorders>
              <w:top w:val="single" w:sz="4" w:space="0" w:color="auto"/>
              <w:bottom w:val="single" w:sz="4" w:space="0" w:color="auto"/>
            </w:tcBorders>
          </w:tcPr>
          <w:p w14:paraId="3CC1C3E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08529D1" w14:textId="77777777" w:rsidR="00B97456" w:rsidRPr="00F22594" w:rsidRDefault="00B97456" w:rsidP="00B97456">
            <w:pPr>
              <w:jc w:val="center"/>
              <w:rPr>
                <w:rFonts w:ascii="Segoe UI" w:hAnsi="Segoe UI" w:cs="Segoe UI"/>
              </w:rPr>
            </w:pPr>
          </w:p>
        </w:tc>
      </w:tr>
      <w:tr w:rsidR="00B97456" w:rsidRPr="004A5D97" w14:paraId="757D9C50" w14:textId="77777777" w:rsidTr="00872627">
        <w:tc>
          <w:tcPr>
            <w:tcW w:w="1800" w:type="dxa"/>
            <w:vMerge/>
          </w:tcPr>
          <w:p w14:paraId="1BF53242" w14:textId="77777777" w:rsidR="00B97456" w:rsidRPr="00F22594" w:rsidRDefault="00B97456" w:rsidP="00B97456">
            <w:pPr>
              <w:jc w:val="center"/>
              <w:rPr>
                <w:rFonts w:ascii="Segoe UI" w:hAnsi="Segoe UI" w:cs="Segoe UI"/>
                <w:b/>
              </w:rPr>
            </w:pPr>
          </w:p>
        </w:tc>
        <w:tc>
          <w:tcPr>
            <w:tcW w:w="1710" w:type="dxa"/>
            <w:vMerge/>
          </w:tcPr>
          <w:p w14:paraId="2895DFF3"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18BD3C2E"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2EBA6E74" w14:textId="3ECF51F1" w:rsidR="00B97456" w:rsidRPr="0018014A" w:rsidRDefault="00B97456" w:rsidP="00B97456">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Or detected by another means of examination.</w:t>
            </w:r>
          </w:p>
        </w:tc>
        <w:tc>
          <w:tcPr>
            <w:tcW w:w="1260" w:type="dxa"/>
            <w:tcBorders>
              <w:top w:val="single" w:sz="4" w:space="0" w:color="auto"/>
              <w:bottom w:val="single" w:sz="4" w:space="0" w:color="auto"/>
            </w:tcBorders>
          </w:tcPr>
          <w:p w14:paraId="412C256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5A35195" w14:textId="77777777" w:rsidR="00B97456" w:rsidRPr="00F22594" w:rsidRDefault="00B97456" w:rsidP="00B97456">
            <w:pPr>
              <w:jc w:val="center"/>
              <w:rPr>
                <w:rFonts w:ascii="Segoe UI" w:hAnsi="Segoe UI" w:cs="Segoe UI"/>
              </w:rPr>
            </w:pPr>
          </w:p>
        </w:tc>
      </w:tr>
      <w:tr w:rsidR="00B97456" w:rsidRPr="004A5D97" w14:paraId="6D5C5635" w14:textId="77777777" w:rsidTr="00872627">
        <w:tc>
          <w:tcPr>
            <w:tcW w:w="1800" w:type="dxa"/>
            <w:vMerge/>
          </w:tcPr>
          <w:p w14:paraId="41CB6BBC" w14:textId="77777777" w:rsidR="00B97456" w:rsidRPr="00F22594" w:rsidRDefault="00B97456" w:rsidP="00B97456">
            <w:pPr>
              <w:jc w:val="center"/>
              <w:rPr>
                <w:rFonts w:ascii="Segoe UI" w:hAnsi="Segoe UI" w:cs="Segoe UI"/>
                <w:b/>
              </w:rPr>
            </w:pPr>
          </w:p>
        </w:tc>
        <w:tc>
          <w:tcPr>
            <w:tcW w:w="1710" w:type="dxa"/>
            <w:vMerge/>
          </w:tcPr>
          <w:p w14:paraId="33F0E5AA"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3BA76BF2" w14:textId="4D320237" w:rsidR="00B97456" w:rsidRDefault="00B97456" w:rsidP="00B97456">
            <w:pPr>
              <w:jc w:val="center"/>
              <w:rPr>
                <w:rFonts w:ascii="Segoe UI" w:hAnsi="Segoe UI" w:cs="Segoe UI"/>
                <w:color w:val="000000"/>
                <w:sz w:val="21"/>
                <w:szCs w:val="21"/>
              </w:rPr>
            </w:pPr>
            <w:r>
              <w:rPr>
                <w:rStyle w:val="Hyperlink"/>
                <w:rFonts w:ascii="Segoe UI" w:hAnsi="Segoe UI" w:cs="Segoe UI"/>
                <w:color w:val="7030A0"/>
                <w:highlight w:val="cyan"/>
                <w:u w:val="none"/>
              </w:rPr>
              <w:t>WAC 284-46-110(4)(b)</w:t>
            </w:r>
          </w:p>
        </w:tc>
        <w:tc>
          <w:tcPr>
            <w:tcW w:w="6660" w:type="dxa"/>
            <w:tcBorders>
              <w:top w:val="single" w:sz="4" w:space="0" w:color="auto"/>
              <w:bottom w:val="single" w:sz="4" w:space="0" w:color="auto"/>
            </w:tcBorders>
          </w:tcPr>
          <w:p w14:paraId="20E4FDCE" w14:textId="328762D1" w:rsidR="00B97456" w:rsidRPr="0018014A" w:rsidRDefault="00B97456" w:rsidP="00B97456">
            <w:pPr>
              <w:rPr>
                <w:rFonts w:ascii="Segoe UI" w:hAnsi="Segoe UI" w:cs="Segoe UI"/>
                <w:color w:val="7030A0"/>
                <w:highlight w:val="cyan"/>
              </w:rPr>
            </w:pPr>
            <w:r w:rsidRPr="0018014A">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0BE987F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91247E2" w14:textId="77777777" w:rsidR="00B97456" w:rsidRPr="00F22594" w:rsidRDefault="00B97456" w:rsidP="00B97456">
            <w:pPr>
              <w:jc w:val="center"/>
              <w:rPr>
                <w:rFonts w:ascii="Segoe UI" w:hAnsi="Segoe UI" w:cs="Segoe UI"/>
              </w:rPr>
            </w:pPr>
          </w:p>
        </w:tc>
      </w:tr>
      <w:tr w:rsidR="00B97456" w:rsidRPr="004A5D97" w14:paraId="6F0688A6" w14:textId="77777777" w:rsidTr="008B30CC">
        <w:tc>
          <w:tcPr>
            <w:tcW w:w="1800" w:type="dxa"/>
            <w:vMerge/>
          </w:tcPr>
          <w:p w14:paraId="2D4749FE" w14:textId="77777777" w:rsidR="00B97456" w:rsidRPr="00F22594" w:rsidRDefault="00B97456" w:rsidP="00B97456">
            <w:pPr>
              <w:jc w:val="center"/>
              <w:rPr>
                <w:rFonts w:ascii="Segoe UI" w:hAnsi="Segoe UI" w:cs="Segoe UI"/>
                <w:b/>
              </w:rPr>
            </w:pPr>
          </w:p>
        </w:tc>
        <w:tc>
          <w:tcPr>
            <w:tcW w:w="1710" w:type="dxa"/>
            <w:vMerge/>
          </w:tcPr>
          <w:p w14:paraId="22EE50D8" w14:textId="77777777" w:rsidR="00B97456" w:rsidRPr="00F22594" w:rsidRDefault="00B97456" w:rsidP="00B97456">
            <w:pPr>
              <w:ind w:left="-108"/>
              <w:jc w:val="center"/>
              <w:rPr>
                <w:rFonts w:ascii="Segoe UI" w:hAnsi="Segoe UI" w:cs="Segoe UI"/>
              </w:rPr>
            </w:pPr>
          </w:p>
        </w:tc>
        <w:tc>
          <w:tcPr>
            <w:tcW w:w="1350" w:type="dxa"/>
            <w:tcBorders>
              <w:top w:val="nil"/>
              <w:bottom w:val="nil"/>
            </w:tcBorders>
          </w:tcPr>
          <w:p w14:paraId="2BA03175"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3B9617D1" w14:textId="0EE6C4B8" w:rsidR="00B97456" w:rsidRPr="0018014A" w:rsidRDefault="00B97456" w:rsidP="00B97456">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Used to screen for breast cancer when there is no abnormality seen or suspected; and</w:t>
            </w:r>
          </w:p>
        </w:tc>
        <w:tc>
          <w:tcPr>
            <w:tcW w:w="1260" w:type="dxa"/>
            <w:tcBorders>
              <w:top w:val="single" w:sz="4" w:space="0" w:color="auto"/>
              <w:bottom w:val="single" w:sz="4" w:space="0" w:color="auto"/>
            </w:tcBorders>
          </w:tcPr>
          <w:p w14:paraId="081C7D4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7FDCF4D" w14:textId="77777777" w:rsidR="00B97456" w:rsidRPr="00F22594" w:rsidRDefault="00B97456" w:rsidP="00B97456">
            <w:pPr>
              <w:jc w:val="center"/>
              <w:rPr>
                <w:rFonts w:ascii="Segoe UI" w:hAnsi="Segoe UI" w:cs="Segoe UI"/>
              </w:rPr>
            </w:pPr>
          </w:p>
        </w:tc>
      </w:tr>
      <w:tr w:rsidR="00B97456" w:rsidRPr="004A5D97" w14:paraId="3F76E3DC" w14:textId="77777777" w:rsidTr="008B30CC">
        <w:tc>
          <w:tcPr>
            <w:tcW w:w="1800" w:type="dxa"/>
            <w:vMerge/>
          </w:tcPr>
          <w:p w14:paraId="13D854E9" w14:textId="77777777" w:rsidR="00B97456" w:rsidRPr="00F22594" w:rsidRDefault="00B97456" w:rsidP="00B97456">
            <w:pPr>
              <w:jc w:val="center"/>
              <w:rPr>
                <w:rFonts w:ascii="Segoe UI" w:hAnsi="Segoe UI" w:cs="Segoe UI"/>
                <w:b/>
              </w:rPr>
            </w:pPr>
          </w:p>
        </w:tc>
        <w:tc>
          <w:tcPr>
            <w:tcW w:w="1710" w:type="dxa"/>
            <w:vMerge/>
          </w:tcPr>
          <w:p w14:paraId="6D3E3599"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069B2F50"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0A72C5F1" w14:textId="461583AF" w:rsidR="00B97456" w:rsidRPr="0018014A" w:rsidRDefault="00B97456" w:rsidP="00B97456">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702052A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31032BB" w14:textId="77777777" w:rsidR="00B97456" w:rsidRPr="00F22594" w:rsidRDefault="00B97456" w:rsidP="00B97456">
            <w:pPr>
              <w:jc w:val="center"/>
              <w:rPr>
                <w:rFonts w:ascii="Segoe UI" w:hAnsi="Segoe UI" w:cs="Segoe UI"/>
              </w:rPr>
            </w:pPr>
          </w:p>
        </w:tc>
      </w:tr>
      <w:tr w:rsidR="00B97456" w:rsidRPr="004A5D97" w14:paraId="6B9C534D" w14:textId="77777777" w:rsidTr="008B30CC">
        <w:tc>
          <w:tcPr>
            <w:tcW w:w="1800" w:type="dxa"/>
            <w:vMerge/>
          </w:tcPr>
          <w:p w14:paraId="3252EC88" w14:textId="77777777" w:rsidR="00B97456" w:rsidRPr="00F22594" w:rsidRDefault="00B97456" w:rsidP="00B97456">
            <w:pPr>
              <w:jc w:val="center"/>
              <w:rPr>
                <w:rFonts w:ascii="Segoe UI" w:hAnsi="Segoe UI" w:cs="Segoe UI"/>
                <w:b/>
              </w:rPr>
            </w:pPr>
          </w:p>
        </w:tc>
        <w:tc>
          <w:tcPr>
            <w:tcW w:w="1710" w:type="dxa"/>
            <w:vMerge/>
          </w:tcPr>
          <w:p w14:paraId="3248E81C"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0C4CBBEC" w14:textId="0A0A0347" w:rsidR="00B97456" w:rsidRDefault="00BA0252" w:rsidP="00B97456">
            <w:pPr>
              <w:jc w:val="center"/>
              <w:rPr>
                <w:rFonts w:ascii="Segoe UI" w:eastAsia="Calibri" w:hAnsi="Segoe UI" w:cs="Segoe UI"/>
                <w:color w:val="7030A0"/>
                <w:highlight w:val="cyan"/>
              </w:rPr>
            </w:pPr>
            <w:r>
              <w:rPr>
                <w:rFonts w:ascii="Segoe UI" w:eastAsia="Calibri" w:hAnsi="Segoe UI" w:cs="Segoe UI"/>
                <w:color w:val="7030A0"/>
                <w:highlight w:val="cyan"/>
              </w:rPr>
              <w:t xml:space="preserve">RCW 48.46.275; </w:t>
            </w:r>
            <w:r w:rsidR="00B97456" w:rsidRPr="00F77F1F">
              <w:rPr>
                <w:rFonts w:ascii="Segoe UI" w:eastAsia="Calibri" w:hAnsi="Segoe UI" w:cs="Segoe UI"/>
                <w:color w:val="7030A0"/>
                <w:highlight w:val="cyan"/>
              </w:rPr>
              <w:t xml:space="preserve">WAC </w:t>
            </w:r>
          </w:p>
          <w:p w14:paraId="31FD57AF" w14:textId="71776438" w:rsidR="00B97456" w:rsidRDefault="00B97456" w:rsidP="00B97456">
            <w:pPr>
              <w:jc w:val="center"/>
              <w:rPr>
                <w:rFonts w:ascii="Segoe UI" w:hAnsi="Segoe UI" w:cs="Segoe UI"/>
                <w:color w:val="000000"/>
                <w:sz w:val="21"/>
                <w:szCs w:val="21"/>
              </w:rPr>
            </w:pPr>
            <w:r w:rsidRPr="00F77F1F">
              <w:rPr>
                <w:rFonts w:ascii="Segoe UI" w:eastAsia="Calibri" w:hAnsi="Segoe UI" w:cs="Segoe UI"/>
                <w:color w:val="7030A0"/>
                <w:highlight w:val="cyan"/>
              </w:rPr>
              <w:t xml:space="preserve">284-46-110(5)  </w:t>
            </w:r>
          </w:p>
        </w:tc>
        <w:tc>
          <w:tcPr>
            <w:tcW w:w="6660" w:type="dxa"/>
            <w:tcBorders>
              <w:top w:val="single" w:sz="4" w:space="0" w:color="auto"/>
              <w:bottom w:val="single" w:sz="4" w:space="0" w:color="auto"/>
            </w:tcBorders>
          </w:tcPr>
          <w:p w14:paraId="5F19A26C" w14:textId="4C1458A8" w:rsidR="00B97456" w:rsidRPr="00F77F1F" w:rsidRDefault="00B97456" w:rsidP="00B97456">
            <w:pPr>
              <w:pStyle w:val="ListParagraph"/>
              <w:numPr>
                <w:ilvl w:val="0"/>
                <w:numId w:val="62"/>
              </w:numPr>
              <w:rPr>
                <w:rFonts w:ascii="Segoe UI" w:hAnsi="Segoe UI" w:cs="Segoe UI"/>
                <w:color w:val="7030A0"/>
                <w:highlight w:val="cyan"/>
              </w:rPr>
            </w:pPr>
            <w:r w:rsidRPr="00F77F1F">
              <w:rPr>
                <w:rFonts w:ascii="Segoe UI" w:eastAsia="Calibri" w:hAnsi="Segoe UI" w:cs="Segoe UI"/>
                <w:color w:val="7030A0"/>
                <w:highlight w:val="cyan"/>
              </w:rPr>
              <w:t xml:space="preserve">Coverage of mammograms may be subject to standard contract provisions, except the cost-sharing provisions prohibited by RCW 48.43.076, which may be applicable to other diagnostic X-ray benefits. </w:t>
            </w:r>
          </w:p>
        </w:tc>
        <w:tc>
          <w:tcPr>
            <w:tcW w:w="1260" w:type="dxa"/>
            <w:tcBorders>
              <w:top w:val="single" w:sz="4" w:space="0" w:color="auto"/>
              <w:bottom w:val="single" w:sz="4" w:space="0" w:color="auto"/>
            </w:tcBorders>
          </w:tcPr>
          <w:p w14:paraId="7578FE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DD69198" w14:textId="77777777" w:rsidR="00B97456" w:rsidRPr="00F22594" w:rsidRDefault="00B97456" w:rsidP="00B97456">
            <w:pPr>
              <w:jc w:val="center"/>
              <w:rPr>
                <w:rFonts w:ascii="Segoe UI" w:hAnsi="Segoe UI" w:cs="Segoe UI"/>
              </w:rPr>
            </w:pPr>
          </w:p>
        </w:tc>
      </w:tr>
      <w:tr w:rsidR="00B97456" w:rsidRPr="004A5D97" w14:paraId="65D19DA7" w14:textId="77777777" w:rsidTr="00324A1B">
        <w:tc>
          <w:tcPr>
            <w:tcW w:w="1800" w:type="dxa"/>
            <w:vMerge/>
          </w:tcPr>
          <w:p w14:paraId="06C75A85" w14:textId="77777777" w:rsidR="00B97456" w:rsidRPr="00F22594" w:rsidRDefault="00B97456" w:rsidP="00B97456">
            <w:pPr>
              <w:jc w:val="center"/>
              <w:rPr>
                <w:rFonts w:ascii="Segoe UI" w:hAnsi="Segoe UI" w:cs="Segoe UI"/>
                <w:b/>
              </w:rPr>
            </w:pPr>
          </w:p>
        </w:tc>
        <w:tc>
          <w:tcPr>
            <w:tcW w:w="1710" w:type="dxa"/>
            <w:vMerge/>
          </w:tcPr>
          <w:p w14:paraId="28E8615B"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75EBAD02" w14:textId="77777777" w:rsidR="00B97456" w:rsidRPr="00F22594" w:rsidRDefault="00B97456" w:rsidP="00B97456">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B97456" w:rsidRPr="00F22594" w:rsidRDefault="00B97456" w:rsidP="00B97456">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w:t>
            </w:r>
            <w:r>
              <w:rPr>
                <w:rFonts w:ascii="Segoe UI" w:eastAsia="Arial" w:hAnsi="Segoe UI" w:cs="Segoe UI"/>
              </w:rPr>
              <w:lastRenderedPageBreak/>
              <w:t xml:space="preserve">provided in network. </w:t>
            </w:r>
          </w:p>
        </w:tc>
        <w:tc>
          <w:tcPr>
            <w:tcW w:w="1260" w:type="dxa"/>
            <w:tcBorders>
              <w:top w:val="single" w:sz="4" w:space="0" w:color="auto"/>
              <w:bottom w:val="single" w:sz="4" w:space="0" w:color="auto"/>
            </w:tcBorders>
          </w:tcPr>
          <w:p w14:paraId="0D732B6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B97456" w:rsidRPr="00F22594" w:rsidRDefault="00B97456" w:rsidP="00B97456">
            <w:pPr>
              <w:jc w:val="center"/>
              <w:rPr>
                <w:rFonts w:ascii="Segoe UI" w:hAnsi="Segoe UI" w:cs="Segoe UI"/>
              </w:rPr>
            </w:pPr>
          </w:p>
        </w:tc>
      </w:tr>
      <w:tr w:rsidR="00B97456" w:rsidRPr="004A5D97" w14:paraId="32298FFA" w14:textId="77777777" w:rsidTr="00324A1B">
        <w:tc>
          <w:tcPr>
            <w:tcW w:w="1800" w:type="dxa"/>
            <w:vMerge/>
          </w:tcPr>
          <w:p w14:paraId="359A0D53" w14:textId="77777777" w:rsidR="00B97456" w:rsidRPr="00F22594" w:rsidRDefault="00B97456" w:rsidP="00B97456">
            <w:pPr>
              <w:jc w:val="center"/>
              <w:rPr>
                <w:rFonts w:ascii="Segoe UI" w:hAnsi="Segoe UI" w:cs="Segoe UI"/>
                <w:b/>
              </w:rPr>
            </w:pPr>
          </w:p>
        </w:tc>
        <w:tc>
          <w:tcPr>
            <w:tcW w:w="1710" w:type="dxa"/>
            <w:vMerge/>
          </w:tcPr>
          <w:p w14:paraId="71FDF414"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368995AF" w14:textId="77777777" w:rsidR="00B97456" w:rsidRPr="00F22594" w:rsidRDefault="00B97456" w:rsidP="00B97456">
            <w:pPr>
              <w:ind w:left="-108" w:right="-108"/>
              <w:jc w:val="center"/>
              <w:rPr>
                <w:rFonts w:ascii="Segoe UI" w:hAnsi="Segoe UI" w:cs="Segoe UI"/>
              </w:rPr>
            </w:pPr>
            <w:r w:rsidRPr="00D72A41">
              <w:rPr>
                <w:rFonts w:ascii="Segoe UI" w:hAnsi="Segoe UI" w:cs="Segoe UI"/>
              </w:rPr>
              <w:t>RCW 48.46.277(1)</w:t>
            </w:r>
          </w:p>
        </w:tc>
        <w:tc>
          <w:tcPr>
            <w:tcW w:w="6660" w:type="dxa"/>
            <w:tcBorders>
              <w:top w:val="single" w:sz="4" w:space="0" w:color="auto"/>
              <w:bottom w:val="single" w:sz="4" w:space="0" w:color="auto"/>
            </w:tcBorders>
          </w:tcPr>
          <w:p w14:paraId="57401C23"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B97456" w:rsidRPr="00F22594" w:rsidRDefault="00B97456" w:rsidP="00B97456">
            <w:pPr>
              <w:jc w:val="center"/>
              <w:rPr>
                <w:rFonts w:ascii="Segoe UI" w:hAnsi="Segoe UI" w:cs="Segoe UI"/>
              </w:rPr>
            </w:pPr>
          </w:p>
        </w:tc>
      </w:tr>
      <w:tr w:rsidR="00B97456" w:rsidRPr="004A5D97" w14:paraId="74C23DE3" w14:textId="77777777" w:rsidTr="00324A1B">
        <w:tc>
          <w:tcPr>
            <w:tcW w:w="1800" w:type="dxa"/>
            <w:vMerge/>
          </w:tcPr>
          <w:p w14:paraId="0F2A83BA" w14:textId="77777777" w:rsidR="00B97456" w:rsidRPr="00F22594" w:rsidRDefault="00B97456" w:rsidP="00B97456">
            <w:pPr>
              <w:jc w:val="center"/>
              <w:rPr>
                <w:rFonts w:ascii="Segoe UI" w:hAnsi="Segoe UI" w:cs="Segoe UI"/>
                <w:b/>
              </w:rPr>
            </w:pPr>
          </w:p>
        </w:tc>
        <w:tc>
          <w:tcPr>
            <w:tcW w:w="1710" w:type="dxa"/>
            <w:vMerge/>
          </w:tcPr>
          <w:p w14:paraId="6D0C1ECE" w14:textId="77777777" w:rsidR="00B97456" w:rsidRPr="00F22594" w:rsidRDefault="00B97456" w:rsidP="00B97456">
            <w:pPr>
              <w:ind w:left="-108"/>
              <w:jc w:val="center"/>
              <w:rPr>
                <w:rFonts w:ascii="Segoe UI" w:hAnsi="Segoe UI" w:cs="Segoe UI"/>
              </w:rPr>
            </w:pPr>
          </w:p>
        </w:tc>
        <w:tc>
          <w:tcPr>
            <w:tcW w:w="1350" w:type="dxa"/>
            <w:tcBorders>
              <w:top w:val="single" w:sz="4" w:space="0" w:color="auto"/>
            </w:tcBorders>
          </w:tcPr>
          <w:p w14:paraId="0506B36F" w14:textId="77777777" w:rsidR="00B97456" w:rsidRPr="00F22594" w:rsidRDefault="00B97456" w:rsidP="00B97456">
            <w:pPr>
              <w:ind w:left="-108" w:right="-108"/>
              <w:jc w:val="center"/>
              <w:rPr>
                <w:rFonts w:ascii="Segoe UI" w:hAnsi="Segoe UI" w:cs="Segoe UI"/>
              </w:rPr>
            </w:pPr>
            <w:r w:rsidRPr="00D72A41">
              <w:rPr>
                <w:rFonts w:ascii="Segoe UI" w:hAnsi="Segoe UI" w:cs="Segoe UI"/>
              </w:rPr>
              <w:t>RCW 48.46.250</w:t>
            </w:r>
            <w:proofErr w:type="gramStart"/>
            <w:r w:rsidRPr="00F22594">
              <w:rPr>
                <w:rFonts w:ascii="Segoe UI" w:hAnsi="Segoe UI" w:cs="Segoe UI"/>
              </w:rPr>
              <w:t>;  WAC</w:t>
            </w:r>
            <w:proofErr w:type="gramEnd"/>
            <w:r w:rsidRPr="00F22594">
              <w:rPr>
                <w:rFonts w:ascii="Segoe UI" w:hAnsi="Segoe UI" w:cs="Segoe UI"/>
              </w:rPr>
              <w:t xml:space="preserve"> 284-43-5642(10)(a)(ii)</w:t>
            </w:r>
          </w:p>
        </w:tc>
        <w:tc>
          <w:tcPr>
            <w:tcW w:w="6660" w:type="dxa"/>
            <w:tcBorders>
              <w:top w:val="single" w:sz="4" w:space="0" w:color="auto"/>
            </w:tcBorders>
          </w:tcPr>
          <w:p w14:paraId="6D1E60B2"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41706F6B"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16F454C" w14:textId="77777777" w:rsidR="00B97456" w:rsidRPr="00F22594" w:rsidRDefault="00B97456" w:rsidP="00B97456">
            <w:pPr>
              <w:jc w:val="center"/>
              <w:rPr>
                <w:rFonts w:ascii="Segoe UI" w:hAnsi="Segoe UI" w:cs="Segoe UI"/>
              </w:rPr>
            </w:pPr>
          </w:p>
        </w:tc>
      </w:tr>
      <w:tr w:rsidR="00B97456" w:rsidRPr="004A5D97" w14:paraId="047414BE" w14:textId="77777777" w:rsidTr="000E1C8C">
        <w:tc>
          <w:tcPr>
            <w:tcW w:w="1800" w:type="dxa"/>
            <w:tcBorders>
              <w:bottom w:val="single" w:sz="4" w:space="0" w:color="auto"/>
            </w:tcBorders>
            <w:shd w:val="clear" w:color="auto" w:fill="000000" w:themeFill="text1"/>
          </w:tcPr>
          <w:p w14:paraId="5ACD2007"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0A52A269" w14:textId="77777777" w:rsidR="00B97456" w:rsidRPr="00F22594" w:rsidRDefault="00B97456" w:rsidP="00B97456">
            <w:pPr>
              <w:ind w:left="-108"/>
              <w:jc w:val="center"/>
              <w:rPr>
                <w:rFonts w:ascii="Segoe UI" w:hAnsi="Segoe UI" w:cs="Segoe UI"/>
              </w:rPr>
            </w:pPr>
          </w:p>
        </w:tc>
        <w:tc>
          <w:tcPr>
            <w:tcW w:w="1350" w:type="dxa"/>
            <w:tcBorders>
              <w:bottom w:val="single" w:sz="4" w:space="0" w:color="auto"/>
            </w:tcBorders>
            <w:shd w:val="clear" w:color="auto" w:fill="000000" w:themeFill="text1"/>
          </w:tcPr>
          <w:p w14:paraId="1F2D3EE8" w14:textId="77777777" w:rsidR="00B97456" w:rsidRPr="00F22594" w:rsidRDefault="00B97456" w:rsidP="00B9745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B97456" w:rsidRPr="00F22594" w:rsidRDefault="00B97456" w:rsidP="00B97456">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B97456" w:rsidRPr="00F22594" w:rsidRDefault="00B97456" w:rsidP="00B97456">
            <w:pPr>
              <w:jc w:val="center"/>
              <w:rPr>
                <w:rFonts w:ascii="Segoe UI" w:hAnsi="Segoe UI" w:cs="Segoe UI"/>
              </w:rPr>
            </w:pPr>
          </w:p>
        </w:tc>
      </w:tr>
      <w:tr w:rsidR="00B97456" w:rsidRPr="004A5D97" w14:paraId="0B96CF89" w14:textId="77777777" w:rsidTr="00324A1B">
        <w:tc>
          <w:tcPr>
            <w:tcW w:w="1800" w:type="dxa"/>
            <w:vMerge w:val="restart"/>
            <w:tcBorders>
              <w:top w:val="nil"/>
            </w:tcBorders>
          </w:tcPr>
          <w:p w14:paraId="19CA388F" w14:textId="49F2FB23" w:rsidR="00B97456" w:rsidRDefault="00B97456" w:rsidP="00B97456">
            <w:pPr>
              <w:jc w:val="center"/>
              <w:rPr>
                <w:rFonts w:ascii="Segoe UI" w:hAnsi="Segoe UI" w:cs="Segoe UI"/>
                <w:b/>
              </w:rPr>
            </w:pPr>
            <w:r w:rsidRPr="00F22594">
              <w:rPr>
                <w:rFonts w:ascii="Segoe UI" w:hAnsi="Segoe UI" w:cs="Segoe UI"/>
                <w:b/>
              </w:rPr>
              <w:t>Prior Authorization (Cont’d)</w:t>
            </w:r>
          </w:p>
          <w:p w14:paraId="7DE89059" w14:textId="77777777" w:rsidR="00B97456" w:rsidRDefault="00B97456" w:rsidP="00B97456">
            <w:pPr>
              <w:jc w:val="center"/>
              <w:rPr>
                <w:rFonts w:ascii="Segoe UI" w:hAnsi="Segoe UI" w:cs="Segoe UI"/>
                <w:b/>
              </w:rPr>
            </w:pPr>
          </w:p>
          <w:p w14:paraId="5DF6B4B2" w14:textId="77777777" w:rsidR="00B97456" w:rsidRDefault="00B97456" w:rsidP="00B97456">
            <w:pPr>
              <w:jc w:val="center"/>
              <w:rPr>
                <w:rFonts w:ascii="Segoe UI" w:hAnsi="Segoe UI" w:cs="Segoe UI"/>
                <w:b/>
              </w:rPr>
            </w:pPr>
          </w:p>
          <w:p w14:paraId="5C7EEEFF" w14:textId="77777777" w:rsidR="00B97456" w:rsidRDefault="00B97456" w:rsidP="00B97456">
            <w:pPr>
              <w:jc w:val="center"/>
              <w:rPr>
                <w:rFonts w:ascii="Segoe UI" w:hAnsi="Segoe UI" w:cs="Segoe UI"/>
                <w:b/>
              </w:rPr>
            </w:pPr>
          </w:p>
          <w:p w14:paraId="0CA3A0C7" w14:textId="77777777" w:rsidR="00B97456" w:rsidRDefault="00B97456" w:rsidP="00B97456">
            <w:pPr>
              <w:jc w:val="center"/>
              <w:rPr>
                <w:rFonts w:ascii="Segoe UI" w:hAnsi="Segoe UI" w:cs="Segoe UI"/>
                <w:b/>
              </w:rPr>
            </w:pPr>
          </w:p>
          <w:p w14:paraId="7C5BBA98" w14:textId="77777777" w:rsidR="00B97456" w:rsidRDefault="00B97456" w:rsidP="00B97456">
            <w:pPr>
              <w:jc w:val="center"/>
              <w:rPr>
                <w:rFonts w:ascii="Segoe UI" w:hAnsi="Segoe UI" w:cs="Segoe UI"/>
                <w:b/>
              </w:rPr>
            </w:pPr>
          </w:p>
          <w:p w14:paraId="08FBBBF9" w14:textId="77777777" w:rsidR="00B97456" w:rsidRDefault="00B97456" w:rsidP="00B97456">
            <w:pPr>
              <w:jc w:val="center"/>
              <w:rPr>
                <w:rFonts w:ascii="Segoe UI" w:hAnsi="Segoe UI" w:cs="Segoe UI"/>
                <w:b/>
              </w:rPr>
            </w:pPr>
          </w:p>
          <w:p w14:paraId="37A7BDE2" w14:textId="77777777" w:rsidR="00B97456" w:rsidRDefault="00B97456" w:rsidP="00B97456">
            <w:pPr>
              <w:jc w:val="center"/>
              <w:rPr>
                <w:rFonts w:ascii="Segoe UI" w:hAnsi="Segoe UI" w:cs="Segoe UI"/>
                <w:b/>
              </w:rPr>
            </w:pPr>
          </w:p>
          <w:p w14:paraId="7536DEBD" w14:textId="77777777" w:rsidR="00B97456" w:rsidRDefault="00B97456" w:rsidP="00B97456">
            <w:pPr>
              <w:jc w:val="center"/>
              <w:rPr>
                <w:rFonts w:ascii="Segoe UI" w:hAnsi="Segoe UI" w:cs="Segoe UI"/>
                <w:b/>
              </w:rPr>
            </w:pPr>
          </w:p>
          <w:p w14:paraId="46A4D00D" w14:textId="77777777" w:rsidR="00B97456" w:rsidRDefault="00B97456" w:rsidP="00B97456">
            <w:pPr>
              <w:jc w:val="center"/>
              <w:rPr>
                <w:rFonts w:ascii="Segoe UI" w:hAnsi="Segoe UI" w:cs="Segoe UI"/>
                <w:b/>
              </w:rPr>
            </w:pPr>
          </w:p>
          <w:p w14:paraId="658D2140" w14:textId="77777777" w:rsidR="0073226F" w:rsidRDefault="0073226F" w:rsidP="00B97456">
            <w:pPr>
              <w:jc w:val="center"/>
              <w:rPr>
                <w:rFonts w:ascii="Segoe UI" w:hAnsi="Segoe UI" w:cs="Segoe UI"/>
                <w:b/>
              </w:rPr>
            </w:pPr>
          </w:p>
          <w:p w14:paraId="58002249" w14:textId="77777777" w:rsidR="0073226F" w:rsidRDefault="0073226F" w:rsidP="00B97456">
            <w:pPr>
              <w:jc w:val="center"/>
              <w:rPr>
                <w:rFonts w:ascii="Segoe UI" w:hAnsi="Segoe UI" w:cs="Segoe UI"/>
                <w:b/>
              </w:rPr>
            </w:pPr>
          </w:p>
          <w:p w14:paraId="0DE94151" w14:textId="77777777" w:rsidR="0073226F" w:rsidRDefault="0073226F" w:rsidP="00B97456">
            <w:pPr>
              <w:jc w:val="center"/>
              <w:rPr>
                <w:rFonts w:ascii="Segoe UI" w:hAnsi="Segoe UI" w:cs="Segoe UI"/>
                <w:b/>
              </w:rPr>
            </w:pPr>
          </w:p>
          <w:p w14:paraId="42E0B92D" w14:textId="77777777" w:rsidR="0073226F" w:rsidRDefault="0073226F" w:rsidP="00B97456">
            <w:pPr>
              <w:jc w:val="center"/>
              <w:rPr>
                <w:rFonts w:ascii="Segoe UI" w:hAnsi="Segoe UI" w:cs="Segoe UI"/>
                <w:b/>
              </w:rPr>
            </w:pPr>
          </w:p>
          <w:p w14:paraId="4C91B30E" w14:textId="77777777" w:rsidR="0073226F" w:rsidRDefault="0073226F" w:rsidP="00B97456">
            <w:pPr>
              <w:jc w:val="center"/>
              <w:rPr>
                <w:rFonts w:ascii="Segoe UI" w:hAnsi="Segoe UI" w:cs="Segoe UI"/>
                <w:b/>
              </w:rPr>
            </w:pPr>
          </w:p>
          <w:p w14:paraId="22128C41" w14:textId="77777777" w:rsidR="0073226F" w:rsidRDefault="0073226F" w:rsidP="00B97456">
            <w:pPr>
              <w:jc w:val="center"/>
              <w:rPr>
                <w:rFonts w:ascii="Segoe UI" w:hAnsi="Segoe UI" w:cs="Segoe UI"/>
                <w:b/>
              </w:rPr>
            </w:pPr>
          </w:p>
          <w:p w14:paraId="6A9E2327" w14:textId="6E327DD7" w:rsidR="00B97456" w:rsidRDefault="00B97456" w:rsidP="00B97456">
            <w:pPr>
              <w:jc w:val="center"/>
              <w:rPr>
                <w:rFonts w:ascii="Segoe UI" w:hAnsi="Segoe UI" w:cs="Segoe UI"/>
                <w:b/>
              </w:rPr>
            </w:pPr>
            <w:r w:rsidRPr="00F22594">
              <w:rPr>
                <w:rFonts w:ascii="Segoe UI" w:hAnsi="Segoe UI" w:cs="Segoe UI"/>
                <w:b/>
              </w:rPr>
              <w:lastRenderedPageBreak/>
              <w:t>Prior Authorization (Cont’d)</w:t>
            </w:r>
          </w:p>
          <w:p w14:paraId="4FB778D1" w14:textId="77777777" w:rsidR="00B97456" w:rsidRDefault="00B97456" w:rsidP="00B97456">
            <w:pPr>
              <w:jc w:val="center"/>
              <w:rPr>
                <w:rFonts w:ascii="Segoe UI" w:hAnsi="Segoe UI" w:cs="Segoe UI"/>
                <w:b/>
              </w:rPr>
            </w:pPr>
          </w:p>
          <w:p w14:paraId="4CA2C81C" w14:textId="77777777" w:rsidR="00B97456" w:rsidRDefault="00B97456" w:rsidP="00B97456">
            <w:pPr>
              <w:jc w:val="center"/>
              <w:rPr>
                <w:rFonts w:ascii="Segoe UI" w:hAnsi="Segoe UI" w:cs="Segoe UI"/>
                <w:b/>
              </w:rPr>
            </w:pPr>
          </w:p>
          <w:p w14:paraId="1BE3C060" w14:textId="77777777" w:rsidR="00B97456" w:rsidRDefault="00B97456" w:rsidP="00B97456">
            <w:pPr>
              <w:jc w:val="center"/>
              <w:rPr>
                <w:rFonts w:ascii="Segoe UI" w:hAnsi="Segoe UI" w:cs="Segoe UI"/>
                <w:b/>
              </w:rPr>
            </w:pPr>
          </w:p>
          <w:p w14:paraId="0B57F36D" w14:textId="77777777" w:rsidR="00B97456" w:rsidRDefault="00B97456" w:rsidP="00B97456">
            <w:pPr>
              <w:jc w:val="center"/>
              <w:rPr>
                <w:rFonts w:ascii="Segoe UI" w:hAnsi="Segoe UI" w:cs="Segoe UI"/>
                <w:b/>
              </w:rPr>
            </w:pPr>
          </w:p>
          <w:p w14:paraId="48225A30" w14:textId="77777777" w:rsidR="00B97456" w:rsidRDefault="00B97456" w:rsidP="00B97456">
            <w:pPr>
              <w:jc w:val="center"/>
              <w:rPr>
                <w:rFonts w:ascii="Segoe UI" w:hAnsi="Segoe UI" w:cs="Segoe UI"/>
                <w:b/>
              </w:rPr>
            </w:pPr>
          </w:p>
          <w:p w14:paraId="68EAC91D" w14:textId="77777777" w:rsidR="00B97456" w:rsidRDefault="00B97456" w:rsidP="00B97456">
            <w:pPr>
              <w:jc w:val="center"/>
              <w:rPr>
                <w:rFonts w:ascii="Segoe UI" w:hAnsi="Segoe UI" w:cs="Segoe UI"/>
                <w:b/>
              </w:rPr>
            </w:pPr>
          </w:p>
          <w:p w14:paraId="12324A09" w14:textId="77777777" w:rsidR="00B97456" w:rsidRDefault="00B97456" w:rsidP="00B97456">
            <w:pPr>
              <w:jc w:val="center"/>
              <w:rPr>
                <w:rFonts w:ascii="Segoe UI" w:hAnsi="Segoe UI" w:cs="Segoe UI"/>
                <w:b/>
              </w:rPr>
            </w:pPr>
          </w:p>
          <w:p w14:paraId="2E4EEF59" w14:textId="77777777" w:rsidR="00B97456" w:rsidRDefault="00B97456" w:rsidP="00B97456">
            <w:pPr>
              <w:jc w:val="center"/>
              <w:rPr>
                <w:rFonts w:ascii="Segoe UI" w:hAnsi="Segoe UI" w:cs="Segoe UI"/>
                <w:b/>
              </w:rPr>
            </w:pPr>
          </w:p>
          <w:p w14:paraId="2540E607" w14:textId="77777777" w:rsidR="00B97456" w:rsidRDefault="00B97456" w:rsidP="00B97456">
            <w:pPr>
              <w:jc w:val="center"/>
              <w:rPr>
                <w:rFonts w:ascii="Segoe UI" w:hAnsi="Segoe UI" w:cs="Segoe UI"/>
                <w:b/>
              </w:rPr>
            </w:pPr>
          </w:p>
          <w:p w14:paraId="45C552F7" w14:textId="77777777" w:rsidR="00B97456" w:rsidRDefault="00B97456" w:rsidP="00B97456">
            <w:pPr>
              <w:jc w:val="center"/>
              <w:rPr>
                <w:rFonts w:ascii="Segoe UI" w:hAnsi="Segoe UI" w:cs="Segoe UI"/>
                <w:b/>
              </w:rPr>
            </w:pPr>
          </w:p>
          <w:p w14:paraId="3E0C9EF4" w14:textId="77777777" w:rsidR="00B97456" w:rsidRDefault="00B97456" w:rsidP="00B97456">
            <w:pPr>
              <w:jc w:val="center"/>
              <w:rPr>
                <w:rFonts w:ascii="Segoe UI" w:hAnsi="Segoe UI" w:cs="Segoe UI"/>
                <w:b/>
              </w:rPr>
            </w:pPr>
          </w:p>
          <w:p w14:paraId="053ACC96" w14:textId="77777777" w:rsidR="00B97456" w:rsidRDefault="00B97456" w:rsidP="00B97456">
            <w:pPr>
              <w:jc w:val="center"/>
              <w:rPr>
                <w:rFonts w:ascii="Segoe UI" w:hAnsi="Segoe UI" w:cs="Segoe UI"/>
                <w:b/>
              </w:rPr>
            </w:pPr>
          </w:p>
          <w:p w14:paraId="3BC75715" w14:textId="77777777" w:rsidR="00B97456" w:rsidRDefault="00B97456" w:rsidP="00B97456">
            <w:pPr>
              <w:jc w:val="center"/>
              <w:rPr>
                <w:rFonts w:ascii="Segoe UI" w:hAnsi="Segoe UI" w:cs="Segoe UI"/>
                <w:b/>
              </w:rPr>
            </w:pPr>
          </w:p>
          <w:p w14:paraId="6849C125" w14:textId="77777777" w:rsidR="00B97456" w:rsidRDefault="00B97456" w:rsidP="00B97456">
            <w:pPr>
              <w:jc w:val="center"/>
              <w:rPr>
                <w:rFonts w:ascii="Segoe UI" w:hAnsi="Segoe UI" w:cs="Segoe UI"/>
                <w:b/>
              </w:rPr>
            </w:pPr>
          </w:p>
          <w:p w14:paraId="02F595A1" w14:textId="77777777" w:rsidR="00B97456" w:rsidRDefault="00B97456" w:rsidP="00B97456">
            <w:pPr>
              <w:jc w:val="center"/>
              <w:rPr>
                <w:rFonts w:ascii="Segoe UI" w:hAnsi="Segoe UI" w:cs="Segoe UI"/>
                <w:b/>
              </w:rPr>
            </w:pPr>
          </w:p>
          <w:p w14:paraId="3D1BE95E" w14:textId="77777777" w:rsidR="00B97456" w:rsidRDefault="00B97456" w:rsidP="00B97456">
            <w:pPr>
              <w:jc w:val="center"/>
              <w:rPr>
                <w:rFonts w:ascii="Segoe UI" w:hAnsi="Segoe UI" w:cs="Segoe UI"/>
                <w:b/>
              </w:rPr>
            </w:pPr>
          </w:p>
          <w:p w14:paraId="61EE4DDD" w14:textId="77777777" w:rsidR="00B97456" w:rsidRDefault="00B97456" w:rsidP="00B97456">
            <w:pPr>
              <w:jc w:val="center"/>
              <w:rPr>
                <w:rFonts w:ascii="Segoe UI" w:hAnsi="Segoe UI" w:cs="Segoe UI"/>
                <w:b/>
              </w:rPr>
            </w:pPr>
          </w:p>
          <w:p w14:paraId="151A9832" w14:textId="77777777" w:rsidR="00B97456" w:rsidRDefault="00B97456" w:rsidP="00B97456">
            <w:pPr>
              <w:jc w:val="center"/>
              <w:rPr>
                <w:rFonts w:ascii="Segoe UI" w:hAnsi="Segoe UI" w:cs="Segoe UI"/>
                <w:b/>
              </w:rPr>
            </w:pPr>
          </w:p>
          <w:p w14:paraId="0C8FCD9E" w14:textId="77777777" w:rsidR="00B97456" w:rsidRDefault="00B97456" w:rsidP="00B97456">
            <w:pPr>
              <w:jc w:val="center"/>
              <w:rPr>
                <w:rFonts w:ascii="Segoe UI" w:hAnsi="Segoe UI" w:cs="Segoe UI"/>
                <w:b/>
              </w:rPr>
            </w:pPr>
          </w:p>
          <w:p w14:paraId="56A44688" w14:textId="77777777" w:rsidR="00B97456" w:rsidRDefault="00B97456" w:rsidP="00B97456">
            <w:pPr>
              <w:jc w:val="center"/>
              <w:rPr>
                <w:rFonts w:ascii="Segoe UI" w:hAnsi="Segoe UI" w:cs="Segoe UI"/>
                <w:b/>
              </w:rPr>
            </w:pPr>
          </w:p>
          <w:p w14:paraId="6DB06643" w14:textId="77777777" w:rsidR="00B97456" w:rsidRDefault="00B97456" w:rsidP="00B97456">
            <w:pPr>
              <w:jc w:val="center"/>
              <w:rPr>
                <w:rFonts w:ascii="Segoe UI" w:hAnsi="Segoe UI" w:cs="Segoe UI"/>
                <w:b/>
              </w:rPr>
            </w:pPr>
          </w:p>
          <w:p w14:paraId="524BE3EF" w14:textId="77777777" w:rsidR="00B97456" w:rsidRDefault="00B97456" w:rsidP="00B97456">
            <w:pPr>
              <w:jc w:val="center"/>
              <w:rPr>
                <w:rFonts w:ascii="Segoe UI" w:hAnsi="Segoe UI" w:cs="Segoe UI"/>
                <w:b/>
              </w:rPr>
            </w:pPr>
          </w:p>
          <w:p w14:paraId="5178E4C2" w14:textId="2350153F" w:rsidR="00B97456" w:rsidRDefault="00B97456" w:rsidP="00B97456">
            <w:pPr>
              <w:jc w:val="center"/>
              <w:rPr>
                <w:rFonts w:ascii="Segoe UI" w:hAnsi="Segoe UI" w:cs="Segoe UI"/>
                <w:b/>
              </w:rPr>
            </w:pPr>
            <w:r w:rsidRPr="00F22594">
              <w:rPr>
                <w:rFonts w:ascii="Segoe UI" w:hAnsi="Segoe UI" w:cs="Segoe UI"/>
                <w:b/>
              </w:rPr>
              <w:t>Prior Authorization (Cont’d)</w:t>
            </w:r>
          </w:p>
          <w:p w14:paraId="5D40F039" w14:textId="77777777" w:rsidR="00B97456" w:rsidRDefault="00B97456" w:rsidP="00B97456">
            <w:pPr>
              <w:jc w:val="center"/>
              <w:rPr>
                <w:rFonts w:ascii="Segoe UI" w:hAnsi="Segoe UI" w:cs="Segoe UI"/>
                <w:b/>
              </w:rPr>
            </w:pPr>
          </w:p>
          <w:p w14:paraId="576D1638" w14:textId="77777777" w:rsidR="00B97456" w:rsidRDefault="00B97456" w:rsidP="00B97456">
            <w:pPr>
              <w:jc w:val="center"/>
              <w:rPr>
                <w:rFonts w:ascii="Segoe UI" w:hAnsi="Segoe UI" w:cs="Segoe UI"/>
                <w:b/>
              </w:rPr>
            </w:pPr>
          </w:p>
          <w:p w14:paraId="34FFB96A" w14:textId="77777777" w:rsidR="00B97456" w:rsidRDefault="00B97456" w:rsidP="00B97456">
            <w:pPr>
              <w:jc w:val="center"/>
              <w:rPr>
                <w:rFonts w:ascii="Segoe UI" w:hAnsi="Segoe UI" w:cs="Segoe UI"/>
                <w:b/>
              </w:rPr>
            </w:pPr>
          </w:p>
          <w:p w14:paraId="1FBDB3BE" w14:textId="0EFA579C"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4BA54C3A" w14:textId="77777777" w:rsidR="00B97456" w:rsidRPr="00F22594" w:rsidRDefault="00B97456" w:rsidP="00B97456">
            <w:pPr>
              <w:jc w:val="center"/>
              <w:rPr>
                <w:rFonts w:ascii="Segoe UI" w:hAnsi="Segoe UI" w:cs="Segoe UI"/>
              </w:rPr>
            </w:pPr>
            <w:r>
              <w:rPr>
                <w:rFonts w:ascii="Segoe UI" w:hAnsi="Segoe UI" w:cs="Segoe UI"/>
              </w:rPr>
              <w:lastRenderedPageBreak/>
              <w:t>Transparency of Standards and Criteria</w:t>
            </w:r>
          </w:p>
          <w:p w14:paraId="1F6A1C7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4D3FC4B" w14:textId="77777777" w:rsidR="00B97456" w:rsidRPr="006C6A0E" w:rsidRDefault="00B97456" w:rsidP="00B97456">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B97456" w:rsidRPr="006C6A0E"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B97456" w:rsidRPr="006C6A0E" w:rsidRDefault="00B97456" w:rsidP="00B97456">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B97456" w:rsidRPr="00F22594" w:rsidRDefault="00B97456" w:rsidP="00B97456">
            <w:pPr>
              <w:jc w:val="center"/>
              <w:rPr>
                <w:rFonts w:ascii="Segoe UI" w:hAnsi="Segoe UI" w:cs="Segoe UI"/>
              </w:rPr>
            </w:pPr>
          </w:p>
        </w:tc>
      </w:tr>
      <w:tr w:rsidR="00B97456" w:rsidRPr="004A5D97" w14:paraId="064B20F5" w14:textId="77777777" w:rsidTr="00324A1B">
        <w:tc>
          <w:tcPr>
            <w:tcW w:w="1800" w:type="dxa"/>
            <w:vMerge/>
            <w:tcBorders>
              <w:top w:val="nil"/>
            </w:tcBorders>
          </w:tcPr>
          <w:p w14:paraId="33A46135"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44320F10" w14:textId="77777777" w:rsidR="00B97456"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F78A65D"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FFB46ED" w14:textId="1B7F29D8" w:rsidR="00B97456" w:rsidRPr="00242EA7" w:rsidRDefault="00B97456" w:rsidP="00242EA7">
            <w:pPr>
              <w:pStyle w:val="ListParagraph"/>
              <w:numPr>
                <w:ilvl w:val="0"/>
                <w:numId w:val="17"/>
              </w:numPr>
              <w:ind w:left="253" w:hanging="253"/>
              <w:rPr>
                <w:rFonts w:ascii="Segoe UI" w:hAnsi="Segoe UI" w:cs="Segoe UI"/>
              </w:rPr>
            </w:pPr>
            <w:r w:rsidRPr="00EB43F0">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25DCCF9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B97456" w:rsidRPr="00F22594" w:rsidRDefault="00B97456" w:rsidP="00B97456">
            <w:pPr>
              <w:jc w:val="center"/>
              <w:rPr>
                <w:rFonts w:ascii="Segoe UI" w:hAnsi="Segoe UI" w:cs="Segoe UI"/>
              </w:rPr>
            </w:pPr>
          </w:p>
        </w:tc>
      </w:tr>
      <w:tr w:rsidR="00B97456" w:rsidRPr="004A5D97" w14:paraId="4DCF7712" w14:textId="77777777" w:rsidTr="00BB34CD">
        <w:tc>
          <w:tcPr>
            <w:tcW w:w="1800" w:type="dxa"/>
            <w:vMerge/>
          </w:tcPr>
          <w:p w14:paraId="0B3C113A" w14:textId="77777777" w:rsidR="00B97456" w:rsidRPr="00F22594" w:rsidRDefault="00B97456" w:rsidP="00B97456">
            <w:pPr>
              <w:jc w:val="center"/>
              <w:rPr>
                <w:rFonts w:ascii="Segoe UI" w:hAnsi="Segoe UI" w:cs="Segoe UI"/>
              </w:rPr>
            </w:pPr>
          </w:p>
        </w:tc>
        <w:tc>
          <w:tcPr>
            <w:tcW w:w="1710" w:type="dxa"/>
            <w:tcBorders>
              <w:top w:val="single" w:sz="4" w:space="0" w:color="auto"/>
              <w:bottom w:val="nil"/>
            </w:tcBorders>
          </w:tcPr>
          <w:p w14:paraId="1A6D96B8" w14:textId="77777777" w:rsidR="00B97456" w:rsidRDefault="00B97456" w:rsidP="00B97456">
            <w:pPr>
              <w:jc w:val="center"/>
              <w:rPr>
                <w:rFonts w:ascii="Segoe UI" w:hAnsi="Segoe UI" w:cs="Segoe UI"/>
              </w:rPr>
            </w:pPr>
            <w:r>
              <w:rPr>
                <w:rFonts w:ascii="Segoe UI" w:hAnsi="Segoe UI" w:cs="Segoe UI"/>
              </w:rPr>
              <w:t>Prohibited Practices</w:t>
            </w:r>
          </w:p>
          <w:p w14:paraId="57682B21" w14:textId="77777777" w:rsidR="00B97456" w:rsidRDefault="00B97456" w:rsidP="00B97456">
            <w:pPr>
              <w:jc w:val="center"/>
              <w:rPr>
                <w:rFonts w:ascii="Segoe UI" w:hAnsi="Segoe UI" w:cs="Segoe UI"/>
              </w:rPr>
            </w:pPr>
          </w:p>
          <w:p w14:paraId="33E08695" w14:textId="77777777" w:rsidR="00B97456" w:rsidRDefault="00B97456" w:rsidP="00B97456">
            <w:pPr>
              <w:jc w:val="center"/>
              <w:rPr>
                <w:rFonts w:ascii="Segoe UI" w:hAnsi="Segoe UI" w:cs="Segoe UI"/>
              </w:rPr>
            </w:pPr>
          </w:p>
          <w:p w14:paraId="343694FE" w14:textId="77777777" w:rsidR="00B97456" w:rsidRDefault="00B97456" w:rsidP="00B97456">
            <w:pPr>
              <w:jc w:val="center"/>
              <w:rPr>
                <w:rFonts w:ascii="Segoe UI" w:hAnsi="Segoe UI" w:cs="Segoe UI"/>
              </w:rPr>
            </w:pPr>
          </w:p>
          <w:p w14:paraId="419E1DE1" w14:textId="77777777" w:rsidR="0073226F" w:rsidRDefault="0073226F" w:rsidP="00B97456">
            <w:pPr>
              <w:jc w:val="center"/>
              <w:rPr>
                <w:rFonts w:ascii="Segoe UI" w:hAnsi="Segoe UI" w:cs="Segoe UI"/>
              </w:rPr>
            </w:pPr>
          </w:p>
          <w:p w14:paraId="4871EDD1" w14:textId="77777777" w:rsidR="0073226F" w:rsidRDefault="0073226F" w:rsidP="00B97456">
            <w:pPr>
              <w:jc w:val="center"/>
              <w:rPr>
                <w:rFonts w:ascii="Segoe UI" w:hAnsi="Segoe UI" w:cs="Segoe UI"/>
              </w:rPr>
            </w:pPr>
          </w:p>
          <w:p w14:paraId="58E7262B" w14:textId="77777777" w:rsidR="0073226F" w:rsidRDefault="0073226F" w:rsidP="00B97456">
            <w:pPr>
              <w:jc w:val="center"/>
              <w:rPr>
                <w:rFonts w:ascii="Segoe UI" w:hAnsi="Segoe UI" w:cs="Segoe UI"/>
              </w:rPr>
            </w:pPr>
          </w:p>
          <w:p w14:paraId="1D299167" w14:textId="77777777" w:rsidR="0073226F" w:rsidRDefault="0073226F" w:rsidP="00B97456">
            <w:pPr>
              <w:jc w:val="center"/>
              <w:rPr>
                <w:rFonts w:ascii="Segoe UI" w:hAnsi="Segoe UI" w:cs="Segoe UI"/>
              </w:rPr>
            </w:pPr>
          </w:p>
          <w:p w14:paraId="5EBBE506" w14:textId="77777777" w:rsidR="0073226F" w:rsidRDefault="0073226F" w:rsidP="0073226F">
            <w:pPr>
              <w:jc w:val="center"/>
              <w:rPr>
                <w:rFonts w:ascii="Segoe UI" w:hAnsi="Segoe UI" w:cs="Segoe UI"/>
              </w:rPr>
            </w:pPr>
            <w:r>
              <w:rPr>
                <w:rFonts w:ascii="Segoe UI" w:hAnsi="Segoe UI" w:cs="Segoe UI"/>
              </w:rPr>
              <w:t>Prohibited Practices</w:t>
            </w:r>
          </w:p>
          <w:p w14:paraId="694DF164" w14:textId="77777777" w:rsidR="0073226F" w:rsidRDefault="0073226F" w:rsidP="0073226F">
            <w:pPr>
              <w:jc w:val="center"/>
              <w:rPr>
                <w:rFonts w:ascii="Segoe UI" w:hAnsi="Segoe UI" w:cs="Segoe UI"/>
              </w:rPr>
            </w:pPr>
            <w:r>
              <w:rPr>
                <w:rFonts w:ascii="Segoe UI" w:hAnsi="Segoe UI" w:cs="Segoe UI"/>
              </w:rPr>
              <w:t>(Cont’d)</w:t>
            </w:r>
          </w:p>
          <w:p w14:paraId="24F35FF1" w14:textId="32B75639" w:rsidR="0073226F" w:rsidRPr="00F22594" w:rsidRDefault="0073226F" w:rsidP="00B97456">
            <w:pPr>
              <w:jc w:val="center"/>
              <w:rPr>
                <w:rFonts w:ascii="Segoe UI" w:hAnsi="Segoe UI" w:cs="Segoe UI"/>
              </w:rPr>
            </w:pPr>
          </w:p>
        </w:tc>
        <w:tc>
          <w:tcPr>
            <w:tcW w:w="1350" w:type="dxa"/>
            <w:tcBorders>
              <w:top w:val="single" w:sz="4" w:space="0" w:color="auto"/>
              <w:bottom w:val="nil"/>
            </w:tcBorders>
          </w:tcPr>
          <w:p w14:paraId="27B469FB"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lastRenderedPageBreak/>
              <w:t>RCW 48.43.016</w:t>
            </w:r>
          </w:p>
          <w:p w14:paraId="4F529C52" w14:textId="77777777" w:rsidR="00B97456" w:rsidRPr="00F571B9" w:rsidRDefault="00B97456" w:rsidP="00B97456">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B97456" w:rsidRPr="00EE5DDB" w:rsidRDefault="00B97456" w:rsidP="00B97456">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w:t>
            </w:r>
            <w:r w:rsidRPr="00A2403A">
              <w:rPr>
                <w:rFonts w:ascii="Segoe UI" w:hAnsi="Segoe UI" w:cs="Segoe UI"/>
              </w:rPr>
              <w:lastRenderedPageBreak/>
              <w:t>under this section are subject to quantitative treatment limits of the health plan.</w:t>
            </w:r>
          </w:p>
        </w:tc>
        <w:tc>
          <w:tcPr>
            <w:tcW w:w="1260" w:type="dxa"/>
            <w:tcBorders>
              <w:top w:val="single" w:sz="4" w:space="0" w:color="auto"/>
              <w:bottom w:val="nil"/>
            </w:tcBorders>
          </w:tcPr>
          <w:p w14:paraId="5A752325"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5AD23887" w14:textId="77777777" w:rsidR="00B97456" w:rsidRPr="00F22594" w:rsidRDefault="00B97456" w:rsidP="00B97456">
            <w:pPr>
              <w:jc w:val="center"/>
              <w:rPr>
                <w:rFonts w:ascii="Segoe UI" w:hAnsi="Segoe UI" w:cs="Segoe UI"/>
              </w:rPr>
            </w:pPr>
          </w:p>
        </w:tc>
      </w:tr>
      <w:tr w:rsidR="00B97456" w:rsidRPr="004A5D97" w14:paraId="30282161" w14:textId="77777777" w:rsidTr="00BB34CD">
        <w:tc>
          <w:tcPr>
            <w:tcW w:w="1800" w:type="dxa"/>
            <w:vMerge/>
          </w:tcPr>
          <w:p w14:paraId="2B17DA30"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4D1A2573"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F1B8796" w14:textId="77777777" w:rsidR="00B97456" w:rsidRPr="00F571B9" w:rsidRDefault="00B97456" w:rsidP="00B97456">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B97456" w:rsidRPr="009F701B" w:rsidRDefault="00B97456" w:rsidP="00B97456">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9FF3F31" w14:textId="77777777" w:rsidR="00B97456" w:rsidRPr="00F22594" w:rsidRDefault="00B97456" w:rsidP="00B97456">
            <w:pPr>
              <w:jc w:val="center"/>
              <w:rPr>
                <w:rFonts w:ascii="Segoe UI" w:hAnsi="Segoe UI" w:cs="Segoe UI"/>
              </w:rPr>
            </w:pPr>
          </w:p>
        </w:tc>
      </w:tr>
      <w:tr w:rsidR="00B97456" w:rsidRPr="004A5D97" w14:paraId="0847B9AE" w14:textId="77777777" w:rsidTr="00D1042B">
        <w:tc>
          <w:tcPr>
            <w:tcW w:w="1800" w:type="dxa"/>
            <w:vMerge/>
          </w:tcPr>
          <w:p w14:paraId="0E95534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11A8270E"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AEF0545"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B97456" w:rsidRPr="00BC4BD4" w:rsidRDefault="00B97456" w:rsidP="00B97456">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B97456" w:rsidRPr="00F22594" w:rsidRDefault="00B97456" w:rsidP="00B97456">
            <w:pPr>
              <w:jc w:val="center"/>
              <w:rPr>
                <w:rFonts w:ascii="Segoe UI" w:hAnsi="Segoe UI" w:cs="Segoe UI"/>
              </w:rPr>
            </w:pPr>
          </w:p>
        </w:tc>
      </w:tr>
      <w:tr w:rsidR="00B97456" w:rsidRPr="004A5D97" w14:paraId="07906298" w14:textId="77777777" w:rsidTr="00D1042B">
        <w:tc>
          <w:tcPr>
            <w:tcW w:w="1800" w:type="dxa"/>
            <w:vMerge/>
          </w:tcPr>
          <w:p w14:paraId="42AB0966"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369468F2"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68ACC0D"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w:t>
            </w:r>
            <w:proofErr w:type="spellStart"/>
            <w:r w:rsidRPr="00BC4BD4">
              <w:rPr>
                <w:rFonts w:ascii="Segoe UI" w:hAnsi="Segoe UI" w:cs="Segoe UI"/>
                <w:color w:val="auto"/>
                <w:sz w:val="22"/>
                <w:szCs w:val="22"/>
              </w:rPr>
              <w:t>i</w:t>
            </w:r>
            <w:proofErr w:type="spellEnd"/>
            <w:r w:rsidRPr="00BC4BD4">
              <w:rPr>
                <w:rFonts w:ascii="Segoe UI" w:hAnsi="Segoe UI" w:cs="Segoe UI"/>
                <w:color w:val="auto"/>
                <w:sz w:val="22"/>
                <w:szCs w:val="22"/>
              </w:rPr>
              <w:t>)</w:t>
            </w:r>
          </w:p>
        </w:tc>
        <w:tc>
          <w:tcPr>
            <w:tcW w:w="6660" w:type="dxa"/>
            <w:tcBorders>
              <w:top w:val="nil"/>
              <w:bottom w:val="single" w:sz="4" w:space="0" w:color="auto"/>
            </w:tcBorders>
          </w:tcPr>
          <w:p w14:paraId="45C2FB25" w14:textId="77777777" w:rsidR="00B97456" w:rsidRPr="00BC4BD4" w:rsidRDefault="00B97456" w:rsidP="00B97456">
            <w:pPr>
              <w:pStyle w:val="ListParagraph"/>
              <w:numPr>
                <w:ilvl w:val="0"/>
                <w:numId w:val="1"/>
              </w:numPr>
              <w:autoSpaceDE w:val="0"/>
              <w:autoSpaceDN w:val="0"/>
              <w:adjustRightInd w:val="0"/>
              <w:rPr>
                <w:rFonts w:ascii="Segoe UI" w:hAnsi="Segoe UI" w:cs="Segoe UI"/>
              </w:rPr>
            </w:pPr>
            <w:r w:rsidRPr="00BC4BD4">
              <w:rPr>
                <w:rFonts w:ascii="Segoe UI" w:hAnsi="Segoe UI" w:cs="Segoe UI"/>
              </w:rPr>
              <w:t xml:space="preserve">Deny or limit coverage </w:t>
            </w:r>
            <w:proofErr w:type="gramStart"/>
            <w:r w:rsidRPr="00BC4BD4">
              <w:rPr>
                <w:rFonts w:ascii="Segoe UI" w:hAnsi="Segoe UI" w:cs="Segoe UI"/>
              </w:rPr>
              <w:t>on the basis of</w:t>
            </w:r>
            <w:proofErr w:type="gramEnd"/>
            <w:r w:rsidRPr="00BC4BD4">
              <w:rPr>
                <w:rFonts w:ascii="Segoe UI" w:hAnsi="Segoe UI" w:cs="Segoe UI"/>
              </w:rPr>
              <w:t xml:space="preserve"> medical necessity or appropriateness; or</w:t>
            </w:r>
          </w:p>
        </w:tc>
        <w:tc>
          <w:tcPr>
            <w:tcW w:w="1260" w:type="dxa"/>
            <w:tcBorders>
              <w:top w:val="single" w:sz="4" w:space="0" w:color="auto"/>
              <w:bottom w:val="single" w:sz="4" w:space="0" w:color="auto"/>
            </w:tcBorders>
          </w:tcPr>
          <w:p w14:paraId="64298DF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B97456" w:rsidRPr="00F22594" w:rsidRDefault="00B97456" w:rsidP="00B97456">
            <w:pPr>
              <w:jc w:val="center"/>
              <w:rPr>
                <w:rFonts w:ascii="Segoe UI" w:hAnsi="Segoe UI" w:cs="Segoe UI"/>
              </w:rPr>
            </w:pPr>
          </w:p>
        </w:tc>
      </w:tr>
      <w:tr w:rsidR="00B97456" w:rsidRPr="004A5D97" w14:paraId="0DB5CDCB" w14:textId="77777777" w:rsidTr="00D1042B">
        <w:tc>
          <w:tcPr>
            <w:tcW w:w="1800" w:type="dxa"/>
            <w:vMerge/>
          </w:tcPr>
          <w:p w14:paraId="49230FF9"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6128AA7B"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0212784"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B97456" w:rsidRPr="00BC4BD4" w:rsidRDefault="00B97456" w:rsidP="00B97456">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B97456" w:rsidRPr="00F22594" w:rsidRDefault="00B97456" w:rsidP="00B97456">
            <w:pPr>
              <w:jc w:val="center"/>
              <w:rPr>
                <w:rFonts w:ascii="Segoe UI" w:hAnsi="Segoe UI" w:cs="Segoe UI"/>
              </w:rPr>
            </w:pPr>
          </w:p>
        </w:tc>
      </w:tr>
      <w:tr w:rsidR="00B97456" w:rsidRPr="004A5D97" w14:paraId="743DA076" w14:textId="77777777" w:rsidTr="00324A1B">
        <w:tc>
          <w:tcPr>
            <w:tcW w:w="1800" w:type="dxa"/>
            <w:vMerge/>
          </w:tcPr>
          <w:p w14:paraId="12A4900F"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4E37427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8FE108C"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B97456" w:rsidRPr="00BC4BD4" w:rsidRDefault="00B97456" w:rsidP="00B97456">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B97456" w:rsidRPr="00BC4BD4" w:rsidRDefault="00B97456" w:rsidP="00B97456">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B97456" w:rsidRPr="00F22594" w:rsidRDefault="00B97456" w:rsidP="00B97456">
            <w:pPr>
              <w:jc w:val="center"/>
              <w:rPr>
                <w:rFonts w:ascii="Segoe UI" w:hAnsi="Segoe UI" w:cs="Segoe UI"/>
              </w:rPr>
            </w:pPr>
          </w:p>
        </w:tc>
      </w:tr>
      <w:tr w:rsidR="00B97456" w:rsidRPr="004A5D97" w14:paraId="1A02D324" w14:textId="77777777" w:rsidTr="002E0778">
        <w:tc>
          <w:tcPr>
            <w:tcW w:w="1800" w:type="dxa"/>
            <w:vMerge/>
          </w:tcPr>
          <w:p w14:paraId="7B41C04E" w14:textId="77777777" w:rsidR="00B97456" w:rsidRPr="00F22594" w:rsidRDefault="00B97456" w:rsidP="00B97456">
            <w:pPr>
              <w:jc w:val="center"/>
              <w:rPr>
                <w:rFonts w:ascii="Segoe UI" w:hAnsi="Segoe UI" w:cs="Segoe UI"/>
              </w:rPr>
            </w:pPr>
          </w:p>
        </w:tc>
        <w:tc>
          <w:tcPr>
            <w:tcW w:w="1710" w:type="dxa"/>
            <w:vMerge w:val="restart"/>
            <w:tcBorders>
              <w:top w:val="nil"/>
            </w:tcBorders>
          </w:tcPr>
          <w:p w14:paraId="735B271C" w14:textId="77777777" w:rsidR="00B97456" w:rsidRDefault="00B97456" w:rsidP="00B97456">
            <w:pPr>
              <w:jc w:val="center"/>
              <w:rPr>
                <w:rFonts w:ascii="Segoe UI" w:hAnsi="Segoe UI" w:cs="Segoe UI"/>
              </w:rPr>
            </w:pPr>
          </w:p>
          <w:p w14:paraId="7473A595" w14:textId="77777777" w:rsidR="00B97456" w:rsidRDefault="00B97456" w:rsidP="00B97456">
            <w:pPr>
              <w:jc w:val="center"/>
              <w:rPr>
                <w:rFonts w:ascii="Segoe UI" w:hAnsi="Segoe UI" w:cs="Segoe UI"/>
              </w:rPr>
            </w:pPr>
          </w:p>
          <w:p w14:paraId="35A3EF49" w14:textId="77777777" w:rsidR="00B97456" w:rsidRDefault="00B97456" w:rsidP="00B97456">
            <w:pPr>
              <w:jc w:val="center"/>
              <w:rPr>
                <w:rFonts w:ascii="Segoe UI" w:hAnsi="Segoe UI" w:cs="Segoe UI"/>
              </w:rPr>
            </w:pPr>
          </w:p>
          <w:p w14:paraId="247B70D7" w14:textId="13A441AA" w:rsidR="00B97456" w:rsidRPr="00F22594" w:rsidRDefault="00B97456" w:rsidP="0073226F">
            <w:pPr>
              <w:jc w:val="center"/>
              <w:rPr>
                <w:rFonts w:ascii="Segoe UI" w:hAnsi="Segoe UI" w:cs="Segoe UI"/>
              </w:rPr>
            </w:pPr>
          </w:p>
        </w:tc>
        <w:tc>
          <w:tcPr>
            <w:tcW w:w="1350" w:type="dxa"/>
            <w:tcBorders>
              <w:top w:val="single" w:sz="4" w:space="0" w:color="auto"/>
              <w:bottom w:val="single" w:sz="4" w:space="0" w:color="auto"/>
            </w:tcBorders>
          </w:tcPr>
          <w:p w14:paraId="2EA4AF5D" w14:textId="77777777" w:rsidR="00B97456" w:rsidRPr="00934728" w:rsidRDefault="00B97456" w:rsidP="00B97456">
            <w:pPr>
              <w:pStyle w:val="Default"/>
              <w:jc w:val="center"/>
              <w:rPr>
                <w:rFonts w:ascii="Segoe UI" w:hAnsi="Segoe UI" w:cs="Segoe UI"/>
                <w:color w:val="auto"/>
                <w:sz w:val="22"/>
                <w:szCs w:val="22"/>
              </w:rPr>
            </w:pPr>
            <w:r w:rsidRPr="00934728">
              <w:rPr>
                <w:rFonts w:ascii="Segoe UI" w:hAnsi="Segoe UI" w:cs="Segoe UI"/>
                <w:color w:val="auto"/>
                <w:sz w:val="22"/>
                <w:szCs w:val="22"/>
              </w:rPr>
              <w:t>RCW 48.43.016</w:t>
            </w:r>
          </w:p>
          <w:p w14:paraId="7EE852A8" w14:textId="77777777" w:rsidR="00B97456" w:rsidRPr="00F22594" w:rsidRDefault="00B97456" w:rsidP="00B97456">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B97456" w:rsidRPr="00F22594" w:rsidRDefault="00B97456" w:rsidP="00B97456">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B97456" w:rsidRPr="00F22594" w:rsidRDefault="00B97456" w:rsidP="00B97456">
            <w:pPr>
              <w:jc w:val="center"/>
              <w:rPr>
                <w:rFonts w:ascii="Segoe UI" w:hAnsi="Segoe UI" w:cs="Segoe UI"/>
              </w:rPr>
            </w:pPr>
          </w:p>
        </w:tc>
      </w:tr>
      <w:tr w:rsidR="00B97456" w:rsidRPr="004A5D97" w14:paraId="247BD2A6" w14:textId="77777777" w:rsidTr="00291C0D">
        <w:tc>
          <w:tcPr>
            <w:tcW w:w="1800" w:type="dxa"/>
            <w:vMerge/>
          </w:tcPr>
          <w:p w14:paraId="796AC2D9" w14:textId="77777777" w:rsidR="00B97456" w:rsidRPr="00F22594" w:rsidRDefault="00B97456" w:rsidP="00B97456">
            <w:pPr>
              <w:jc w:val="center"/>
              <w:rPr>
                <w:rFonts w:ascii="Segoe UI" w:hAnsi="Segoe UI" w:cs="Segoe UI"/>
              </w:rPr>
            </w:pPr>
          </w:p>
        </w:tc>
        <w:tc>
          <w:tcPr>
            <w:tcW w:w="1710" w:type="dxa"/>
            <w:vMerge/>
            <w:tcBorders>
              <w:bottom w:val="nil"/>
            </w:tcBorders>
          </w:tcPr>
          <w:p w14:paraId="0FC1F692"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F1CFCB5" w14:textId="77777777" w:rsidR="00B97456" w:rsidRPr="00F22594" w:rsidRDefault="00B97456" w:rsidP="00B97456">
            <w:pPr>
              <w:pStyle w:val="Default"/>
              <w:jc w:val="center"/>
              <w:rPr>
                <w:rFonts w:ascii="Segoe UI" w:hAnsi="Segoe UI" w:cs="Segoe UI"/>
                <w:sz w:val="22"/>
                <w:szCs w:val="22"/>
              </w:rPr>
            </w:pPr>
            <w:r w:rsidRPr="00934728">
              <w:rPr>
                <w:rFonts w:ascii="Segoe UI" w:hAnsi="Segoe UI" w:cs="Segoe UI"/>
                <w:color w:val="auto"/>
                <w:sz w:val="22"/>
                <w:szCs w:val="22"/>
              </w:rPr>
              <w:t>RCW 48.43.016 (7) (b)</w:t>
            </w:r>
          </w:p>
        </w:tc>
        <w:tc>
          <w:tcPr>
            <w:tcW w:w="6660" w:type="dxa"/>
            <w:tcBorders>
              <w:top w:val="single" w:sz="4" w:space="0" w:color="auto"/>
              <w:bottom w:val="single" w:sz="4" w:space="0" w:color="auto"/>
            </w:tcBorders>
          </w:tcPr>
          <w:p w14:paraId="3617720A" w14:textId="77777777" w:rsidR="00B97456" w:rsidRPr="00F22594" w:rsidRDefault="00B97456" w:rsidP="00B97456">
            <w:pPr>
              <w:pStyle w:val="ListParagraph"/>
              <w:numPr>
                <w:ilvl w:val="1"/>
                <w:numId w:val="17"/>
              </w:numPr>
              <w:ind w:left="613"/>
              <w:rPr>
                <w:rFonts w:ascii="Segoe UI" w:hAnsi="Segoe UI" w:cs="Segoe UI"/>
              </w:rPr>
            </w:pPr>
            <w:r>
              <w:rPr>
                <w:rFonts w:ascii="Segoe UI" w:hAnsi="Segoe UI" w:cs="Segoe UI"/>
                <w:color w:val="000000"/>
              </w:rPr>
              <w:t>“Contracting provider" does not include providers employed within an integrated delivery system operated by an HMO.</w:t>
            </w:r>
          </w:p>
        </w:tc>
        <w:tc>
          <w:tcPr>
            <w:tcW w:w="1260" w:type="dxa"/>
            <w:tcBorders>
              <w:top w:val="single" w:sz="4" w:space="0" w:color="auto"/>
              <w:bottom w:val="single" w:sz="4" w:space="0" w:color="auto"/>
            </w:tcBorders>
          </w:tcPr>
          <w:p w14:paraId="3C7EABA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28BB3C1" w14:textId="77777777" w:rsidR="00B97456" w:rsidRPr="00F22594" w:rsidRDefault="00B97456" w:rsidP="00B97456">
            <w:pPr>
              <w:jc w:val="center"/>
              <w:rPr>
                <w:rFonts w:ascii="Segoe UI" w:hAnsi="Segoe UI" w:cs="Segoe UI"/>
              </w:rPr>
            </w:pPr>
          </w:p>
        </w:tc>
      </w:tr>
      <w:tr w:rsidR="00B97456" w:rsidRPr="004A5D97" w14:paraId="0E67919F" w14:textId="77777777" w:rsidTr="00291C0D">
        <w:tc>
          <w:tcPr>
            <w:tcW w:w="1800" w:type="dxa"/>
            <w:vMerge/>
          </w:tcPr>
          <w:p w14:paraId="4E6A2B6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5A0FA3C5" w14:textId="77777777" w:rsidR="00B97456" w:rsidRPr="00F22594" w:rsidRDefault="00B97456" w:rsidP="00B97456">
            <w:pPr>
              <w:jc w:val="center"/>
              <w:rPr>
                <w:rFonts w:ascii="Segoe UI" w:hAnsi="Segoe UI" w:cs="Segoe UI"/>
              </w:rPr>
            </w:pPr>
          </w:p>
        </w:tc>
        <w:tc>
          <w:tcPr>
            <w:tcW w:w="1350" w:type="dxa"/>
            <w:tcBorders>
              <w:top w:val="single" w:sz="4" w:space="0" w:color="auto"/>
              <w:bottom w:val="nil"/>
            </w:tcBorders>
          </w:tcPr>
          <w:p w14:paraId="250AB3DB" w14:textId="55FE74BA" w:rsidR="00B97456" w:rsidRPr="00291C0D" w:rsidRDefault="00B97456" w:rsidP="00B97456">
            <w:pPr>
              <w:pStyle w:val="Default"/>
              <w:jc w:val="center"/>
              <w:rPr>
                <w:rFonts w:ascii="Segoe UI" w:hAnsi="Segoe UI" w:cs="Segoe UI"/>
                <w:color w:val="auto"/>
                <w:sz w:val="22"/>
                <w:szCs w:val="22"/>
              </w:rPr>
            </w:pPr>
            <w:r w:rsidRPr="00291C0D">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26A292A1" w14:textId="1DD0F936"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45DFFB9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CC28B52" w14:textId="77777777" w:rsidR="00B97456" w:rsidRPr="00F22594" w:rsidRDefault="00B97456" w:rsidP="00B97456">
            <w:pPr>
              <w:jc w:val="center"/>
              <w:rPr>
                <w:rFonts w:ascii="Segoe UI" w:hAnsi="Segoe UI" w:cs="Segoe UI"/>
              </w:rPr>
            </w:pPr>
          </w:p>
        </w:tc>
      </w:tr>
      <w:tr w:rsidR="00B97456" w:rsidRPr="004A5D97" w14:paraId="5AB1C833" w14:textId="77777777" w:rsidTr="00291C0D">
        <w:tc>
          <w:tcPr>
            <w:tcW w:w="1800" w:type="dxa"/>
            <w:vMerge/>
          </w:tcPr>
          <w:p w14:paraId="585534A9"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57D20E4F"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307BE184" w14:textId="77777777" w:rsidR="00B97456" w:rsidRPr="00291C0D"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B873F40" w14:textId="74F546D5"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2E9239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C2B54B" w14:textId="77777777" w:rsidR="00B97456" w:rsidRPr="00F22594" w:rsidRDefault="00B97456" w:rsidP="00B97456">
            <w:pPr>
              <w:jc w:val="center"/>
              <w:rPr>
                <w:rFonts w:ascii="Segoe UI" w:hAnsi="Segoe UI" w:cs="Segoe UI"/>
              </w:rPr>
            </w:pPr>
          </w:p>
        </w:tc>
      </w:tr>
      <w:tr w:rsidR="00B97456" w:rsidRPr="004A5D97" w14:paraId="10F33133" w14:textId="77777777" w:rsidTr="00291C0D">
        <w:tc>
          <w:tcPr>
            <w:tcW w:w="1800" w:type="dxa"/>
            <w:vMerge/>
          </w:tcPr>
          <w:p w14:paraId="1ADB54E2" w14:textId="77777777" w:rsidR="00B97456" w:rsidRPr="00F22594" w:rsidRDefault="00B97456" w:rsidP="00B97456">
            <w:pPr>
              <w:jc w:val="center"/>
              <w:rPr>
                <w:rFonts w:ascii="Segoe UI" w:hAnsi="Segoe UI" w:cs="Segoe UI"/>
              </w:rPr>
            </w:pPr>
          </w:p>
        </w:tc>
        <w:tc>
          <w:tcPr>
            <w:tcW w:w="1710" w:type="dxa"/>
            <w:tcBorders>
              <w:top w:val="nil"/>
              <w:bottom w:val="single" w:sz="4" w:space="0" w:color="auto"/>
            </w:tcBorders>
          </w:tcPr>
          <w:p w14:paraId="6B543006"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7C352CA" w14:textId="77777777" w:rsidR="00B97456" w:rsidRPr="00291C0D"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4BC58E" w14:textId="00AB5EC1"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64E6BEF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337DBAD" w14:textId="77777777" w:rsidR="00B97456" w:rsidRPr="00F22594" w:rsidRDefault="00B97456" w:rsidP="00B97456">
            <w:pPr>
              <w:jc w:val="center"/>
              <w:rPr>
                <w:rFonts w:ascii="Segoe UI" w:hAnsi="Segoe UI" w:cs="Segoe UI"/>
              </w:rPr>
            </w:pPr>
          </w:p>
        </w:tc>
      </w:tr>
      <w:tr w:rsidR="00B97456" w:rsidRPr="004A5D97" w14:paraId="5D3CC283" w14:textId="77777777" w:rsidTr="00291C0D">
        <w:tc>
          <w:tcPr>
            <w:tcW w:w="1800" w:type="dxa"/>
            <w:vMerge/>
          </w:tcPr>
          <w:p w14:paraId="3D4CF47C" w14:textId="77777777" w:rsidR="00B97456" w:rsidRPr="00F22594" w:rsidRDefault="00B97456" w:rsidP="00B97456">
            <w:pPr>
              <w:jc w:val="center"/>
              <w:rPr>
                <w:rFonts w:ascii="Segoe UI" w:hAnsi="Segoe UI" w:cs="Segoe UI"/>
              </w:rPr>
            </w:pPr>
          </w:p>
        </w:tc>
        <w:tc>
          <w:tcPr>
            <w:tcW w:w="1710" w:type="dxa"/>
            <w:tcBorders>
              <w:top w:val="single" w:sz="4" w:space="0" w:color="auto"/>
            </w:tcBorders>
          </w:tcPr>
          <w:p w14:paraId="4C4C0C24" w14:textId="77777777" w:rsidR="00B97456" w:rsidRPr="00F22594" w:rsidRDefault="00B97456" w:rsidP="00B97456">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1C7AABC7"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291CBDF2"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B97456" w:rsidRPr="00F22594" w:rsidRDefault="00B97456" w:rsidP="00B97456">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B97456" w:rsidRPr="00F22594" w:rsidRDefault="00B97456" w:rsidP="00B97456">
            <w:pPr>
              <w:jc w:val="center"/>
              <w:rPr>
                <w:rFonts w:ascii="Segoe UI" w:hAnsi="Segoe UI" w:cs="Segoe UI"/>
              </w:rPr>
            </w:pPr>
          </w:p>
        </w:tc>
      </w:tr>
      <w:tr w:rsidR="00B97456" w:rsidRPr="004A5D97" w14:paraId="535CC72B" w14:textId="77777777" w:rsidTr="00026E1C">
        <w:tc>
          <w:tcPr>
            <w:tcW w:w="1800" w:type="dxa"/>
            <w:vMerge/>
          </w:tcPr>
          <w:p w14:paraId="7EFEFBF2" w14:textId="77777777" w:rsidR="00B97456" w:rsidRPr="00F22594" w:rsidRDefault="00B97456" w:rsidP="00B97456">
            <w:pPr>
              <w:jc w:val="center"/>
              <w:rPr>
                <w:rFonts w:ascii="Segoe UI" w:hAnsi="Segoe UI" w:cs="Segoe UI"/>
                <w:b/>
              </w:rPr>
            </w:pPr>
          </w:p>
        </w:tc>
        <w:tc>
          <w:tcPr>
            <w:tcW w:w="1710" w:type="dxa"/>
          </w:tcPr>
          <w:p w14:paraId="17146362" w14:textId="77777777" w:rsidR="00B97456" w:rsidRDefault="00B97456" w:rsidP="00B97456">
            <w:pPr>
              <w:jc w:val="center"/>
              <w:rPr>
                <w:rFonts w:ascii="Segoe UI" w:hAnsi="Segoe UI" w:cs="Segoe UI"/>
              </w:rPr>
            </w:pPr>
            <w:r>
              <w:rPr>
                <w:rFonts w:ascii="Segoe UI" w:hAnsi="Segoe UI" w:cs="Segoe UI"/>
              </w:rPr>
              <w:t>No Required Discounts</w:t>
            </w:r>
          </w:p>
          <w:p w14:paraId="043572CF" w14:textId="77777777" w:rsidR="00B97456" w:rsidRPr="00F22594" w:rsidRDefault="00B97456" w:rsidP="00B97456">
            <w:pPr>
              <w:jc w:val="center"/>
              <w:rPr>
                <w:rFonts w:ascii="Segoe UI" w:hAnsi="Segoe UI" w:cs="Segoe UI"/>
              </w:rPr>
            </w:pPr>
          </w:p>
        </w:tc>
        <w:tc>
          <w:tcPr>
            <w:tcW w:w="1350" w:type="dxa"/>
            <w:tcBorders>
              <w:top w:val="single" w:sz="4" w:space="0" w:color="auto"/>
            </w:tcBorders>
          </w:tcPr>
          <w:p w14:paraId="11821843"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B97456" w:rsidRPr="003C1185" w:rsidRDefault="00B97456" w:rsidP="00B97456">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25148A6" w14:textId="77777777" w:rsidR="00B97456" w:rsidRPr="00F22594" w:rsidRDefault="00B97456" w:rsidP="00B97456">
            <w:pPr>
              <w:jc w:val="center"/>
              <w:rPr>
                <w:rFonts w:ascii="Segoe UI" w:hAnsi="Segoe UI" w:cs="Segoe UI"/>
              </w:rPr>
            </w:pPr>
          </w:p>
        </w:tc>
      </w:tr>
      <w:tr w:rsidR="00B97456" w:rsidRPr="004A5D97" w14:paraId="4BCCF920" w14:textId="77777777" w:rsidTr="009C3E78">
        <w:tc>
          <w:tcPr>
            <w:tcW w:w="1800" w:type="dxa"/>
            <w:tcBorders>
              <w:bottom w:val="single" w:sz="4" w:space="0" w:color="auto"/>
            </w:tcBorders>
            <w:shd w:val="clear" w:color="auto" w:fill="000000" w:themeFill="text1"/>
          </w:tcPr>
          <w:p w14:paraId="2951A5AC"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3C4D8449"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shd w:val="clear" w:color="auto" w:fill="000000" w:themeFill="text1"/>
          </w:tcPr>
          <w:p w14:paraId="04D8C555" w14:textId="77777777" w:rsidR="00B97456" w:rsidRPr="00F22594" w:rsidRDefault="00B97456" w:rsidP="00B97456">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B97456" w:rsidRPr="00F22594" w:rsidRDefault="00B97456" w:rsidP="00B97456">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B97456" w:rsidRPr="00F22594" w:rsidRDefault="00B97456" w:rsidP="00B97456">
            <w:pPr>
              <w:jc w:val="center"/>
              <w:rPr>
                <w:rFonts w:ascii="Segoe UI" w:hAnsi="Segoe UI" w:cs="Segoe UI"/>
              </w:rPr>
            </w:pPr>
          </w:p>
        </w:tc>
      </w:tr>
      <w:tr w:rsidR="00B97456" w:rsidRPr="004A5D97" w14:paraId="0B7DEF96" w14:textId="77777777" w:rsidTr="00C40FEF">
        <w:tc>
          <w:tcPr>
            <w:tcW w:w="1800" w:type="dxa"/>
            <w:vMerge w:val="restart"/>
          </w:tcPr>
          <w:p w14:paraId="117E0E7B" w14:textId="77777777" w:rsidR="00B97456" w:rsidRPr="00F22594" w:rsidRDefault="00B97456" w:rsidP="00B97456">
            <w:pPr>
              <w:jc w:val="center"/>
              <w:rPr>
                <w:rFonts w:ascii="Segoe UI" w:hAnsi="Segoe UI" w:cs="Segoe UI"/>
                <w:b/>
              </w:rPr>
            </w:pPr>
            <w:r w:rsidRPr="00F22594">
              <w:rPr>
                <w:rFonts w:ascii="Segoe UI" w:hAnsi="Segoe UI" w:cs="Segoe UI"/>
                <w:b/>
              </w:rPr>
              <w:t>Provider Requirements</w:t>
            </w:r>
          </w:p>
          <w:p w14:paraId="2BFE2D99" w14:textId="77777777" w:rsidR="00B97456" w:rsidRPr="00F22594" w:rsidRDefault="00B97456" w:rsidP="00B97456">
            <w:pPr>
              <w:jc w:val="center"/>
              <w:rPr>
                <w:rFonts w:ascii="Segoe UI" w:hAnsi="Segoe UI" w:cs="Segoe UI"/>
                <w:b/>
              </w:rPr>
            </w:pPr>
          </w:p>
          <w:p w14:paraId="512800CD" w14:textId="77777777" w:rsidR="00B97456" w:rsidRPr="00F22594" w:rsidRDefault="00B97456" w:rsidP="00B97456">
            <w:pPr>
              <w:jc w:val="center"/>
              <w:rPr>
                <w:rFonts w:ascii="Segoe UI" w:hAnsi="Segoe UI" w:cs="Segoe UI"/>
                <w:b/>
              </w:rPr>
            </w:pPr>
          </w:p>
          <w:p w14:paraId="06B3977C" w14:textId="77777777" w:rsidR="00B97456" w:rsidRPr="00F22594" w:rsidRDefault="00B97456" w:rsidP="00B97456">
            <w:pPr>
              <w:jc w:val="center"/>
              <w:rPr>
                <w:rFonts w:ascii="Segoe UI" w:hAnsi="Segoe UI" w:cs="Segoe UI"/>
                <w:b/>
              </w:rPr>
            </w:pPr>
          </w:p>
          <w:p w14:paraId="32C72FD0" w14:textId="77777777" w:rsidR="00B97456" w:rsidRPr="00F22594" w:rsidRDefault="00B97456" w:rsidP="00B97456">
            <w:pPr>
              <w:jc w:val="center"/>
              <w:rPr>
                <w:rFonts w:ascii="Segoe UI" w:hAnsi="Segoe UI" w:cs="Segoe UI"/>
                <w:b/>
              </w:rPr>
            </w:pPr>
          </w:p>
          <w:p w14:paraId="1E820825" w14:textId="77777777" w:rsidR="00B97456" w:rsidRPr="00F22594" w:rsidRDefault="00B97456" w:rsidP="00B97456">
            <w:pPr>
              <w:jc w:val="center"/>
              <w:rPr>
                <w:rFonts w:ascii="Segoe UI" w:hAnsi="Segoe UI" w:cs="Segoe UI"/>
                <w:b/>
              </w:rPr>
            </w:pPr>
          </w:p>
          <w:p w14:paraId="45B37ACE" w14:textId="77777777" w:rsidR="00DC5EC4" w:rsidRDefault="00DC5EC4" w:rsidP="00B97456">
            <w:pPr>
              <w:jc w:val="center"/>
              <w:rPr>
                <w:rFonts w:ascii="Segoe UI" w:hAnsi="Segoe UI" w:cs="Segoe UI"/>
                <w:b/>
              </w:rPr>
            </w:pPr>
          </w:p>
          <w:p w14:paraId="36195A42" w14:textId="77777777" w:rsidR="00DC5EC4" w:rsidRDefault="00DC5EC4" w:rsidP="00B97456">
            <w:pPr>
              <w:jc w:val="center"/>
              <w:rPr>
                <w:rFonts w:ascii="Segoe UI" w:hAnsi="Segoe UI" w:cs="Segoe UI"/>
                <w:b/>
              </w:rPr>
            </w:pPr>
          </w:p>
          <w:p w14:paraId="263040A1" w14:textId="77777777" w:rsidR="00DC5EC4" w:rsidRDefault="00DC5EC4" w:rsidP="00B97456">
            <w:pPr>
              <w:jc w:val="center"/>
              <w:rPr>
                <w:rFonts w:ascii="Segoe UI" w:hAnsi="Segoe UI" w:cs="Segoe UI"/>
                <w:b/>
              </w:rPr>
            </w:pPr>
          </w:p>
          <w:p w14:paraId="4F33E0C8" w14:textId="77777777" w:rsidR="00DC5EC4" w:rsidRDefault="00DC5EC4" w:rsidP="00B97456">
            <w:pPr>
              <w:jc w:val="center"/>
              <w:rPr>
                <w:rFonts w:ascii="Segoe UI" w:hAnsi="Segoe UI" w:cs="Segoe UI"/>
                <w:b/>
              </w:rPr>
            </w:pPr>
          </w:p>
          <w:p w14:paraId="73A404E6" w14:textId="77777777" w:rsidR="00DC5EC4" w:rsidRDefault="00DC5EC4" w:rsidP="00B97456">
            <w:pPr>
              <w:jc w:val="center"/>
              <w:rPr>
                <w:rFonts w:ascii="Segoe UI" w:hAnsi="Segoe UI" w:cs="Segoe UI"/>
                <w:b/>
              </w:rPr>
            </w:pPr>
          </w:p>
          <w:p w14:paraId="61DC508A" w14:textId="77777777" w:rsidR="00DC5EC4" w:rsidRDefault="00DC5EC4" w:rsidP="00B97456">
            <w:pPr>
              <w:jc w:val="center"/>
              <w:rPr>
                <w:rFonts w:ascii="Segoe UI" w:hAnsi="Segoe UI" w:cs="Segoe UI"/>
                <w:b/>
              </w:rPr>
            </w:pPr>
          </w:p>
          <w:p w14:paraId="21744F17" w14:textId="77777777" w:rsidR="00DC5EC4" w:rsidRDefault="00DC5EC4" w:rsidP="00B97456">
            <w:pPr>
              <w:jc w:val="center"/>
              <w:rPr>
                <w:rFonts w:ascii="Segoe UI" w:hAnsi="Segoe UI" w:cs="Segoe UI"/>
                <w:b/>
              </w:rPr>
            </w:pPr>
          </w:p>
          <w:p w14:paraId="6D7743A5" w14:textId="77777777" w:rsidR="00DC5EC4" w:rsidRDefault="00DC5EC4" w:rsidP="00B97456">
            <w:pPr>
              <w:jc w:val="center"/>
              <w:rPr>
                <w:rFonts w:ascii="Segoe UI" w:hAnsi="Segoe UI" w:cs="Segoe UI"/>
                <w:b/>
              </w:rPr>
            </w:pPr>
          </w:p>
          <w:p w14:paraId="0D388D4C" w14:textId="77777777" w:rsidR="00DC5EC4" w:rsidRDefault="00DC5EC4" w:rsidP="00B97456">
            <w:pPr>
              <w:jc w:val="center"/>
              <w:rPr>
                <w:rFonts w:ascii="Segoe UI" w:hAnsi="Segoe UI" w:cs="Segoe UI"/>
                <w:b/>
              </w:rPr>
            </w:pPr>
          </w:p>
          <w:p w14:paraId="59475E59" w14:textId="77777777" w:rsidR="00DC5EC4" w:rsidRDefault="00DC5EC4" w:rsidP="00B97456">
            <w:pPr>
              <w:jc w:val="center"/>
              <w:rPr>
                <w:rFonts w:ascii="Segoe UI" w:hAnsi="Segoe UI" w:cs="Segoe UI"/>
                <w:b/>
              </w:rPr>
            </w:pPr>
          </w:p>
          <w:p w14:paraId="63311712" w14:textId="4D91466B" w:rsidR="00B97456" w:rsidRPr="00F22594" w:rsidRDefault="00B97456" w:rsidP="00B97456">
            <w:pPr>
              <w:jc w:val="center"/>
              <w:rPr>
                <w:rFonts w:ascii="Segoe UI" w:hAnsi="Segoe UI" w:cs="Segoe UI"/>
                <w:b/>
              </w:rPr>
            </w:pPr>
            <w:r>
              <w:rPr>
                <w:rFonts w:ascii="Segoe UI" w:hAnsi="Segoe UI" w:cs="Segoe UI"/>
                <w:b/>
              </w:rPr>
              <w:lastRenderedPageBreak/>
              <w:t>Provider Requirements</w:t>
            </w:r>
          </w:p>
          <w:p w14:paraId="6D4EF04B" w14:textId="585DD846" w:rsidR="00B97456" w:rsidRDefault="00B97456" w:rsidP="00B97456">
            <w:pPr>
              <w:jc w:val="center"/>
              <w:rPr>
                <w:rFonts w:ascii="Segoe UI" w:hAnsi="Segoe UI" w:cs="Segoe UI"/>
                <w:b/>
              </w:rPr>
            </w:pPr>
            <w:r>
              <w:rPr>
                <w:rFonts w:ascii="Segoe UI" w:hAnsi="Segoe UI" w:cs="Segoe UI"/>
                <w:b/>
              </w:rPr>
              <w:t>(Cont’d)</w:t>
            </w:r>
          </w:p>
          <w:p w14:paraId="233ED15E" w14:textId="3BF2D81E" w:rsidR="00B97456" w:rsidRDefault="00B97456" w:rsidP="00B97456">
            <w:pPr>
              <w:jc w:val="center"/>
              <w:rPr>
                <w:rFonts w:ascii="Segoe UI" w:hAnsi="Segoe UI" w:cs="Segoe UI"/>
                <w:b/>
              </w:rPr>
            </w:pPr>
          </w:p>
          <w:p w14:paraId="6E59CFFC" w14:textId="068CF5A1" w:rsidR="00B97456" w:rsidRDefault="00B97456" w:rsidP="00B97456">
            <w:pPr>
              <w:jc w:val="center"/>
              <w:rPr>
                <w:rFonts w:ascii="Segoe UI" w:hAnsi="Segoe UI" w:cs="Segoe UI"/>
                <w:b/>
              </w:rPr>
            </w:pPr>
          </w:p>
          <w:p w14:paraId="68B7D75C" w14:textId="6FCDD543" w:rsidR="00B97456" w:rsidRDefault="00B97456" w:rsidP="00B97456">
            <w:pPr>
              <w:jc w:val="center"/>
              <w:rPr>
                <w:rFonts w:ascii="Segoe UI" w:hAnsi="Segoe UI" w:cs="Segoe UI"/>
                <w:b/>
              </w:rPr>
            </w:pPr>
          </w:p>
          <w:p w14:paraId="467B5A4F" w14:textId="054462FE" w:rsidR="00B97456" w:rsidRDefault="00B97456" w:rsidP="00B97456">
            <w:pPr>
              <w:jc w:val="center"/>
              <w:rPr>
                <w:rFonts w:ascii="Segoe UI" w:hAnsi="Segoe UI" w:cs="Segoe UI"/>
                <w:b/>
              </w:rPr>
            </w:pPr>
          </w:p>
          <w:p w14:paraId="2B965908" w14:textId="41E24892" w:rsidR="00B97456" w:rsidRDefault="00B97456" w:rsidP="00B97456">
            <w:pPr>
              <w:jc w:val="center"/>
              <w:rPr>
                <w:rFonts w:ascii="Segoe UI" w:hAnsi="Segoe UI" w:cs="Segoe UI"/>
                <w:b/>
              </w:rPr>
            </w:pPr>
          </w:p>
          <w:p w14:paraId="2106D984" w14:textId="1ED35394" w:rsidR="00B97456" w:rsidRDefault="00B97456" w:rsidP="00B97456">
            <w:pPr>
              <w:jc w:val="center"/>
              <w:rPr>
                <w:rFonts w:ascii="Segoe UI" w:hAnsi="Segoe UI" w:cs="Segoe UI"/>
                <w:b/>
              </w:rPr>
            </w:pPr>
          </w:p>
          <w:p w14:paraId="2C3A1834" w14:textId="4BBF48A6" w:rsidR="00B97456" w:rsidRDefault="00B97456" w:rsidP="00B97456">
            <w:pPr>
              <w:jc w:val="center"/>
              <w:rPr>
                <w:rFonts w:ascii="Segoe UI" w:hAnsi="Segoe UI" w:cs="Segoe UI"/>
                <w:b/>
              </w:rPr>
            </w:pPr>
          </w:p>
          <w:p w14:paraId="0452E645" w14:textId="7B588FFF" w:rsidR="00B97456" w:rsidRDefault="00B97456" w:rsidP="00B97456">
            <w:pPr>
              <w:jc w:val="center"/>
              <w:rPr>
                <w:rFonts w:ascii="Segoe UI" w:hAnsi="Segoe UI" w:cs="Segoe UI"/>
                <w:b/>
              </w:rPr>
            </w:pPr>
          </w:p>
          <w:p w14:paraId="0F992CEA" w14:textId="025CC97B" w:rsidR="00B97456" w:rsidRDefault="00B97456" w:rsidP="00B97456">
            <w:pPr>
              <w:jc w:val="center"/>
              <w:rPr>
                <w:rFonts w:ascii="Segoe UI" w:hAnsi="Segoe UI" w:cs="Segoe UI"/>
                <w:b/>
              </w:rPr>
            </w:pPr>
          </w:p>
          <w:p w14:paraId="3CAA1733" w14:textId="6448DD1D" w:rsidR="00B97456" w:rsidRDefault="00B97456" w:rsidP="00B97456">
            <w:pPr>
              <w:jc w:val="center"/>
              <w:rPr>
                <w:rFonts w:ascii="Segoe UI" w:hAnsi="Segoe UI" w:cs="Segoe UI"/>
                <w:b/>
              </w:rPr>
            </w:pPr>
          </w:p>
          <w:p w14:paraId="5A578D5B" w14:textId="6BD6C482" w:rsidR="00B97456" w:rsidRDefault="00B97456" w:rsidP="00B97456">
            <w:pPr>
              <w:jc w:val="center"/>
              <w:rPr>
                <w:rFonts w:ascii="Segoe UI" w:hAnsi="Segoe UI" w:cs="Segoe UI"/>
                <w:b/>
              </w:rPr>
            </w:pPr>
          </w:p>
          <w:p w14:paraId="293D9102" w14:textId="39F0D537" w:rsidR="00B97456" w:rsidRDefault="00B97456" w:rsidP="00B97456">
            <w:pPr>
              <w:jc w:val="center"/>
              <w:rPr>
                <w:rFonts w:ascii="Segoe UI" w:hAnsi="Segoe UI" w:cs="Segoe UI"/>
                <w:b/>
              </w:rPr>
            </w:pPr>
          </w:p>
          <w:p w14:paraId="67307080" w14:textId="4858D051" w:rsidR="00B97456" w:rsidRDefault="00B97456" w:rsidP="00B97456">
            <w:pPr>
              <w:jc w:val="center"/>
              <w:rPr>
                <w:rFonts w:ascii="Segoe UI" w:hAnsi="Segoe UI" w:cs="Segoe UI"/>
                <w:b/>
              </w:rPr>
            </w:pPr>
          </w:p>
          <w:p w14:paraId="123C89E5" w14:textId="3782E132" w:rsidR="00B97456" w:rsidRDefault="00B97456" w:rsidP="00B97456">
            <w:pPr>
              <w:jc w:val="center"/>
              <w:rPr>
                <w:rFonts w:ascii="Segoe UI" w:hAnsi="Segoe UI" w:cs="Segoe UI"/>
                <w:b/>
              </w:rPr>
            </w:pPr>
          </w:p>
          <w:p w14:paraId="33060E30" w14:textId="0A5B04CF" w:rsidR="00B97456" w:rsidRDefault="00B97456" w:rsidP="00B97456">
            <w:pPr>
              <w:jc w:val="center"/>
              <w:rPr>
                <w:rFonts w:ascii="Segoe UI" w:hAnsi="Segoe UI" w:cs="Segoe UI"/>
                <w:b/>
              </w:rPr>
            </w:pPr>
          </w:p>
          <w:p w14:paraId="60D4239B" w14:textId="4566EA2B" w:rsidR="00B97456" w:rsidRDefault="00B97456" w:rsidP="00B97456">
            <w:pPr>
              <w:jc w:val="center"/>
              <w:rPr>
                <w:rFonts w:ascii="Segoe UI" w:hAnsi="Segoe UI" w:cs="Segoe UI"/>
                <w:b/>
              </w:rPr>
            </w:pPr>
          </w:p>
          <w:p w14:paraId="18324CF0" w14:textId="5CBE5A71" w:rsidR="00B97456" w:rsidRDefault="00B97456" w:rsidP="00B97456">
            <w:pPr>
              <w:jc w:val="center"/>
              <w:rPr>
                <w:rFonts w:ascii="Segoe UI" w:hAnsi="Segoe UI" w:cs="Segoe UI"/>
                <w:b/>
              </w:rPr>
            </w:pPr>
          </w:p>
          <w:p w14:paraId="0DA0974B" w14:textId="64D8BD7C" w:rsidR="00B97456" w:rsidRDefault="00B97456" w:rsidP="00B97456">
            <w:pPr>
              <w:jc w:val="center"/>
              <w:rPr>
                <w:rFonts w:ascii="Segoe UI" w:hAnsi="Segoe UI" w:cs="Segoe UI"/>
                <w:b/>
              </w:rPr>
            </w:pPr>
          </w:p>
          <w:p w14:paraId="69EA2273" w14:textId="56387EE7" w:rsidR="00B97456" w:rsidRDefault="00B97456" w:rsidP="00B97456">
            <w:pPr>
              <w:jc w:val="center"/>
              <w:rPr>
                <w:rFonts w:ascii="Segoe UI" w:hAnsi="Segoe UI" w:cs="Segoe UI"/>
                <w:b/>
              </w:rPr>
            </w:pPr>
          </w:p>
          <w:p w14:paraId="506937B0" w14:textId="6F8A379F" w:rsidR="00B97456" w:rsidRDefault="00B97456" w:rsidP="00B97456">
            <w:pPr>
              <w:jc w:val="center"/>
              <w:rPr>
                <w:rFonts w:ascii="Segoe UI" w:hAnsi="Segoe UI" w:cs="Segoe UI"/>
                <w:b/>
              </w:rPr>
            </w:pPr>
          </w:p>
          <w:p w14:paraId="2484C30D" w14:textId="143B9FF8" w:rsidR="00B97456" w:rsidRDefault="00B97456" w:rsidP="00B97456">
            <w:pPr>
              <w:jc w:val="center"/>
              <w:rPr>
                <w:rFonts w:ascii="Segoe UI" w:hAnsi="Segoe UI" w:cs="Segoe UI"/>
                <w:b/>
              </w:rPr>
            </w:pPr>
          </w:p>
          <w:p w14:paraId="4E74A331" w14:textId="6BA56E2F" w:rsidR="00B97456" w:rsidRDefault="00B97456" w:rsidP="00B97456">
            <w:pPr>
              <w:jc w:val="center"/>
              <w:rPr>
                <w:rFonts w:ascii="Segoe UI" w:hAnsi="Segoe UI" w:cs="Segoe UI"/>
                <w:b/>
              </w:rPr>
            </w:pPr>
          </w:p>
          <w:p w14:paraId="4480E3AE" w14:textId="1FAB658D" w:rsidR="00B97456" w:rsidRDefault="00B97456" w:rsidP="00B97456">
            <w:pPr>
              <w:jc w:val="center"/>
              <w:rPr>
                <w:rFonts w:ascii="Segoe UI" w:hAnsi="Segoe UI" w:cs="Segoe UI"/>
                <w:b/>
              </w:rPr>
            </w:pPr>
          </w:p>
          <w:p w14:paraId="0D6395D0" w14:textId="4076F9E5" w:rsidR="00B97456" w:rsidRDefault="00B97456" w:rsidP="00B97456">
            <w:pPr>
              <w:jc w:val="center"/>
              <w:rPr>
                <w:rFonts w:ascii="Segoe UI" w:hAnsi="Segoe UI" w:cs="Segoe UI"/>
                <w:b/>
              </w:rPr>
            </w:pPr>
          </w:p>
          <w:p w14:paraId="793A609A" w14:textId="77777777" w:rsidR="00B97456" w:rsidRPr="00F22594" w:rsidRDefault="00B97456" w:rsidP="00B97456">
            <w:pPr>
              <w:jc w:val="center"/>
              <w:rPr>
                <w:rFonts w:ascii="Segoe UI" w:hAnsi="Segoe UI" w:cs="Segoe UI"/>
                <w:b/>
              </w:rPr>
            </w:pPr>
            <w:r>
              <w:rPr>
                <w:rFonts w:ascii="Segoe UI" w:hAnsi="Segoe UI" w:cs="Segoe UI"/>
                <w:b/>
              </w:rPr>
              <w:lastRenderedPageBreak/>
              <w:t>Provider Requirements</w:t>
            </w:r>
          </w:p>
          <w:p w14:paraId="4F98E7F0" w14:textId="77777777" w:rsidR="00B97456" w:rsidRPr="00F22594" w:rsidRDefault="00B97456" w:rsidP="00B97456">
            <w:pPr>
              <w:jc w:val="center"/>
              <w:rPr>
                <w:rFonts w:ascii="Segoe UI" w:hAnsi="Segoe UI" w:cs="Segoe UI"/>
                <w:b/>
              </w:rPr>
            </w:pPr>
            <w:r>
              <w:rPr>
                <w:rFonts w:ascii="Segoe UI" w:hAnsi="Segoe UI" w:cs="Segoe UI"/>
                <w:b/>
              </w:rPr>
              <w:t>(Cont’d)</w:t>
            </w:r>
          </w:p>
          <w:p w14:paraId="0EE4C0AE" w14:textId="77777777" w:rsidR="00B97456" w:rsidRDefault="00B97456" w:rsidP="00B97456">
            <w:pPr>
              <w:jc w:val="center"/>
              <w:rPr>
                <w:rFonts w:ascii="Segoe UI" w:hAnsi="Segoe UI" w:cs="Segoe UI"/>
                <w:b/>
              </w:rPr>
            </w:pPr>
          </w:p>
          <w:p w14:paraId="78C083C3" w14:textId="77777777" w:rsidR="00B97456" w:rsidRDefault="00B97456" w:rsidP="00B97456">
            <w:pPr>
              <w:jc w:val="center"/>
              <w:rPr>
                <w:rFonts w:ascii="Segoe UI" w:hAnsi="Segoe UI" w:cs="Segoe UI"/>
                <w:b/>
              </w:rPr>
            </w:pPr>
          </w:p>
          <w:p w14:paraId="0C8BC4A8" w14:textId="77777777" w:rsidR="00B97456" w:rsidRDefault="00B97456" w:rsidP="00B97456">
            <w:pPr>
              <w:jc w:val="center"/>
              <w:rPr>
                <w:rFonts w:ascii="Segoe UI" w:hAnsi="Segoe UI" w:cs="Segoe UI"/>
                <w:b/>
              </w:rPr>
            </w:pPr>
          </w:p>
          <w:p w14:paraId="69041B66"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bottom w:val="nil"/>
            </w:tcBorders>
          </w:tcPr>
          <w:p w14:paraId="5D9C0500" w14:textId="77777777" w:rsidR="00B97456" w:rsidRDefault="00B97456" w:rsidP="00B97456">
            <w:pPr>
              <w:jc w:val="center"/>
              <w:rPr>
                <w:rFonts w:ascii="Segoe UI" w:hAnsi="Segoe UI" w:cs="Segoe UI"/>
              </w:rPr>
            </w:pPr>
            <w:r w:rsidRPr="00F22594">
              <w:rPr>
                <w:rFonts w:ascii="Segoe UI" w:hAnsi="Segoe UI" w:cs="Segoe UI"/>
              </w:rPr>
              <w:lastRenderedPageBreak/>
              <w:t>Access to Primary Care Providers</w:t>
            </w:r>
          </w:p>
          <w:p w14:paraId="4578AEE3" w14:textId="77777777" w:rsidR="00B97456" w:rsidRDefault="00B97456" w:rsidP="00B97456">
            <w:pPr>
              <w:jc w:val="center"/>
              <w:rPr>
                <w:rFonts w:ascii="Segoe UI" w:hAnsi="Segoe UI" w:cs="Segoe UI"/>
              </w:rPr>
            </w:pPr>
          </w:p>
          <w:p w14:paraId="41DA04C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3F6C0C7"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B97456" w:rsidRPr="00F22594" w:rsidRDefault="00B97456" w:rsidP="00B97456">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B97456" w:rsidRPr="00F22594" w:rsidRDefault="00B97456" w:rsidP="00B97456">
            <w:pPr>
              <w:jc w:val="center"/>
              <w:rPr>
                <w:rFonts w:ascii="Segoe UI" w:hAnsi="Segoe UI" w:cs="Segoe UI"/>
              </w:rPr>
            </w:pPr>
          </w:p>
        </w:tc>
      </w:tr>
      <w:tr w:rsidR="00B97456" w:rsidRPr="004A5D97" w14:paraId="1D8DAC29" w14:textId="77777777" w:rsidTr="00C40FEF">
        <w:tc>
          <w:tcPr>
            <w:tcW w:w="1800" w:type="dxa"/>
            <w:vMerge/>
          </w:tcPr>
          <w:p w14:paraId="795D03E3"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006B16B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7538968"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B97456" w:rsidRPr="00F22594" w:rsidRDefault="00B97456" w:rsidP="00B97456">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B97456" w:rsidRPr="00F22594" w:rsidRDefault="00B97456" w:rsidP="00B97456">
            <w:pPr>
              <w:jc w:val="center"/>
              <w:rPr>
                <w:rFonts w:ascii="Segoe UI" w:hAnsi="Segoe UI" w:cs="Segoe UI"/>
              </w:rPr>
            </w:pPr>
          </w:p>
        </w:tc>
      </w:tr>
      <w:tr w:rsidR="00B97456" w:rsidRPr="004A5D97" w14:paraId="2DEAEF85" w14:textId="77777777" w:rsidTr="00C40FEF">
        <w:tc>
          <w:tcPr>
            <w:tcW w:w="1800" w:type="dxa"/>
            <w:vMerge/>
          </w:tcPr>
          <w:p w14:paraId="5F127078"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617181A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A890B76"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B97456" w:rsidRPr="00F22594" w:rsidRDefault="00B97456" w:rsidP="00B97456">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B97456" w:rsidRPr="00F22594" w:rsidRDefault="00B97456" w:rsidP="00B97456">
            <w:pPr>
              <w:jc w:val="center"/>
              <w:rPr>
                <w:rFonts w:ascii="Segoe UI" w:hAnsi="Segoe UI" w:cs="Segoe UI"/>
              </w:rPr>
            </w:pPr>
          </w:p>
        </w:tc>
      </w:tr>
      <w:tr w:rsidR="00B97456" w:rsidRPr="004A5D97" w14:paraId="554C6921" w14:textId="77777777" w:rsidTr="00C40FEF">
        <w:tc>
          <w:tcPr>
            <w:tcW w:w="1800" w:type="dxa"/>
            <w:vMerge/>
          </w:tcPr>
          <w:p w14:paraId="28F3983C"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2424044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4C3C58C"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B97456" w:rsidRPr="00F22594" w:rsidRDefault="00B97456" w:rsidP="00B97456">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B97456" w:rsidRPr="00F22594" w:rsidRDefault="00B97456" w:rsidP="00B97456">
            <w:pPr>
              <w:jc w:val="center"/>
              <w:rPr>
                <w:rFonts w:ascii="Segoe UI" w:hAnsi="Segoe UI" w:cs="Segoe UI"/>
              </w:rPr>
            </w:pPr>
          </w:p>
        </w:tc>
      </w:tr>
      <w:tr w:rsidR="00B97456" w:rsidRPr="004A5D97" w14:paraId="07183A1C" w14:textId="77777777" w:rsidTr="00C40FEF">
        <w:tc>
          <w:tcPr>
            <w:tcW w:w="1800" w:type="dxa"/>
            <w:vMerge/>
          </w:tcPr>
          <w:p w14:paraId="6F69E7AF"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4CEA167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B6CB0AA"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B97456" w:rsidRPr="00F22594" w:rsidRDefault="00B97456" w:rsidP="00B97456">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B97456" w:rsidRPr="00F22594" w:rsidRDefault="00B97456" w:rsidP="00B97456">
            <w:pPr>
              <w:jc w:val="center"/>
              <w:rPr>
                <w:rFonts w:ascii="Segoe UI" w:hAnsi="Segoe UI" w:cs="Segoe UI"/>
              </w:rPr>
            </w:pPr>
          </w:p>
        </w:tc>
      </w:tr>
      <w:tr w:rsidR="00B97456" w:rsidRPr="004A5D97" w14:paraId="184C0BED" w14:textId="77777777" w:rsidTr="00934728">
        <w:tc>
          <w:tcPr>
            <w:tcW w:w="1800" w:type="dxa"/>
            <w:vMerge/>
          </w:tcPr>
          <w:p w14:paraId="4779F22D"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C4C966B" w14:textId="77777777" w:rsidR="00B97456" w:rsidRPr="00F22594" w:rsidRDefault="00B97456" w:rsidP="00B97456">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1335A32"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B97456" w:rsidRPr="00F22594" w:rsidRDefault="00B97456" w:rsidP="00B97456">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6ECF0DA9" w14:textId="77777777" w:rsidR="00B97456" w:rsidRPr="00F22594" w:rsidRDefault="00B97456" w:rsidP="00B97456">
            <w:pPr>
              <w:jc w:val="center"/>
              <w:rPr>
                <w:rFonts w:ascii="Segoe UI" w:hAnsi="Segoe UI" w:cs="Segoe UI"/>
              </w:rPr>
            </w:pPr>
          </w:p>
        </w:tc>
      </w:tr>
      <w:tr w:rsidR="00B97456" w:rsidRPr="004A5D97" w14:paraId="06A67BA2" w14:textId="77777777" w:rsidTr="00934728">
        <w:tc>
          <w:tcPr>
            <w:tcW w:w="1800" w:type="dxa"/>
            <w:vMerge/>
          </w:tcPr>
          <w:p w14:paraId="387247F5"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133F5913"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048E3EE"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B97456" w:rsidRPr="00F22594" w:rsidRDefault="00B97456" w:rsidP="00B97456">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06C31FC5" w14:textId="77777777" w:rsidR="00B97456" w:rsidRPr="00F22594" w:rsidRDefault="00B97456" w:rsidP="00B97456">
            <w:pPr>
              <w:jc w:val="center"/>
              <w:rPr>
                <w:rFonts w:ascii="Segoe UI" w:hAnsi="Segoe UI" w:cs="Segoe UI"/>
              </w:rPr>
            </w:pPr>
          </w:p>
        </w:tc>
      </w:tr>
      <w:tr w:rsidR="00B97456" w:rsidRPr="004A5D97" w14:paraId="1C82664F" w14:textId="77777777" w:rsidTr="00C40FEF">
        <w:tc>
          <w:tcPr>
            <w:tcW w:w="1800" w:type="dxa"/>
            <w:vMerge/>
          </w:tcPr>
          <w:p w14:paraId="3BE1B461"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5CD1CA1C" w14:textId="77777777" w:rsidR="00B97456" w:rsidRPr="00F22594" w:rsidRDefault="00B97456" w:rsidP="00B97456">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single" w:sz="4" w:space="0" w:color="auto"/>
            </w:tcBorders>
          </w:tcPr>
          <w:p w14:paraId="774386A9"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B97456" w:rsidRPr="00F2259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B97456" w:rsidRPr="00F22594" w:rsidRDefault="00B97456" w:rsidP="00B97456">
            <w:pPr>
              <w:jc w:val="center"/>
              <w:rPr>
                <w:rFonts w:ascii="Segoe UI" w:hAnsi="Segoe UI" w:cs="Segoe UI"/>
              </w:rPr>
            </w:pPr>
          </w:p>
        </w:tc>
      </w:tr>
      <w:tr w:rsidR="00B97456" w:rsidRPr="004A5D97" w14:paraId="4B924D71" w14:textId="77777777" w:rsidTr="00C40FEF">
        <w:tc>
          <w:tcPr>
            <w:tcW w:w="1800" w:type="dxa"/>
            <w:vMerge/>
          </w:tcPr>
          <w:p w14:paraId="519BB818"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DF250E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41776A1"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B97456" w:rsidRPr="004F4EDF" w:rsidRDefault="00B97456" w:rsidP="00B97456">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B97456" w:rsidRPr="00F22594" w:rsidRDefault="00B97456" w:rsidP="00B97456">
            <w:pPr>
              <w:jc w:val="center"/>
              <w:rPr>
                <w:rFonts w:ascii="Segoe UI" w:hAnsi="Segoe UI" w:cs="Segoe UI"/>
              </w:rPr>
            </w:pPr>
          </w:p>
        </w:tc>
      </w:tr>
      <w:tr w:rsidR="00B97456" w:rsidRPr="004A5D97" w14:paraId="7639BF3B" w14:textId="77777777" w:rsidTr="00C40FEF">
        <w:tc>
          <w:tcPr>
            <w:tcW w:w="1800" w:type="dxa"/>
            <w:vMerge/>
          </w:tcPr>
          <w:p w14:paraId="46B1C5A3"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CF7D309" w14:textId="77777777" w:rsidR="00B97456" w:rsidRPr="00F22594" w:rsidRDefault="00B97456" w:rsidP="00B97456">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3A67CB6C"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B97456" w:rsidRPr="00F2259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B97456" w:rsidRPr="00F22594" w:rsidRDefault="00B97456" w:rsidP="00B97456">
            <w:pPr>
              <w:jc w:val="center"/>
              <w:rPr>
                <w:rFonts w:ascii="Segoe UI" w:hAnsi="Segoe UI" w:cs="Segoe UI"/>
              </w:rPr>
            </w:pPr>
          </w:p>
        </w:tc>
      </w:tr>
      <w:tr w:rsidR="00B97456" w:rsidRPr="004A5D97" w14:paraId="6EACF106" w14:textId="77777777" w:rsidTr="0042682B">
        <w:tc>
          <w:tcPr>
            <w:tcW w:w="1800" w:type="dxa"/>
            <w:vMerge/>
          </w:tcPr>
          <w:p w14:paraId="206A3744"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5D6F6DC"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C91084" w14:textId="77777777" w:rsidR="00B97456" w:rsidRPr="00F22594" w:rsidRDefault="00B97456" w:rsidP="00B97456">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B97456" w:rsidRPr="00F22594" w:rsidRDefault="00B97456" w:rsidP="00B97456">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B97456" w:rsidRPr="00F22594" w:rsidRDefault="00B97456" w:rsidP="00B97456">
            <w:pPr>
              <w:jc w:val="center"/>
              <w:rPr>
                <w:rFonts w:ascii="Segoe UI" w:hAnsi="Segoe UI" w:cs="Segoe UI"/>
              </w:rPr>
            </w:pPr>
          </w:p>
        </w:tc>
      </w:tr>
      <w:tr w:rsidR="00B97456" w:rsidRPr="004A5D97" w14:paraId="69FAE8D1" w14:textId="77777777" w:rsidTr="00C40FEF">
        <w:tc>
          <w:tcPr>
            <w:tcW w:w="1800" w:type="dxa"/>
            <w:vMerge/>
          </w:tcPr>
          <w:p w14:paraId="7BA764B1"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FCEE1B2"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EB54C32" w14:textId="77777777" w:rsidR="00B97456" w:rsidRPr="00F22594" w:rsidRDefault="00B97456" w:rsidP="00B97456">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B97456" w:rsidRPr="0095640E" w:rsidRDefault="00B97456" w:rsidP="00B97456">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B97456" w:rsidRPr="00F22594" w:rsidRDefault="00B97456" w:rsidP="00B97456">
            <w:pPr>
              <w:jc w:val="center"/>
              <w:rPr>
                <w:rFonts w:ascii="Segoe UI" w:hAnsi="Segoe UI" w:cs="Segoe UI"/>
              </w:rPr>
            </w:pPr>
          </w:p>
        </w:tc>
      </w:tr>
      <w:tr w:rsidR="00B97456" w:rsidRPr="004A5D97" w14:paraId="798FF0CC" w14:textId="77777777" w:rsidTr="00C40FEF">
        <w:tc>
          <w:tcPr>
            <w:tcW w:w="1800" w:type="dxa"/>
            <w:vMerge/>
          </w:tcPr>
          <w:p w14:paraId="59C28094" w14:textId="77777777" w:rsidR="00B97456" w:rsidRPr="00F22594" w:rsidRDefault="00B97456" w:rsidP="00B97456">
            <w:pPr>
              <w:jc w:val="center"/>
              <w:rPr>
                <w:rFonts w:ascii="Segoe UI" w:hAnsi="Segoe UI" w:cs="Segoe UI"/>
                <w:b/>
              </w:rPr>
            </w:pPr>
          </w:p>
        </w:tc>
        <w:tc>
          <w:tcPr>
            <w:tcW w:w="1710" w:type="dxa"/>
            <w:tcBorders>
              <w:top w:val="single" w:sz="4" w:space="0" w:color="auto"/>
            </w:tcBorders>
          </w:tcPr>
          <w:p w14:paraId="15CB81C3" w14:textId="77777777" w:rsidR="00B97456" w:rsidRPr="00F22594" w:rsidRDefault="00B97456" w:rsidP="00B97456">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3B3DE112" w14:textId="77777777" w:rsidR="00B97456" w:rsidRPr="00F22594" w:rsidRDefault="00B97456" w:rsidP="00B97456">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B97456" w:rsidRPr="003374C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2EBC276" w14:textId="77777777" w:rsidR="00B97456" w:rsidRPr="00F22594" w:rsidRDefault="00B97456" w:rsidP="00B97456">
            <w:pPr>
              <w:jc w:val="center"/>
              <w:rPr>
                <w:rFonts w:ascii="Segoe UI" w:hAnsi="Segoe UI" w:cs="Segoe UI"/>
              </w:rPr>
            </w:pPr>
          </w:p>
        </w:tc>
      </w:tr>
      <w:tr w:rsidR="00B97456" w:rsidRPr="004A5D97" w14:paraId="4E6DE65B" w14:textId="77777777" w:rsidTr="00C40FEF">
        <w:tc>
          <w:tcPr>
            <w:tcW w:w="1800" w:type="dxa"/>
            <w:vMerge/>
          </w:tcPr>
          <w:p w14:paraId="2215AA56" w14:textId="77777777" w:rsidR="00B97456" w:rsidRPr="00F22594" w:rsidRDefault="00B97456" w:rsidP="00B97456">
            <w:pPr>
              <w:jc w:val="center"/>
              <w:rPr>
                <w:rFonts w:ascii="Segoe UI" w:hAnsi="Segoe UI" w:cs="Segoe UI"/>
                <w:b/>
              </w:rPr>
            </w:pPr>
          </w:p>
        </w:tc>
        <w:tc>
          <w:tcPr>
            <w:tcW w:w="1710" w:type="dxa"/>
          </w:tcPr>
          <w:p w14:paraId="34347232" w14:textId="77777777" w:rsidR="00B97456" w:rsidRPr="00AF37DD" w:rsidRDefault="00B97456" w:rsidP="00B97456">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5B0DB08B" w14:textId="77777777" w:rsidR="00B97456" w:rsidRPr="00934728" w:rsidRDefault="00B97456" w:rsidP="00B97456">
            <w:pPr>
              <w:pStyle w:val="Default"/>
              <w:jc w:val="center"/>
              <w:rPr>
                <w:rFonts w:ascii="Segoe UI" w:hAnsi="Segoe UI" w:cs="Segoe UI"/>
                <w:color w:val="auto"/>
                <w:sz w:val="22"/>
                <w:szCs w:val="22"/>
              </w:rPr>
            </w:pPr>
            <w:r w:rsidRPr="00934728">
              <w:rPr>
                <w:rFonts w:ascii="Segoe UI" w:hAnsi="Segoe UI" w:cs="Segoe UI"/>
                <w:color w:val="auto"/>
                <w:sz w:val="22"/>
                <w:szCs w:val="22"/>
              </w:rPr>
              <w:t>WAC 284-43-016(26)</w:t>
            </w:r>
          </w:p>
        </w:tc>
        <w:tc>
          <w:tcPr>
            <w:tcW w:w="6660" w:type="dxa"/>
            <w:tcBorders>
              <w:top w:val="nil"/>
            </w:tcBorders>
          </w:tcPr>
          <w:p w14:paraId="4F60CE60" w14:textId="051B8ABE" w:rsidR="00B97456" w:rsidRPr="00934728" w:rsidRDefault="00B97456" w:rsidP="00B97456">
            <w:pPr>
              <w:pStyle w:val="ListParagraph"/>
              <w:numPr>
                <w:ilvl w:val="0"/>
                <w:numId w:val="17"/>
              </w:numPr>
              <w:ind w:left="287" w:hanging="287"/>
              <w:rPr>
                <w:rFonts w:ascii="Segoe UI" w:hAnsi="Segoe UI" w:cs="Segoe UI"/>
              </w:rPr>
            </w:pPr>
            <w:r w:rsidRPr="00583197">
              <w:rPr>
                <w:rFonts w:ascii="Segoe UI" w:hAnsi="Segoe UI" w:cs="Segoe UI"/>
              </w:rPr>
              <w:t>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4FDA138A" w14:textId="77777777" w:rsidR="00B97456" w:rsidRPr="00F22594" w:rsidRDefault="00B97456" w:rsidP="00B97456">
            <w:pPr>
              <w:jc w:val="center"/>
              <w:rPr>
                <w:rFonts w:ascii="Segoe UI" w:hAnsi="Segoe UI" w:cs="Segoe UI"/>
              </w:rPr>
            </w:pPr>
          </w:p>
        </w:tc>
        <w:tc>
          <w:tcPr>
            <w:tcW w:w="1530" w:type="dxa"/>
            <w:tcBorders>
              <w:top w:val="nil"/>
            </w:tcBorders>
          </w:tcPr>
          <w:p w14:paraId="7C2C66BA" w14:textId="77777777" w:rsidR="00B97456" w:rsidRPr="00F22594" w:rsidRDefault="00B97456" w:rsidP="00B97456">
            <w:pPr>
              <w:jc w:val="center"/>
              <w:rPr>
                <w:rFonts w:ascii="Segoe UI" w:hAnsi="Segoe UI" w:cs="Segoe UI"/>
              </w:rPr>
            </w:pPr>
          </w:p>
        </w:tc>
      </w:tr>
      <w:tr w:rsidR="00B97456" w:rsidRPr="004A5D97" w14:paraId="4747C922" w14:textId="77777777" w:rsidTr="002A1129">
        <w:tc>
          <w:tcPr>
            <w:tcW w:w="1800" w:type="dxa"/>
            <w:shd w:val="clear" w:color="auto" w:fill="000000" w:themeFill="text1"/>
          </w:tcPr>
          <w:p w14:paraId="692B0367" w14:textId="77777777" w:rsidR="00B97456" w:rsidRPr="00F22594" w:rsidRDefault="00B97456" w:rsidP="00B97456">
            <w:pPr>
              <w:jc w:val="center"/>
              <w:rPr>
                <w:rFonts w:ascii="Segoe UI" w:hAnsi="Segoe UI" w:cs="Segoe UI"/>
                <w:b/>
              </w:rPr>
            </w:pPr>
          </w:p>
        </w:tc>
        <w:tc>
          <w:tcPr>
            <w:tcW w:w="1710" w:type="dxa"/>
            <w:shd w:val="clear" w:color="auto" w:fill="000000" w:themeFill="text1"/>
          </w:tcPr>
          <w:p w14:paraId="322E7829" w14:textId="77777777" w:rsidR="00B97456" w:rsidRPr="00F22594" w:rsidRDefault="00B97456" w:rsidP="00B97456">
            <w:pPr>
              <w:jc w:val="center"/>
              <w:rPr>
                <w:rFonts w:ascii="Segoe UI" w:hAnsi="Segoe UI" w:cs="Segoe UI"/>
              </w:rPr>
            </w:pPr>
          </w:p>
        </w:tc>
        <w:tc>
          <w:tcPr>
            <w:tcW w:w="1350" w:type="dxa"/>
            <w:shd w:val="clear" w:color="auto" w:fill="000000" w:themeFill="text1"/>
          </w:tcPr>
          <w:p w14:paraId="3BC48C65" w14:textId="77777777" w:rsidR="00B97456" w:rsidRPr="00F22594" w:rsidRDefault="00B97456" w:rsidP="00B97456">
            <w:pPr>
              <w:jc w:val="center"/>
              <w:rPr>
                <w:rFonts w:ascii="Segoe UI" w:hAnsi="Segoe UI" w:cs="Segoe UI"/>
                <w:highlight w:val="yellow"/>
              </w:rPr>
            </w:pPr>
          </w:p>
        </w:tc>
        <w:tc>
          <w:tcPr>
            <w:tcW w:w="6660" w:type="dxa"/>
            <w:shd w:val="clear" w:color="auto" w:fill="000000" w:themeFill="text1"/>
          </w:tcPr>
          <w:p w14:paraId="7E4ACDD0" w14:textId="77777777" w:rsidR="00B97456" w:rsidRPr="00F22594" w:rsidRDefault="00B97456" w:rsidP="00B97456">
            <w:pPr>
              <w:rPr>
                <w:rFonts w:ascii="Segoe UI" w:eastAsia="Times New Roman" w:hAnsi="Segoe UI" w:cs="Segoe UI"/>
              </w:rPr>
            </w:pPr>
          </w:p>
        </w:tc>
        <w:tc>
          <w:tcPr>
            <w:tcW w:w="1260" w:type="dxa"/>
            <w:shd w:val="clear" w:color="auto" w:fill="000000" w:themeFill="text1"/>
          </w:tcPr>
          <w:p w14:paraId="16C69D93" w14:textId="77777777" w:rsidR="00B97456" w:rsidRPr="00F22594" w:rsidRDefault="00B97456" w:rsidP="00B97456">
            <w:pPr>
              <w:jc w:val="center"/>
              <w:rPr>
                <w:rFonts w:ascii="Segoe UI" w:hAnsi="Segoe UI" w:cs="Segoe UI"/>
              </w:rPr>
            </w:pPr>
          </w:p>
        </w:tc>
        <w:tc>
          <w:tcPr>
            <w:tcW w:w="1530" w:type="dxa"/>
            <w:shd w:val="clear" w:color="auto" w:fill="000000" w:themeFill="text1"/>
          </w:tcPr>
          <w:p w14:paraId="5C97D15D" w14:textId="77777777" w:rsidR="00B97456" w:rsidRPr="00F22594" w:rsidRDefault="00B97456" w:rsidP="00B97456">
            <w:pPr>
              <w:jc w:val="center"/>
              <w:rPr>
                <w:rFonts w:ascii="Segoe UI" w:hAnsi="Segoe UI" w:cs="Segoe UI"/>
              </w:rPr>
            </w:pPr>
          </w:p>
        </w:tc>
      </w:tr>
      <w:tr w:rsidR="00B97456" w:rsidRPr="004A5D97" w14:paraId="11219CE1" w14:textId="77777777" w:rsidTr="002A1129">
        <w:tc>
          <w:tcPr>
            <w:tcW w:w="1800" w:type="dxa"/>
            <w:vMerge w:val="restart"/>
          </w:tcPr>
          <w:p w14:paraId="27FBE9DB" w14:textId="77777777" w:rsidR="00B97456" w:rsidRDefault="00B97456" w:rsidP="00B97456">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06473B7F" w14:textId="77777777" w:rsidR="00B97456" w:rsidRDefault="00B97456" w:rsidP="00B97456">
            <w:pPr>
              <w:jc w:val="center"/>
              <w:rPr>
                <w:rFonts w:ascii="Segoe UI" w:hAnsi="Segoe UI" w:cs="Segoe UI"/>
                <w:b/>
              </w:rPr>
            </w:pPr>
          </w:p>
          <w:p w14:paraId="75C22ECE" w14:textId="77777777" w:rsidR="00B97456" w:rsidRDefault="00B97456" w:rsidP="00B97456">
            <w:pPr>
              <w:jc w:val="center"/>
              <w:rPr>
                <w:rFonts w:ascii="Segoe UI" w:hAnsi="Segoe UI" w:cs="Segoe UI"/>
                <w:b/>
              </w:rPr>
            </w:pPr>
          </w:p>
          <w:p w14:paraId="358A9377" w14:textId="77777777" w:rsidR="00B97456" w:rsidRDefault="00B97456" w:rsidP="00B97456">
            <w:pPr>
              <w:jc w:val="center"/>
              <w:rPr>
                <w:rFonts w:ascii="Segoe UI" w:hAnsi="Segoe UI" w:cs="Segoe UI"/>
                <w:b/>
              </w:rPr>
            </w:pPr>
          </w:p>
          <w:p w14:paraId="2048152C" w14:textId="77777777" w:rsidR="00B97456" w:rsidRDefault="00B97456" w:rsidP="00B97456">
            <w:pPr>
              <w:jc w:val="center"/>
              <w:rPr>
                <w:rFonts w:ascii="Segoe UI" w:hAnsi="Segoe UI" w:cs="Segoe UI"/>
                <w:b/>
              </w:rPr>
            </w:pPr>
          </w:p>
          <w:p w14:paraId="086103C4" w14:textId="77777777" w:rsidR="00B97456" w:rsidRDefault="00B97456" w:rsidP="00B97456">
            <w:pPr>
              <w:jc w:val="center"/>
              <w:rPr>
                <w:rFonts w:ascii="Segoe UI" w:hAnsi="Segoe UI" w:cs="Segoe UI"/>
                <w:b/>
              </w:rPr>
            </w:pPr>
          </w:p>
          <w:p w14:paraId="0CDA3452" w14:textId="77777777" w:rsidR="00B97456" w:rsidRDefault="00B97456" w:rsidP="00B97456">
            <w:pPr>
              <w:jc w:val="center"/>
              <w:rPr>
                <w:rFonts w:ascii="Segoe UI" w:hAnsi="Segoe UI" w:cs="Segoe UI"/>
                <w:b/>
              </w:rPr>
            </w:pPr>
          </w:p>
          <w:p w14:paraId="414291E0" w14:textId="77777777" w:rsidR="00DC5EC4" w:rsidRDefault="00DC5EC4" w:rsidP="00B97456">
            <w:pPr>
              <w:jc w:val="center"/>
              <w:rPr>
                <w:rFonts w:ascii="Segoe UI" w:hAnsi="Segoe UI" w:cs="Segoe UI"/>
                <w:b/>
              </w:rPr>
            </w:pPr>
          </w:p>
          <w:p w14:paraId="6D1F8A70" w14:textId="77777777" w:rsidR="00DC5EC4" w:rsidRDefault="00DC5EC4" w:rsidP="00B97456">
            <w:pPr>
              <w:jc w:val="center"/>
              <w:rPr>
                <w:rFonts w:ascii="Segoe UI" w:hAnsi="Segoe UI" w:cs="Segoe UI"/>
                <w:b/>
              </w:rPr>
            </w:pPr>
          </w:p>
          <w:p w14:paraId="4CAC6621" w14:textId="77777777" w:rsidR="00DC5EC4" w:rsidRDefault="00DC5EC4" w:rsidP="00B97456">
            <w:pPr>
              <w:jc w:val="center"/>
              <w:rPr>
                <w:rFonts w:ascii="Segoe UI" w:hAnsi="Segoe UI" w:cs="Segoe UI"/>
                <w:b/>
              </w:rPr>
            </w:pPr>
          </w:p>
          <w:p w14:paraId="2B5255F6" w14:textId="77777777" w:rsidR="00DC5EC4" w:rsidRDefault="00DC5EC4" w:rsidP="00B97456">
            <w:pPr>
              <w:jc w:val="center"/>
              <w:rPr>
                <w:rFonts w:ascii="Segoe UI" w:hAnsi="Segoe UI" w:cs="Segoe UI"/>
                <w:b/>
              </w:rPr>
            </w:pPr>
          </w:p>
          <w:p w14:paraId="145DBECF" w14:textId="77777777" w:rsidR="00DC5EC4" w:rsidRDefault="00DC5EC4" w:rsidP="00B97456">
            <w:pPr>
              <w:jc w:val="center"/>
              <w:rPr>
                <w:rFonts w:ascii="Segoe UI" w:hAnsi="Segoe UI" w:cs="Segoe UI"/>
                <w:b/>
              </w:rPr>
            </w:pPr>
          </w:p>
          <w:p w14:paraId="6D6F368D" w14:textId="77777777" w:rsidR="00DC5EC4" w:rsidRDefault="00DC5EC4" w:rsidP="00B97456">
            <w:pPr>
              <w:jc w:val="center"/>
              <w:rPr>
                <w:rFonts w:ascii="Segoe UI" w:hAnsi="Segoe UI" w:cs="Segoe UI"/>
                <w:b/>
              </w:rPr>
            </w:pPr>
          </w:p>
          <w:p w14:paraId="5517B2B1" w14:textId="77777777" w:rsidR="00DC5EC4" w:rsidRDefault="00DC5EC4" w:rsidP="00B97456">
            <w:pPr>
              <w:jc w:val="center"/>
              <w:rPr>
                <w:rFonts w:ascii="Segoe UI" w:hAnsi="Segoe UI" w:cs="Segoe UI"/>
                <w:b/>
              </w:rPr>
            </w:pPr>
          </w:p>
          <w:p w14:paraId="4C1DF018" w14:textId="5E8CA80C" w:rsidR="00B97456" w:rsidRPr="00F22594" w:rsidRDefault="00B97456" w:rsidP="00B97456">
            <w:pPr>
              <w:jc w:val="center"/>
              <w:rPr>
                <w:rFonts w:ascii="Segoe UI" w:hAnsi="Segoe UI" w:cs="Segoe UI"/>
                <w:b/>
              </w:rPr>
            </w:pPr>
            <w:r w:rsidRPr="00F22594">
              <w:rPr>
                <w:rFonts w:ascii="Segoe UI" w:hAnsi="Segoe UI" w:cs="Segoe UI"/>
                <w:b/>
              </w:rPr>
              <w:lastRenderedPageBreak/>
              <w:t>Rehabilitative and Habilitative Services (EHB) (Cont’d)</w:t>
            </w:r>
          </w:p>
          <w:p w14:paraId="3390ACAD" w14:textId="77777777" w:rsidR="00B97456" w:rsidRDefault="00B97456" w:rsidP="00B97456">
            <w:pPr>
              <w:jc w:val="center"/>
              <w:rPr>
                <w:rFonts w:ascii="Segoe UI" w:hAnsi="Segoe UI" w:cs="Segoe UI"/>
                <w:b/>
              </w:rPr>
            </w:pPr>
          </w:p>
          <w:p w14:paraId="503D2829" w14:textId="77777777" w:rsidR="00B97456" w:rsidRDefault="00B97456" w:rsidP="00B97456">
            <w:pPr>
              <w:jc w:val="center"/>
              <w:rPr>
                <w:rFonts w:ascii="Segoe UI" w:hAnsi="Segoe UI" w:cs="Segoe UI"/>
                <w:b/>
              </w:rPr>
            </w:pPr>
          </w:p>
          <w:p w14:paraId="553A9964" w14:textId="77777777" w:rsidR="00B97456" w:rsidRDefault="00B97456" w:rsidP="00B97456">
            <w:pPr>
              <w:jc w:val="center"/>
              <w:rPr>
                <w:rFonts w:ascii="Segoe UI" w:hAnsi="Segoe UI" w:cs="Segoe UI"/>
                <w:b/>
              </w:rPr>
            </w:pPr>
          </w:p>
          <w:p w14:paraId="441B6BC4" w14:textId="77777777" w:rsidR="00B97456" w:rsidRDefault="00B97456" w:rsidP="00B97456">
            <w:pPr>
              <w:jc w:val="center"/>
              <w:rPr>
                <w:rFonts w:ascii="Segoe UI" w:hAnsi="Segoe UI" w:cs="Segoe UI"/>
                <w:b/>
              </w:rPr>
            </w:pPr>
          </w:p>
          <w:p w14:paraId="6B022142" w14:textId="77777777" w:rsidR="00B97456" w:rsidRDefault="00B97456" w:rsidP="00B97456">
            <w:pPr>
              <w:jc w:val="center"/>
              <w:rPr>
                <w:rFonts w:ascii="Segoe UI" w:hAnsi="Segoe UI" w:cs="Segoe UI"/>
                <w:b/>
              </w:rPr>
            </w:pPr>
          </w:p>
          <w:p w14:paraId="4BC2BFC3" w14:textId="77777777" w:rsidR="00B97456" w:rsidRDefault="00B97456" w:rsidP="00B97456">
            <w:pPr>
              <w:jc w:val="center"/>
              <w:rPr>
                <w:rFonts w:ascii="Segoe UI" w:hAnsi="Segoe UI" w:cs="Segoe UI"/>
                <w:b/>
              </w:rPr>
            </w:pPr>
          </w:p>
          <w:p w14:paraId="09436D24" w14:textId="77777777" w:rsidR="00B97456" w:rsidRDefault="00B97456" w:rsidP="00B97456">
            <w:pPr>
              <w:jc w:val="center"/>
              <w:rPr>
                <w:rFonts w:ascii="Segoe UI" w:hAnsi="Segoe UI" w:cs="Segoe UI"/>
                <w:b/>
              </w:rPr>
            </w:pPr>
          </w:p>
          <w:p w14:paraId="7ABEB49F" w14:textId="77777777" w:rsidR="00B97456" w:rsidRDefault="00B97456" w:rsidP="00B97456">
            <w:pPr>
              <w:jc w:val="center"/>
              <w:rPr>
                <w:rFonts w:ascii="Segoe UI" w:hAnsi="Segoe UI" w:cs="Segoe UI"/>
                <w:b/>
              </w:rPr>
            </w:pPr>
          </w:p>
          <w:p w14:paraId="012440F6" w14:textId="77777777" w:rsidR="00B97456" w:rsidRDefault="00B97456" w:rsidP="00B97456">
            <w:pPr>
              <w:jc w:val="center"/>
              <w:rPr>
                <w:rFonts w:ascii="Segoe UI" w:hAnsi="Segoe UI" w:cs="Segoe UI"/>
                <w:b/>
              </w:rPr>
            </w:pPr>
          </w:p>
          <w:p w14:paraId="66DCC0F5" w14:textId="77777777" w:rsidR="00B97456" w:rsidRDefault="00B97456" w:rsidP="00B97456">
            <w:pPr>
              <w:jc w:val="center"/>
              <w:rPr>
                <w:rFonts w:ascii="Segoe UI" w:hAnsi="Segoe UI" w:cs="Segoe UI"/>
                <w:b/>
              </w:rPr>
            </w:pPr>
          </w:p>
          <w:p w14:paraId="3DE35B8F" w14:textId="77777777" w:rsidR="00B97456" w:rsidRDefault="00B97456" w:rsidP="00B97456">
            <w:pPr>
              <w:jc w:val="center"/>
              <w:rPr>
                <w:rFonts w:ascii="Segoe UI" w:hAnsi="Segoe UI" w:cs="Segoe UI"/>
                <w:b/>
              </w:rPr>
            </w:pPr>
          </w:p>
          <w:p w14:paraId="563C591C" w14:textId="77777777" w:rsidR="00B97456" w:rsidRDefault="00B97456" w:rsidP="00B97456">
            <w:pPr>
              <w:jc w:val="center"/>
              <w:rPr>
                <w:rFonts w:ascii="Segoe UI" w:hAnsi="Segoe UI" w:cs="Segoe UI"/>
                <w:b/>
              </w:rPr>
            </w:pPr>
          </w:p>
          <w:p w14:paraId="6433710B" w14:textId="77777777" w:rsidR="00B97456" w:rsidRDefault="00B97456" w:rsidP="00B97456">
            <w:pPr>
              <w:jc w:val="center"/>
              <w:rPr>
                <w:rFonts w:ascii="Segoe UI" w:hAnsi="Segoe UI" w:cs="Segoe UI"/>
                <w:b/>
              </w:rPr>
            </w:pPr>
          </w:p>
          <w:p w14:paraId="2484A617" w14:textId="77777777" w:rsidR="00B97456" w:rsidRDefault="00B97456" w:rsidP="00B97456">
            <w:pPr>
              <w:jc w:val="center"/>
              <w:rPr>
                <w:rFonts w:ascii="Segoe UI" w:hAnsi="Segoe UI" w:cs="Segoe UI"/>
                <w:b/>
              </w:rPr>
            </w:pPr>
          </w:p>
          <w:p w14:paraId="0FE473D6" w14:textId="77777777" w:rsidR="00B97456" w:rsidRDefault="00B97456" w:rsidP="00B97456">
            <w:pPr>
              <w:jc w:val="center"/>
              <w:rPr>
                <w:rFonts w:ascii="Segoe UI" w:hAnsi="Segoe UI" w:cs="Segoe UI"/>
                <w:b/>
              </w:rPr>
            </w:pPr>
          </w:p>
          <w:p w14:paraId="4A3C840D" w14:textId="77777777" w:rsidR="00B97456" w:rsidRDefault="00B97456" w:rsidP="00B97456">
            <w:pPr>
              <w:jc w:val="center"/>
              <w:rPr>
                <w:rFonts w:ascii="Segoe UI" w:hAnsi="Segoe UI" w:cs="Segoe UI"/>
                <w:b/>
              </w:rPr>
            </w:pPr>
          </w:p>
          <w:p w14:paraId="0EA2C01E" w14:textId="77777777" w:rsidR="00B97456" w:rsidRDefault="00B97456" w:rsidP="00B97456">
            <w:pPr>
              <w:jc w:val="center"/>
              <w:rPr>
                <w:rFonts w:ascii="Segoe UI" w:hAnsi="Segoe UI" w:cs="Segoe UI"/>
                <w:b/>
              </w:rPr>
            </w:pPr>
          </w:p>
          <w:p w14:paraId="14B0E6C3" w14:textId="77777777" w:rsidR="00B97456" w:rsidRDefault="00B97456" w:rsidP="00B97456">
            <w:pPr>
              <w:jc w:val="center"/>
              <w:rPr>
                <w:rFonts w:ascii="Segoe UI" w:hAnsi="Segoe UI" w:cs="Segoe UI"/>
                <w:b/>
              </w:rPr>
            </w:pPr>
          </w:p>
          <w:p w14:paraId="61919297" w14:textId="77777777" w:rsidR="00B97456" w:rsidRDefault="00B97456" w:rsidP="00B97456">
            <w:pPr>
              <w:jc w:val="center"/>
              <w:rPr>
                <w:rFonts w:ascii="Segoe UI" w:hAnsi="Segoe UI" w:cs="Segoe UI"/>
                <w:b/>
              </w:rPr>
            </w:pPr>
          </w:p>
          <w:p w14:paraId="28B19D33" w14:textId="77777777" w:rsidR="00B97456" w:rsidRDefault="00B97456" w:rsidP="00B97456">
            <w:pPr>
              <w:jc w:val="center"/>
              <w:rPr>
                <w:rFonts w:ascii="Segoe UI" w:hAnsi="Segoe UI" w:cs="Segoe UI"/>
                <w:b/>
              </w:rPr>
            </w:pPr>
          </w:p>
          <w:p w14:paraId="40E8680C" w14:textId="77777777" w:rsidR="00B97456" w:rsidRDefault="00B97456" w:rsidP="00B97456">
            <w:pPr>
              <w:jc w:val="center"/>
              <w:rPr>
                <w:rFonts w:ascii="Segoe UI" w:hAnsi="Segoe UI" w:cs="Segoe UI"/>
                <w:b/>
              </w:rPr>
            </w:pPr>
          </w:p>
          <w:p w14:paraId="2EEC68E1" w14:textId="77777777" w:rsidR="00B97456" w:rsidRDefault="00B97456" w:rsidP="00B97456">
            <w:pPr>
              <w:jc w:val="center"/>
              <w:rPr>
                <w:rFonts w:ascii="Segoe UI" w:hAnsi="Segoe UI" w:cs="Segoe UI"/>
                <w:b/>
              </w:rPr>
            </w:pPr>
          </w:p>
          <w:p w14:paraId="3E805562"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Rehabilitative and Habilitative Services (EHB) (Cont’d)</w:t>
            </w:r>
          </w:p>
          <w:p w14:paraId="5C585BAE" w14:textId="77777777" w:rsidR="00B97456" w:rsidRDefault="00B97456" w:rsidP="00B97456">
            <w:pPr>
              <w:jc w:val="center"/>
              <w:rPr>
                <w:rFonts w:ascii="Segoe UI" w:hAnsi="Segoe UI" w:cs="Segoe UI"/>
                <w:b/>
              </w:rPr>
            </w:pPr>
          </w:p>
          <w:p w14:paraId="44C1FC33" w14:textId="77777777" w:rsidR="00B97456" w:rsidRDefault="00B97456" w:rsidP="00B97456">
            <w:pPr>
              <w:jc w:val="center"/>
              <w:rPr>
                <w:rFonts w:ascii="Segoe UI" w:hAnsi="Segoe UI" w:cs="Segoe UI"/>
                <w:b/>
              </w:rPr>
            </w:pPr>
          </w:p>
          <w:p w14:paraId="60F51022" w14:textId="77777777" w:rsidR="00B97456" w:rsidRDefault="00B97456" w:rsidP="00B97456">
            <w:pPr>
              <w:jc w:val="center"/>
              <w:rPr>
                <w:rFonts w:ascii="Segoe UI" w:hAnsi="Segoe UI" w:cs="Segoe UI"/>
                <w:b/>
              </w:rPr>
            </w:pPr>
          </w:p>
          <w:p w14:paraId="3478DFDD" w14:textId="77777777" w:rsidR="00B97456" w:rsidRDefault="00B97456" w:rsidP="00B97456">
            <w:pPr>
              <w:jc w:val="center"/>
              <w:rPr>
                <w:rFonts w:ascii="Segoe UI" w:hAnsi="Segoe UI" w:cs="Segoe UI"/>
                <w:b/>
              </w:rPr>
            </w:pPr>
          </w:p>
          <w:p w14:paraId="1C30F043" w14:textId="77777777" w:rsidR="00B97456" w:rsidRDefault="00B97456" w:rsidP="00B97456">
            <w:pPr>
              <w:jc w:val="center"/>
              <w:rPr>
                <w:rFonts w:ascii="Segoe UI" w:hAnsi="Segoe UI" w:cs="Segoe UI"/>
                <w:b/>
              </w:rPr>
            </w:pPr>
          </w:p>
          <w:p w14:paraId="1C7DFF0D" w14:textId="77777777" w:rsidR="00B97456" w:rsidRDefault="00B97456" w:rsidP="00B97456">
            <w:pPr>
              <w:jc w:val="center"/>
              <w:rPr>
                <w:rFonts w:ascii="Segoe UI" w:hAnsi="Segoe UI" w:cs="Segoe UI"/>
                <w:b/>
              </w:rPr>
            </w:pPr>
          </w:p>
          <w:p w14:paraId="28AE5EDB" w14:textId="77777777" w:rsidR="00B97456" w:rsidRDefault="00B97456" w:rsidP="00B97456">
            <w:pPr>
              <w:jc w:val="center"/>
              <w:rPr>
                <w:rFonts w:ascii="Segoe UI" w:hAnsi="Segoe UI" w:cs="Segoe UI"/>
                <w:b/>
              </w:rPr>
            </w:pPr>
          </w:p>
          <w:p w14:paraId="4479B5D3" w14:textId="77777777" w:rsidR="00B97456" w:rsidRDefault="00B97456" w:rsidP="00B97456">
            <w:pPr>
              <w:jc w:val="center"/>
              <w:rPr>
                <w:rFonts w:ascii="Segoe UI" w:hAnsi="Segoe UI" w:cs="Segoe UI"/>
                <w:b/>
              </w:rPr>
            </w:pPr>
          </w:p>
          <w:p w14:paraId="0C413752" w14:textId="77777777" w:rsidR="00B97456" w:rsidRDefault="00B97456" w:rsidP="00B97456">
            <w:pPr>
              <w:jc w:val="center"/>
              <w:rPr>
                <w:rFonts w:ascii="Segoe UI" w:hAnsi="Segoe UI" w:cs="Segoe UI"/>
                <w:b/>
              </w:rPr>
            </w:pPr>
          </w:p>
          <w:p w14:paraId="3CF40C32" w14:textId="77777777" w:rsidR="00B97456" w:rsidRDefault="00B97456" w:rsidP="00B97456">
            <w:pPr>
              <w:jc w:val="center"/>
              <w:rPr>
                <w:rFonts w:ascii="Segoe UI" w:hAnsi="Segoe UI" w:cs="Segoe UI"/>
                <w:b/>
              </w:rPr>
            </w:pPr>
          </w:p>
          <w:p w14:paraId="7984B7F9" w14:textId="77777777" w:rsidR="00B97456" w:rsidRDefault="00B97456" w:rsidP="00B97456">
            <w:pPr>
              <w:jc w:val="center"/>
              <w:rPr>
                <w:rFonts w:ascii="Segoe UI" w:hAnsi="Segoe UI" w:cs="Segoe UI"/>
                <w:b/>
              </w:rPr>
            </w:pPr>
          </w:p>
          <w:p w14:paraId="7392B52E" w14:textId="77777777" w:rsidR="00B97456" w:rsidRDefault="00B97456" w:rsidP="00B97456">
            <w:pPr>
              <w:jc w:val="center"/>
              <w:rPr>
                <w:rFonts w:ascii="Segoe UI" w:hAnsi="Segoe UI" w:cs="Segoe UI"/>
                <w:b/>
              </w:rPr>
            </w:pPr>
          </w:p>
          <w:p w14:paraId="5E3D8AF0" w14:textId="77777777" w:rsidR="00B97456" w:rsidRDefault="00B97456" w:rsidP="00B97456">
            <w:pPr>
              <w:jc w:val="center"/>
              <w:rPr>
                <w:rFonts w:ascii="Segoe UI" w:hAnsi="Segoe UI" w:cs="Segoe UI"/>
                <w:b/>
              </w:rPr>
            </w:pPr>
          </w:p>
          <w:p w14:paraId="7A08024F" w14:textId="77777777" w:rsidR="00B97456" w:rsidRDefault="00B97456" w:rsidP="00B97456">
            <w:pPr>
              <w:jc w:val="center"/>
              <w:rPr>
                <w:rFonts w:ascii="Segoe UI" w:hAnsi="Segoe UI" w:cs="Segoe UI"/>
                <w:b/>
              </w:rPr>
            </w:pPr>
          </w:p>
          <w:p w14:paraId="204D8AD6" w14:textId="77777777" w:rsidR="00B97456" w:rsidRDefault="00B97456" w:rsidP="00B97456">
            <w:pPr>
              <w:jc w:val="center"/>
              <w:rPr>
                <w:rFonts w:ascii="Segoe UI" w:hAnsi="Segoe UI" w:cs="Segoe UI"/>
                <w:b/>
              </w:rPr>
            </w:pPr>
          </w:p>
          <w:p w14:paraId="59D3EA37" w14:textId="77777777" w:rsidR="00B97456" w:rsidRDefault="00B97456" w:rsidP="00B97456">
            <w:pPr>
              <w:jc w:val="center"/>
              <w:rPr>
                <w:rFonts w:ascii="Segoe UI" w:hAnsi="Segoe UI" w:cs="Segoe UI"/>
                <w:b/>
              </w:rPr>
            </w:pPr>
          </w:p>
          <w:p w14:paraId="31CD1BD8" w14:textId="77777777" w:rsidR="00B97456" w:rsidRDefault="00B97456" w:rsidP="00B97456">
            <w:pPr>
              <w:jc w:val="center"/>
              <w:rPr>
                <w:rFonts w:ascii="Segoe UI" w:hAnsi="Segoe UI" w:cs="Segoe UI"/>
                <w:b/>
              </w:rPr>
            </w:pPr>
          </w:p>
          <w:p w14:paraId="24B1FB79" w14:textId="77777777" w:rsidR="00B97456" w:rsidRDefault="00B97456" w:rsidP="00B97456">
            <w:pPr>
              <w:jc w:val="center"/>
              <w:rPr>
                <w:rFonts w:ascii="Segoe UI" w:hAnsi="Segoe UI" w:cs="Segoe UI"/>
                <w:b/>
              </w:rPr>
            </w:pPr>
          </w:p>
          <w:p w14:paraId="5B0907CE" w14:textId="77777777" w:rsidR="00B97456" w:rsidRDefault="00B97456" w:rsidP="00B97456">
            <w:pPr>
              <w:jc w:val="center"/>
              <w:rPr>
                <w:rFonts w:ascii="Segoe UI" w:hAnsi="Segoe UI" w:cs="Segoe UI"/>
                <w:b/>
              </w:rPr>
            </w:pPr>
          </w:p>
          <w:p w14:paraId="047D422E" w14:textId="77777777" w:rsidR="00B97456" w:rsidRDefault="00B97456" w:rsidP="00B97456">
            <w:pPr>
              <w:jc w:val="center"/>
              <w:rPr>
                <w:rFonts w:ascii="Segoe UI" w:hAnsi="Segoe UI" w:cs="Segoe UI"/>
                <w:b/>
              </w:rPr>
            </w:pPr>
          </w:p>
          <w:p w14:paraId="5460981B" w14:textId="77777777" w:rsidR="00B97456" w:rsidRDefault="00B97456" w:rsidP="00B97456">
            <w:pPr>
              <w:jc w:val="center"/>
              <w:rPr>
                <w:rFonts w:ascii="Segoe UI" w:hAnsi="Segoe UI" w:cs="Segoe UI"/>
                <w:b/>
              </w:rPr>
            </w:pPr>
          </w:p>
          <w:p w14:paraId="6B1F71EC"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Rehabilitative and Habilitative Services (EHB) (Cont’d)</w:t>
            </w:r>
          </w:p>
          <w:p w14:paraId="3062568F" w14:textId="77777777" w:rsidR="00B97456" w:rsidRDefault="00B97456" w:rsidP="00B97456">
            <w:pPr>
              <w:jc w:val="center"/>
              <w:rPr>
                <w:rFonts w:ascii="Segoe UI" w:hAnsi="Segoe UI" w:cs="Segoe UI"/>
                <w:b/>
              </w:rPr>
            </w:pPr>
          </w:p>
          <w:p w14:paraId="479F6E1C" w14:textId="77777777" w:rsidR="00B97456" w:rsidRDefault="00B97456" w:rsidP="00B97456">
            <w:pPr>
              <w:jc w:val="center"/>
              <w:rPr>
                <w:rFonts w:ascii="Segoe UI" w:hAnsi="Segoe UI" w:cs="Segoe UI"/>
                <w:b/>
              </w:rPr>
            </w:pPr>
          </w:p>
          <w:p w14:paraId="4A5010EC" w14:textId="77777777" w:rsidR="00B97456" w:rsidRDefault="00B97456" w:rsidP="00B97456">
            <w:pPr>
              <w:jc w:val="center"/>
              <w:rPr>
                <w:rFonts w:ascii="Segoe UI" w:hAnsi="Segoe UI" w:cs="Segoe UI"/>
                <w:b/>
              </w:rPr>
            </w:pPr>
          </w:p>
          <w:p w14:paraId="7CA60506" w14:textId="77777777" w:rsidR="00B97456" w:rsidRDefault="00B97456" w:rsidP="00B97456">
            <w:pPr>
              <w:jc w:val="center"/>
              <w:rPr>
                <w:rFonts w:ascii="Segoe UI" w:hAnsi="Segoe UI" w:cs="Segoe UI"/>
                <w:b/>
              </w:rPr>
            </w:pPr>
          </w:p>
          <w:p w14:paraId="081BA87A" w14:textId="77777777" w:rsidR="00B97456" w:rsidRDefault="00B97456" w:rsidP="00B97456">
            <w:pPr>
              <w:jc w:val="center"/>
              <w:rPr>
                <w:rFonts w:ascii="Segoe UI" w:hAnsi="Segoe UI" w:cs="Segoe UI"/>
                <w:b/>
              </w:rPr>
            </w:pPr>
          </w:p>
          <w:p w14:paraId="281AF603" w14:textId="77777777" w:rsidR="00B97456" w:rsidRDefault="00B97456" w:rsidP="00B97456">
            <w:pPr>
              <w:rPr>
                <w:rFonts w:ascii="Segoe UI" w:hAnsi="Segoe UI" w:cs="Segoe UI"/>
                <w:b/>
              </w:rPr>
            </w:pPr>
          </w:p>
          <w:p w14:paraId="2D5C9294" w14:textId="77777777" w:rsidR="00B97456" w:rsidRDefault="00B97456" w:rsidP="00B97456">
            <w:pPr>
              <w:rPr>
                <w:rFonts w:ascii="Segoe UI" w:hAnsi="Segoe UI" w:cs="Segoe UI"/>
                <w:b/>
              </w:rPr>
            </w:pPr>
          </w:p>
          <w:p w14:paraId="5370082A" w14:textId="77777777" w:rsidR="00B97456" w:rsidRDefault="00B97456" w:rsidP="00B97456">
            <w:pPr>
              <w:rPr>
                <w:rFonts w:ascii="Segoe UI" w:hAnsi="Segoe UI" w:cs="Segoe UI"/>
                <w:b/>
              </w:rPr>
            </w:pPr>
          </w:p>
          <w:p w14:paraId="0BF60947" w14:textId="77777777" w:rsidR="00B97456" w:rsidRDefault="00B97456" w:rsidP="00B97456">
            <w:pPr>
              <w:rPr>
                <w:rFonts w:ascii="Segoe UI" w:hAnsi="Segoe UI" w:cs="Segoe UI"/>
                <w:b/>
              </w:rPr>
            </w:pPr>
          </w:p>
          <w:p w14:paraId="78CEB059" w14:textId="77777777" w:rsidR="00B97456" w:rsidRDefault="00B97456" w:rsidP="00B97456">
            <w:pPr>
              <w:rPr>
                <w:rFonts w:ascii="Segoe UI" w:hAnsi="Segoe UI" w:cs="Segoe UI"/>
                <w:b/>
              </w:rPr>
            </w:pPr>
          </w:p>
          <w:p w14:paraId="2C503215" w14:textId="77777777" w:rsidR="00B97456" w:rsidRDefault="00B97456" w:rsidP="00B97456">
            <w:pPr>
              <w:rPr>
                <w:rFonts w:ascii="Segoe UI" w:hAnsi="Segoe UI" w:cs="Segoe UI"/>
                <w:b/>
              </w:rPr>
            </w:pPr>
          </w:p>
          <w:p w14:paraId="1B9E0AE6" w14:textId="77777777" w:rsidR="00B97456" w:rsidRDefault="00B97456" w:rsidP="00B97456">
            <w:pPr>
              <w:rPr>
                <w:rFonts w:ascii="Segoe UI" w:hAnsi="Segoe UI" w:cs="Segoe UI"/>
                <w:b/>
              </w:rPr>
            </w:pPr>
          </w:p>
          <w:p w14:paraId="1914E709" w14:textId="77777777" w:rsidR="00B97456" w:rsidRDefault="00B97456" w:rsidP="00B97456">
            <w:pPr>
              <w:rPr>
                <w:rFonts w:ascii="Segoe UI" w:hAnsi="Segoe UI" w:cs="Segoe UI"/>
                <w:b/>
              </w:rPr>
            </w:pPr>
          </w:p>
          <w:p w14:paraId="44CD9751" w14:textId="77777777" w:rsidR="00B97456" w:rsidRDefault="00B97456" w:rsidP="00B97456">
            <w:pPr>
              <w:rPr>
                <w:rFonts w:ascii="Segoe UI" w:hAnsi="Segoe UI" w:cs="Segoe UI"/>
                <w:b/>
              </w:rPr>
            </w:pPr>
          </w:p>
          <w:p w14:paraId="1F4EFE00" w14:textId="77777777" w:rsidR="00B97456" w:rsidRDefault="00B97456" w:rsidP="00B97456">
            <w:pPr>
              <w:rPr>
                <w:rFonts w:ascii="Segoe UI" w:hAnsi="Segoe UI" w:cs="Segoe UI"/>
                <w:b/>
              </w:rPr>
            </w:pPr>
          </w:p>
          <w:p w14:paraId="39D3CF40" w14:textId="77777777" w:rsidR="00B97456" w:rsidRDefault="00B97456" w:rsidP="00B97456">
            <w:pPr>
              <w:rPr>
                <w:rFonts w:ascii="Segoe UI" w:hAnsi="Segoe UI" w:cs="Segoe UI"/>
                <w:b/>
              </w:rPr>
            </w:pPr>
          </w:p>
          <w:p w14:paraId="0048CA95" w14:textId="77777777" w:rsidR="00B97456" w:rsidRDefault="00B97456" w:rsidP="00B97456">
            <w:pPr>
              <w:rPr>
                <w:rFonts w:ascii="Segoe UI" w:hAnsi="Segoe UI" w:cs="Segoe UI"/>
                <w:b/>
              </w:rPr>
            </w:pPr>
          </w:p>
          <w:p w14:paraId="5521FD23" w14:textId="77777777" w:rsidR="00B97456" w:rsidRDefault="00B97456" w:rsidP="00B97456">
            <w:pPr>
              <w:rPr>
                <w:rFonts w:ascii="Segoe UI" w:hAnsi="Segoe UI" w:cs="Segoe UI"/>
                <w:b/>
              </w:rPr>
            </w:pPr>
          </w:p>
          <w:p w14:paraId="55634DCB" w14:textId="77777777" w:rsidR="00B97456" w:rsidRDefault="00B97456" w:rsidP="00B97456">
            <w:pPr>
              <w:rPr>
                <w:rFonts w:ascii="Segoe UI" w:hAnsi="Segoe UI" w:cs="Segoe UI"/>
                <w:b/>
              </w:rPr>
            </w:pPr>
          </w:p>
          <w:p w14:paraId="3545A284" w14:textId="77777777" w:rsidR="00B97456" w:rsidRDefault="00B97456" w:rsidP="00B97456">
            <w:pPr>
              <w:rPr>
                <w:rFonts w:ascii="Segoe UI" w:hAnsi="Segoe UI" w:cs="Segoe UI"/>
                <w:b/>
              </w:rPr>
            </w:pPr>
          </w:p>
          <w:p w14:paraId="68238D10" w14:textId="77777777" w:rsidR="00B97456" w:rsidRDefault="00B97456" w:rsidP="00B97456">
            <w:pPr>
              <w:rPr>
                <w:rFonts w:ascii="Segoe UI" w:hAnsi="Segoe UI" w:cs="Segoe UI"/>
                <w:b/>
              </w:rPr>
            </w:pPr>
          </w:p>
          <w:p w14:paraId="6C11AD8C" w14:textId="77777777" w:rsidR="00B97456" w:rsidRDefault="00B97456" w:rsidP="00B97456">
            <w:pPr>
              <w:rPr>
                <w:rFonts w:ascii="Segoe UI" w:hAnsi="Segoe UI" w:cs="Segoe UI"/>
                <w:b/>
              </w:rPr>
            </w:pPr>
          </w:p>
          <w:p w14:paraId="51EFF0B4" w14:textId="36E78CCF" w:rsidR="00B97456" w:rsidRPr="00F22594" w:rsidRDefault="00B97456" w:rsidP="00054931">
            <w:pPr>
              <w:jc w:val="center"/>
              <w:rPr>
                <w:rFonts w:ascii="Segoe UI" w:hAnsi="Segoe UI" w:cs="Segoe UI"/>
                <w:b/>
              </w:rPr>
            </w:pPr>
          </w:p>
        </w:tc>
        <w:tc>
          <w:tcPr>
            <w:tcW w:w="1710" w:type="dxa"/>
            <w:vMerge w:val="restart"/>
          </w:tcPr>
          <w:p w14:paraId="7CF1F836" w14:textId="77777777" w:rsidR="00B97456" w:rsidRDefault="00B97456" w:rsidP="00B97456">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B97456" w:rsidRDefault="00B97456" w:rsidP="00B97456">
            <w:pPr>
              <w:ind w:left="-18"/>
              <w:jc w:val="center"/>
              <w:rPr>
                <w:rFonts w:ascii="Segoe UI" w:hAnsi="Segoe UI" w:cs="Segoe UI"/>
              </w:rPr>
            </w:pPr>
            <w:r>
              <w:rPr>
                <w:rFonts w:ascii="Segoe UI" w:hAnsi="Segoe UI" w:cs="Segoe UI"/>
              </w:rPr>
              <w:t xml:space="preserve">Services </w:t>
            </w:r>
          </w:p>
          <w:p w14:paraId="59D1D758" w14:textId="77777777" w:rsidR="00B97456" w:rsidRDefault="00B97456" w:rsidP="00B97456">
            <w:pPr>
              <w:ind w:left="-18"/>
              <w:jc w:val="center"/>
              <w:rPr>
                <w:rFonts w:ascii="Segoe UI" w:hAnsi="Segoe UI" w:cs="Segoe UI"/>
              </w:rPr>
            </w:pPr>
          </w:p>
          <w:p w14:paraId="623F35D1" w14:textId="77777777" w:rsidR="00B97456" w:rsidRDefault="00B97456" w:rsidP="00B97456">
            <w:pPr>
              <w:ind w:left="-18"/>
              <w:jc w:val="center"/>
              <w:rPr>
                <w:rFonts w:ascii="Segoe UI" w:hAnsi="Segoe UI" w:cs="Segoe UI"/>
              </w:rPr>
            </w:pPr>
          </w:p>
          <w:p w14:paraId="2E006D84" w14:textId="77777777" w:rsidR="00B97456" w:rsidRDefault="00B97456" w:rsidP="00B97456">
            <w:pPr>
              <w:ind w:left="-18"/>
              <w:jc w:val="center"/>
              <w:rPr>
                <w:rFonts w:ascii="Segoe UI" w:hAnsi="Segoe UI" w:cs="Segoe UI"/>
              </w:rPr>
            </w:pPr>
          </w:p>
          <w:p w14:paraId="61762B94" w14:textId="77777777" w:rsidR="00B97456" w:rsidRDefault="00B97456" w:rsidP="00B97456">
            <w:pPr>
              <w:ind w:left="-18"/>
              <w:jc w:val="center"/>
              <w:rPr>
                <w:rFonts w:ascii="Segoe UI" w:hAnsi="Segoe UI" w:cs="Segoe UI"/>
              </w:rPr>
            </w:pPr>
          </w:p>
          <w:p w14:paraId="0D72C9AD" w14:textId="77777777" w:rsidR="00B97456" w:rsidRDefault="00B97456" w:rsidP="00B97456">
            <w:pPr>
              <w:ind w:left="-18"/>
              <w:jc w:val="center"/>
              <w:rPr>
                <w:rFonts w:ascii="Segoe UI" w:hAnsi="Segoe UI" w:cs="Segoe UI"/>
              </w:rPr>
            </w:pPr>
          </w:p>
          <w:p w14:paraId="07AF9D76" w14:textId="77777777" w:rsidR="00B97456" w:rsidRDefault="00B97456" w:rsidP="00B97456">
            <w:pPr>
              <w:ind w:left="-18"/>
              <w:jc w:val="center"/>
              <w:rPr>
                <w:rFonts w:ascii="Segoe UI" w:hAnsi="Segoe UI" w:cs="Segoe UI"/>
              </w:rPr>
            </w:pPr>
          </w:p>
          <w:p w14:paraId="77386066" w14:textId="77777777" w:rsidR="00B97456" w:rsidRDefault="00B97456" w:rsidP="00B97456">
            <w:pPr>
              <w:ind w:left="-18"/>
              <w:jc w:val="center"/>
              <w:rPr>
                <w:rFonts w:ascii="Segoe UI" w:hAnsi="Segoe UI" w:cs="Segoe UI"/>
              </w:rPr>
            </w:pPr>
          </w:p>
          <w:p w14:paraId="48D73386" w14:textId="77777777" w:rsidR="00B97456" w:rsidRDefault="00B97456" w:rsidP="00B97456">
            <w:pPr>
              <w:ind w:left="-18"/>
              <w:jc w:val="center"/>
              <w:rPr>
                <w:rFonts w:ascii="Segoe UI" w:hAnsi="Segoe UI" w:cs="Segoe UI"/>
              </w:rPr>
            </w:pPr>
          </w:p>
          <w:p w14:paraId="02E068EF" w14:textId="77777777" w:rsidR="00B97456" w:rsidRDefault="00B97456" w:rsidP="00B97456">
            <w:pPr>
              <w:ind w:left="-18"/>
              <w:jc w:val="center"/>
              <w:rPr>
                <w:rFonts w:ascii="Segoe UI" w:hAnsi="Segoe UI" w:cs="Segoe UI"/>
              </w:rPr>
            </w:pPr>
          </w:p>
          <w:p w14:paraId="762656B6" w14:textId="77777777" w:rsidR="00B97456" w:rsidRDefault="00B97456" w:rsidP="00B97456">
            <w:pPr>
              <w:ind w:left="-18"/>
              <w:jc w:val="center"/>
              <w:rPr>
                <w:rFonts w:ascii="Segoe UI" w:hAnsi="Segoe UI" w:cs="Segoe UI"/>
              </w:rPr>
            </w:pPr>
          </w:p>
          <w:p w14:paraId="37D985AC" w14:textId="77777777" w:rsidR="00B97456" w:rsidRDefault="00B97456" w:rsidP="00B97456">
            <w:pPr>
              <w:ind w:left="-18"/>
              <w:jc w:val="center"/>
              <w:rPr>
                <w:rFonts w:ascii="Segoe UI" w:hAnsi="Segoe UI" w:cs="Segoe UI"/>
              </w:rPr>
            </w:pPr>
          </w:p>
          <w:p w14:paraId="2EE9E423" w14:textId="77777777" w:rsidR="00B97456" w:rsidRDefault="00B97456" w:rsidP="00B97456">
            <w:pPr>
              <w:rPr>
                <w:rFonts w:ascii="Segoe UI" w:hAnsi="Segoe UI" w:cs="Segoe UI"/>
              </w:rPr>
            </w:pPr>
          </w:p>
          <w:p w14:paraId="5DE1E596" w14:textId="77777777" w:rsidR="00B97456" w:rsidRPr="00F22594" w:rsidRDefault="00B97456" w:rsidP="00B97456">
            <w:pPr>
              <w:rPr>
                <w:rFonts w:ascii="Segoe UI" w:hAnsi="Segoe UI" w:cs="Segoe UI"/>
              </w:rPr>
            </w:pPr>
          </w:p>
        </w:tc>
        <w:tc>
          <w:tcPr>
            <w:tcW w:w="1350" w:type="dxa"/>
            <w:vMerge w:val="restart"/>
          </w:tcPr>
          <w:p w14:paraId="3E318149" w14:textId="77777777" w:rsidR="00B97456" w:rsidRDefault="00B97456" w:rsidP="00B97456">
            <w:pPr>
              <w:ind w:left="-108" w:right="-108"/>
              <w:jc w:val="center"/>
              <w:rPr>
                <w:rFonts w:ascii="Segoe UI" w:hAnsi="Segoe UI" w:cs="Segoe UI"/>
              </w:rPr>
            </w:pPr>
            <w:r w:rsidRPr="00F22594">
              <w:rPr>
                <w:rFonts w:ascii="Segoe UI" w:hAnsi="Segoe UI" w:cs="Segoe UI"/>
              </w:rPr>
              <w:t>42 USC §18021</w:t>
            </w:r>
          </w:p>
          <w:p w14:paraId="0C39A68A" w14:textId="77777777" w:rsidR="00B97456" w:rsidRPr="00F22594" w:rsidRDefault="00B97456" w:rsidP="00B9745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AB6A785" w14:textId="77777777" w:rsidR="00B97456" w:rsidRDefault="00B97456" w:rsidP="00B97456">
            <w:pPr>
              <w:ind w:left="-108" w:right="-108"/>
              <w:jc w:val="center"/>
              <w:rPr>
                <w:rFonts w:ascii="Segoe UI" w:hAnsi="Segoe UI" w:cs="Segoe UI"/>
              </w:rPr>
            </w:pPr>
            <w:r w:rsidRPr="00F22594">
              <w:rPr>
                <w:rFonts w:ascii="Segoe UI" w:hAnsi="Segoe UI" w:cs="Segoe UI"/>
              </w:rPr>
              <w:t>42 USC 18022</w:t>
            </w:r>
          </w:p>
          <w:p w14:paraId="6C45534F" w14:textId="00093915" w:rsidR="00B97456" w:rsidRPr="00F22594" w:rsidRDefault="00B97456" w:rsidP="00B97456">
            <w:pPr>
              <w:ind w:left="-108" w:right="-108"/>
              <w:jc w:val="center"/>
              <w:rPr>
                <w:rFonts w:ascii="Segoe UI" w:hAnsi="Segoe UI" w:cs="Segoe UI"/>
              </w:rPr>
            </w:pPr>
            <w:r w:rsidRPr="00F22594">
              <w:rPr>
                <w:rFonts w:ascii="Segoe UI" w:hAnsi="Segoe UI" w:cs="Segoe UI"/>
              </w:rPr>
              <w:t>(b)(1)(G)</w:t>
            </w:r>
            <w:r>
              <w:rPr>
                <w:rFonts w:ascii="Segoe UI" w:hAnsi="Segoe UI" w:cs="Segoe UI"/>
              </w:rPr>
              <w:t>;</w:t>
            </w:r>
            <w:r w:rsidR="00242EA7" w:rsidRPr="00E14BC2">
              <w:rPr>
                <w:rFonts w:ascii="Segoe UI" w:hAnsi="Segoe UI" w:cs="Segoe UI"/>
                <w:color w:val="7030A0"/>
                <w:highlight w:val="cyan"/>
              </w:rPr>
              <w:t xml:space="preserve"> </w:t>
            </w:r>
            <w:r w:rsidR="00242EA7" w:rsidRPr="0029716D">
              <w:rPr>
                <w:rFonts w:ascii="Segoe UI" w:hAnsi="Segoe UI" w:cs="Segoe UI"/>
                <w:color w:val="7030A0"/>
                <w:highlight w:val="cyan"/>
              </w:rPr>
              <w:t>Benchmark Plan</w:t>
            </w:r>
          </w:p>
          <w:p w14:paraId="3A99EE2B"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B97456" w:rsidRPr="00F22594" w:rsidRDefault="00B97456" w:rsidP="00B9745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05C97515" w14:textId="77777777" w:rsidR="00B97456" w:rsidRPr="00F22594" w:rsidRDefault="00B97456" w:rsidP="00B9745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1C9D486D" w14:textId="77777777" w:rsidR="00B97456" w:rsidRPr="00F22594" w:rsidRDefault="00B97456" w:rsidP="00B97456">
            <w:pPr>
              <w:jc w:val="center"/>
              <w:rPr>
                <w:rFonts w:ascii="Segoe UI" w:hAnsi="Segoe UI" w:cs="Segoe UI"/>
              </w:rPr>
            </w:pPr>
          </w:p>
        </w:tc>
        <w:tc>
          <w:tcPr>
            <w:tcW w:w="1530" w:type="dxa"/>
            <w:tcBorders>
              <w:bottom w:val="nil"/>
            </w:tcBorders>
          </w:tcPr>
          <w:p w14:paraId="58F02E00" w14:textId="77777777" w:rsidR="00B97456" w:rsidRPr="00F22594" w:rsidRDefault="00B97456" w:rsidP="00B97456">
            <w:pPr>
              <w:jc w:val="center"/>
              <w:rPr>
                <w:rFonts w:ascii="Segoe UI" w:hAnsi="Segoe UI" w:cs="Segoe UI"/>
              </w:rPr>
            </w:pPr>
          </w:p>
        </w:tc>
      </w:tr>
      <w:tr w:rsidR="00B97456" w:rsidRPr="004A5D97" w14:paraId="7C3BDBBC" w14:textId="77777777" w:rsidTr="002A1129">
        <w:tc>
          <w:tcPr>
            <w:tcW w:w="1800" w:type="dxa"/>
            <w:vMerge/>
          </w:tcPr>
          <w:p w14:paraId="518C2646" w14:textId="77777777" w:rsidR="00B97456" w:rsidRPr="00F22594" w:rsidRDefault="00B97456" w:rsidP="00B97456">
            <w:pPr>
              <w:jc w:val="center"/>
              <w:rPr>
                <w:rFonts w:ascii="Segoe UI" w:hAnsi="Segoe UI" w:cs="Segoe UI"/>
              </w:rPr>
            </w:pPr>
          </w:p>
        </w:tc>
        <w:tc>
          <w:tcPr>
            <w:tcW w:w="1710" w:type="dxa"/>
            <w:vMerge/>
          </w:tcPr>
          <w:p w14:paraId="08A530A9" w14:textId="77777777" w:rsidR="00B97456" w:rsidRPr="00F22594" w:rsidRDefault="00B97456" w:rsidP="00B97456">
            <w:pPr>
              <w:jc w:val="center"/>
              <w:rPr>
                <w:rFonts w:ascii="Segoe UI" w:hAnsi="Segoe UI" w:cs="Segoe UI"/>
              </w:rPr>
            </w:pPr>
          </w:p>
        </w:tc>
        <w:tc>
          <w:tcPr>
            <w:tcW w:w="1350" w:type="dxa"/>
            <w:vMerge/>
            <w:tcBorders>
              <w:bottom w:val="single" w:sz="4" w:space="0" w:color="auto"/>
            </w:tcBorders>
          </w:tcPr>
          <w:p w14:paraId="44488615" w14:textId="77777777" w:rsidR="00B97456" w:rsidRPr="00F22594" w:rsidRDefault="00B97456" w:rsidP="00B97456">
            <w:pPr>
              <w:ind w:left="-108" w:right="-108"/>
              <w:jc w:val="center"/>
              <w:rPr>
                <w:rFonts w:ascii="Segoe UI" w:hAnsi="Segoe UI" w:cs="Segoe UI"/>
              </w:rPr>
            </w:pPr>
          </w:p>
        </w:tc>
        <w:tc>
          <w:tcPr>
            <w:tcW w:w="6660" w:type="dxa"/>
            <w:vMerge/>
            <w:tcBorders>
              <w:bottom w:val="single" w:sz="4" w:space="0" w:color="auto"/>
            </w:tcBorders>
          </w:tcPr>
          <w:p w14:paraId="2D4CA06F" w14:textId="77777777" w:rsidR="00B97456" w:rsidRPr="00F22594" w:rsidRDefault="00B97456" w:rsidP="00B97456">
            <w:pPr>
              <w:rPr>
                <w:rFonts w:ascii="Segoe UI" w:eastAsia="Times New Roman" w:hAnsi="Segoe UI" w:cs="Segoe UI"/>
              </w:rPr>
            </w:pPr>
          </w:p>
        </w:tc>
        <w:tc>
          <w:tcPr>
            <w:tcW w:w="1260" w:type="dxa"/>
            <w:tcBorders>
              <w:top w:val="nil"/>
              <w:bottom w:val="single" w:sz="4" w:space="0" w:color="auto"/>
            </w:tcBorders>
          </w:tcPr>
          <w:p w14:paraId="6FB37CC4"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3C65F1E" w14:textId="77777777" w:rsidR="00B97456" w:rsidRPr="00F22594" w:rsidRDefault="00B97456" w:rsidP="00B97456">
            <w:pPr>
              <w:jc w:val="center"/>
              <w:rPr>
                <w:rFonts w:ascii="Segoe UI" w:hAnsi="Segoe UI" w:cs="Segoe UI"/>
              </w:rPr>
            </w:pPr>
          </w:p>
        </w:tc>
      </w:tr>
      <w:tr w:rsidR="00B97456" w:rsidRPr="004A5D97" w14:paraId="5270092D" w14:textId="77777777" w:rsidTr="00324A1B">
        <w:tc>
          <w:tcPr>
            <w:tcW w:w="1800" w:type="dxa"/>
            <w:vMerge/>
          </w:tcPr>
          <w:p w14:paraId="1F69B356" w14:textId="77777777" w:rsidR="00B97456" w:rsidRPr="00F22594" w:rsidRDefault="00B97456" w:rsidP="00B97456">
            <w:pPr>
              <w:jc w:val="center"/>
              <w:rPr>
                <w:rFonts w:ascii="Segoe UI" w:hAnsi="Segoe UI" w:cs="Segoe UI"/>
              </w:rPr>
            </w:pPr>
          </w:p>
        </w:tc>
        <w:tc>
          <w:tcPr>
            <w:tcW w:w="1710" w:type="dxa"/>
            <w:vMerge/>
          </w:tcPr>
          <w:p w14:paraId="35119D6B" w14:textId="77777777" w:rsidR="00B97456" w:rsidRPr="00F22594" w:rsidRDefault="00B97456" w:rsidP="00B97456">
            <w:pPr>
              <w:jc w:val="center"/>
              <w:rPr>
                <w:rFonts w:ascii="Segoe UI" w:hAnsi="Segoe UI" w:cs="Segoe UI"/>
              </w:rPr>
            </w:pPr>
          </w:p>
        </w:tc>
        <w:tc>
          <w:tcPr>
            <w:tcW w:w="1350" w:type="dxa"/>
            <w:tcBorders>
              <w:bottom w:val="single" w:sz="4" w:space="0" w:color="auto"/>
            </w:tcBorders>
          </w:tcPr>
          <w:p w14:paraId="7FD0EE08" w14:textId="2E37FCD5" w:rsidR="00B97456" w:rsidRDefault="00242EA7" w:rsidP="00B97456">
            <w:pPr>
              <w:ind w:left="-108" w:right="-108"/>
              <w:jc w:val="center"/>
              <w:rPr>
                <w:rFonts w:ascii="Segoe UI" w:hAnsi="Segoe UI" w:cs="Segoe UI"/>
              </w:rPr>
            </w:pPr>
            <w:r w:rsidRPr="00242EA7">
              <w:rPr>
                <w:rFonts w:ascii="Segoe UI" w:hAnsi="Segoe UI" w:cs="Segoe UI"/>
                <w:color w:val="7030A0"/>
                <w:highlight w:val="cyan"/>
              </w:rPr>
              <w:t>Benchmark Plan;</w:t>
            </w:r>
            <w:r w:rsidRPr="00242EA7">
              <w:rPr>
                <w:rFonts w:ascii="Segoe UI" w:hAnsi="Segoe UI" w:cs="Segoe UI"/>
                <w:color w:val="7030A0"/>
              </w:rPr>
              <w:t xml:space="preserve"> </w:t>
            </w:r>
            <w:r w:rsidR="00B97456" w:rsidRPr="00F22594">
              <w:rPr>
                <w:rFonts w:ascii="Segoe UI" w:hAnsi="Segoe UI" w:cs="Segoe UI"/>
              </w:rPr>
              <w:t>WAC 284-43-5642</w:t>
            </w:r>
          </w:p>
          <w:p w14:paraId="0D4892C9" w14:textId="77777777" w:rsidR="00B97456" w:rsidRPr="00F22594" w:rsidRDefault="00B97456" w:rsidP="00B97456">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433CF75"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42AA9C50"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263B769D"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52423ECC" w14:textId="77777777" w:rsidR="00B97456" w:rsidRPr="00F22594" w:rsidRDefault="00B97456" w:rsidP="00B97456">
            <w:pPr>
              <w:jc w:val="center"/>
              <w:rPr>
                <w:rFonts w:ascii="Segoe UI" w:hAnsi="Segoe UI" w:cs="Segoe UI"/>
              </w:rPr>
            </w:pPr>
          </w:p>
        </w:tc>
      </w:tr>
      <w:tr w:rsidR="00B97456" w:rsidRPr="004A5D97" w14:paraId="30B845CF" w14:textId="77777777" w:rsidTr="00324A1B">
        <w:tc>
          <w:tcPr>
            <w:tcW w:w="1800" w:type="dxa"/>
            <w:vMerge/>
          </w:tcPr>
          <w:p w14:paraId="2F1CE0DC" w14:textId="77777777" w:rsidR="00B97456" w:rsidRPr="00F22594" w:rsidRDefault="00B97456" w:rsidP="00B97456">
            <w:pPr>
              <w:jc w:val="center"/>
              <w:rPr>
                <w:rFonts w:ascii="Segoe UI" w:hAnsi="Segoe UI" w:cs="Segoe UI"/>
              </w:rPr>
            </w:pPr>
          </w:p>
        </w:tc>
        <w:tc>
          <w:tcPr>
            <w:tcW w:w="1710" w:type="dxa"/>
            <w:vMerge/>
          </w:tcPr>
          <w:p w14:paraId="01EB25C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514EC34" w14:textId="77777777" w:rsidR="00B97456" w:rsidRPr="00F22594" w:rsidRDefault="00B97456" w:rsidP="00B97456">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B97456" w:rsidRPr="00F22594" w:rsidRDefault="00B97456" w:rsidP="00B97456">
            <w:pPr>
              <w:jc w:val="center"/>
              <w:rPr>
                <w:rFonts w:ascii="Segoe UI" w:hAnsi="Segoe UI" w:cs="Segoe UI"/>
              </w:rPr>
            </w:pPr>
          </w:p>
        </w:tc>
      </w:tr>
      <w:tr w:rsidR="00B97456" w:rsidRPr="004A5D97" w14:paraId="704ADED6" w14:textId="77777777" w:rsidTr="00324A1B">
        <w:tc>
          <w:tcPr>
            <w:tcW w:w="1800" w:type="dxa"/>
            <w:vMerge/>
          </w:tcPr>
          <w:p w14:paraId="285AD3B8" w14:textId="77777777" w:rsidR="00B97456" w:rsidRPr="00F22594" w:rsidRDefault="00B97456" w:rsidP="00B97456">
            <w:pPr>
              <w:jc w:val="center"/>
              <w:rPr>
                <w:rFonts w:ascii="Segoe UI" w:hAnsi="Segoe UI" w:cs="Segoe UI"/>
              </w:rPr>
            </w:pPr>
          </w:p>
        </w:tc>
        <w:tc>
          <w:tcPr>
            <w:tcW w:w="1710" w:type="dxa"/>
            <w:vMerge/>
          </w:tcPr>
          <w:p w14:paraId="3F78F23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DF00C0F"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55E84B6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B97456" w:rsidRPr="00F22594" w:rsidRDefault="00B97456" w:rsidP="00B97456">
            <w:pPr>
              <w:jc w:val="center"/>
              <w:rPr>
                <w:rFonts w:ascii="Segoe UI" w:hAnsi="Segoe UI" w:cs="Segoe UI"/>
              </w:rPr>
            </w:pPr>
          </w:p>
        </w:tc>
      </w:tr>
      <w:tr w:rsidR="00B97456" w:rsidRPr="004A5D97" w14:paraId="468C2C56" w14:textId="77777777" w:rsidTr="00324A1B">
        <w:tc>
          <w:tcPr>
            <w:tcW w:w="1800" w:type="dxa"/>
            <w:vMerge/>
          </w:tcPr>
          <w:p w14:paraId="03539F4C" w14:textId="77777777" w:rsidR="00B97456" w:rsidRPr="00F22594" w:rsidRDefault="00B97456" w:rsidP="00B97456">
            <w:pPr>
              <w:jc w:val="center"/>
              <w:rPr>
                <w:rFonts w:ascii="Segoe UI" w:hAnsi="Segoe UI" w:cs="Segoe UI"/>
              </w:rPr>
            </w:pPr>
          </w:p>
        </w:tc>
        <w:tc>
          <w:tcPr>
            <w:tcW w:w="1710" w:type="dxa"/>
            <w:vMerge/>
          </w:tcPr>
          <w:p w14:paraId="3A12DB4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0734D9A"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34629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B97456" w:rsidRPr="00F22594" w:rsidRDefault="00B97456" w:rsidP="00B97456">
            <w:pPr>
              <w:jc w:val="center"/>
              <w:rPr>
                <w:rFonts w:ascii="Segoe UI" w:hAnsi="Segoe UI" w:cs="Segoe UI"/>
              </w:rPr>
            </w:pPr>
          </w:p>
        </w:tc>
      </w:tr>
      <w:tr w:rsidR="00B97456" w:rsidRPr="004A5D97" w14:paraId="43F480E2" w14:textId="77777777" w:rsidTr="00324A1B">
        <w:tc>
          <w:tcPr>
            <w:tcW w:w="1800" w:type="dxa"/>
            <w:vMerge/>
          </w:tcPr>
          <w:p w14:paraId="0A8DC66C" w14:textId="77777777" w:rsidR="00B97456" w:rsidRPr="00F22594" w:rsidRDefault="00B97456" w:rsidP="00B97456">
            <w:pPr>
              <w:jc w:val="center"/>
              <w:rPr>
                <w:rFonts w:ascii="Segoe UI" w:hAnsi="Segoe UI" w:cs="Segoe UI"/>
              </w:rPr>
            </w:pPr>
          </w:p>
        </w:tc>
        <w:tc>
          <w:tcPr>
            <w:tcW w:w="1710" w:type="dxa"/>
            <w:vMerge/>
          </w:tcPr>
          <w:p w14:paraId="7C01D54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D5FFFE6"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B97456" w:rsidRPr="00F22594" w:rsidRDefault="00B97456" w:rsidP="00B97456">
            <w:pPr>
              <w:jc w:val="center"/>
              <w:rPr>
                <w:rFonts w:ascii="Segoe UI" w:hAnsi="Segoe UI" w:cs="Segoe UI"/>
              </w:rPr>
            </w:pPr>
          </w:p>
        </w:tc>
      </w:tr>
      <w:tr w:rsidR="00B97456" w:rsidRPr="004A5D97" w14:paraId="7CBDD61C" w14:textId="77777777" w:rsidTr="002A1129">
        <w:tc>
          <w:tcPr>
            <w:tcW w:w="1800" w:type="dxa"/>
            <w:vMerge/>
          </w:tcPr>
          <w:p w14:paraId="30ECA02E" w14:textId="77777777" w:rsidR="00B97456" w:rsidRPr="00F22594" w:rsidRDefault="00B97456" w:rsidP="00B97456">
            <w:pPr>
              <w:jc w:val="center"/>
              <w:rPr>
                <w:rFonts w:ascii="Segoe UI" w:hAnsi="Segoe UI" w:cs="Segoe UI"/>
              </w:rPr>
            </w:pPr>
          </w:p>
        </w:tc>
        <w:tc>
          <w:tcPr>
            <w:tcW w:w="1710" w:type="dxa"/>
          </w:tcPr>
          <w:p w14:paraId="00C9C35B" w14:textId="77777777" w:rsidR="00B97456" w:rsidRDefault="00B97456" w:rsidP="00B97456">
            <w:pPr>
              <w:ind w:right="-108"/>
              <w:jc w:val="center"/>
              <w:rPr>
                <w:rFonts w:ascii="Segoe UI" w:hAnsi="Segoe UI" w:cs="Segoe UI"/>
              </w:rPr>
            </w:pPr>
            <w:r w:rsidRPr="00F22594">
              <w:rPr>
                <w:rFonts w:ascii="Segoe UI" w:hAnsi="Segoe UI" w:cs="Segoe UI"/>
              </w:rPr>
              <w:t>Habilitative Services Definition</w:t>
            </w:r>
          </w:p>
          <w:p w14:paraId="575827D7" w14:textId="77777777" w:rsidR="00B97456" w:rsidRDefault="00B97456" w:rsidP="00B97456">
            <w:pPr>
              <w:ind w:right="-108"/>
              <w:jc w:val="center"/>
              <w:rPr>
                <w:rFonts w:ascii="Segoe UI" w:hAnsi="Segoe UI" w:cs="Segoe UI"/>
              </w:rPr>
            </w:pPr>
          </w:p>
          <w:p w14:paraId="6BFD3C45" w14:textId="77777777"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6CFE0E36" w14:textId="77777777" w:rsidR="00B97456" w:rsidRDefault="00B97456" w:rsidP="00B97456">
            <w:pPr>
              <w:jc w:val="center"/>
              <w:rPr>
                <w:rFonts w:ascii="Segoe UI" w:hAnsi="Segoe UI" w:cs="Segoe UI"/>
              </w:rPr>
            </w:pPr>
            <w:r w:rsidRPr="00F22594">
              <w:rPr>
                <w:rFonts w:ascii="Segoe UI" w:hAnsi="Segoe UI" w:cs="Segoe UI"/>
              </w:rPr>
              <w:t>WAC 284-43-5642</w:t>
            </w:r>
          </w:p>
          <w:p w14:paraId="6974243A" w14:textId="77777777" w:rsidR="00B97456" w:rsidRPr="00F22594" w:rsidRDefault="00B97456" w:rsidP="00B97456">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9EB397"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0E5C7EA0"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D7280A4" w14:textId="77777777" w:rsidR="00B97456" w:rsidRPr="00F22594" w:rsidRDefault="00B97456" w:rsidP="00B97456">
            <w:pPr>
              <w:jc w:val="center"/>
              <w:rPr>
                <w:rFonts w:ascii="Segoe UI" w:hAnsi="Segoe UI" w:cs="Segoe UI"/>
              </w:rPr>
            </w:pPr>
          </w:p>
        </w:tc>
      </w:tr>
      <w:tr w:rsidR="00B97456" w:rsidRPr="004A5D97" w14:paraId="033ED19F" w14:textId="77777777" w:rsidTr="00D27876">
        <w:tc>
          <w:tcPr>
            <w:tcW w:w="1800" w:type="dxa"/>
            <w:vMerge/>
          </w:tcPr>
          <w:p w14:paraId="19CBFBC4" w14:textId="77777777" w:rsidR="00B97456" w:rsidRPr="00F22594" w:rsidRDefault="00B97456" w:rsidP="00B97456">
            <w:pPr>
              <w:jc w:val="center"/>
              <w:rPr>
                <w:rFonts w:ascii="Segoe UI" w:hAnsi="Segoe UI" w:cs="Segoe UI"/>
              </w:rPr>
            </w:pPr>
          </w:p>
        </w:tc>
        <w:tc>
          <w:tcPr>
            <w:tcW w:w="1710" w:type="dxa"/>
            <w:vMerge w:val="restart"/>
          </w:tcPr>
          <w:p w14:paraId="418650F7" w14:textId="77777777" w:rsidR="00B97456" w:rsidRDefault="00B97456" w:rsidP="00B97456">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B97456" w:rsidRDefault="00B97456" w:rsidP="00B97456">
            <w:pPr>
              <w:ind w:right="-108"/>
              <w:jc w:val="center"/>
              <w:rPr>
                <w:rFonts w:ascii="Segoe UI" w:hAnsi="Segoe UI" w:cs="Segoe UI"/>
              </w:rPr>
            </w:pPr>
          </w:p>
          <w:p w14:paraId="58DCE780" w14:textId="73FBB708"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2DA9F63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C565D5C"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48488F0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22A3DC15" w14:textId="77777777" w:rsidR="00B97456" w:rsidRPr="00F22594" w:rsidRDefault="00B97456" w:rsidP="00B97456">
            <w:pPr>
              <w:jc w:val="center"/>
              <w:rPr>
                <w:rFonts w:ascii="Segoe UI" w:hAnsi="Segoe UI" w:cs="Segoe UI"/>
              </w:rPr>
            </w:pPr>
          </w:p>
        </w:tc>
      </w:tr>
      <w:tr w:rsidR="00B97456" w:rsidRPr="004A5D97" w14:paraId="31CE3355" w14:textId="77777777" w:rsidTr="00D27876">
        <w:tc>
          <w:tcPr>
            <w:tcW w:w="1800" w:type="dxa"/>
            <w:vMerge/>
          </w:tcPr>
          <w:p w14:paraId="1BFC78E3" w14:textId="77777777" w:rsidR="00B97456" w:rsidRPr="00F22594" w:rsidRDefault="00B97456" w:rsidP="00B97456">
            <w:pPr>
              <w:jc w:val="center"/>
              <w:rPr>
                <w:rFonts w:ascii="Segoe UI" w:hAnsi="Segoe UI" w:cs="Segoe UI"/>
              </w:rPr>
            </w:pPr>
          </w:p>
        </w:tc>
        <w:tc>
          <w:tcPr>
            <w:tcW w:w="1710" w:type="dxa"/>
            <w:vMerge/>
          </w:tcPr>
          <w:p w14:paraId="3FB651D1"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06D95FE" w14:textId="77777777" w:rsidR="00B97456" w:rsidRDefault="00B97456" w:rsidP="00B97456">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45 CFR §§ 146.136 and </w:t>
            </w:r>
            <w:proofErr w:type="gramStart"/>
            <w:r>
              <w:rPr>
                <w:rFonts w:ascii="Segoe UI" w:hAnsi="Segoe UI" w:cs="Segoe UI"/>
                <w:color w:val="000000"/>
                <w:sz w:val="21"/>
                <w:szCs w:val="21"/>
              </w:rPr>
              <w:t>147.160;</w:t>
            </w:r>
            <w:proofErr w:type="gramEnd"/>
            <w:r>
              <w:rPr>
                <w:rFonts w:ascii="Segoe UI" w:hAnsi="Segoe UI" w:cs="Segoe UI"/>
                <w:color w:val="000000"/>
                <w:sz w:val="21"/>
                <w:szCs w:val="21"/>
              </w:rPr>
              <w:t xml:space="preserve"> </w:t>
            </w:r>
          </w:p>
          <w:p w14:paraId="17200DAA" w14:textId="77777777" w:rsidR="00B97456" w:rsidRPr="00F22594" w:rsidRDefault="00B97456" w:rsidP="00B97456">
            <w:pPr>
              <w:ind w:left="-108" w:right="-108"/>
              <w:jc w:val="center"/>
              <w:rPr>
                <w:rFonts w:ascii="Segoe UI" w:hAnsi="Segoe UI" w:cs="Segoe UI"/>
              </w:rPr>
            </w:pPr>
            <w:r w:rsidRPr="00F22594">
              <w:rPr>
                <w:rFonts w:ascii="Segoe UI" w:hAnsi="Segoe UI" w:cs="Segoe UI"/>
              </w:rPr>
              <w:lastRenderedPageBreak/>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3B8E4CF" w14:textId="77777777" w:rsidR="00B97456" w:rsidRPr="00807997" w:rsidRDefault="00B97456" w:rsidP="00B97456">
            <w:pPr>
              <w:pStyle w:val="ListParagraph"/>
              <w:numPr>
                <w:ilvl w:val="0"/>
                <w:numId w:val="1"/>
              </w:numPr>
              <w:ind w:left="221" w:hanging="221"/>
              <w:rPr>
                <w:rFonts w:ascii="Segoe UI" w:hAnsi="Segoe UI" w:cs="Segoe UI"/>
              </w:rPr>
            </w:pPr>
            <w:r w:rsidRPr="00F22594">
              <w:rPr>
                <w:rFonts w:ascii="Segoe UI" w:eastAsia="Times New Roman" w:hAnsi="Segoe UI" w:cs="Segoe UI"/>
                <w:b/>
              </w:rPr>
              <w:lastRenderedPageBreak/>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p w14:paraId="272EBFEE" w14:textId="77777777" w:rsidR="00B97456" w:rsidRDefault="00B97456" w:rsidP="00B97456">
            <w:pPr>
              <w:rPr>
                <w:rFonts w:ascii="Segoe UI" w:hAnsi="Segoe UI" w:cs="Segoe UI"/>
              </w:rPr>
            </w:pPr>
          </w:p>
          <w:p w14:paraId="4785C20F" w14:textId="77777777" w:rsidR="00B97456" w:rsidRPr="00807997" w:rsidRDefault="00B97456" w:rsidP="00B97456">
            <w:pPr>
              <w:rPr>
                <w:rFonts w:ascii="Segoe UI" w:hAnsi="Segoe UI" w:cs="Segoe UI"/>
              </w:rPr>
            </w:pPr>
          </w:p>
        </w:tc>
        <w:tc>
          <w:tcPr>
            <w:tcW w:w="1260" w:type="dxa"/>
            <w:tcBorders>
              <w:top w:val="single" w:sz="4" w:space="0" w:color="auto"/>
              <w:bottom w:val="single" w:sz="4" w:space="0" w:color="auto"/>
            </w:tcBorders>
          </w:tcPr>
          <w:p w14:paraId="7172A6E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B97456" w:rsidRPr="00F22594" w:rsidRDefault="00B97456" w:rsidP="00B97456">
            <w:pPr>
              <w:jc w:val="center"/>
              <w:rPr>
                <w:rFonts w:ascii="Segoe UI" w:hAnsi="Segoe UI" w:cs="Segoe UI"/>
              </w:rPr>
            </w:pPr>
          </w:p>
        </w:tc>
      </w:tr>
      <w:tr w:rsidR="00B97456" w:rsidRPr="004A5D97" w14:paraId="0E9AE4AA" w14:textId="77777777" w:rsidTr="002151CF">
        <w:tc>
          <w:tcPr>
            <w:tcW w:w="1800" w:type="dxa"/>
            <w:vMerge/>
          </w:tcPr>
          <w:p w14:paraId="4E94012B" w14:textId="77777777" w:rsidR="00B97456" w:rsidRPr="00F22594" w:rsidRDefault="00B97456" w:rsidP="00B97456">
            <w:pPr>
              <w:jc w:val="center"/>
              <w:rPr>
                <w:rFonts w:ascii="Segoe UI" w:hAnsi="Segoe UI" w:cs="Segoe UI"/>
              </w:rPr>
            </w:pPr>
          </w:p>
        </w:tc>
        <w:tc>
          <w:tcPr>
            <w:tcW w:w="1710" w:type="dxa"/>
            <w:vMerge w:val="restart"/>
          </w:tcPr>
          <w:p w14:paraId="1EFDBECB" w14:textId="77777777" w:rsidR="00B97456" w:rsidRPr="00F22594" w:rsidRDefault="00B97456" w:rsidP="00B97456">
            <w:pPr>
              <w:ind w:right="-108"/>
              <w:jc w:val="center"/>
              <w:rPr>
                <w:rFonts w:ascii="Segoe UI" w:hAnsi="Segoe UI" w:cs="Segoe UI"/>
              </w:rPr>
            </w:pPr>
            <w:r w:rsidRPr="00F22594">
              <w:rPr>
                <w:rFonts w:ascii="Segoe UI" w:hAnsi="Segoe UI" w:cs="Segoe UI"/>
              </w:rPr>
              <w:t>Requirements for Habilitative Services</w:t>
            </w:r>
          </w:p>
          <w:p w14:paraId="078D2201" w14:textId="77777777" w:rsidR="00B97456" w:rsidRDefault="00B97456" w:rsidP="00B97456">
            <w:pPr>
              <w:ind w:right="-108"/>
              <w:rPr>
                <w:rFonts w:ascii="Segoe UI" w:hAnsi="Segoe UI" w:cs="Segoe UI"/>
              </w:rPr>
            </w:pPr>
          </w:p>
          <w:p w14:paraId="4C5E32F1" w14:textId="77777777" w:rsidR="00B97456" w:rsidRDefault="00B97456" w:rsidP="00B97456">
            <w:pPr>
              <w:ind w:right="-108"/>
              <w:rPr>
                <w:rFonts w:ascii="Segoe UI" w:hAnsi="Segoe UI" w:cs="Segoe UI"/>
              </w:rPr>
            </w:pPr>
          </w:p>
          <w:p w14:paraId="54D51254" w14:textId="77777777" w:rsidR="00B97456" w:rsidRDefault="00B97456" w:rsidP="00B97456">
            <w:pPr>
              <w:ind w:right="-108"/>
              <w:rPr>
                <w:rFonts w:ascii="Segoe UI" w:hAnsi="Segoe UI" w:cs="Segoe UI"/>
              </w:rPr>
            </w:pPr>
          </w:p>
          <w:p w14:paraId="0D2D04FF" w14:textId="77777777" w:rsidR="00B97456" w:rsidRPr="00F22594" w:rsidRDefault="00B97456" w:rsidP="00B97456">
            <w:pPr>
              <w:ind w:right="-108"/>
              <w:rPr>
                <w:rFonts w:ascii="Segoe UI" w:hAnsi="Segoe UI" w:cs="Segoe UI"/>
              </w:rPr>
            </w:pPr>
          </w:p>
          <w:p w14:paraId="1325745F" w14:textId="77777777" w:rsidR="00B97456" w:rsidRDefault="00B97456" w:rsidP="00B97456">
            <w:pPr>
              <w:ind w:right="-108"/>
              <w:rPr>
                <w:rFonts w:ascii="Segoe UI" w:hAnsi="Segoe UI" w:cs="Segoe UI"/>
              </w:rPr>
            </w:pPr>
          </w:p>
          <w:p w14:paraId="1EEE09CD" w14:textId="77777777" w:rsidR="00B97456" w:rsidRDefault="00B97456" w:rsidP="00B97456">
            <w:pPr>
              <w:ind w:right="-108"/>
              <w:rPr>
                <w:rFonts w:ascii="Segoe UI" w:hAnsi="Segoe UI" w:cs="Segoe UI"/>
              </w:rPr>
            </w:pPr>
          </w:p>
          <w:p w14:paraId="2CFAB42C" w14:textId="77777777" w:rsidR="00B97456" w:rsidRDefault="00B97456" w:rsidP="00B97456">
            <w:pPr>
              <w:ind w:right="-108"/>
              <w:rPr>
                <w:rFonts w:ascii="Segoe UI" w:hAnsi="Segoe UI" w:cs="Segoe UI"/>
              </w:rPr>
            </w:pPr>
          </w:p>
          <w:p w14:paraId="28DEC664" w14:textId="77777777" w:rsidR="00B97456" w:rsidRDefault="00B97456" w:rsidP="00B97456">
            <w:pPr>
              <w:ind w:right="-108"/>
              <w:rPr>
                <w:rFonts w:ascii="Segoe UI" w:hAnsi="Segoe UI" w:cs="Segoe UI"/>
              </w:rPr>
            </w:pPr>
          </w:p>
          <w:p w14:paraId="056DABF8" w14:textId="77777777" w:rsidR="00B97456" w:rsidRDefault="00B97456" w:rsidP="00B97456">
            <w:pPr>
              <w:ind w:right="-108"/>
              <w:rPr>
                <w:rFonts w:ascii="Segoe UI" w:hAnsi="Segoe UI" w:cs="Segoe UI"/>
              </w:rPr>
            </w:pPr>
          </w:p>
          <w:p w14:paraId="5B6B0110" w14:textId="77777777" w:rsidR="00B97456" w:rsidRDefault="00B97456" w:rsidP="00B97456">
            <w:pPr>
              <w:ind w:right="-108"/>
              <w:rPr>
                <w:rFonts w:ascii="Segoe UI" w:hAnsi="Segoe UI" w:cs="Segoe UI"/>
              </w:rPr>
            </w:pPr>
          </w:p>
          <w:p w14:paraId="3314B6F4" w14:textId="77777777" w:rsidR="00B97456" w:rsidRDefault="00B97456" w:rsidP="00B97456">
            <w:pPr>
              <w:ind w:right="-108"/>
              <w:rPr>
                <w:rFonts w:ascii="Segoe UI" w:hAnsi="Segoe UI" w:cs="Segoe UI"/>
              </w:rPr>
            </w:pPr>
          </w:p>
          <w:p w14:paraId="3CBB76F2" w14:textId="77777777"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7ECF069D" w14:textId="77777777" w:rsidR="00B97456" w:rsidRPr="00F22594" w:rsidRDefault="00B97456" w:rsidP="00B97456">
            <w:pPr>
              <w:ind w:left="-108"/>
              <w:jc w:val="center"/>
              <w:rPr>
                <w:rFonts w:ascii="Segoe UI" w:hAnsi="Segoe UI" w:cs="Segoe UI"/>
              </w:rPr>
            </w:pPr>
            <w:r w:rsidRPr="00F22594">
              <w:rPr>
                <w:rFonts w:ascii="Segoe UI" w:hAnsi="Segoe UI" w:cs="Segoe UI"/>
              </w:rPr>
              <w:t>WAC 284-43-5642(7)(d)(ii)</w:t>
            </w:r>
          </w:p>
        </w:tc>
        <w:tc>
          <w:tcPr>
            <w:tcW w:w="6660" w:type="dxa"/>
            <w:tcBorders>
              <w:bottom w:val="single" w:sz="4" w:space="0" w:color="auto"/>
            </w:tcBorders>
          </w:tcPr>
          <w:p w14:paraId="673DBA08"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F363BA4" w14:textId="77777777" w:rsidR="00B97456" w:rsidRPr="00F22594" w:rsidRDefault="00B97456" w:rsidP="00B97456">
            <w:pPr>
              <w:jc w:val="center"/>
              <w:rPr>
                <w:rFonts w:ascii="Segoe UI" w:hAnsi="Segoe UI" w:cs="Segoe UI"/>
              </w:rPr>
            </w:pPr>
          </w:p>
        </w:tc>
      </w:tr>
      <w:tr w:rsidR="00B97456" w:rsidRPr="004A5D97" w14:paraId="6AFA6BE1" w14:textId="77777777" w:rsidTr="002151CF">
        <w:tc>
          <w:tcPr>
            <w:tcW w:w="1800" w:type="dxa"/>
            <w:vMerge/>
          </w:tcPr>
          <w:p w14:paraId="6742F864" w14:textId="77777777" w:rsidR="00B97456" w:rsidRPr="00F22594" w:rsidRDefault="00B97456" w:rsidP="00B97456">
            <w:pPr>
              <w:jc w:val="center"/>
              <w:rPr>
                <w:rFonts w:ascii="Segoe UI" w:hAnsi="Segoe UI" w:cs="Segoe UI"/>
              </w:rPr>
            </w:pPr>
          </w:p>
        </w:tc>
        <w:tc>
          <w:tcPr>
            <w:tcW w:w="1710" w:type="dxa"/>
            <w:vMerge/>
          </w:tcPr>
          <w:p w14:paraId="0F3FFBBC"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24A901E3"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B97456" w:rsidRPr="00F22594" w:rsidRDefault="00B97456" w:rsidP="00B97456">
            <w:pPr>
              <w:jc w:val="center"/>
              <w:rPr>
                <w:rFonts w:ascii="Segoe UI" w:hAnsi="Segoe UI" w:cs="Segoe UI"/>
              </w:rPr>
            </w:pPr>
          </w:p>
        </w:tc>
      </w:tr>
      <w:tr w:rsidR="00B97456" w:rsidRPr="004A5D97" w14:paraId="581747B2" w14:textId="77777777" w:rsidTr="002151CF">
        <w:tc>
          <w:tcPr>
            <w:tcW w:w="1800" w:type="dxa"/>
            <w:vMerge/>
          </w:tcPr>
          <w:p w14:paraId="24098EB3" w14:textId="77777777" w:rsidR="00B97456" w:rsidRPr="00F22594" w:rsidRDefault="00B97456" w:rsidP="00B97456">
            <w:pPr>
              <w:jc w:val="center"/>
              <w:rPr>
                <w:rFonts w:ascii="Segoe UI" w:hAnsi="Segoe UI" w:cs="Segoe UI"/>
              </w:rPr>
            </w:pPr>
          </w:p>
        </w:tc>
        <w:tc>
          <w:tcPr>
            <w:tcW w:w="1710" w:type="dxa"/>
            <w:vMerge/>
          </w:tcPr>
          <w:p w14:paraId="1DB43B87"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265C5CFF" w14:textId="77777777" w:rsidR="00B97456" w:rsidRPr="00F22594" w:rsidRDefault="00B97456" w:rsidP="00B97456">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B97456" w:rsidRPr="00F22594" w:rsidRDefault="00B97456" w:rsidP="00B97456">
            <w:pPr>
              <w:jc w:val="center"/>
              <w:rPr>
                <w:rFonts w:ascii="Segoe UI" w:hAnsi="Segoe UI" w:cs="Segoe UI"/>
              </w:rPr>
            </w:pPr>
          </w:p>
        </w:tc>
      </w:tr>
      <w:tr w:rsidR="00B97456" w:rsidRPr="004A5D97" w14:paraId="24D66503" w14:textId="77777777" w:rsidTr="002151CF">
        <w:tc>
          <w:tcPr>
            <w:tcW w:w="1800" w:type="dxa"/>
            <w:vMerge/>
          </w:tcPr>
          <w:p w14:paraId="10266C55" w14:textId="77777777" w:rsidR="00B97456" w:rsidRPr="00F22594" w:rsidRDefault="00B97456" w:rsidP="00B97456">
            <w:pPr>
              <w:jc w:val="center"/>
              <w:rPr>
                <w:rFonts w:ascii="Segoe UI" w:hAnsi="Segoe UI" w:cs="Segoe UI"/>
              </w:rPr>
            </w:pPr>
          </w:p>
        </w:tc>
        <w:tc>
          <w:tcPr>
            <w:tcW w:w="1710" w:type="dxa"/>
            <w:vMerge/>
          </w:tcPr>
          <w:p w14:paraId="2D16A53D"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8CDDD04" w14:textId="77777777" w:rsidR="00B97456" w:rsidRPr="00F22594" w:rsidRDefault="00B97456" w:rsidP="00B97456">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B97456" w:rsidRPr="00F22594" w:rsidRDefault="00B97456" w:rsidP="00B97456">
            <w:pPr>
              <w:jc w:val="center"/>
              <w:rPr>
                <w:rFonts w:ascii="Segoe UI" w:hAnsi="Segoe UI" w:cs="Segoe UI"/>
              </w:rPr>
            </w:pPr>
          </w:p>
        </w:tc>
      </w:tr>
      <w:tr w:rsidR="00B97456" w:rsidRPr="004A5D97" w14:paraId="78FC5834" w14:textId="77777777" w:rsidTr="002151CF">
        <w:tc>
          <w:tcPr>
            <w:tcW w:w="1800" w:type="dxa"/>
            <w:vMerge/>
          </w:tcPr>
          <w:p w14:paraId="4FEDE859" w14:textId="77777777" w:rsidR="00B97456" w:rsidRPr="00F22594" w:rsidRDefault="00B97456" w:rsidP="00B97456">
            <w:pPr>
              <w:jc w:val="center"/>
              <w:rPr>
                <w:rFonts w:ascii="Segoe UI" w:hAnsi="Segoe UI" w:cs="Segoe UI"/>
              </w:rPr>
            </w:pPr>
          </w:p>
        </w:tc>
        <w:tc>
          <w:tcPr>
            <w:tcW w:w="1710" w:type="dxa"/>
            <w:vMerge/>
          </w:tcPr>
          <w:p w14:paraId="74F78A60"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784823B" w14:textId="77777777" w:rsidR="00B97456" w:rsidRPr="00F22594" w:rsidRDefault="00B97456" w:rsidP="00B97456">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7095CB5B" w14:textId="77777777" w:rsidR="00B97456"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p w14:paraId="5107E2FE" w14:textId="77777777" w:rsidR="00DC5EC4" w:rsidRDefault="00DC5EC4" w:rsidP="00DC5EC4">
            <w:pPr>
              <w:rPr>
                <w:rFonts w:ascii="Segoe UI" w:eastAsia="Times New Roman" w:hAnsi="Segoe UI" w:cs="Segoe UI"/>
              </w:rPr>
            </w:pPr>
          </w:p>
          <w:p w14:paraId="1184E6EE" w14:textId="77777777" w:rsidR="00DC5EC4" w:rsidRPr="00DC5EC4" w:rsidRDefault="00DC5EC4" w:rsidP="00DC5EC4">
            <w:pPr>
              <w:rPr>
                <w:rFonts w:ascii="Segoe UI" w:eastAsia="Times New Roman" w:hAnsi="Segoe UI" w:cs="Segoe UI"/>
              </w:rPr>
            </w:pPr>
          </w:p>
        </w:tc>
        <w:tc>
          <w:tcPr>
            <w:tcW w:w="1260" w:type="dxa"/>
            <w:tcBorders>
              <w:top w:val="single" w:sz="4" w:space="0" w:color="auto"/>
              <w:bottom w:val="single" w:sz="4" w:space="0" w:color="auto"/>
            </w:tcBorders>
          </w:tcPr>
          <w:p w14:paraId="329BF59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B97456" w:rsidRPr="00F22594" w:rsidRDefault="00B97456" w:rsidP="00B97456">
            <w:pPr>
              <w:jc w:val="center"/>
              <w:rPr>
                <w:rFonts w:ascii="Segoe UI" w:hAnsi="Segoe UI" w:cs="Segoe UI"/>
              </w:rPr>
            </w:pPr>
          </w:p>
        </w:tc>
      </w:tr>
      <w:tr w:rsidR="00B97456" w:rsidRPr="004A5D97" w14:paraId="213A6860" w14:textId="77777777" w:rsidTr="00210531">
        <w:tc>
          <w:tcPr>
            <w:tcW w:w="1800" w:type="dxa"/>
            <w:vMerge/>
          </w:tcPr>
          <w:p w14:paraId="03D0C173" w14:textId="77777777" w:rsidR="00B97456" w:rsidRPr="00F22594" w:rsidRDefault="00B97456" w:rsidP="00B97456">
            <w:pPr>
              <w:jc w:val="center"/>
              <w:rPr>
                <w:rFonts w:ascii="Segoe UI" w:hAnsi="Segoe UI" w:cs="Segoe UI"/>
              </w:rPr>
            </w:pPr>
          </w:p>
        </w:tc>
        <w:tc>
          <w:tcPr>
            <w:tcW w:w="1710" w:type="dxa"/>
            <w:vMerge w:val="restart"/>
          </w:tcPr>
          <w:p w14:paraId="7A9A044F" w14:textId="77777777" w:rsidR="00B97456" w:rsidRPr="00F22594" w:rsidRDefault="00B97456" w:rsidP="00B97456">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01A438FF" w14:textId="77777777" w:rsidR="00B97456" w:rsidRDefault="00B97456" w:rsidP="00B97456">
            <w:pPr>
              <w:jc w:val="center"/>
              <w:rPr>
                <w:rFonts w:ascii="Segoe UI" w:hAnsi="Segoe UI" w:cs="Segoe UI"/>
              </w:rPr>
            </w:pPr>
            <w:r w:rsidRPr="00F22594">
              <w:rPr>
                <w:rFonts w:ascii="Segoe UI" w:hAnsi="Segoe UI" w:cs="Segoe UI"/>
              </w:rPr>
              <w:t>WAC 284-43-5642</w:t>
            </w:r>
          </w:p>
          <w:p w14:paraId="142B5080" w14:textId="77777777" w:rsidR="00B97456" w:rsidRPr="00F22594" w:rsidRDefault="00B97456" w:rsidP="00B97456">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CBC0B60"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5B889148" w14:textId="77777777" w:rsidR="00B97456" w:rsidRPr="00F22594" w:rsidRDefault="00B97456" w:rsidP="00B97456">
            <w:pPr>
              <w:jc w:val="center"/>
              <w:rPr>
                <w:rFonts w:ascii="Segoe UI" w:hAnsi="Segoe UI" w:cs="Segoe UI"/>
              </w:rPr>
            </w:pPr>
          </w:p>
        </w:tc>
      </w:tr>
      <w:tr w:rsidR="00B97456" w:rsidRPr="004A5D97" w14:paraId="64524368" w14:textId="77777777" w:rsidTr="00210531">
        <w:trPr>
          <w:trHeight w:val="512"/>
        </w:trPr>
        <w:tc>
          <w:tcPr>
            <w:tcW w:w="1800" w:type="dxa"/>
            <w:vMerge/>
          </w:tcPr>
          <w:p w14:paraId="58C2EFF5" w14:textId="77777777" w:rsidR="00B97456" w:rsidRPr="00F22594" w:rsidRDefault="00B97456" w:rsidP="00B97456">
            <w:pPr>
              <w:jc w:val="center"/>
              <w:rPr>
                <w:rFonts w:ascii="Segoe UI" w:hAnsi="Segoe UI" w:cs="Segoe UI"/>
              </w:rPr>
            </w:pPr>
          </w:p>
        </w:tc>
        <w:tc>
          <w:tcPr>
            <w:tcW w:w="1710" w:type="dxa"/>
            <w:vMerge/>
          </w:tcPr>
          <w:p w14:paraId="497C75FA"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46C6C7D8" w14:textId="77777777" w:rsidR="00B97456" w:rsidRPr="00F22594" w:rsidRDefault="00B97456" w:rsidP="00B97456">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7CC7BFE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B97456" w:rsidRPr="00F22594" w:rsidRDefault="00B97456" w:rsidP="00B97456">
            <w:pPr>
              <w:jc w:val="center"/>
              <w:rPr>
                <w:rFonts w:ascii="Segoe UI" w:hAnsi="Segoe UI" w:cs="Segoe UI"/>
              </w:rPr>
            </w:pPr>
          </w:p>
        </w:tc>
      </w:tr>
      <w:tr w:rsidR="00B97456" w:rsidRPr="004A5D97" w14:paraId="6E9E57BA" w14:textId="77777777" w:rsidTr="00210531">
        <w:tc>
          <w:tcPr>
            <w:tcW w:w="1800" w:type="dxa"/>
            <w:vMerge/>
          </w:tcPr>
          <w:p w14:paraId="42F0CD97" w14:textId="77777777" w:rsidR="00B97456" w:rsidRPr="00F22594" w:rsidRDefault="00B97456" w:rsidP="00B97456">
            <w:pPr>
              <w:jc w:val="center"/>
              <w:rPr>
                <w:rFonts w:ascii="Segoe UI" w:hAnsi="Segoe UI" w:cs="Segoe UI"/>
              </w:rPr>
            </w:pPr>
          </w:p>
        </w:tc>
        <w:tc>
          <w:tcPr>
            <w:tcW w:w="1710" w:type="dxa"/>
            <w:vMerge w:val="restart"/>
          </w:tcPr>
          <w:p w14:paraId="2B0BE768" w14:textId="77777777" w:rsidR="00B97456" w:rsidRPr="00F22594" w:rsidRDefault="00B97456" w:rsidP="00B97456">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02B95A8D" w14:textId="77777777" w:rsidR="00B97456" w:rsidRPr="00F22594" w:rsidRDefault="00B97456" w:rsidP="00B97456">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BD37791" w14:textId="77777777" w:rsidR="00B97456" w:rsidRPr="00F22594" w:rsidRDefault="00B97456" w:rsidP="00B97456">
            <w:pPr>
              <w:rPr>
                <w:rFonts w:ascii="Segoe UI" w:hAnsi="Segoe UI" w:cs="Segoe UI"/>
              </w:rPr>
            </w:pPr>
            <w:r w:rsidRPr="00F22594">
              <w:rPr>
                <w:rFonts w:ascii="Segoe UI" w:hAnsi="Segoe UI" w:cs="Segoe UI"/>
              </w:rPr>
              <w:t>State benefit requirements classified to this category include:</w:t>
            </w:r>
          </w:p>
          <w:p w14:paraId="1A9EACD4"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754EE46E" w14:textId="77777777" w:rsidR="00B97456" w:rsidRPr="00F22594" w:rsidRDefault="00B97456" w:rsidP="00B97456">
            <w:pPr>
              <w:jc w:val="center"/>
              <w:rPr>
                <w:rFonts w:ascii="Segoe UI" w:hAnsi="Segoe UI" w:cs="Segoe UI"/>
              </w:rPr>
            </w:pPr>
          </w:p>
        </w:tc>
      </w:tr>
      <w:tr w:rsidR="00B97456" w:rsidRPr="004A5D97" w14:paraId="7C3F32FD" w14:textId="77777777" w:rsidTr="00210531">
        <w:tc>
          <w:tcPr>
            <w:tcW w:w="1800" w:type="dxa"/>
            <w:vMerge/>
          </w:tcPr>
          <w:p w14:paraId="4B987FDE" w14:textId="77777777" w:rsidR="00B97456" w:rsidRPr="00F22594" w:rsidRDefault="00B97456" w:rsidP="00B97456">
            <w:pPr>
              <w:jc w:val="center"/>
              <w:rPr>
                <w:rFonts w:ascii="Segoe UI" w:hAnsi="Segoe UI" w:cs="Segoe UI"/>
              </w:rPr>
            </w:pPr>
          </w:p>
        </w:tc>
        <w:tc>
          <w:tcPr>
            <w:tcW w:w="1710" w:type="dxa"/>
            <w:vMerge/>
          </w:tcPr>
          <w:p w14:paraId="346E46E2"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tcBorders>
          </w:tcPr>
          <w:p w14:paraId="05A220C6" w14:textId="77777777" w:rsidR="00B97456" w:rsidRPr="00F22594" w:rsidRDefault="00B97456" w:rsidP="00B97456">
            <w:pPr>
              <w:ind w:left="-108"/>
              <w:jc w:val="center"/>
              <w:rPr>
                <w:rFonts w:ascii="Segoe UI" w:hAnsi="Segoe UI" w:cs="Segoe UI"/>
              </w:rPr>
            </w:pPr>
            <w:r w:rsidRPr="00D72A41">
              <w:rPr>
                <w:rFonts w:ascii="Segoe UI" w:hAnsi="Segoe UI" w:cs="Segoe UI"/>
              </w:rPr>
              <w:t>RCW 48.46.272(2)</w:t>
            </w:r>
          </w:p>
        </w:tc>
        <w:tc>
          <w:tcPr>
            <w:tcW w:w="6660" w:type="dxa"/>
            <w:tcBorders>
              <w:top w:val="single" w:sz="4" w:space="0" w:color="auto"/>
            </w:tcBorders>
          </w:tcPr>
          <w:p w14:paraId="37D00926"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42FBB9A4"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4E0DA351" w14:textId="77777777" w:rsidR="00B97456" w:rsidRPr="00F22594" w:rsidRDefault="00B97456" w:rsidP="00B97456">
            <w:pPr>
              <w:jc w:val="center"/>
              <w:rPr>
                <w:rFonts w:ascii="Segoe UI" w:hAnsi="Segoe UI" w:cs="Segoe UI"/>
              </w:rPr>
            </w:pPr>
          </w:p>
        </w:tc>
      </w:tr>
      <w:tr w:rsidR="00B97456" w:rsidRPr="004A5D97" w14:paraId="7E30614B" w14:textId="77777777" w:rsidTr="002A1129">
        <w:tc>
          <w:tcPr>
            <w:tcW w:w="1800" w:type="dxa"/>
            <w:vMerge/>
          </w:tcPr>
          <w:p w14:paraId="1F940893" w14:textId="77777777" w:rsidR="00B97456" w:rsidRPr="00F22594" w:rsidRDefault="00B97456" w:rsidP="00B97456">
            <w:pPr>
              <w:jc w:val="center"/>
              <w:rPr>
                <w:rFonts w:ascii="Segoe UI" w:hAnsi="Segoe UI" w:cs="Segoe UI"/>
              </w:rPr>
            </w:pPr>
          </w:p>
        </w:tc>
        <w:tc>
          <w:tcPr>
            <w:tcW w:w="1710" w:type="dxa"/>
          </w:tcPr>
          <w:p w14:paraId="0D19C234" w14:textId="77777777" w:rsidR="00B97456" w:rsidRDefault="00B97456" w:rsidP="00B97456">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B97456" w:rsidRDefault="00B97456" w:rsidP="00B97456">
            <w:pPr>
              <w:ind w:left="-108" w:right="-108"/>
              <w:jc w:val="center"/>
              <w:rPr>
                <w:rFonts w:ascii="Segoe UI" w:hAnsi="Segoe UI" w:cs="Segoe UI"/>
              </w:rPr>
            </w:pPr>
          </w:p>
          <w:p w14:paraId="060D72D6" w14:textId="77777777" w:rsidR="00B97456" w:rsidRDefault="00B97456" w:rsidP="00B97456">
            <w:pPr>
              <w:ind w:left="-108" w:right="-108"/>
              <w:jc w:val="center"/>
              <w:rPr>
                <w:rFonts w:ascii="Segoe UI" w:hAnsi="Segoe UI" w:cs="Segoe UI"/>
              </w:rPr>
            </w:pPr>
          </w:p>
          <w:p w14:paraId="4CFB26C0" w14:textId="77777777" w:rsidR="00B97456" w:rsidRDefault="00B97456" w:rsidP="00B97456">
            <w:pPr>
              <w:ind w:left="-108" w:right="-108"/>
              <w:jc w:val="center"/>
              <w:rPr>
                <w:rFonts w:ascii="Segoe UI" w:hAnsi="Segoe UI" w:cs="Segoe UI"/>
              </w:rPr>
            </w:pPr>
          </w:p>
          <w:p w14:paraId="5A0A77A1" w14:textId="77777777" w:rsidR="00B97456" w:rsidRDefault="00B97456" w:rsidP="00B97456">
            <w:pPr>
              <w:ind w:left="-108" w:right="-108"/>
              <w:jc w:val="center"/>
              <w:rPr>
                <w:rFonts w:ascii="Segoe UI" w:hAnsi="Segoe UI" w:cs="Segoe UI"/>
              </w:rPr>
            </w:pPr>
          </w:p>
          <w:p w14:paraId="5E9C3A32" w14:textId="77777777" w:rsidR="00B97456" w:rsidRDefault="00B97456" w:rsidP="00B97456">
            <w:pPr>
              <w:ind w:left="-108" w:right="-108"/>
              <w:jc w:val="center"/>
              <w:rPr>
                <w:rFonts w:ascii="Segoe UI" w:hAnsi="Segoe UI" w:cs="Segoe UI"/>
              </w:rPr>
            </w:pPr>
          </w:p>
          <w:p w14:paraId="2A7180C8"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tcPr>
          <w:p w14:paraId="5F6652B8" w14:textId="77777777" w:rsidR="00B97456" w:rsidRPr="00F22594" w:rsidRDefault="00B97456" w:rsidP="00B97456">
            <w:pPr>
              <w:jc w:val="center"/>
              <w:rPr>
                <w:rFonts w:ascii="Segoe UI" w:hAnsi="Segoe UI" w:cs="Segoe UI"/>
              </w:rPr>
            </w:pPr>
          </w:p>
          <w:p w14:paraId="7380436B" w14:textId="77777777" w:rsidR="00B97456" w:rsidRPr="00F22594" w:rsidRDefault="00B97456" w:rsidP="00B97456">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B97456" w:rsidRPr="00F22594" w:rsidRDefault="00B97456" w:rsidP="00B97456">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3951477D" w14:textId="77777777" w:rsidR="00B97456" w:rsidRPr="00F22594" w:rsidRDefault="00B97456" w:rsidP="00B97456">
            <w:pPr>
              <w:jc w:val="center"/>
              <w:rPr>
                <w:rFonts w:ascii="Segoe UI" w:hAnsi="Segoe UI" w:cs="Segoe UI"/>
              </w:rPr>
            </w:pPr>
          </w:p>
        </w:tc>
      </w:tr>
      <w:tr w:rsidR="00B97456" w:rsidRPr="004A5D97" w14:paraId="1C774795" w14:textId="77777777" w:rsidTr="001A72F4">
        <w:tc>
          <w:tcPr>
            <w:tcW w:w="1800" w:type="dxa"/>
            <w:shd w:val="clear" w:color="auto" w:fill="000000" w:themeFill="text1"/>
          </w:tcPr>
          <w:p w14:paraId="2111871D" w14:textId="77777777" w:rsidR="00B97456" w:rsidRPr="00F22594" w:rsidRDefault="00B97456" w:rsidP="00B97456">
            <w:pPr>
              <w:jc w:val="center"/>
              <w:rPr>
                <w:rFonts w:ascii="Segoe UI" w:hAnsi="Segoe UI" w:cs="Segoe UI"/>
              </w:rPr>
            </w:pPr>
          </w:p>
        </w:tc>
        <w:tc>
          <w:tcPr>
            <w:tcW w:w="1710" w:type="dxa"/>
            <w:shd w:val="clear" w:color="auto" w:fill="000000" w:themeFill="text1"/>
          </w:tcPr>
          <w:p w14:paraId="38792998"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1B3D7FB1" w14:textId="77777777" w:rsidR="00B97456" w:rsidRPr="00F22594" w:rsidRDefault="00B97456" w:rsidP="00B97456">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B97456" w:rsidRPr="00F22594" w:rsidRDefault="00B97456" w:rsidP="00B97456">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B97456" w:rsidRPr="00F22594" w:rsidRDefault="00B97456" w:rsidP="00B97456">
            <w:pPr>
              <w:jc w:val="center"/>
              <w:rPr>
                <w:rFonts w:ascii="Segoe UI" w:hAnsi="Segoe UI" w:cs="Segoe UI"/>
              </w:rPr>
            </w:pPr>
          </w:p>
        </w:tc>
      </w:tr>
      <w:tr w:rsidR="00B97456" w:rsidRPr="004A5D97" w14:paraId="02CE208E" w14:textId="77777777" w:rsidTr="00730CE0">
        <w:tc>
          <w:tcPr>
            <w:tcW w:w="1800" w:type="dxa"/>
            <w:tcBorders>
              <w:top w:val="single" w:sz="4" w:space="0" w:color="auto"/>
              <w:bottom w:val="nil"/>
            </w:tcBorders>
          </w:tcPr>
          <w:p w14:paraId="2701DDD9" w14:textId="77777777" w:rsidR="00B97456" w:rsidRPr="00D47031" w:rsidRDefault="00B97456" w:rsidP="00B97456">
            <w:pPr>
              <w:spacing w:before="120" w:after="120" w:line="203" w:lineRule="exact"/>
              <w:ind w:left="-54" w:right="-20"/>
              <w:jc w:val="center"/>
              <w:rPr>
                <w:rFonts w:ascii="Segoe UI" w:eastAsia="Arial" w:hAnsi="Segoe UI" w:cs="Segoe UI"/>
                <w:b/>
                <w:w w:val="107"/>
              </w:rPr>
            </w:pPr>
            <w:r w:rsidRPr="00D47031">
              <w:rPr>
                <w:rFonts w:ascii="Segoe UI" w:hAnsi="Segoe UI" w:cs="Segoe UI"/>
                <w:b/>
              </w:rPr>
              <w:t>Rescissions Prohibited</w:t>
            </w:r>
          </w:p>
        </w:tc>
        <w:tc>
          <w:tcPr>
            <w:tcW w:w="1710" w:type="dxa"/>
            <w:tcBorders>
              <w:top w:val="single" w:sz="4" w:space="0" w:color="auto"/>
              <w:bottom w:val="nil"/>
            </w:tcBorders>
          </w:tcPr>
          <w:p w14:paraId="0DA88296" w14:textId="77777777" w:rsidR="00B97456" w:rsidRPr="001C59EB" w:rsidRDefault="00B97456" w:rsidP="00B9745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350" w:type="dxa"/>
            <w:tcBorders>
              <w:top w:val="single" w:sz="4" w:space="0" w:color="auto"/>
              <w:bottom w:val="single" w:sz="4" w:space="0" w:color="auto"/>
            </w:tcBorders>
          </w:tcPr>
          <w:p w14:paraId="14A6632D"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B97456" w:rsidRPr="00583197" w:rsidRDefault="00B97456" w:rsidP="00B97456">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3CFAF678" w14:textId="77777777" w:rsidR="00B97456" w:rsidRPr="00F22594" w:rsidRDefault="00B97456" w:rsidP="00B97456">
            <w:pPr>
              <w:jc w:val="center"/>
              <w:rPr>
                <w:rFonts w:ascii="Segoe UI" w:hAnsi="Segoe UI" w:cs="Segoe UI"/>
              </w:rPr>
            </w:pPr>
          </w:p>
        </w:tc>
      </w:tr>
      <w:tr w:rsidR="00B97456" w:rsidRPr="004A5D97" w14:paraId="44B0940B" w14:textId="77777777" w:rsidTr="00251CFF">
        <w:tc>
          <w:tcPr>
            <w:tcW w:w="1800" w:type="dxa"/>
            <w:tcBorders>
              <w:top w:val="nil"/>
              <w:bottom w:val="nil"/>
            </w:tcBorders>
          </w:tcPr>
          <w:p w14:paraId="38C39B96" w14:textId="77777777" w:rsidR="00B97456" w:rsidRPr="00BE0827" w:rsidRDefault="00B97456" w:rsidP="00B97456">
            <w:pPr>
              <w:spacing w:before="120" w:after="120" w:line="203" w:lineRule="exact"/>
              <w:ind w:left="-54" w:right="-20"/>
              <w:rPr>
                <w:rFonts w:eastAsia="Arial" w:cs="Arial"/>
                <w:b/>
                <w:w w:val="107"/>
              </w:rPr>
            </w:pPr>
          </w:p>
        </w:tc>
        <w:tc>
          <w:tcPr>
            <w:tcW w:w="1710" w:type="dxa"/>
            <w:tcBorders>
              <w:top w:val="nil"/>
              <w:bottom w:val="nil"/>
            </w:tcBorders>
          </w:tcPr>
          <w:p w14:paraId="4334A595" w14:textId="77777777" w:rsidR="00B97456" w:rsidRDefault="00B97456" w:rsidP="00B97456">
            <w:pPr>
              <w:pStyle w:val="NoSpacing"/>
              <w:jc w:val="center"/>
            </w:pPr>
          </w:p>
        </w:tc>
        <w:tc>
          <w:tcPr>
            <w:tcW w:w="1350" w:type="dxa"/>
            <w:tcBorders>
              <w:top w:val="single" w:sz="4" w:space="0" w:color="auto"/>
              <w:bottom w:val="nil"/>
            </w:tcBorders>
          </w:tcPr>
          <w:p w14:paraId="55C118AC"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B97456" w:rsidRPr="00583197" w:rsidRDefault="00B97456" w:rsidP="00B97456">
            <w:pPr>
              <w:pStyle w:val="NoSpacing"/>
              <w:widowControl/>
              <w:numPr>
                <w:ilvl w:val="0"/>
                <w:numId w:val="42"/>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7482457C" w14:textId="77777777" w:rsidR="00B97456" w:rsidRPr="00F22594" w:rsidRDefault="00B97456" w:rsidP="00B97456">
            <w:pPr>
              <w:jc w:val="center"/>
              <w:rPr>
                <w:rFonts w:ascii="Segoe UI" w:hAnsi="Segoe UI" w:cs="Segoe UI"/>
              </w:rPr>
            </w:pPr>
          </w:p>
        </w:tc>
      </w:tr>
      <w:tr w:rsidR="00B97456" w:rsidRPr="004A5D97" w14:paraId="34D19BEA" w14:textId="77777777" w:rsidTr="00251CFF">
        <w:tc>
          <w:tcPr>
            <w:tcW w:w="1800" w:type="dxa"/>
            <w:tcBorders>
              <w:top w:val="nil"/>
              <w:bottom w:val="nil"/>
            </w:tcBorders>
          </w:tcPr>
          <w:p w14:paraId="452C4D6D" w14:textId="77777777" w:rsidR="00B97456" w:rsidRPr="00730CE0" w:rsidRDefault="00B97456" w:rsidP="00B97456">
            <w:pPr>
              <w:pStyle w:val="NoSpacing"/>
              <w:jc w:val="center"/>
              <w:rPr>
                <w:rFonts w:ascii="Segoe UI" w:eastAsia="Arial" w:hAnsi="Segoe UI" w:cs="Segoe UI"/>
                <w:b/>
                <w:w w:val="107"/>
              </w:rPr>
            </w:pPr>
          </w:p>
        </w:tc>
        <w:tc>
          <w:tcPr>
            <w:tcW w:w="1710" w:type="dxa"/>
            <w:tcBorders>
              <w:top w:val="nil"/>
              <w:bottom w:val="nil"/>
            </w:tcBorders>
          </w:tcPr>
          <w:p w14:paraId="4FA329DC" w14:textId="375DCD34" w:rsidR="00B97456" w:rsidRPr="00730CE0" w:rsidRDefault="00B97456" w:rsidP="00B97456">
            <w:pPr>
              <w:pStyle w:val="NoSpacing"/>
              <w:jc w:val="center"/>
              <w:rPr>
                <w:rFonts w:ascii="Segoe UI" w:eastAsia="Arial" w:hAnsi="Segoe UI" w:cs="Segoe UI"/>
                <w:sz w:val="18"/>
                <w:szCs w:val="18"/>
              </w:rPr>
            </w:pPr>
          </w:p>
        </w:tc>
        <w:tc>
          <w:tcPr>
            <w:tcW w:w="1350" w:type="dxa"/>
            <w:tcBorders>
              <w:top w:val="nil"/>
              <w:bottom w:val="single" w:sz="4" w:space="0" w:color="auto"/>
            </w:tcBorders>
          </w:tcPr>
          <w:p w14:paraId="4189BFE7"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B97456" w:rsidRPr="00583197" w:rsidRDefault="00B97456" w:rsidP="00B97456">
            <w:pPr>
              <w:pStyle w:val="NoSpacing"/>
              <w:widowControl/>
              <w:numPr>
                <w:ilvl w:val="0"/>
                <w:numId w:val="42"/>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DBD5E26" w14:textId="77777777" w:rsidR="00B97456" w:rsidRPr="00F22594" w:rsidRDefault="00B97456" w:rsidP="00B97456">
            <w:pPr>
              <w:jc w:val="center"/>
              <w:rPr>
                <w:rFonts w:ascii="Segoe UI" w:hAnsi="Segoe UI" w:cs="Segoe UI"/>
              </w:rPr>
            </w:pPr>
          </w:p>
        </w:tc>
      </w:tr>
      <w:tr w:rsidR="00B97456" w:rsidRPr="004A5D97" w14:paraId="234C67A6" w14:textId="77777777" w:rsidTr="001A72F4">
        <w:tc>
          <w:tcPr>
            <w:tcW w:w="1800" w:type="dxa"/>
            <w:tcBorders>
              <w:top w:val="nil"/>
              <w:bottom w:val="nil"/>
            </w:tcBorders>
          </w:tcPr>
          <w:p w14:paraId="68573E1E"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75F6E421"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1B9AC106"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B97456" w:rsidRPr="00583197" w:rsidRDefault="00B97456" w:rsidP="00B97456">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A679858" w14:textId="77777777" w:rsidR="00B97456" w:rsidRPr="00F22594" w:rsidRDefault="00B97456" w:rsidP="00B97456">
            <w:pPr>
              <w:jc w:val="center"/>
              <w:rPr>
                <w:rFonts w:ascii="Segoe UI" w:hAnsi="Segoe UI" w:cs="Segoe UI"/>
              </w:rPr>
            </w:pPr>
          </w:p>
        </w:tc>
      </w:tr>
      <w:tr w:rsidR="00B97456" w:rsidRPr="004A5D97" w14:paraId="79BF1F82" w14:textId="77777777" w:rsidTr="001A72F4">
        <w:tc>
          <w:tcPr>
            <w:tcW w:w="1800" w:type="dxa"/>
            <w:tcBorders>
              <w:top w:val="nil"/>
              <w:bottom w:val="nil"/>
            </w:tcBorders>
          </w:tcPr>
          <w:p w14:paraId="45311290"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06A1EE31"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0D3B730B" w14:textId="77777777" w:rsidR="00B97456" w:rsidRPr="00BB195E" w:rsidRDefault="00B97456" w:rsidP="00B97456">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B97456" w:rsidRPr="00583197" w:rsidRDefault="00B97456" w:rsidP="00B97456">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7EC928D" w14:textId="77777777" w:rsidR="00B97456" w:rsidRPr="00F22594" w:rsidRDefault="00B97456" w:rsidP="00B97456">
            <w:pPr>
              <w:jc w:val="center"/>
              <w:rPr>
                <w:rFonts w:ascii="Segoe UI" w:hAnsi="Segoe UI" w:cs="Segoe UI"/>
              </w:rPr>
            </w:pPr>
          </w:p>
        </w:tc>
      </w:tr>
      <w:tr w:rsidR="00B97456" w:rsidRPr="004A5D97" w14:paraId="1875A660" w14:textId="77777777" w:rsidTr="001A72F4">
        <w:tc>
          <w:tcPr>
            <w:tcW w:w="1800" w:type="dxa"/>
            <w:tcBorders>
              <w:top w:val="nil"/>
              <w:bottom w:val="nil"/>
            </w:tcBorders>
          </w:tcPr>
          <w:p w14:paraId="3428BAD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199459EB"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6B4A4C5C" w14:textId="316F45E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660" w:type="dxa"/>
            <w:tcBorders>
              <w:top w:val="single" w:sz="4" w:space="0" w:color="auto"/>
              <w:bottom w:val="single" w:sz="4" w:space="0" w:color="auto"/>
            </w:tcBorders>
          </w:tcPr>
          <w:p w14:paraId="1C6043E9" w14:textId="77777777" w:rsidR="00B97456" w:rsidRPr="00583197" w:rsidRDefault="00B97456" w:rsidP="00B97456">
            <w:pPr>
              <w:pStyle w:val="NoSpacing"/>
              <w:widowControl/>
              <w:numPr>
                <w:ilvl w:val="0"/>
                <w:numId w:val="43"/>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3283492" w14:textId="77777777" w:rsidR="00B97456" w:rsidRPr="00F22594" w:rsidRDefault="00B97456" w:rsidP="00B97456">
            <w:pPr>
              <w:jc w:val="center"/>
              <w:rPr>
                <w:rFonts w:ascii="Segoe UI" w:hAnsi="Segoe UI" w:cs="Segoe UI"/>
              </w:rPr>
            </w:pPr>
          </w:p>
        </w:tc>
      </w:tr>
      <w:tr w:rsidR="00B97456" w:rsidRPr="004A5D97" w14:paraId="526779A8" w14:textId="77777777" w:rsidTr="001A72F4">
        <w:tc>
          <w:tcPr>
            <w:tcW w:w="1800" w:type="dxa"/>
            <w:tcBorders>
              <w:top w:val="nil"/>
            </w:tcBorders>
          </w:tcPr>
          <w:p w14:paraId="747C627A" w14:textId="77777777" w:rsidR="00B97456" w:rsidRPr="00F22594" w:rsidRDefault="00B97456" w:rsidP="00B97456">
            <w:pPr>
              <w:jc w:val="center"/>
              <w:rPr>
                <w:rFonts w:ascii="Segoe UI" w:hAnsi="Segoe UI" w:cs="Segoe UI"/>
              </w:rPr>
            </w:pPr>
          </w:p>
        </w:tc>
        <w:tc>
          <w:tcPr>
            <w:tcW w:w="1710" w:type="dxa"/>
            <w:tcBorders>
              <w:top w:val="nil"/>
            </w:tcBorders>
          </w:tcPr>
          <w:p w14:paraId="62DAC599"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tcBorders>
          </w:tcPr>
          <w:p w14:paraId="7DDB7258" w14:textId="77777777" w:rsidR="00B97456" w:rsidRPr="00BB195E" w:rsidRDefault="00B97456" w:rsidP="00B97456">
            <w:pPr>
              <w:pStyle w:val="NoSpacing"/>
              <w:jc w:val="center"/>
              <w:rPr>
                <w:rFonts w:ascii="Segoe UI" w:hAnsi="Segoe UI" w:cs="Segoe UI"/>
                <w:sz w:val="20"/>
                <w:szCs w:val="20"/>
              </w:rPr>
            </w:pPr>
            <w:r w:rsidRPr="00BB195E">
              <w:rPr>
                <w:rFonts w:ascii="Segoe UI" w:hAnsi="Segoe UI" w:cs="Segoe UI"/>
                <w:sz w:val="20"/>
                <w:szCs w:val="20"/>
              </w:rPr>
              <w:t>45 CFR §147.128(a)(2)(ii)</w:t>
            </w:r>
          </w:p>
          <w:p w14:paraId="66BE8C28"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B97456" w:rsidRPr="00583197" w:rsidRDefault="00B97456" w:rsidP="00B97456">
            <w:pPr>
              <w:pStyle w:val="NoSpacing"/>
              <w:widowControl/>
              <w:numPr>
                <w:ilvl w:val="0"/>
                <w:numId w:val="43"/>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79DE088A" w14:textId="41B3FFF6" w:rsidR="00B97456" w:rsidRPr="00583197" w:rsidRDefault="00B97456" w:rsidP="00B97456">
            <w:pPr>
              <w:pStyle w:val="NoSpacing"/>
              <w:rPr>
                <w:rFonts w:ascii="Segoe UI" w:eastAsia="Arial" w:hAnsi="Segoe UI" w:cs="Segoe UI"/>
              </w:rPr>
            </w:pPr>
            <w:r w:rsidRPr="00583197">
              <w:rPr>
                <w:rFonts w:ascii="Segoe UI" w:hAnsi="Segoe UI" w:cs="Segoe UI"/>
                <w:i/>
              </w:rPr>
              <w:t xml:space="preserve">See, also:  </w:t>
            </w:r>
            <w:hyperlink r:id="rId74" w:history="1">
              <w:r w:rsidRPr="00583197">
                <w:rPr>
                  <w:rStyle w:val="Hyperlink"/>
                  <w:rFonts w:ascii="Segoe UI" w:hAnsi="Segoe UI" w:cs="Segoe UI"/>
                </w:rPr>
                <w:t>ACA FAQs Part II</w:t>
              </w:r>
            </w:hyperlink>
          </w:p>
        </w:tc>
        <w:tc>
          <w:tcPr>
            <w:tcW w:w="1260" w:type="dxa"/>
            <w:tcBorders>
              <w:bottom w:val="single" w:sz="4" w:space="0" w:color="auto"/>
            </w:tcBorders>
          </w:tcPr>
          <w:p w14:paraId="55FA8E9E"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83E203D" w14:textId="77777777" w:rsidR="00B97456" w:rsidRPr="00F22594" w:rsidRDefault="00B97456" w:rsidP="00B97456">
            <w:pPr>
              <w:jc w:val="center"/>
              <w:rPr>
                <w:rFonts w:ascii="Segoe UI" w:hAnsi="Segoe UI" w:cs="Segoe UI"/>
              </w:rPr>
            </w:pPr>
          </w:p>
        </w:tc>
      </w:tr>
      <w:tr w:rsidR="00B97456" w:rsidRPr="004A5D97" w14:paraId="64CBD7FA" w14:textId="77777777" w:rsidTr="00B74531">
        <w:tc>
          <w:tcPr>
            <w:tcW w:w="1800" w:type="dxa"/>
            <w:shd w:val="clear" w:color="auto" w:fill="000000" w:themeFill="text1"/>
          </w:tcPr>
          <w:p w14:paraId="66B31665" w14:textId="77777777" w:rsidR="00B97456" w:rsidRPr="00F22594" w:rsidRDefault="00B97456" w:rsidP="00B97456">
            <w:pPr>
              <w:jc w:val="center"/>
              <w:rPr>
                <w:rFonts w:ascii="Segoe UI" w:hAnsi="Segoe UI" w:cs="Segoe UI"/>
              </w:rPr>
            </w:pPr>
          </w:p>
        </w:tc>
        <w:tc>
          <w:tcPr>
            <w:tcW w:w="1710" w:type="dxa"/>
            <w:shd w:val="clear" w:color="auto" w:fill="000000" w:themeFill="text1"/>
          </w:tcPr>
          <w:p w14:paraId="7F6EFDE6"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600F5F42" w14:textId="77777777" w:rsidR="00B97456" w:rsidRPr="00F22594" w:rsidRDefault="00B97456" w:rsidP="00B97456">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B97456" w:rsidRPr="00F22594" w:rsidRDefault="00B97456" w:rsidP="00B97456">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B97456" w:rsidRPr="00F22594" w:rsidRDefault="00B97456" w:rsidP="00B97456">
            <w:pPr>
              <w:jc w:val="center"/>
              <w:rPr>
                <w:rFonts w:ascii="Segoe UI" w:hAnsi="Segoe UI" w:cs="Segoe UI"/>
              </w:rPr>
            </w:pPr>
          </w:p>
        </w:tc>
      </w:tr>
      <w:tr w:rsidR="00B97456" w:rsidRPr="004A5D97" w14:paraId="18BF94C7" w14:textId="77777777" w:rsidTr="00A9241A">
        <w:tc>
          <w:tcPr>
            <w:tcW w:w="1800" w:type="dxa"/>
          </w:tcPr>
          <w:p w14:paraId="7B297DB7" w14:textId="77777777" w:rsidR="00B97456" w:rsidRPr="00F22594" w:rsidRDefault="00B97456" w:rsidP="00B97456">
            <w:pPr>
              <w:jc w:val="center"/>
              <w:rPr>
                <w:rFonts w:ascii="Segoe UI" w:hAnsi="Segoe UI" w:cs="Segoe UI"/>
                <w:b/>
              </w:rPr>
            </w:pPr>
            <w:r>
              <w:rPr>
                <w:rFonts w:ascii="Segoe UI" w:hAnsi="Segoe UI" w:cs="Segoe UI"/>
                <w:b/>
              </w:rPr>
              <w:lastRenderedPageBreak/>
              <w:t xml:space="preserve">Standard of Care </w:t>
            </w:r>
          </w:p>
        </w:tc>
        <w:tc>
          <w:tcPr>
            <w:tcW w:w="1710" w:type="dxa"/>
          </w:tcPr>
          <w:p w14:paraId="01C8C4E7" w14:textId="77777777" w:rsidR="00B97456" w:rsidRPr="00F22594" w:rsidRDefault="00B97456" w:rsidP="00B97456">
            <w:pPr>
              <w:jc w:val="center"/>
              <w:rPr>
                <w:rFonts w:ascii="Segoe UI" w:hAnsi="Segoe UI" w:cs="Segoe UI"/>
              </w:rPr>
            </w:pPr>
          </w:p>
        </w:tc>
        <w:tc>
          <w:tcPr>
            <w:tcW w:w="1350" w:type="dxa"/>
            <w:tcBorders>
              <w:bottom w:val="nil"/>
            </w:tcBorders>
          </w:tcPr>
          <w:p w14:paraId="0E36894B" w14:textId="77777777" w:rsidR="00B97456" w:rsidRPr="00AF3634" w:rsidRDefault="00B97456" w:rsidP="00B97456">
            <w:pPr>
              <w:jc w:val="cente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B97456" w:rsidRPr="00AF3634" w:rsidRDefault="00B97456" w:rsidP="00B97456">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12A6816B" w14:textId="77777777" w:rsidR="00B97456" w:rsidRPr="00F22594" w:rsidRDefault="00B97456" w:rsidP="00B97456">
            <w:pPr>
              <w:jc w:val="center"/>
              <w:rPr>
                <w:rFonts w:ascii="Segoe UI" w:hAnsi="Segoe UI" w:cs="Segoe UI"/>
              </w:rPr>
            </w:pPr>
          </w:p>
        </w:tc>
      </w:tr>
      <w:tr w:rsidR="00B97456" w:rsidRPr="004A5D97" w14:paraId="0CBE0467" w14:textId="77777777" w:rsidTr="002A1129">
        <w:tc>
          <w:tcPr>
            <w:tcW w:w="1800" w:type="dxa"/>
            <w:shd w:val="clear" w:color="auto" w:fill="000000" w:themeFill="text1"/>
          </w:tcPr>
          <w:p w14:paraId="08BB64E5" w14:textId="77777777" w:rsidR="00B97456" w:rsidRPr="00F22594" w:rsidRDefault="00B97456" w:rsidP="00B97456">
            <w:pPr>
              <w:jc w:val="center"/>
              <w:rPr>
                <w:rFonts w:ascii="Segoe UI" w:hAnsi="Segoe UI" w:cs="Segoe UI"/>
                <w:b/>
              </w:rPr>
            </w:pPr>
          </w:p>
        </w:tc>
        <w:tc>
          <w:tcPr>
            <w:tcW w:w="1710" w:type="dxa"/>
            <w:shd w:val="clear" w:color="auto" w:fill="000000" w:themeFill="text1"/>
          </w:tcPr>
          <w:p w14:paraId="181A6D6D" w14:textId="77777777" w:rsidR="00B97456" w:rsidRPr="00F22594" w:rsidRDefault="00B97456" w:rsidP="00B97456">
            <w:pPr>
              <w:jc w:val="center"/>
              <w:rPr>
                <w:rFonts w:ascii="Segoe UI" w:hAnsi="Segoe UI" w:cs="Segoe UI"/>
              </w:rPr>
            </w:pPr>
          </w:p>
        </w:tc>
        <w:tc>
          <w:tcPr>
            <w:tcW w:w="1350" w:type="dxa"/>
            <w:shd w:val="clear" w:color="auto" w:fill="000000" w:themeFill="text1"/>
          </w:tcPr>
          <w:p w14:paraId="48E4A5F8" w14:textId="77777777" w:rsidR="00B97456" w:rsidRPr="00F22594" w:rsidRDefault="00B97456" w:rsidP="00B97456">
            <w:pPr>
              <w:jc w:val="center"/>
              <w:rPr>
                <w:rFonts w:ascii="Segoe UI" w:hAnsi="Segoe UI" w:cs="Segoe UI"/>
              </w:rPr>
            </w:pPr>
          </w:p>
        </w:tc>
        <w:tc>
          <w:tcPr>
            <w:tcW w:w="6660" w:type="dxa"/>
            <w:shd w:val="clear" w:color="auto" w:fill="000000" w:themeFill="text1"/>
          </w:tcPr>
          <w:p w14:paraId="06BFFDDA" w14:textId="77777777" w:rsidR="00B97456" w:rsidRPr="00F22594" w:rsidRDefault="00B97456" w:rsidP="00B97456">
            <w:pPr>
              <w:rPr>
                <w:rFonts w:ascii="Segoe UI" w:eastAsia="Times New Roman" w:hAnsi="Segoe UI" w:cs="Segoe UI"/>
              </w:rPr>
            </w:pPr>
          </w:p>
        </w:tc>
        <w:tc>
          <w:tcPr>
            <w:tcW w:w="1260" w:type="dxa"/>
            <w:shd w:val="clear" w:color="auto" w:fill="000000" w:themeFill="text1"/>
          </w:tcPr>
          <w:p w14:paraId="0E7A571C" w14:textId="77777777" w:rsidR="00B97456" w:rsidRPr="00F22594" w:rsidRDefault="00B97456" w:rsidP="00B97456">
            <w:pPr>
              <w:jc w:val="center"/>
              <w:rPr>
                <w:rFonts w:ascii="Segoe UI" w:hAnsi="Segoe UI" w:cs="Segoe UI"/>
              </w:rPr>
            </w:pPr>
          </w:p>
        </w:tc>
        <w:tc>
          <w:tcPr>
            <w:tcW w:w="1530" w:type="dxa"/>
            <w:shd w:val="clear" w:color="auto" w:fill="000000" w:themeFill="text1"/>
          </w:tcPr>
          <w:p w14:paraId="066C8885" w14:textId="77777777" w:rsidR="00B97456" w:rsidRPr="00F22594" w:rsidRDefault="00B97456" w:rsidP="00B97456">
            <w:pPr>
              <w:jc w:val="center"/>
              <w:rPr>
                <w:rFonts w:ascii="Segoe UI" w:hAnsi="Segoe UI" w:cs="Segoe UI"/>
              </w:rPr>
            </w:pPr>
          </w:p>
        </w:tc>
      </w:tr>
      <w:tr w:rsidR="00B97456" w:rsidRPr="004A5D97" w14:paraId="294A3C49" w14:textId="77777777" w:rsidTr="002A1129">
        <w:tc>
          <w:tcPr>
            <w:tcW w:w="1800" w:type="dxa"/>
            <w:vMerge w:val="restart"/>
          </w:tcPr>
          <w:p w14:paraId="70BB8BBA" w14:textId="77777777" w:rsidR="00B97456" w:rsidRDefault="00B97456" w:rsidP="00B97456">
            <w:pPr>
              <w:jc w:val="center"/>
              <w:rPr>
                <w:rFonts w:ascii="Segoe UI" w:hAnsi="Segoe UI" w:cs="Segoe UI"/>
                <w:b/>
              </w:rPr>
            </w:pPr>
            <w:r w:rsidRPr="00F22594">
              <w:rPr>
                <w:rFonts w:ascii="Segoe UI" w:hAnsi="Segoe UI" w:cs="Segoe UI"/>
                <w:b/>
              </w:rPr>
              <w:t>Subrogation</w:t>
            </w:r>
          </w:p>
          <w:p w14:paraId="65EC5421" w14:textId="77777777" w:rsidR="00B97456" w:rsidRDefault="00B97456" w:rsidP="00B97456">
            <w:pPr>
              <w:jc w:val="center"/>
              <w:rPr>
                <w:rFonts w:ascii="Segoe UI" w:hAnsi="Segoe UI" w:cs="Segoe UI"/>
                <w:b/>
              </w:rPr>
            </w:pPr>
          </w:p>
          <w:p w14:paraId="3664760B" w14:textId="77777777" w:rsidR="00B97456" w:rsidRDefault="00B97456" w:rsidP="00B97456">
            <w:pPr>
              <w:jc w:val="center"/>
              <w:rPr>
                <w:rFonts w:ascii="Segoe UI" w:hAnsi="Segoe UI" w:cs="Segoe UI"/>
                <w:b/>
              </w:rPr>
            </w:pPr>
          </w:p>
          <w:p w14:paraId="471147BB" w14:textId="77777777" w:rsidR="00B97456" w:rsidRDefault="00B97456" w:rsidP="00B97456">
            <w:pPr>
              <w:jc w:val="center"/>
              <w:rPr>
                <w:rFonts w:ascii="Segoe UI" w:hAnsi="Segoe UI" w:cs="Segoe UI"/>
                <w:b/>
              </w:rPr>
            </w:pPr>
          </w:p>
          <w:p w14:paraId="7CF9B290" w14:textId="77777777" w:rsidR="00B97456" w:rsidRDefault="00B97456" w:rsidP="00B97456">
            <w:pPr>
              <w:jc w:val="center"/>
              <w:rPr>
                <w:rFonts w:ascii="Segoe UI" w:hAnsi="Segoe UI" w:cs="Segoe UI"/>
                <w:b/>
              </w:rPr>
            </w:pPr>
          </w:p>
          <w:p w14:paraId="12443228" w14:textId="77777777" w:rsidR="00B97456" w:rsidRDefault="00B97456" w:rsidP="00B97456">
            <w:pPr>
              <w:jc w:val="center"/>
              <w:rPr>
                <w:rFonts w:ascii="Segoe UI" w:hAnsi="Segoe UI" w:cs="Segoe UI"/>
                <w:b/>
              </w:rPr>
            </w:pPr>
          </w:p>
          <w:p w14:paraId="5D44D51D" w14:textId="77777777" w:rsidR="00B97456" w:rsidRPr="00F22594" w:rsidRDefault="00B97456" w:rsidP="00B97456">
            <w:pPr>
              <w:rPr>
                <w:rFonts w:ascii="Segoe UI" w:hAnsi="Segoe UI" w:cs="Segoe UI"/>
                <w:b/>
              </w:rPr>
            </w:pPr>
          </w:p>
        </w:tc>
        <w:tc>
          <w:tcPr>
            <w:tcW w:w="1710" w:type="dxa"/>
            <w:vMerge w:val="restart"/>
          </w:tcPr>
          <w:p w14:paraId="34B0964C" w14:textId="77777777" w:rsidR="00B97456" w:rsidRPr="00F22594" w:rsidRDefault="00B97456" w:rsidP="00B97456">
            <w:pPr>
              <w:jc w:val="center"/>
              <w:rPr>
                <w:rFonts w:ascii="Segoe UI" w:hAnsi="Segoe UI" w:cs="Segoe UI"/>
              </w:rPr>
            </w:pPr>
          </w:p>
        </w:tc>
        <w:tc>
          <w:tcPr>
            <w:tcW w:w="1350" w:type="dxa"/>
            <w:vMerge w:val="restart"/>
            <w:tcBorders>
              <w:bottom w:val="nil"/>
            </w:tcBorders>
          </w:tcPr>
          <w:p w14:paraId="2BE86DBC" w14:textId="77777777" w:rsidR="00B97456" w:rsidRPr="00DB5D34" w:rsidRDefault="00B97456" w:rsidP="00B97456">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B97456" w:rsidRPr="00DB5D34" w:rsidRDefault="00B97456" w:rsidP="00B97456">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B97456" w:rsidRPr="00DB5D34" w:rsidRDefault="00B97456" w:rsidP="00B97456">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Mahler v. Szucs</w:t>
            </w:r>
          </w:p>
          <w:p w14:paraId="49835462" w14:textId="1A5E3A1F" w:rsidR="00B97456" w:rsidRPr="00DB5D34" w:rsidRDefault="00B97456" w:rsidP="00B97456">
            <w:pPr>
              <w:pStyle w:val="Default"/>
              <w:jc w:val="center"/>
              <w:rPr>
                <w:rFonts w:ascii="Segoe UI" w:hAnsi="Segoe UI" w:cs="Segoe UI"/>
                <w:sz w:val="22"/>
                <w:szCs w:val="22"/>
              </w:rPr>
            </w:pPr>
          </w:p>
        </w:tc>
        <w:tc>
          <w:tcPr>
            <w:tcW w:w="6660" w:type="dxa"/>
            <w:tcBorders>
              <w:bottom w:val="nil"/>
            </w:tcBorders>
          </w:tcPr>
          <w:p w14:paraId="4E490F77" w14:textId="734724C1"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 xml:space="preserve">If the contract includes a subrogation provision, it must: </w:t>
            </w:r>
          </w:p>
        </w:tc>
        <w:tc>
          <w:tcPr>
            <w:tcW w:w="1260" w:type="dxa"/>
            <w:tcBorders>
              <w:bottom w:val="nil"/>
            </w:tcBorders>
          </w:tcPr>
          <w:p w14:paraId="63E3163B" w14:textId="77777777" w:rsidR="00B97456" w:rsidRPr="00F22594" w:rsidRDefault="00B97456" w:rsidP="00B97456">
            <w:pPr>
              <w:jc w:val="center"/>
              <w:rPr>
                <w:rFonts w:ascii="Segoe UI" w:hAnsi="Segoe UI" w:cs="Segoe UI"/>
              </w:rPr>
            </w:pPr>
          </w:p>
        </w:tc>
        <w:tc>
          <w:tcPr>
            <w:tcW w:w="1530" w:type="dxa"/>
            <w:tcBorders>
              <w:bottom w:val="nil"/>
            </w:tcBorders>
          </w:tcPr>
          <w:p w14:paraId="19D8B2A6" w14:textId="77777777" w:rsidR="00B97456" w:rsidRPr="00F22594" w:rsidRDefault="00B97456" w:rsidP="00B97456">
            <w:pPr>
              <w:jc w:val="center"/>
              <w:rPr>
                <w:rFonts w:ascii="Segoe UI" w:hAnsi="Segoe UI" w:cs="Segoe UI"/>
              </w:rPr>
            </w:pPr>
          </w:p>
        </w:tc>
      </w:tr>
      <w:tr w:rsidR="00B97456" w:rsidRPr="004A5D97" w14:paraId="55226B3F" w14:textId="77777777" w:rsidTr="002A1129">
        <w:tc>
          <w:tcPr>
            <w:tcW w:w="1800" w:type="dxa"/>
            <w:vMerge/>
          </w:tcPr>
          <w:p w14:paraId="1FF775EB" w14:textId="77777777" w:rsidR="00B97456" w:rsidRPr="00F22594" w:rsidRDefault="00B97456" w:rsidP="00B97456">
            <w:pPr>
              <w:jc w:val="center"/>
              <w:rPr>
                <w:rFonts w:ascii="Segoe UI" w:hAnsi="Segoe UI" w:cs="Segoe UI"/>
                <w:b/>
              </w:rPr>
            </w:pPr>
          </w:p>
        </w:tc>
        <w:tc>
          <w:tcPr>
            <w:tcW w:w="1710" w:type="dxa"/>
            <w:vMerge/>
            <w:tcBorders>
              <w:top w:val="nil"/>
            </w:tcBorders>
          </w:tcPr>
          <w:p w14:paraId="73737117" w14:textId="77777777" w:rsidR="00B97456" w:rsidRPr="00F22594" w:rsidRDefault="00B97456" w:rsidP="00B97456">
            <w:pPr>
              <w:jc w:val="center"/>
              <w:rPr>
                <w:rFonts w:ascii="Segoe UI" w:hAnsi="Segoe UI" w:cs="Segoe UI"/>
              </w:rPr>
            </w:pPr>
          </w:p>
        </w:tc>
        <w:tc>
          <w:tcPr>
            <w:tcW w:w="1350" w:type="dxa"/>
            <w:vMerge/>
            <w:tcBorders>
              <w:top w:val="nil"/>
              <w:bottom w:val="nil"/>
            </w:tcBorders>
          </w:tcPr>
          <w:p w14:paraId="2EC66C74" w14:textId="77777777" w:rsidR="00B97456" w:rsidRPr="00DB5D34" w:rsidRDefault="00B97456" w:rsidP="00B97456">
            <w:pPr>
              <w:pStyle w:val="Default"/>
              <w:jc w:val="center"/>
              <w:rPr>
                <w:rFonts w:ascii="Segoe UI" w:hAnsi="Segoe UI" w:cs="Segoe UI"/>
                <w:sz w:val="22"/>
                <w:szCs w:val="22"/>
              </w:rPr>
            </w:pPr>
          </w:p>
        </w:tc>
        <w:tc>
          <w:tcPr>
            <w:tcW w:w="6660" w:type="dxa"/>
            <w:tcBorders>
              <w:top w:val="nil"/>
              <w:bottom w:val="nil"/>
            </w:tcBorders>
          </w:tcPr>
          <w:p w14:paraId="17AE0B09" w14:textId="77777777" w:rsidR="00B97456" w:rsidRPr="00DB5D34" w:rsidRDefault="00B97456" w:rsidP="00B97456">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34DE745A" w14:textId="77777777" w:rsidR="00B97456" w:rsidRPr="00F22594" w:rsidRDefault="00B97456" w:rsidP="00B97456">
            <w:pPr>
              <w:jc w:val="center"/>
              <w:rPr>
                <w:rFonts w:ascii="Segoe UI" w:hAnsi="Segoe UI" w:cs="Segoe UI"/>
              </w:rPr>
            </w:pPr>
          </w:p>
        </w:tc>
      </w:tr>
      <w:tr w:rsidR="00B97456" w:rsidRPr="004A5D97" w14:paraId="5E96B554" w14:textId="77777777" w:rsidTr="002A1129">
        <w:tc>
          <w:tcPr>
            <w:tcW w:w="1800" w:type="dxa"/>
            <w:vMerge/>
            <w:tcBorders>
              <w:bottom w:val="nil"/>
            </w:tcBorders>
          </w:tcPr>
          <w:p w14:paraId="247945D3"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5B7885BE" w14:textId="77777777" w:rsidR="00B97456" w:rsidRPr="00F22594" w:rsidRDefault="00B97456" w:rsidP="00B97456">
            <w:pPr>
              <w:jc w:val="center"/>
              <w:rPr>
                <w:rFonts w:ascii="Segoe UI" w:hAnsi="Segoe UI" w:cs="Segoe UI"/>
              </w:rPr>
            </w:pPr>
          </w:p>
        </w:tc>
        <w:tc>
          <w:tcPr>
            <w:tcW w:w="1350" w:type="dxa"/>
            <w:vMerge/>
            <w:tcBorders>
              <w:top w:val="nil"/>
              <w:bottom w:val="nil"/>
            </w:tcBorders>
          </w:tcPr>
          <w:p w14:paraId="39AFBEEA" w14:textId="77777777" w:rsidR="00B97456" w:rsidRPr="00DB5D34" w:rsidRDefault="00B97456" w:rsidP="00B97456">
            <w:pPr>
              <w:pStyle w:val="Default"/>
              <w:jc w:val="center"/>
              <w:rPr>
                <w:rFonts w:ascii="Segoe UI" w:hAnsi="Segoe UI" w:cs="Segoe UI"/>
                <w:sz w:val="22"/>
                <w:szCs w:val="22"/>
              </w:rPr>
            </w:pPr>
          </w:p>
        </w:tc>
        <w:tc>
          <w:tcPr>
            <w:tcW w:w="6660" w:type="dxa"/>
            <w:tcBorders>
              <w:top w:val="nil"/>
              <w:bottom w:val="nil"/>
            </w:tcBorders>
          </w:tcPr>
          <w:p w14:paraId="77CA3E61" w14:textId="77777777" w:rsidR="00B97456" w:rsidRPr="00DB5D34" w:rsidRDefault="00B97456" w:rsidP="00B97456">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B97456" w:rsidRPr="00DB5D34" w:rsidRDefault="00B97456" w:rsidP="00B97456">
            <w:pPr>
              <w:pStyle w:val="Default"/>
              <w:ind w:left="720"/>
              <w:rPr>
                <w:rFonts w:ascii="Segoe UI" w:hAnsi="Segoe UI" w:cs="Segoe UI"/>
                <w:color w:val="auto"/>
                <w:sz w:val="22"/>
                <w:szCs w:val="22"/>
              </w:rPr>
            </w:pPr>
            <w:r w:rsidRPr="00DB5D34">
              <w:rPr>
                <w:rFonts w:ascii="Segoe UI" w:hAnsi="Segoe UI" w:cs="Segoe UI"/>
                <w:color w:val="auto"/>
                <w:sz w:val="22"/>
                <w:szCs w:val="22"/>
              </w:rPr>
              <w:t>Have any provision which would inappropriately require full reimbursement for all medical expenses</w:t>
            </w:r>
          </w:p>
          <w:p w14:paraId="263BD846" w14:textId="2A27B23F"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60E4B0EC"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4064301E" w14:textId="77777777" w:rsidR="00B97456" w:rsidRPr="00F22594" w:rsidRDefault="00B97456" w:rsidP="00B97456">
            <w:pPr>
              <w:jc w:val="center"/>
              <w:rPr>
                <w:rFonts w:ascii="Segoe UI" w:hAnsi="Segoe UI" w:cs="Segoe UI"/>
              </w:rPr>
            </w:pPr>
          </w:p>
        </w:tc>
      </w:tr>
      <w:tr w:rsidR="00B97456" w:rsidRPr="004A5D97" w14:paraId="56E7E4B2" w14:textId="77777777" w:rsidTr="002A1129">
        <w:tc>
          <w:tcPr>
            <w:tcW w:w="1800" w:type="dxa"/>
            <w:tcBorders>
              <w:top w:val="single" w:sz="4" w:space="0" w:color="auto"/>
              <w:bottom w:val="single" w:sz="4" w:space="0" w:color="auto"/>
            </w:tcBorders>
            <w:shd w:val="clear" w:color="auto" w:fill="000000" w:themeFill="text1"/>
          </w:tcPr>
          <w:p w14:paraId="56B74DD4"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51319096"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584AAC6" w14:textId="77777777" w:rsidR="00B97456" w:rsidRPr="00F22594" w:rsidRDefault="00B97456" w:rsidP="00B9745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B97456" w:rsidRPr="00F22594" w:rsidRDefault="00B97456" w:rsidP="00B97456">
            <w:pPr>
              <w:jc w:val="center"/>
              <w:rPr>
                <w:rFonts w:ascii="Segoe UI" w:hAnsi="Segoe UI" w:cs="Segoe UI"/>
              </w:rPr>
            </w:pPr>
          </w:p>
        </w:tc>
      </w:tr>
      <w:tr w:rsidR="00B97456" w:rsidRPr="004A5D97" w14:paraId="5DCFDE28" w14:textId="77777777" w:rsidTr="00627568">
        <w:tc>
          <w:tcPr>
            <w:tcW w:w="1800" w:type="dxa"/>
            <w:vMerge w:val="restart"/>
            <w:tcBorders>
              <w:top w:val="single" w:sz="4" w:space="0" w:color="auto"/>
              <w:bottom w:val="single" w:sz="4" w:space="0" w:color="auto"/>
            </w:tcBorders>
          </w:tcPr>
          <w:p w14:paraId="193D678B" w14:textId="77777777" w:rsidR="00B97456" w:rsidRPr="00F22594" w:rsidRDefault="00B97456" w:rsidP="00B97456">
            <w:pPr>
              <w:jc w:val="center"/>
              <w:rPr>
                <w:rFonts w:ascii="Segoe UI" w:hAnsi="Segoe UI" w:cs="Segoe UI"/>
                <w:b/>
              </w:rPr>
            </w:pPr>
            <w:r w:rsidRPr="00F22594">
              <w:rPr>
                <w:rFonts w:ascii="Segoe UI" w:hAnsi="Segoe UI" w:cs="Segoe UI"/>
                <w:b/>
              </w:rPr>
              <w:t>Telemedicine</w:t>
            </w:r>
          </w:p>
          <w:p w14:paraId="63BA0208" w14:textId="77777777" w:rsidR="00B97456" w:rsidRPr="00F22594" w:rsidRDefault="00B97456" w:rsidP="00B97456">
            <w:pPr>
              <w:jc w:val="center"/>
              <w:rPr>
                <w:rFonts w:ascii="Segoe UI" w:hAnsi="Segoe UI" w:cs="Segoe UI"/>
                <w:b/>
              </w:rPr>
            </w:pPr>
          </w:p>
          <w:p w14:paraId="71ECD222" w14:textId="77777777" w:rsidR="00B97456" w:rsidRDefault="00B97456" w:rsidP="00B97456">
            <w:pPr>
              <w:jc w:val="center"/>
              <w:rPr>
                <w:rFonts w:ascii="Segoe UI" w:hAnsi="Segoe UI" w:cs="Segoe UI"/>
                <w:b/>
              </w:rPr>
            </w:pPr>
          </w:p>
          <w:p w14:paraId="25464B67" w14:textId="77777777" w:rsidR="00B97456" w:rsidRDefault="00B97456" w:rsidP="00B97456">
            <w:pPr>
              <w:jc w:val="center"/>
              <w:rPr>
                <w:rFonts w:ascii="Segoe UI" w:hAnsi="Segoe UI" w:cs="Segoe UI"/>
                <w:b/>
              </w:rPr>
            </w:pPr>
          </w:p>
          <w:p w14:paraId="14C77B5F" w14:textId="77777777" w:rsidR="00B97456" w:rsidRDefault="00B97456" w:rsidP="00B97456">
            <w:pPr>
              <w:jc w:val="center"/>
              <w:rPr>
                <w:rFonts w:ascii="Segoe UI" w:hAnsi="Segoe UI" w:cs="Segoe UI"/>
                <w:b/>
              </w:rPr>
            </w:pPr>
          </w:p>
          <w:p w14:paraId="43D4B3E4" w14:textId="77777777" w:rsidR="00B97456" w:rsidRDefault="00B97456" w:rsidP="00B97456">
            <w:pPr>
              <w:jc w:val="center"/>
              <w:rPr>
                <w:rFonts w:ascii="Segoe UI" w:hAnsi="Segoe UI" w:cs="Segoe UI"/>
                <w:b/>
              </w:rPr>
            </w:pPr>
          </w:p>
          <w:p w14:paraId="1C410E1E" w14:textId="77777777" w:rsidR="00B97456" w:rsidRDefault="00B97456" w:rsidP="00B97456">
            <w:pPr>
              <w:jc w:val="center"/>
              <w:rPr>
                <w:rFonts w:ascii="Segoe UI" w:hAnsi="Segoe UI" w:cs="Segoe UI"/>
                <w:b/>
              </w:rPr>
            </w:pPr>
          </w:p>
          <w:p w14:paraId="65D28A0B" w14:textId="785990CC" w:rsidR="00B97456" w:rsidRDefault="00B97456" w:rsidP="00B97456">
            <w:pPr>
              <w:jc w:val="center"/>
              <w:rPr>
                <w:rFonts w:ascii="Segoe UI" w:hAnsi="Segoe UI" w:cs="Segoe UI"/>
                <w:b/>
              </w:rPr>
            </w:pPr>
            <w:r>
              <w:rPr>
                <w:rFonts w:ascii="Segoe UI" w:hAnsi="Segoe UI" w:cs="Segoe UI"/>
                <w:b/>
              </w:rPr>
              <w:lastRenderedPageBreak/>
              <w:t>Telemedicine (Cont’d)</w:t>
            </w:r>
          </w:p>
          <w:p w14:paraId="5906C0B5" w14:textId="77777777" w:rsidR="00B97456" w:rsidRDefault="00B97456" w:rsidP="00B97456">
            <w:pPr>
              <w:jc w:val="center"/>
              <w:rPr>
                <w:rFonts w:ascii="Segoe UI" w:hAnsi="Segoe UI" w:cs="Segoe UI"/>
                <w:b/>
              </w:rPr>
            </w:pPr>
          </w:p>
          <w:p w14:paraId="731BC222" w14:textId="77777777" w:rsidR="00B97456" w:rsidRDefault="00B97456" w:rsidP="00B97456">
            <w:pPr>
              <w:jc w:val="center"/>
              <w:rPr>
                <w:rFonts w:ascii="Segoe UI" w:hAnsi="Segoe UI" w:cs="Segoe UI"/>
                <w:b/>
              </w:rPr>
            </w:pPr>
          </w:p>
          <w:p w14:paraId="0AF37F27" w14:textId="77777777" w:rsidR="00B97456" w:rsidRDefault="00B97456" w:rsidP="00B97456">
            <w:pPr>
              <w:jc w:val="center"/>
              <w:rPr>
                <w:rFonts w:ascii="Segoe UI" w:hAnsi="Segoe UI" w:cs="Segoe UI"/>
                <w:b/>
              </w:rPr>
            </w:pPr>
          </w:p>
          <w:p w14:paraId="3A61A4C1" w14:textId="77777777" w:rsidR="00B97456" w:rsidRDefault="00B97456" w:rsidP="00B97456">
            <w:pPr>
              <w:jc w:val="center"/>
              <w:rPr>
                <w:rFonts w:ascii="Segoe UI" w:hAnsi="Segoe UI" w:cs="Segoe UI"/>
                <w:b/>
              </w:rPr>
            </w:pPr>
          </w:p>
          <w:p w14:paraId="4EFA52AF" w14:textId="77777777" w:rsidR="00B97456" w:rsidRDefault="00B97456" w:rsidP="00B97456">
            <w:pPr>
              <w:jc w:val="center"/>
              <w:rPr>
                <w:rFonts w:ascii="Segoe UI" w:hAnsi="Segoe UI" w:cs="Segoe UI"/>
                <w:b/>
              </w:rPr>
            </w:pPr>
          </w:p>
          <w:p w14:paraId="7442E3DB" w14:textId="77777777" w:rsidR="00B97456" w:rsidRDefault="00B97456" w:rsidP="00B97456">
            <w:pPr>
              <w:jc w:val="center"/>
              <w:rPr>
                <w:rFonts w:ascii="Segoe UI" w:hAnsi="Segoe UI" w:cs="Segoe UI"/>
                <w:b/>
              </w:rPr>
            </w:pPr>
          </w:p>
          <w:p w14:paraId="452C320F" w14:textId="77777777" w:rsidR="00B97456" w:rsidRDefault="00B97456" w:rsidP="00B97456">
            <w:pPr>
              <w:jc w:val="center"/>
              <w:rPr>
                <w:rFonts w:ascii="Segoe UI" w:hAnsi="Segoe UI" w:cs="Segoe UI"/>
                <w:b/>
              </w:rPr>
            </w:pPr>
          </w:p>
          <w:p w14:paraId="4B8939B2" w14:textId="77777777" w:rsidR="00B97456" w:rsidRDefault="00B97456" w:rsidP="00B97456">
            <w:pPr>
              <w:jc w:val="center"/>
              <w:rPr>
                <w:rFonts w:ascii="Segoe UI" w:hAnsi="Segoe UI" w:cs="Segoe UI"/>
                <w:b/>
              </w:rPr>
            </w:pPr>
          </w:p>
          <w:p w14:paraId="6A77501B" w14:textId="77777777" w:rsidR="00B97456" w:rsidRDefault="00B97456" w:rsidP="00B97456">
            <w:pPr>
              <w:jc w:val="center"/>
              <w:rPr>
                <w:rFonts w:ascii="Segoe UI" w:hAnsi="Segoe UI" w:cs="Segoe UI"/>
                <w:b/>
              </w:rPr>
            </w:pPr>
          </w:p>
          <w:p w14:paraId="7E4911F8" w14:textId="77777777" w:rsidR="00B97456" w:rsidRDefault="00B97456" w:rsidP="00B97456">
            <w:pPr>
              <w:jc w:val="center"/>
              <w:rPr>
                <w:rFonts w:ascii="Segoe UI" w:hAnsi="Segoe UI" w:cs="Segoe UI"/>
                <w:b/>
              </w:rPr>
            </w:pPr>
          </w:p>
          <w:p w14:paraId="54434217" w14:textId="77777777" w:rsidR="00B97456" w:rsidRDefault="00B97456" w:rsidP="00B97456">
            <w:pPr>
              <w:jc w:val="center"/>
              <w:rPr>
                <w:rFonts w:ascii="Segoe UI" w:hAnsi="Segoe UI" w:cs="Segoe UI"/>
                <w:b/>
              </w:rPr>
            </w:pPr>
          </w:p>
          <w:p w14:paraId="334B54E2" w14:textId="77777777" w:rsidR="00B97456" w:rsidRDefault="00B97456" w:rsidP="00B97456">
            <w:pPr>
              <w:jc w:val="center"/>
              <w:rPr>
                <w:rFonts w:ascii="Segoe UI" w:hAnsi="Segoe UI" w:cs="Segoe UI"/>
                <w:b/>
              </w:rPr>
            </w:pPr>
          </w:p>
          <w:p w14:paraId="6C04247C" w14:textId="77777777" w:rsidR="00B97456" w:rsidRDefault="00B97456" w:rsidP="00B97456">
            <w:pPr>
              <w:jc w:val="center"/>
              <w:rPr>
                <w:rFonts w:ascii="Segoe UI" w:hAnsi="Segoe UI" w:cs="Segoe UI"/>
                <w:b/>
              </w:rPr>
            </w:pPr>
          </w:p>
          <w:p w14:paraId="75F8A6B3" w14:textId="77777777" w:rsidR="00B97456" w:rsidRDefault="00B97456" w:rsidP="00B97456">
            <w:pPr>
              <w:jc w:val="center"/>
              <w:rPr>
                <w:rFonts w:ascii="Segoe UI" w:hAnsi="Segoe UI" w:cs="Segoe UI"/>
                <w:b/>
              </w:rPr>
            </w:pPr>
          </w:p>
          <w:p w14:paraId="5F201264" w14:textId="77777777" w:rsidR="00B97456" w:rsidRDefault="00B97456" w:rsidP="00B97456">
            <w:pPr>
              <w:jc w:val="center"/>
              <w:rPr>
                <w:rFonts w:ascii="Segoe UI" w:hAnsi="Segoe UI" w:cs="Segoe UI"/>
                <w:b/>
              </w:rPr>
            </w:pPr>
          </w:p>
          <w:p w14:paraId="6C6E7FC9" w14:textId="77777777" w:rsidR="00B97456" w:rsidRDefault="00B97456" w:rsidP="00B97456">
            <w:pPr>
              <w:jc w:val="center"/>
              <w:rPr>
                <w:rFonts w:ascii="Segoe UI" w:hAnsi="Segoe UI" w:cs="Segoe UI"/>
                <w:b/>
              </w:rPr>
            </w:pPr>
          </w:p>
          <w:p w14:paraId="66292CB7" w14:textId="77777777" w:rsidR="00B97456" w:rsidRDefault="00B97456" w:rsidP="00B97456">
            <w:pPr>
              <w:jc w:val="center"/>
              <w:rPr>
                <w:rFonts w:ascii="Segoe UI" w:hAnsi="Segoe UI" w:cs="Segoe UI"/>
                <w:b/>
              </w:rPr>
            </w:pPr>
          </w:p>
          <w:p w14:paraId="54A55B7F" w14:textId="77777777" w:rsidR="00B97456" w:rsidRDefault="00B97456" w:rsidP="00B97456">
            <w:pPr>
              <w:jc w:val="center"/>
              <w:rPr>
                <w:rFonts w:ascii="Segoe UI" w:hAnsi="Segoe UI" w:cs="Segoe UI"/>
                <w:b/>
              </w:rPr>
            </w:pPr>
          </w:p>
          <w:p w14:paraId="66B3EA01" w14:textId="77777777" w:rsidR="00B97456" w:rsidRDefault="00B97456" w:rsidP="00B97456">
            <w:pPr>
              <w:jc w:val="center"/>
              <w:rPr>
                <w:rFonts w:ascii="Segoe UI" w:hAnsi="Segoe UI" w:cs="Segoe UI"/>
                <w:b/>
              </w:rPr>
            </w:pPr>
          </w:p>
          <w:p w14:paraId="1F252486" w14:textId="77777777" w:rsidR="00B97456" w:rsidRDefault="00B97456" w:rsidP="00B97456">
            <w:pPr>
              <w:jc w:val="center"/>
              <w:rPr>
                <w:rFonts w:ascii="Segoe UI" w:hAnsi="Segoe UI" w:cs="Segoe UI"/>
                <w:b/>
              </w:rPr>
            </w:pPr>
          </w:p>
          <w:p w14:paraId="6EF6DB54" w14:textId="77777777" w:rsidR="00B97456" w:rsidRDefault="00B97456" w:rsidP="00B97456">
            <w:pPr>
              <w:jc w:val="center"/>
              <w:rPr>
                <w:rFonts w:ascii="Segoe UI" w:hAnsi="Segoe UI" w:cs="Segoe UI"/>
                <w:b/>
              </w:rPr>
            </w:pPr>
          </w:p>
          <w:p w14:paraId="0F491DA1" w14:textId="77777777" w:rsidR="00B97456" w:rsidRDefault="00B97456" w:rsidP="00B97456">
            <w:pPr>
              <w:jc w:val="center"/>
              <w:rPr>
                <w:rFonts w:ascii="Segoe UI" w:hAnsi="Segoe UI" w:cs="Segoe UI"/>
                <w:b/>
              </w:rPr>
            </w:pPr>
          </w:p>
          <w:p w14:paraId="03026390" w14:textId="77777777" w:rsidR="00B97456" w:rsidRDefault="00B97456" w:rsidP="00B97456">
            <w:pPr>
              <w:jc w:val="center"/>
              <w:rPr>
                <w:rFonts w:ascii="Segoe UI" w:hAnsi="Segoe UI" w:cs="Segoe UI"/>
                <w:b/>
              </w:rPr>
            </w:pPr>
          </w:p>
          <w:p w14:paraId="0DB23606" w14:textId="77777777" w:rsidR="00B97456" w:rsidRDefault="00B97456" w:rsidP="00B97456">
            <w:pPr>
              <w:jc w:val="center"/>
              <w:rPr>
                <w:rFonts w:ascii="Segoe UI" w:hAnsi="Segoe UI" w:cs="Segoe UI"/>
                <w:b/>
              </w:rPr>
            </w:pPr>
          </w:p>
          <w:p w14:paraId="08CF4C31" w14:textId="77777777" w:rsidR="00B97456" w:rsidRDefault="00B97456" w:rsidP="00B97456">
            <w:pPr>
              <w:jc w:val="center"/>
              <w:rPr>
                <w:rFonts w:ascii="Segoe UI" w:hAnsi="Segoe UI" w:cs="Segoe UI"/>
                <w:b/>
              </w:rPr>
            </w:pPr>
          </w:p>
          <w:p w14:paraId="13AAAD46" w14:textId="77777777" w:rsidR="00B97456" w:rsidRPr="00F22594" w:rsidRDefault="00B97456" w:rsidP="00B97456">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15C6161F" w14:textId="77777777" w:rsidR="00B97456" w:rsidRDefault="00B97456" w:rsidP="00B97456">
            <w:pPr>
              <w:jc w:val="center"/>
              <w:rPr>
                <w:rFonts w:ascii="Segoe UI" w:hAnsi="Segoe UI" w:cs="Segoe UI"/>
                <w:b/>
              </w:rPr>
            </w:pPr>
          </w:p>
          <w:p w14:paraId="6B4B65DF" w14:textId="77777777" w:rsidR="00B97456" w:rsidRDefault="00B97456" w:rsidP="00B97456">
            <w:pPr>
              <w:jc w:val="center"/>
              <w:rPr>
                <w:rFonts w:ascii="Segoe UI" w:hAnsi="Segoe UI" w:cs="Segoe UI"/>
                <w:b/>
              </w:rPr>
            </w:pPr>
          </w:p>
          <w:p w14:paraId="46900835" w14:textId="77777777" w:rsidR="00B97456" w:rsidRDefault="00B97456" w:rsidP="00B97456">
            <w:pPr>
              <w:jc w:val="center"/>
              <w:rPr>
                <w:rFonts w:ascii="Segoe UI" w:hAnsi="Segoe UI" w:cs="Segoe UI"/>
                <w:b/>
              </w:rPr>
            </w:pPr>
          </w:p>
          <w:p w14:paraId="1E97BE2F" w14:textId="77777777" w:rsidR="00B97456" w:rsidRDefault="00B97456" w:rsidP="00B97456">
            <w:pPr>
              <w:jc w:val="center"/>
              <w:rPr>
                <w:rFonts w:ascii="Segoe UI" w:hAnsi="Segoe UI" w:cs="Segoe UI"/>
                <w:b/>
              </w:rPr>
            </w:pPr>
          </w:p>
          <w:p w14:paraId="3E67DE40" w14:textId="77777777" w:rsidR="00B97456" w:rsidRDefault="00B97456" w:rsidP="00B97456">
            <w:pPr>
              <w:jc w:val="center"/>
              <w:rPr>
                <w:rFonts w:ascii="Segoe UI" w:hAnsi="Segoe UI" w:cs="Segoe UI"/>
                <w:b/>
              </w:rPr>
            </w:pPr>
          </w:p>
          <w:p w14:paraId="31C61A89" w14:textId="77777777" w:rsidR="00B97456" w:rsidRDefault="00B97456" w:rsidP="00B97456">
            <w:pPr>
              <w:jc w:val="center"/>
              <w:rPr>
                <w:rFonts w:ascii="Segoe UI" w:hAnsi="Segoe UI" w:cs="Segoe UI"/>
                <w:b/>
              </w:rPr>
            </w:pPr>
          </w:p>
          <w:p w14:paraId="17F4D915" w14:textId="77777777" w:rsidR="00B97456" w:rsidRDefault="00B97456" w:rsidP="00B97456">
            <w:pPr>
              <w:jc w:val="center"/>
              <w:rPr>
                <w:rFonts w:ascii="Segoe UI" w:hAnsi="Segoe UI" w:cs="Segoe UI"/>
                <w:b/>
              </w:rPr>
            </w:pPr>
          </w:p>
          <w:p w14:paraId="3B5B7F3A" w14:textId="77777777" w:rsidR="00B97456" w:rsidRDefault="00B97456" w:rsidP="00B97456">
            <w:pPr>
              <w:jc w:val="center"/>
              <w:rPr>
                <w:rFonts w:ascii="Segoe UI" w:hAnsi="Segoe UI" w:cs="Segoe UI"/>
              </w:rPr>
            </w:pPr>
          </w:p>
          <w:p w14:paraId="2D922585" w14:textId="77777777" w:rsidR="00B97456" w:rsidRDefault="00B97456" w:rsidP="00B97456">
            <w:pPr>
              <w:jc w:val="center"/>
              <w:rPr>
                <w:rFonts w:ascii="Segoe UI" w:hAnsi="Segoe UI" w:cs="Segoe UI"/>
                <w:b/>
              </w:rPr>
            </w:pPr>
          </w:p>
          <w:p w14:paraId="751CB2D7" w14:textId="3FF64567" w:rsidR="00B97456" w:rsidRPr="002708A0" w:rsidRDefault="00B97456" w:rsidP="00B97456">
            <w:pPr>
              <w:jc w:val="center"/>
              <w:rPr>
                <w:rFonts w:ascii="Segoe UI" w:hAnsi="Segoe UI" w:cs="Segoe UI"/>
              </w:rPr>
            </w:pPr>
          </w:p>
        </w:tc>
        <w:tc>
          <w:tcPr>
            <w:tcW w:w="1710" w:type="dxa"/>
            <w:tcBorders>
              <w:top w:val="single" w:sz="4" w:space="0" w:color="auto"/>
              <w:bottom w:val="nil"/>
            </w:tcBorders>
          </w:tcPr>
          <w:p w14:paraId="124666B0" w14:textId="77777777" w:rsidR="00B97456" w:rsidRPr="00F22594" w:rsidRDefault="00B97456" w:rsidP="00B97456">
            <w:pPr>
              <w:ind w:left="-108"/>
              <w:jc w:val="center"/>
              <w:rPr>
                <w:rFonts w:ascii="Segoe UI" w:hAnsi="Segoe UI" w:cs="Segoe UI"/>
              </w:rPr>
            </w:pPr>
            <w:r w:rsidRPr="00F22594">
              <w:rPr>
                <w:rFonts w:ascii="Segoe UI" w:hAnsi="Segoe UI" w:cs="Segoe UI"/>
              </w:rPr>
              <w:lastRenderedPageBreak/>
              <w:t>Requirements for Coverage</w:t>
            </w:r>
          </w:p>
          <w:p w14:paraId="1DBCF10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45A7E6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RCW</w:t>
            </w:r>
          </w:p>
          <w:p w14:paraId="7EAFF76D"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48.43.735</w:t>
            </w:r>
          </w:p>
          <w:p w14:paraId="3FB411C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(1)(a</w:t>
            </w:r>
            <w:proofErr w:type="gramStart"/>
            <w:r w:rsidRPr="003611ED">
              <w:rPr>
                <w:rFonts w:ascii="Segoe UI" w:hAnsi="Segoe UI" w:cs="Segoe UI"/>
                <w:sz w:val="22"/>
                <w:szCs w:val="22"/>
              </w:rPr>
              <w:t>);</w:t>
            </w:r>
            <w:proofErr w:type="gramEnd"/>
          </w:p>
          <w:p w14:paraId="7A1AB87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WAC</w:t>
            </w:r>
          </w:p>
          <w:p w14:paraId="74768721" w14:textId="6E237768" w:rsidR="00B97456" w:rsidRPr="003611ED" w:rsidRDefault="00B97456" w:rsidP="00B97456">
            <w:pPr>
              <w:pStyle w:val="Default"/>
              <w:jc w:val="center"/>
              <w:rPr>
                <w:rFonts w:ascii="Segoe UI" w:hAnsi="Segoe UI" w:cs="Segoe UI"/>
                <w:color w:val="auto"/>
                <w:sz w:val="22"/>
                <w:szCs w:val="22"/>
              </w:rPr>
            </w:pPr>
            <w:r w:rsidRPr="003611ED">
              <w:rPr>
                <w:rFonts w:ascii="Segoe UI" w:hAnsi="Segoe UI" w:cs="Segoe UI"/>
                <w:sz w:val="22"/>
                <w:szCs w:val="22"/>
              </w:rPr>
              <w:t>284-43-5622(6)</w:t>
            </w:r>
          </w:p>
        </w:tc>
        <w:tc>
          <w:tcPr>
            <w:tcW w:w="6660" w:type="dxa"/>
            <w:tcBorders>
              <w:top w:val="single" w:sz="4" w:space="0" w:color="auto"/>
              <w:bottom w:val="nil"/>
            </w:tcBorders>
          </w:tcPr>
          <w:p w14:paraId="022B000B" w14:textId="236930AD" w:rsidR="00B97456" w:rsidRPr="003611ED" w:rsidRDefault="00B97456" w:rsidP="00B97456">
            <w:pPr>
              <w:pStyle w:val="ListParagraph"/>
              <w:numPr>
                <w:ilvl w:val="0"/>
                <w:numId w:val="22"/>
              </w:numPr>
              <w:autoSpaceDE w:val="0"/>
              <w:autoSpaceDN w:val="0"/>
              <w:adjustRightInd w:val="0"/>
              <w:ind w:left="297" w:hanging="270"/>
              <w:rPr>
                <w:rFonts w:ascii="Segoe UI" w:hAnsi="Segoe UI" w:cs="Segoe UI"/>
              </w:rPr>
            </w:pPr>
            <w:r w:rsidRPr="003611ED">
              <w:rPr>
                <w:rFonts w:ascii="Segoe UI" w:hAnsi="Segoe UI" w:cs="Segoe UI"/>
              </w:rPr>
              <w:t xml:space="preserve">Telemedicine or telehealth services are considered a method of accessing </w:t>
            </w:r>
            <w:proofErr w:type="gramStart"/>
            <w:r w:rsidRPr="003611ED">
              <w:rPr>
                <w:rFonts w:ascii="Segoe UI" w:hAnsi="Segoe UI" w:cs="Segoe UI"/>
              </w:rPr>
              <w:t>services, and</w:t>
            </w:r>
            <w:proofErr w:type="gramEnd"/>
            <w:r w:rsidRPr="003611ED">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01881D12" w14:textId="77777777" w:rsidR="00B97456" w:rsidRPr="00F22594" w:rsidRDefault="00B97456" w:rsidP="00B97456">
            <w:pPr>
              <w:jc w:val="center"/>
              <w:rPr>
                <w:rFonts w:ascii="Segoe UI" w:hAnsi="Segoe UI" w:cs="Segoe UI"/>
              </w:rPr>
            </w:pPr>
          </w:p>
        </w:tc>
      </w:tr>
      <w:tr w:rsidR="00B97456" w:rsidRPr="004A5D97" w14:paraId="16BDE749" w14:textId="77777777" w:rsidTr="00627568">
        <w:tc>
          <w:tcPr>
            <w:tcW w:w="1800" w:type="dxa"/>
            <w:vMerge/>
            <w:tcBorders>
              <w:bottom w:val="single" w:sz="4" w:space="0" w:color="auto"/>
            </w:tcBorders>
          </w:tcPr>
          <w:p w14:paraId="0A8A7B3A" w14:textId="77777777" w:rsidR="00B97456" w:rsidRPr="00F22594" w:rsidRDefault="00B97456" w:rsidP="00B97456">
            <w:pPr>
              <w:rPr>
                <w:rFonts w:ascii="Segoe UI" w:hAnsi="Segoe UI" w:cs="Segoe UI"/>
                <w:b/>
              </w:rPr>
            </w:pPr>
          </w:p>
        </w:tc>
        <w:tc>
          <w:tcPr>
            <w:tcW w:w="1710" w:type="dxa"/>
            <w:vMerge w:val="restart"/>
            <w:tcBorders>
              <w:top w:val="nil"/>
            </w:tcBorders>
          </w:tcPr>
          <w:p w14:paraId="2BB4AB3E" w14:textId="77777777" w:rsidR="00B97456" w:rsidRDefault="00B97456" w:rsidP="00B97456">
            <w:pPr>
              <w:ind w:left="-108"/>
              <w:jc w:val="center"/>
              <w:rPr>
                <w:rFonts w:ascii="Segoe UI" w:hAnsi="Segoe UI" w:cs="Segoe UI"/>
              </w:rPr>
            </w:pPr>
          </w:p>
          <w:p w14:paraId="78B478C4" w14:textId="14C85A27" w:rsidR="00B97456" w:rsidRPr="00F22594" w:rsidRDefault="00B97456" w:rsidP="00B97456">
            <w:pPr>
              <w:ind w:left="-108"/>
              <w:jc w:val="center"/>
              <w:rPr>
                <w:rFonts w:ascii="Segoe UI" w:hAnsi="Segoe UI" w:cs="Segoe UI"/>
              </w:rPr>
            </w:pPr>
            <w:r w:rsidRPr="00F22594">
              <w:rPr>
                <w:rFonts w:ascii="Segoe UI" w:hAnsi="Segoe UI" w:cs="Segoe UI"/>
              </w:rPr>
              <w:lastRenderedPageBreak/>
              <w:t>Requirements for Coverage</w:t>
            </w:r>
          </w:p>
          <w:p w14:paraId="69E95544" w14:textId="42795F95" w:rsidR="00B97456" w:rsidRPr="00F22594" w:rsidRDefault="00B97456" w:rsidP="00B97456">
            <w:pPr>
              <w:ind w:left="-108"/>
              <w:jc w:val="center"/>
              <w:rPr>
                <w:rFonts w:ascii="Segoe UI" w:hAnsi="Segoe UI" w:cs="Segoe UI"/>
              </w:rPr>
            </w:pPr>
            <w:r>
              <w:rPr>
                <w:rFonts w:ascii="Segoe UI" w:hAnsi="Segoe UI" w:cs="Segoe UI"/>
              </w:rPr>
              <w:t>(Cont’d)</w:t>
            </w:r>
          </w:p>
        </w:tc>
        <w:tc>
          <w:tcPr>
            <w:tcW w:w="1350" w:type="dxa"/>
            <w:vMerge w:val="restart"/>
            <w:tcBorders>
              <w:top w:val="single" w:sz="4" w:space="0" w:color="auto"/>
              <w:bottom w:val="single" w:sz="4" w:space="0" w:color="auto"/>
            </w:tcBorders>
          </w:tcPr>
          <w:p w14:paraId="7D7D0891"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lastRenderedPageBreak/>
              <w:t xml:space="preserve">RCW </w:t>
            </w:r>
          </w:p>
          <w:p w14:paraId="604D415D" w14:textId="77777777"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lastRenderedPageBreak/>
              <w:t>48.43.735 (1)(a)(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p w14:paraId="6D4C7456" w14:textId="4E8D0A83" w:rsidR="00B97456" w:rsidRPr="003611ED" w:rsidRDefault="00B97456" w:rsidP="00B97456">
            <w:pPr>
              <w:pStyle w:val="Default"/>
              <w:ind w:left="-108" w:right="-108"/>
              <w:jc w:val="center"/>
              <w:rPr>
                <w:rFonts w:ascii="Segoe UI" w:hAnsi="Segoe UI" w:cs="Segoe UI"/>
                <w:sz w:val="22"/>
                <w:szCs w:val="22"/>
              </w:rPr>
            </w:pPr>
          </w:p>
        </w:tc>
        <w:tc>
          <w:tcPr>
            <w:tcW w:w="6660" w:type="dxa"/>
            <w:vMerge w:val="restart"/>
            <w:tcBorders>
              <w:top w:val="single" w:sz="4" w:space="0" w:color="auto"/>
              <w:bottom w:val="single" w:sz="4" w:space="0" w:color="auto"/>
            </w:tcBorders>
          </w:tcPr>
          <w:p w14:paraId="19A05510" w14:textId="3F47DE57" w:rsidR="00B97456" w:rsidRPr="003611ED" w:rsidRDefault="00B97456" w:rsidP="00B97456">
            <w:pPr>
              <w:pStyle w:val="ListParagraph"/>
              <w:widowControl w:val="0"/>
              <w:numPr>
                <w:ilvl w:val="1"/>
                <w:numId w:val="22"/>
              </w:numPr>
              <w:ind w:left="567" w:hanging="270"/>
              <w:rPr>
                <w:rFonts w:ascii="Segoe UI" w:eastAsia="Times New Roman" w:hAnsi="Segoe UI" w:cs="Segoe UI"/>
                <w:color w:val="333333"/>
              </w:rPr>
            </w:pPr>
            <w:r w:rsidRPr="003611ED">
              <w:rPr>
                <w:rFonts w:ascii="Segoe UI" w:hAnsi="Segoe UI" w:cs="Segoe UI"/>
              </w:rPr>
              <w:lastRenderedPageBreak/>
              <w:t xml:space="preserve">The service would be covered when provided in person; and </w:t>
            </w:r>
          </w:p>
        </w:tc>
        <w:tc>
          <w:tcPr>
            <w:tcW w:w="1260" w:type="dxa"/>
            <w:tcBorders>
              <w:top w:val="single" w:sz="4" w:space="0" w:color="auto"/>
              <w:bottom w:val="nil"/>
            </w:tcBorders>
          </w:tcPr>
          <w:p w14:paraId="36EC0BE6"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18913C2A" w14:textId="77777777" w:rsidR="00B97456" w:rsidRPr="00F22594" w:rsidRDefault="00B97456" w:rsidP="00B97456">
            <w:pPr>
              <w:jc w:val="center"/>
              <w:rPr>
                <w:rFonts w:ascii="Segoe UI" w:hAnsi="Segoe UI" w:cs="Segoe UI"/>
              </w:rPr>
            </w:pPr>
          </w:p>
        </w:tc>
      </w:tr>
      <w:tr w:rsidR="00B97456" w:rsidRPr="004A5D97" w14:paraId="79662E87" w14:textId="77777777" w:rsidTr="00834949">
        <w:tc>
          <w:tcPr>
            <w:tcW w:w="1800" w:type="dxa"/>
            <w:vMerge/>
            <w:tcBorders>
              <w:bottom w:val="single" w:sz="4" w:space="0" w:color="auto"/>
            </w:tcBorders>
          </w:tcPr>
          <w:p w14:paraId="0E5E8EB3" w14:textId="77777777" w:rsidR="00B97456" w:rsidRPr="00F22594" w:rsidRDefault="00B97456" w:rsidP="00B97456">
            <w:pPr>
              <w:jc w:val="center"/>
              <w:rPr>
                <w:rFonts w:ascii="Segoe UI" w:hAnsi="Segoe UI" w:cs="Segoe UI"/>
                <w:b/>
              </w:rPr>
            </w:pPr>
          </w:p>
        </w:tc>
        <w:tc>
          <w:tcPr>
            <w:tcW w:w="1710" w:type="dxa"/>
            <w:vMerge/>
          </w:tcPr>
          <w:p w14:paraId="5C951ED3" w14:textId="77777777" w:rsidR="00B97456" w:rsidRPr="00F22594" w:rsidRDefault="00B97456" w:rsidP="00B97456">
            <w:pPr>
              <w:jc w:val="center"/>
              <w:rPr>
                <w:rFonts w:ascii="Segoe UI" w:hAnsi="Segoe UI" w:cs="Segoe UI"/>
              </w:rPr>
            </w:pPr>
          </w:p>
        </w:tc>
        <w:tc>
          <w:tcPr>
            <w:tcW w:w="1350" w:type="dxa"/>
            <w:vMerge/>
            <w:tcBorders>
              <w:top w:val="nil"/>
              <w:bottom w:val="single" w:sz="4" w:space="0" w:color="auto"/>
            </w:tcBorders>
          </w:tcPr>
          <w:p w14:paraId="5FCC6E86" w14:textId="77777777" w:rsidR="00B97456" w:rsidRPr="003611ED" w:rsidRDefault="00B97456" w:rsidP="00B97456">
            <w:pPr>
              <w:pStyle w:val="Default"/>
              <w:ind w:left="-108" w:right="-108"/>
              <w:jc w:val="center"/>
              <w:rPr>
                <w:rFonts w:ascii="Segoe UI" w:hAnsi="Segoe UI" w:cs="Segoe UI"/>
                <w:sz w:val="22"/>
                <w:szCs w:val="22"/>
              </w:rPr>
            </w:pPr>
          </w:p>
        </w:tc>
        <w:tc>
          <w:tcPr>
            <w:tcW w:w="6660" w:type="dxa"/>
            <w:vMerge/>
            <w:tcBorders>
              <w:top w:val="single" w:sz="4" w:space="0" w:color="auto"/>
              <w:bottom w:val="single" w:sz="4" w:space="0" w:color="auto"/>
            </w:tcBorders>
          </w:tcPr>
          <w:p w14:paraId="40B8FDC5" w14:textId="77777777" w:rsidR="00B97456" w:rsidRPr="003611ED" w:rsidRDefault="00B97456" w:rsidP="00B97456">
            <w:pPr>
              <w:pStyle w:val="ListParagraph"/>
              <w:widowControl w:val="0"/>
              <w:numPr>
                <w:ilvl w:val="1"/>
                <w:numId w:val="22"/>
              </w:numPr>
              <w:ind w:left="567" w:hanging="270"/>
              <w:rPr>
                <w:rFonts w:ascii="Segoe UI" w:hAnsi="Segoe UI" w:cs="Segoe UI"/>
              </w:rPr>
            </w:pPr>
          </w:p>
        </w:tc>
        <w:tc>
          <w:tcPr>
            <w:tcW w:w="1260" w:type="dxa"/>
            <w:tcBorders>
              <w:top w:val="nil"/>
              <w:bottom w:val="single" w:sz="4" w:space="0" w:color="auto"/>
            </w:tcBorders>
          </w:tcPr>
          <w:p w14:paraId="13EC4869"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6AA28F73" w14:textId="77777777" w:rsidR="00B97456" w:rsidRPr="00F22594" w:rsidRDefault="00B97456" w:rsidP="00B97456">
            <w:pPr>
              <w:jc w:val="center"/>
              <w:rPr>
                <w:rFonts w:ascii="Segoe UI" w:hAnsi="Segoe UI" w:cs="Segoe UI"/>
              </w:rPr>
            </w:pPr>
          </w:p>
        </w:tc>
      </w:tr>
      <w:tr w:rsidR="00B97456" w:rsidRPr="004A5D97" w14:paraId="1C914220" w14:textId="77777777" w:rsidTr="00834949">
        <w:tc>
          <w:tcPr>
            <w:tcW w:w="1800" w:type="dxa"/>
            <w:vMerge/>
            <w:tcBorders>
              <w:bottom w:val="single" w:sz="4" w:space="0" w:color="auto"/>
            </w:tcBorders>
          </w:tcPr>
          <w:p w14:paraId="6C360C29" w14:textId="77777777" w:rsidR="00B97456" w:rsidRPr="00F22594" w:rsidRDefault="00B97456" w:rsidP="00B97456">
            <w:pPr>
              <w:jc w:val="center"/>
              <w:rPr>
                <w:rFonts w:ascii="Segoe UI" w:hAnsi="Segoe UI" w:cs="Segoe UI"/>
                <w:b/>
              </w:rPr>
            </w:pPr>
          </w:p>
        </w:tc>
        <w:tc>
          <w:tcPr>
            <w:tcW w:w="1710" w:type="dxa"/>
            <w:vMerge/>
          </w:tcPr>
          <w:p w14:paraId="707D7807"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3D92599"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8729D8E" w14:textId="0C84288A"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48.43.735 (1)(a)(ii)</w:t>
            </w:r>
          </w:p>
        </w:tc>
        <w:tc>
          <w:tcPr>
            <w:tcW w:w="6660" w:type="dxa"/>
            <w:tcBorders>
              <w:top w:val="single" w:sz="4" w:space="0" w:color="auto"/>
              <w:bottom w:val="single" w:sz="4" w:space="0" w:color="auto"/>
            </w:tcBorders>
          </w:tcPr>
          <w:p w14:paraId="0013118E" w14:textId="34CE9FCA"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rPr>
              <w:t>The service is medically necessary; and</w:t>
            </w:r>
          </w:p>
        </w:tc>
        <w:tc>
          <w:tcPr>
            <w:tcW w:w="1260" w:type="dxa"/>
            <w:tcBorders>
              <w:top w:val="single" w:sz="4" w:space="0" w:color="auto"/>
              <w:bottom w:val="single" w:sz="4" w:space="0" w:color="auto"/>
            </w:tcBorders>
          </w:tcPr>
          <w:p w14:paraId="7695143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03501C2" w14:textId="77777777" w:rsidR="00B97456" w:rsidRPr="00F22594" w:rsidRDefault="00B97456" w:rsidP="00B97456">
            <w:pPr>
              <w:jc w:val="center"/>
              <w:rPr>
                <w:rFonts w:ascii="Segoe UI" w:hAnsi="Segoe UI" w:cs="Segoe UI"/>
              </w:rPr>
            </w:pPr>
          </w:p>
        </w:tc>
      </w:tr>
      <w:tr w:rsidR="00B97456" w:rsidRPr="004A5D97" w14:paraId="3795B482" w14:textId="77777777" w:rsidTr="00834949">
        <w:tc>
          <w:tcPr>
            <w:tcW w:w="1800" w:type="dxa"/>
            <w:vMerge/>
            <w:tcBorders>
              <w:bottom w:val="single" w:sz="4" w:space="0" w:color="auto"/>
            </w:tcBorders>
          </w:tcPr>
          <w:p w14:paraId="6013E5A1" w14:textId="77777777" w:rsidR="00B97456" w:rsidRPr="00F22594" w:rsidRDefault="00B97456" w:rsidP="00B97456">
            <w:pPr>
              <w:jc w:val="center"/>
              <w:rPr>
                <w:rFonts w:ascii="Segoe UI" w:hAnsi="Segoe UI" w:cs="Segoe UI"/>
                <w:b/>
              </w:rPr>
            </w:pPr>
          </w:p>
        </w:tc>
        <w:tc>
          <w:tcPr>
            <w:tcW w:w="1710" w:type="dxa"/>
            <w:vMerge/>
          </w:tcPr>
          <w:p w14:paraId="765D439A"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38F86B9A"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6C29A8E" w14:textId="2D44D3E7"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(1)(a)(iii)</w:t>
            </w:r>
          </w:p>
        </w:tc>
        <w:tc>
          <w:tcPr>
            <w:tcW w:w="6660" w:type="dxa"/>
            <w:tcBorders>
              <w:top w:val="single" w:sz="4" w:space="0" w:color="auto"/>
              <w:bottom w:val="single" w:sz="4" w:space="0" w:color="auto"/>
            </w:tcBorders>
          </w:tcPr>
          <w:p w14:paraId="42AFF5C1" w14:textId="4F22074D"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rPr>
              <w:t xml:space="preserve">The service is an EHB; </w:t>
            </w:r>
          </w:p>
        </w:tc>
        <w:tc>
          <w:tcPr>
            <w:tcW w:w="1260" w:type="dxa"/>
            <w:tcBorders>
              <w:top w:val="single" w:sz="4" w:space="0" w:color="auto"/>
              <w:bottom w:val="single" w:sz="4" w:space="0" w:color="auto"/>
            </w:tcBorders>
          </w:tcPr>
          <w:p w14:paraId="7373C17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D279C1" w14:textId="77777777" w:rsidR="00B97456" w:rsidRPr="00F22594" w:rsidRDefault="00B97456" w:rsidP="00B97456">
            <w:pPr>
              <w:jc w:val="center"/>
              <w:rPr>
                <w:rFonts w:ascii="Segoe UI" w:hAnsi="Segoe UI" w:cs="Segoe UI"/>
              </w:rPr>
            </w:pPr>
          </w:p>
        </w:tc>
      </w:tr>
      <w:tr w:rsidR="00B97456" w:rsidRPr="004A5D97" w14:paraId="1494E536" w14:textId="77777777" w:rsidTr="00834949">
        <w:tc>
          <w:tcPr>
            <w:tcW w:w="1800" w:type="dxa"/>
            <w:vMerge/>
            <w:tcBorders>
              <w:bottom w:val="single" w:sz="4" w:space="0" w:color="auto"/>
            </w:tcBorders>
          </w:tcPr>
          <w:p w14:paraId="053ABF70" w14:textId="77777777" w:rsidR="00B97456" w:rsidRPr="00F22594" w:rsidRDefault="00B97456" w:rsidP="00B97456">
            <w:pPr>
              <w:jc w:val="center"/>
              <w:rPr>
                <w:rFonts w:ascii="Segoe UI" w:hAnsi="Segoe UI" w:cs="Segoe UI"/>
                <w:b/>
              </w:rPr>
            </w:pPr>
          </w:p>
        </w:tc>
        <w:tc>
          <w:tcPr>
            <w:tcW w:w="1710" w:type="dxa"/>
            <w:vMerge/>
          </w:tcPr>
          <w:p w14:paraId="39CEE7DB" w14:textId="77777777" w:rsidR="00B97456" w:rsidRPr="00F22594" w:rsidRDefault="00B97456" w:rsidP="00B97456">
            <w:pPr>
              <w:rPr>
                <w:rFonts w:ascii="Segoe UI" w:hAnsi="Segoe UI" w:cs="Segoe UI"/>
              </w:rPr>
            </w:pPr>
          </w:p>
        </w:tc>
        <w:tc>
          <w:tcPr>
            <w:tcW w:w="1350" w:type="dxa"/>
            <w:tcBorders>
              <w:top w:val="nil"/>
              <w:bottom w:val="single" w:sz="4" w:space="0" w:color="auto"/>
            </w:tcBorders>
          </w:tcPr>
          <w:p w14:paraId="0F3449DA"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3E41C22B" w14:textId="6401FB32"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(1)(a)(iv)</w:t>
            </w:r>
          </w:p>
        </w:tc>
        <w:tc>
          <w:tcPr>
            <w:tcW w:w="6660" w:type="dxa"/>
            <w:tcBorders>
              <w:top w:val="single" w:sz="4" w:space="0" w:color="auto"/>
              <w:bottom w:val="single" w:sz="4" w:space="0" w:color="auto"/>
            </w:tcBorders>
          </w:tcPr>
          <w:p w14:paraId="7BC2BEF0" w14:textId="3C182C97"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7923FCC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4A5B81B" w14:textId="77777777" w:rsidR="00B97456" w:rsidRPr="00F22594" w:rsidRDefault="00B97456" w:rsidP="00B97456">
            <w:pPr>
              <w:jc w:val="center"/>
              <w:rPr>
                <w:rFonts w:ascii="Segoe UI" w:hAnsi="Segoe UI" w:cs="Segoe UI"/>
              </w:rPr>
            </w:pPr>
          </w:p>
        </w:tc>
      </w:tr>
      <w:tr w:rsidR="00B97456" w:rsidRPr="004A5D97" w14:paraId="3A146274" w14:textId="77777777" w:rsidTr="00F43397">
        <w:tc>
          <w:tcPr>
            <w:tcW w:w="1800" w:type="dxa"/>
            <w:vMerge/>
            <w:tcBorders>
              <w:bottom w:val="single" w:sz="4" w:space="0" w:color="auto"/>
            </w:tcBorders>
          </w:tcPr>
          <w:p w14:paraId="2F2A16C5" w14:textId="77777777" w:rsidR="00B97456" w:rsidRPr="00F22594" w:rsidRDefault="00B97456" w:rsidP="00B97456">
            <w:pPr>
              <w:jc w:val="center"/>
              <w:rPr>
                <w:rFonts w:ascii="Segoe UI" w:hAnsi="Segoe UI" w:cs="Segoe UI"/>
                <w:b/>
              </w:rPr>
            </w:pPr>
          </w:p>
        </w:tc>
        <w:tc>
          <w:tcPr>
            <w:tcW w:w="1710" w:type="dxa"/>
            <w:vMerge/>
          </w:tcPr>
          <w:p w14:paraId="7CB8485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6736DA2"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0CB72587" w14:textId="15418BFD"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(1)(a)(v)</w:t>
            </w:r>
          </w:p>
        </w:tc>
        <w:tc>
          <w:tcPr>
            <w:tcW w:w="6660" w:type="dxa"/>
            <w:tcBorders>
              <w:top w:val="single" w:sz="4" w:space="0" w:color="auto"/>
              <w:bottom w:val="single" w:sz="4" w:space="0" w:color="auto"/>
            </w:tcBorders>
          </w:tcPr>
          <w:p w14:paraId="69276BCE" w14:textId="48CDB48B" w:rsidR="00B97456" w:rsidRPr="003611ED" w:rsidRDefault="00B97456" w:rsidP="00B97456">
            <w:pPr>
              <w:pStyle w:val="ListParagraph"/>
              <w:numPr>
                <w:ilvl w:val="1"/>
                <w:numId w:val="22"/>
              </w:numPr>
              <w:autoSpaceDE w:val="0"/>
              <w:autoSpaceDN w:val="0"/>
              <w:adjustRightInd w:val="0"/>
              <w:ind w:left="567"/>
              <w:rPr>
                <w:rFonts w:ascii="Segoe UI" w:hAnsi="Segoe UI" w:cs="Segoe UI"/>
                <w:color w:val="000000"/>
              </w:rPr>
            </w:pPr>
            <w:r w:rsidRPr="003611ED">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single" w:sz="4" w:space="0" w:color="auto"/>
            </w:tcBorders>
          </w:tcPr>
          <w:p w14:paraId="285FADC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99A935D" w14:textId="77777777" w:rsidR="00B97456" w:rsidRPr="00F22594" w:rsidRDefault="00B97456" w:rsidP="00B97456">
            <w:pPr>
              <w:jc w:val="center"/>
              <w:rPr>
                <w:rFonts w:ascii="Segoe UI" w:hAnsi="Segoe UI" w:cs="Segoe UI"/>
              </w:rPr>
            </w:pPr>
          </w:p>
        </w:tc>
      </w:tr>
      <w:tr w:rsidR="00B97456" w:rsidRPr="004A5D97" w14:paraId="5BAF3AF3" w14:textId="77777777" w:rsidTr="00730CE0">
        <w:tc>
          <w:tcPr>
            <w:tcW w:w="1800" w:type="dxa"/>
            <w:vMerge/>
            <w:tcBorders>
              <w:bottom w:val="single" w:sz="4" w:space="0" w:color="auto"/>
            </w:tcBorders>
          </w:tcPr>
          <w:p w14:paraId="3B11C5CC"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33DDEBC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811F01D" w14:textId="20E3603F" w:rsidR="00B97456" w:rsidRPr="00E65E37" w:rsidRDefault="00B97456" w:rsidP="00E65E37">
            <w:pPr>
              <w:pStyle w:val="NoSpacing"/>
              <w:jc w:val="center"/>
              <w:rPr>
                <w:rFonts w:ascii="Segoe UI" w:hAnsi="Segoe UI" w:cs="Segoe UI"/>
              </w:rPr>
            </w:pPr>
            <w:r w:rsidRPr="00E65E37">
              <w:rPr>
                <w:rFonts w:ascii="Segoe UI" w:hAnsi="Segoe UI" w:cs="Segoe UI"/>
              </w:rPr>
              <w:t>RCW</w:t>
            </w:r>
          </w:p>
          <w:p w14:paraId="342645EA" w14:textId="73356CF0" w:rsidR="00B97456" w:rsidRPr="00E65E37" w:rsidRDefault="00B97456" w:rsidP="00E65E37">
            <w:pPr>
              <w:pStyle w:val="NoSpacing"/>
              <w:jc w:val="center"/>
              <w:rPr>
                <w:rFonts w:ascii="Segoe UI" w:hAnsi="Segoe UI" w:cs="Segoe UI"/>
              </w:rPr>
            </w:pPr>
            <w:r w:rsidRPr="00E65E37">
              <w:rPr>
                <w:rFonts w:ascii="Segoe UI" w:hAnsi="Segoe UI" w:cs="Segoe UI"/>
              </w:rPr>
              <w:t>48.43.735</w:t>
            </w:r>
            <w:proofErr w:type="gramStart"/>
            <w:r w:rsidRPr="00E65E37">
              <w:rPr>
                <w:rFonts w:ascii="Segoe UI" w:hAnsi="Segoe UI" w:cs="Segoe UI"/>
              </w:rPr>
              <w:t xml:space="preserve">   (</w:t>
            </w:r>
            <w:proofErr w:type="gramEnd"/>
            <w:r w:rsidRPr="00E65E37">
              <w:rPr>
                <w:rFonts w:ascii="Segoe UI" w:hAnsi="Segoe UI" w:cs="Segoe UI"/>
              </w:rPr>
              <w:t>2)</w:t>
            </w:r>
          </w:p>
        </w:tc>
        <w:tc>
          <w:tcPr>
            <w:tcW w:w="6660" w:type="dxa"/>
            <w:tcBorders>
              <w:top w:val="single" w:sz="4" w:space="0" w:color="auto"/>
              <w:bottom w:val="single" w:sz="4" w:space="0" w:color="auto"/>
            </w:tcBorders>
          </w:tcPr>
          <w:p w14:paraId="3B54EE96" w14:textId="36C7FCE8" w:rsidR="00B97456" w:rsidRPr="003611ED" w:rsidRDefault="00B97456" w:rsidP="00B97456">
            <w:pPr>
              <w:pStyle w:val="ListParagraph"/>
              <w:numPr>
                <w:ilvl w:val="2"/>
                <w:numId w:val="22"/>
              </w:numPr>
              <w:autoSpaceDE w:val="0"/>
              <w:autoSpaceDN w:val="0"/>
              <w:adjustRightInd w:val="0"/>
              <w:ind w:left="927"/>
              <w:rPr>
                <w:rFonts w:ascii="Segoe UI" w:hAnsi="Segoe UI" w:cs="Segoe UI"/>
                <w:color w:val="000000"/>
              </w:rPr>
            </w:pPr>
            <w:r w:rsidRPr="003611ED">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single" w:sz="4" w:space="0" w:color="auto"/>
            </w:tcBorders>
          </w:tcPr>
          <w:p w14:paraId="4451BC6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B5489C" w14:textId="77777777" w:rsidR="00B97456" w:rsidRPr="00F22594" w:rsidRDefault="00B97456" w:rsidP="00B97456">
            <w:pPr>
              <w:jc w:val="center"/>
              <w:rPr>
                <w:rFonts w:ascii="Segoe UI" w:hAnsi="Segoe UI" w:cs="Segoe UI"/>
              </w:rPr>
            </w:pPr>
          </w:p>
        </w:tc>
      </w:tr>
      <w:tr w:rsidR="00B97456" w:rsidRPr="004A5D97" w14:paraId="08FEE8D9" w14:textId="77777777" w:rsidTr="00C40FEF">
        <w:tc>
          <w:tcPr>
            <w:tcW w:w="1800" w:type="dxa"/>
            <w:vMerge/>
            <w:tcBorders>
              <w:bottom w:val="single" w:sz="4" w:space="0" w:color="auto"/>
            </w:tcBorders>
          </w:tcPr>
          <w:p w14:paraId="6C75518B"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6BC63675" w14:textId="77777777" w:rsidR="00B97456" w:rsidRDefault="00B97456" w:rsidP="00B97456">
            <w:pPr>
              <w:jc w:val="center"/>
              <w:rPr>
                <w:rFonts w:ascii="Segoe UI" w:hAnsi="Segoe UI" w:cs="Segoe UI"/>
              </w:rPr>
            </w:pPr>
            <w:r w:rsidRPr="00F22594">
              <w:rPr>
                <w:rFonts w:ascii="Segoe UI" w:hAnsi="Segoe UI" w:cs="Segoe UI"/>
              </w:rPr>
              <w:t>Rules for “Originating Sites”</w:t>
            </w:r>
          </w:p>
          <w:p w14:paraId="2E24152D" w14:textId="77777777" w:rsidR="00B97456" w:rsidRPr="00F22594" w:rsidRDefault="00B97456" w:rsidP="00B97456">
            <w:pPr>
              <w:jc w:val="center"/>
              <w:rPr>
                <w:rFonts w:ascii="Segoe UI" w:hAnsi="Segoe UI" w:cs="Segoe UI"/>
              </w:rPr>
            </w:pPr>
          </w:p>
          <w:p w14:paraId="61915BB4" w14:textId="77777777" w:rsidR="00B97456" w:rsidRDefault="00B97456" w:rsidP="00B97456">
            <w:pPr>
              <w:jc w:val="center"/>
              <w:rPr>
                <w:rFonts w:ascii="Segoe UI" w:hAnsi="Segoe UI" w:cs="Segoe UI"/>
              </w:rPr>
            </w:pPr>
          </w:p>
          <w:p w14:paraId="3113FC3B" w14:textId="2A72CCA9" w:rsidR="00B97456" w:rsidRPr="00F22594" w:rsidRDefault="00B97456" w:rsidP="00B97456">
            <w:pPr>
              <w:jc w:val="center"/>
              <w:rPr>
                <w:rFonts w:ascii="Segoe UI" w:hAnsi="Segoe UI" w:cs="Segoe UI"/>
              </w:rPr>
            </w:pPr>
            <w:r w:rsidRPr="00F22594">
              <w:rPr>
                <w:rFonts w:ascii="Segoe UI" w:hAnsi="Segoe UI" w:cs="Segoe UI"/>
              </w:rPr>
              <w:lastRenderedPageBreak/>
              <w:t>Rules for “Originating Sites”</w:t>
            </w:r>
          </w:p>
          <w:p w14:paraId="66C040B8" w14:textId="77777777" w:rsidR="00B97456" w:rsidRDefault="00B97456" w:rsidP="00B97456">
            <w:pPr>
              <w:jc w:val="center"/>
              <w:rPr>
                <w:rFonts w:ascii="Segoe UI" w:hAnsi="Segoe UI" w:cs="Segoe UI"/>
              </w:rPr>
            </w:pPr>
            <w:r>
              <w:rPr>
                <w:rFonts w:ascii="Segoe UI" w:hAnsi="Segoe UI" w:cs="Segoe UI"/>
              </w:rPr>
              <w:t>(Cont’d)</w:t>
            </w:r>
          </w:p>
          <w:p w14:paraId="787FB226" w14:textId="77777777" w:rsidR="00B97456" w:rsidRDefault="00B97456" w:rsidP="00B97456">
            <w:pPr>
              <w:rPr>
                <w:rFonts w:ascii="Segoe UI" w:hAnsi="Segoe UI" w:cs="Segoe UI"/>
              </w:rPr>
            </w:pPr>
          </w:p>
          <w:p w14:paraId="55E25DCE" w14:textId="77777777" w:rsidR="00B97456" w:rsidRDefault="00B97456" w:rsidP="00B97456">
            <w:pPr>
              <w:rPr>
                <w:rFonts w:ascii="Segoe UI" w:hAnsi="Segoe UI" w:cs="Segoe UI"/>
              </w:rPr>
            </w:pPr>
          </w:p>
          <w:p w14:paraId="17734E08" w14:textId="77777777" w:rsidR="00B97456" w:rsidRPr="00F22594" w:rsidRDefault="00B97456" w:rsidP="00B97456">
            <w:pPr>
              <w:jc w:val="center"/>
              <w:rPr>
                <w:rFonts w:ascii="Segoe UI" w:hAnsi="Segoe UI" w:cs="Segoe UI"/>
              </w:rPr>
            </w:pPr>
          </w:p>
        </w:tc>
        <w:tc>
          <w:tcPr>
            <w:tcW w:w="1350" w:type="dxa"/>
            <w:vMerge w:val="restart"/>
            <w:tcBorders>
              <w:top w:val="single" w:sz="4" w:space="0" w:color="auto"/>
              <w:bottom w:val="nil"/>
            </w:tcBorders>
          </w:tcPr>
          <w:p w14:paraId="3D85497F" w14:textId="77777777" w:rsidR="00B97456"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3D6156A4"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1490905C" w14:textId="77777777" w:rsidR="00B97456" w:rsidRPr="00F22594" w:rsidRDefault="00B97456" w:rsidP="00B97456">
            <w:pPr>
              <w:jc w:val="center"/>
              <w:rPr>
                <w:rFonts w:ascii="Segoe UI" w:hAnsi="Segoe UI" w:cs="Segoe UI"/>
              </w:rPr>
            </w:pPr>
          </w:p>
        </w:tc>
      </w:tr>
      <w:tr w:rsidR="00B97456" w:rsidRPr="004A5D97" w14:paraId="5EE8EABD" w14:textId="77777777" w:rsidTr="00C40FEF">
        <w:trPr>
          <w:trHeight w:val="665"/>
        </w:trPr>
        <w:tc>
          <w:tcPr>
            <w:tcW w:w="1800" w:type="dxa"/>
            <w:vMerge/>
            <w:tcBorders>
              <w:bottom w:val="single" w:sz="4" w:space="0" w:color="auto"/>
            </w:tcBorders>
          </w:tcPr>
          <w:p w14:paraId="363794FD" w14:textId="77777777" w:rsidR="00B97456" w:rsidRPr="00F22594" w:rsidRDefault="00B97456" w:rsidP="00B97456">
            <w:pPr>
              <w:jc w:val="center"/>
              <w:rPr>
                <w:rFonts w:ascii="Segoe UI" w:hAnsi="Segoe UI" w:cs="Segoe UI"/>
                <w:b/>
              </w:rPr>
            </w:pPr>
          </w:p>
        </w:tc>
        <w:tc>
          <w:tcPr>
            <w:tcW w:w="1710" w:type="dxa"/>
            <w:vMerge/>
          </w:tcPr>
          <w:p w14:paraId="0D5B84AE" w14:textId="77777777" w:rsidR="00B97456" w:rsidRPr="00F22594" w:rsidRDefault="00B97456" w:rsidP="00B97456">
            <w:pPr>
              <w:jc w:val="center"/>
              <w:rPr>
                <w:rFonts w:ascii="Segoe UI" w:hAnsi="Segoe UI" w:cs="Segoe UI"/>
              </w:rPr>
            </w:pPr>
          </w:p>
        </w:tc>
        <w:tc>
          <w:tcPr>
            <w:tcW w:w="1350" w:type="dxa"/>
            <w:vMerge/>
            <w:tcBorders>
              <w:top w:val="nil"/>
              <w:bottom w:val="single" w:sz="4" w:space="0" w:color="auto"/>
            </w:tcBorders>
          </w:tcPr>
          <w:p w14:paraId="0AFDC7BA" w14:textId="77777777" w:rsidR="00B97456" w:rsidRPr="00AF37DD" w:rsidRDefault="00B97456" w:rsidP="00B97456">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B97456" w:rsidRPr="00F22594" w:rsidRDefault="00B97456" w:rsidP="00B97456">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23E9E452" w14:textId="77777777" w:rsidR="00B97456" w:rsidRPr="00F22594" w:rsidRDefault="00B97456" w:rsidP="00B97456">
            <w:pPr>
              <w:jc w:val="center"/>
              <w:rPr>
                <w:rFonts w:ascii="Segoe UI" w:hAnsi="Segoe UI" w:cs="Segoe UI"/>
              </w:rPr>
            </w:pPr>
          </w:p>
        </w:tc>
      </w:tr>
      <w:tr w:rsidR="00B97456" w:rsidRPr="004A5D97" w14:paraId="326EFDD7" w14:textId="77777777" w:rsidTr="00C40FEF">
        <w:tc>
          <w:tcPr>
            <w:tcW w:w="1800" w:type="dxa"/>
            <w:vMerge/>
            <w:tcBorders>
              <w:bottom w:val="single" w:sz="4" w:space="0" w:color="auto"/>
            </w:tcBorders>
          </w:tcPr>
          <w:p w14:paraId="28824368" w14:textId="77777777" w:rsidR="00B97456" w:rsidRPr="00F22594" w:rsidRDefault="00B97456" w:rsidP="00B97456">
            <w:pPr>
              <w:jc w:val="center"/>
              <w:rPr>
                <w:rFonts w:ascii="Segoe UI" w:hAnsi="Segoe UI" w:cs="Segoe UI"/>
                <w:b/>
              </w:rPr>
            </w:pPr>
          </w:p>
        </w:tc>
        <w:tc>
          <w:tcPr>
            <w:tcW w:w="1710" w:type="dxa"/>
            <w:vMerge/>
          </w:tcPr>
          <w:p w14:paraId="2860B21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09CF6DF"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B97456" w:rsidRPr="00F22594" w:rsidRDefault="00B97456" w:rsidP="00B97456">
            <w:pPr>
              <w:jc w:val="center"/>
              <w:rPr>
                <w:rFonts w:ascii="Segoe UI" w:hAnsi="Segoe UI" w:cs="Segoe UI"/>
              </w:rPr>
            </w:pPr>
          </w:p>
        </w:tc>
      </w:tr>
      <w:tr w:rsidR="00B97456" w:rsidRPr="004A5D97" w14:paraId="6EE76AB5" w14:textId="77777777" w:rsidTr="00C40FEF">
        <w:tc>
          <w:tcPr>
            <w:tcW w:w="1800" w:type="dxa"/>
            <w:vMerge/>
            <w:tcBorders>
              <w:bottom w:val="single" w:sz="4" w:space="0" w:color="auto"/>
            </w:tcBorders>
          </w:tcPr>
          <w:p w14:paraId="670CF373" w14:textId="77777777" w:rsidR="00B97456" w:rsidRPr="00F22594" w:rsidRDefault="00B97456" w:rsidP="00B97456">
            <w:pPr>
              <w:jc w:val="center"/>
              <w:rPr>
                <w:rFonts w:ascii="Segoe UI" w:hAnsi="Segoe UI" w:cs="Segoe UI"/>
                <w:b/>
              </w:rPr>
            </w:pPr>
          </w:p>
        </w:tc>
        <w:tc>
          <w:tcPr>
            <w:tcW w:w="1710" w:type="dxa"/>
            <w:vMerge/>
          </w:tcPr>
          <w:p w14:paraId="76E4748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556E1D1"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B97456" w:rsidRPr="00F22594" w:rsidRDefault="00B97456" w:rsidP="00B97456">
            <w:pPr>
              <w:jc w:val="center"/>
              <w:rPr>
                <w:rFonts w:ascii="Segoe UI" w:hAnsi="Segoe UI" w:cs="Segoe UI"/>
              </w:rPr>
            </w:pPr>
          </w:p>
        </w:tc>
      </w:tr>
      <w:tr w:rsidR="00B97456" w:rsidRPr="004A5D97" w14:paraId="78CC2AA2" w14:textId="77777777" w:rsidTr="00C40FEF">
        <w:tc>
          <w:tcPr>
            <w:tcW w:w="1800" w:type="dxa"/>
            <w:vMerge/>
            <w:tcBorders>
              <w:bottom w:val="single" w:sz="4" w:space="0" w:color="auto"/>
            </w:tcBorders>
          </w:tcPr>
          <w:p w14:paraId="3EF59C43" w14:textId="77777777" w:rsidR="00B97456" w:rsidRPr="00F22594" w:rsidRDefault="00B97456" w:rsidP="00B97456">
            <w:pPr>
              <w:jc w:val="center"/>
              <w:rPr>
                <w:rFonts w:ascii="Segoe UI" w:hAnsi="Segoe UI" w:cs="Segoe UI"/>
                <w:b/>
              </w:rPr>
            </w:pPr>
          </w:p>
        </w:tc>
        <w:tc>
          <w:tcPr>
            <w:tcW w:w="1710" w:type="dxa"/>
            <w:vMerge/>
          </w:tcPr>
          <w:p w14:paraId="6F788F9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F29076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B97456" w:rsidRPr="00F22594" w:rsidRDefault="00B97456" w:rsidP="00B97456">
            <w:pPr>
              <w:jc w:val="center"/>
              <w:rPr>
                <w:rFonts w:ascii="Segoe UI" w:hAnsi="Segoe UI" w:cs="Segoe UI"/>
              </w:rPr>
            </w:pPr>
          </w:p>
        </w:tc>
      </w:tr>
      <w:tr w:rsidR="00B97456" w:rsidRPr="004A5D97" w14:paraId="45A5D662" w14:textId="77777777" w:rsidTr="00C40FEF">
        <w:tc>
          <w:tcPr>
            <w:tcW w:w="1800" w:type="dxa"/>
            <w:vMerge/>
            <w:tcBorders>
              <w:bottom w:val="single" w:sz="4" w:space="0" w:color="auto"/>
            </w:tcBorders>
          </w:tcPr>
          <w:p w14:paraId="4B8C7A71" w14:textId="77777777" w:rsidR="00B97456" w:rsidRPr="00F22594" w:rsidRDefault="00B97456" w:rsidP="00B97456">
            <w:pPr>
              <w:jc w:val="center"/>
              <w:rPr>
                <w:rFonts w:ascii="Segoe UI" w:hAnsi="Segoe UI" w:cs="Segoe UI"/>
                <w:b/>
              </w:rPr>
            </w:pPr>
          </w:p>
        </w:tc>
        <w:tc>
          <w:tcPr>
            <w:tcW w:w="1710" w:type="dxa"/>
            <w:vMerge/>
          </w:tcPr>
          <w:p w14:paraId="674228F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02AD62F"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B97456" w:rsidRPr="00F22594" w:rsidRDefault="00B97456" w:rsidP="00B97456">
            <w:pPr>
              <w:jc w:val="center"/>
              <w:rPr>
                <w:rFonts w:ascii="Segoe UI" w:hAnsi="Segoe UI" w:cs="Segoe UI"/>
              </w:rPr>
            </w:pPr>
          </w:p>
        </w:tc>
      </w:tr>
      <w:tr w:rsidR="00B97456" w:rsidRPr="004A5D97" w14:paraId="5D042FDB" w14:textId="77777777" w:rsidTr="00C40FEF">
        <w:tc>
          <w:tcPr>
            <w:tcW w:w="1800" w:type="dxa"/>
            <w:vMerge/>
            <w:tcBorders>
              <w:bottom w:val="single" w:sz="4" w:space="0" w:color="auto"/>
            </w:tcBorders>
          </w:tcPr>
          <w:p w14:paraId="061E55C1" w14:textId="77777777" w:rsidR="00B97456" w:rsidRPr="00F22594" w:rsidRDefault="00B97456" w:rsidP="00B97456">
            <w:pPr>
              <w:jc w:val="center"/>
              <w:rPr>
                <w:rFonts w:ascii="Segoe UI" w:hAnsi="Segoe UI" w:cs="Segoe UI"/>
                <w:b/>
              </w:rPr>
            </w:pPr>
          </w:p>
        </w:tc>
        <w:tc>
          <w:tcPr>
            <w:tcW w:w="1710" w:type="dxa"/>
            <w:vMerge/>
          </w:tcPr>
          <w:p w14:paraId="54CC930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73112B7"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B97456" w:rsidRPr="00F22594" w:rsidRDefault="00B97456" w:rsidP="00B97456">
            <w:pPr>
              <w:jc w:val="center"/>
              <w:rPr>
                <w:rFonts w:ascii="Segoe UI" w:hAnsi="Segoe UI" w:cs="Segoe UI"/>
              </w:rPr>
            </w:pPr>
          </w:p>
        </w:tc>
      </w:tr>
      <w:tr w:rsidR="00B97456" w:rsidRPr="004A5D97" w14:paraId="7F9FFE6B" w14:textId="77777777" w:rsidTr="00C40FEF">
        <w:tc>
          <w:tcPr>
            <w:tcW w:w="1800" w:type="dxa"/>
            <w:vMerge/>
            <w:tcBorders>
              <w:bottom w:val="single" w:sz="4" w:space="0" w:color="auto"/>
            </w:tcBorders>
          </w:tcPr>
          <w:p w14:paraId="04ACCCDD" w14:textId="77777777" w:rsidR="00B97456" w:rsidRPr="00F22594" w:rsidRDefault="00B97456" w:rsidP="00B97456">
            <w:pPr>
              <w:jc w:val="center"/>
              <w:rPr>
                <w:rFonts w:ascii="Segoe UI" w:hAnsi="Segoe UI" w:cs="Segoe UI"/>
                <w:b/>
              </w:rPr>
            </w:pPr>
          </w:p>
        </w:tc>
        <w:tc>
          <w:tcPr>
            <w:tcW w:w="1710" w:type="dxa"/>
            <w:vMerge/>
          </w:tcPr>
          <w:p w14:paraId="743BE7C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9372DDC"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B97456" w:rsidRPr="00AF37DD" w:rsidRDefault="00B97456" w:rsidP="00B97456">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B97456" w:rsidRPr="00F22594" w:rsidRDefault="00B97456" w:rsidP="00B97456">
            <w:pPr>
              <w:jc w:val="center"/>
              <w:rPr>
                <w:rFonts w:ascii="Segoe UI" w:hAnsi="Segoe UI" w:cs="Segoe UI"/>
              </w:rPr>
            </w:pPr>
          </w:p>
        </w:tc>
      </w:tr>
      <w:tr w:rsidR="00B97456" w:rsidRPr="004A5D97" w14:paraId="1CDC4C83" w14:textId="77777777" w:rsidTr="00C40FEF">
        <w:tc>
          <w:tcPr>
            <w:tcW w:w="1800" w:type="dxa"/>
            <w:vMerge/>
            <w:tcBorders>
              <w:bottom w:val="single" w:sz="4" w:space="0" w:color="auto"/>
            </w:tcBorders>
          </w:tcPr>
          <w:p w14:paraId="37F05E23" w14:textId="77777777" w:rsidR="00B97456" w:rsidRPr="00F22594" w:rsidRDefault="00B97456" w:rsidP="00B97456">
            <w:pPr>
              <w:jc w:val="center"/>
              <w:rPr>
                <w:rFonts w:ascii="Segoe UI" w:hAnsi="Segoe UI" w:cs="Segoe UI"/>
                <w:b/>
              </w:rPr>
            </w:pPr>
          </w:p>
        </w:tc>
        <w:tc>
          <w:tcPr>
            <w:tcW w:w="1710" w:type="dxa"/>
            <w:vMerge/>
          </w:tcPr>
          <w:p w14:paraId="1B58239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F59CDD1" w14:textId="77777777" w:rsidR="00B97456"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B97456"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B97456" w:rsidRPr="00F22594" w:rsidRDefault="00B97456" w:rsidP="00B97456">
            <w:pPr>
              <w:jc w:val="center"/>
              <w:rPr>
                <w:rFonts w:ascii="Segoe UI" w:hAnsi="Segoe UI" w:cs="Segoe UI"/>
              </w:rPr>
            </w:pPr>
          </w:p>
        </w:tc>
      </w:tr>
      <w:tr w:rsidR="00B97456" w:rsidRPr="004A5D97" w14:paraId="3D6D2A8D" w14:textId="77777777" w:rsidTr="00C40FEF">
        <w:tc>
          <w:tcPr>
            <w:tcW w:w="1800" w:type="dxa"/>
            <w:vMerge/>
            <w:tcBorders>
              <w:bottom w:val="single" w:sz="4" w:space="0" w:color="auto"/>
            </w:tcBorders>
          </w:tcPr>
          <w:p w14:paraId="4A6FF4BD" w14:textId="77777777" w:rsidR="00B97456" w:rsidRPr="00F22594" w:rsidRDefault="00B97456" w:rsidP="00B97456">
            <w:pPr>
              <w:jc w:val="center"/>
              <w:rPr>
                <w:rFonts w:ascii="Segoe UI" w:hAnsi="Segoe UI" w:cs="Segoe UI"/>
                <w:b/>
              </w:rPr>
            </w:pPr>
          </w:p>
        </w:tc>
        <w:tc>
          <w:tcPr>
            <w:tcW w:w="1710" w:type="dxa"/>
            <w:vMerge/>
          </w:tcPr>
          <w:p w14:paraId="440CC483"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8DBA4DD"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rPr>
            </w:pPr>
            <w:r>
              <w:rPr>
                <w:rFonts w:ascii="Segoe UI" w:hAnsi="Segoe UI" w:cs="Segoe UI"/>
                <w:color w:val="000000"/>
              </w:rPr>
              <w:t>Except a home site (RCW 48.43.735(3)(g)), a</w:t>
            </w:r>
            <w:r w:rsidRPr="00F22594">
              <w:rPr>
                <w:rFonts w:ascii="Segoe UI" w:hAnsi="Segoe UI" w:cs="Segoe UI"/>
                <w:color w:val="000000"/>
              </w:rPr>
              <w:t>ny originating site may charge a facility fee for infrastructure and preparation of the patient</w:t>
            </w:r>
            <w:r>
              <w:rPr>
                <w:rFonts w:ascii="Segoe UI" w:hAnsi="Segoe UI" w:cs="Segoe UI"/>
                <w:color w:val="000000"/>
              </w:rPr>
              <w:t xml:space="preserve">. </w:t>
            </w:r>
            <w:r w:rsidRPr="00F22594">
              <w:rPr>
                <w:rFonts w:ascii="Segoe UI" w:hAnsi="Segoe UI" w:cs="Segoe UI"/>
                <w:color w:val="000000"/>
              </w:rPr>
              <w:t>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B97456" w:rsidRPr="00F22594" w:rsidRDefault="00B97456" w:rsidP="00B97456">
            <w:pPr>
              <w:jc w:val="center"/>
              <w:rPr>
                <w:rFonts w:ascii="Segoe UI" w:hAnsi="Segoe UI" w:cs="Segoe UI"/>
              </w:rPr>
            </w:pPr>
          </w:p>
        </w:tc>
      </w:tr>
      <w:tr w:rsidR="00B97456" w:rsidRPr="004A5D97" w14:paraId="7427DFBE" w14:textId="77777777" w:rsidTr="00C40FEF">
        <w:tc>
          <w:tcPr>
            <w:tcW w:w="1800" w:type="dxa"/>
            <w:vMerge/>
            <w:tcBorders>
              <w:bottom w:val="single" w:sz="4" w:space="0" w:color="auto"/>
            </w:tcBorders>
          </w:tcPr>
          <w:p w14:paraId="20062BE8" w14:textId="77777777" w:rsidR="00B97456" w:rsidRPr="00F22594" w:rsidRDefault="00B97456" w:rsidP="00B97456">
            <w:pPr>
              <w:jc w:val="center"/>
              <w:rPr>
                <w:rFonts w:ascii="Segoe UI" w:hAnsi="Segoe UI" w:cs="Segoe UI"/>
                <w:b/>
              </w:rPr>
            </w:pPr>
          </w:p>
        </w:tc>
        <w:tc>
          <w:tcPr>
            <w:tcW w:w="1710" w:type="dxa"/>
            <w:vMerge/>
          </w:tcPr>
          <w:p w14:paraId="27CF351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3350DC5"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B97456" w:rsidRPr="00F22594" w:rsidRDefault="00B97456" w:rsidP="00B97456">
            <w:pPr>
              <w:jc w:val="center"/>
              <w:rPr>
                <w:rFonts w:ascii="Segoe UI" w:hAnsi="Segoe UI" w:cs="Segoe UI"/>
              </w:rPr>
            </w:pPr>
          </w:p>
        </w:tc>
      </w:tr>
      <w:tr w:rsidR="00B97456" w:rsidRPr="004A5D97" w14:paraId="60348F65" w14:textId="77777777" w:rsidTr="00C40FEF">
        <w:tc>
          <w:tcPr>
            <w:tcW w:w="1800" w:type="dxa"/>
            <w:vMerge/>
            <w:tcBorders>
              <w:bottom w:val="single" w:sz="4" w:space="0" w:color="auto"/>
            </w:tcBorders>
          </w:tcPr>
          <w:p w14:paraId="38BF7B2D" w14:textId="77777777" w:rsidR="00B97456" w:rsidRPr="00F22594" w:rsidRDefault="00B97456" w:rsidP="00B97456">
            <w:pPr>
              <w:jc w:val="center"/>
              <w:rPr>
                <w:rFonts w:ascii="Segoe UI" w:hAnsi="Segoe UI" w:cs="Segoe UI"/>
                <w:b/>
              </w:rPr>
            </w:pPr>
          </w:p>
        </w:tc>
        <w:tc>
          <w:tcPr>
            <w:tcW w:w="1710" w:type="dxa"/>
            <w:vMerge/>
          </w:tcPr>
          <w:p w14:paraId="24E550A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C52FDD1"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B97456" w:rsidRPr="00F22594" w:rsidRDefault="00B97456" w:rsidP="00B97456">
            <w:pPr>
              <w:pStyle w:val="ListParagraph"/>
              <w:numPr>
                <w:ilvl w:val="0"/>
                <w:numId w:val="22"/>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B97456" w:rsidRPr="00F22594" w:rsidRDefault="00B97456" w:rsidP="00B97456">
            <w:pPr>
              <w:jc w:val="center"/>
              <w:rPr>
                <w:rFonts w:ascii="Segoe UI" w:hAnsi="Segoe UI" w:cs="Segoe UI"/>
              </w:rPr>
            </w:pPr>
          </w:p>
        </w:tc>
      </w:tr>
      <w:tr w:rsidR="00B97456" w:rsidRPr="004A5D97" w14:paraId="4417E932" w14:textId="77777777" w:rsidTr="00C40FEF">
        <w:tc>
          <w:tcPr>
            <w:tcW w:w="1800" w:type="dxa"/>
            <w:vMerge/>
            <w:tcBorders>
              <w:bottom w:val="single" w:sz="4" w:space="0" w:color="auto"/>
            </w:tcBorders>
          </w:tcPr>
          <w:p w14:paraId="5B6DF0A7" w14:textId="77777777" w:rsidR="00B97456" w:rsidRPr="00F22594" w:rsidRDefault="00B97456" w:rsidP="00B97456">
            <w:pPr>
              <w:jc w:val="center"/>
              <w:rPr>
                <w:rFonts w:ascii="Segoe UI" w:hAnsi="Segoe UI" w:cs="Segoe UI"/>
                <w:b/>
              </w:rPr>
            </w:pPr>
          </w:p>
        </w:tc>
        <w:tc>
          <w:tcPr>
            <w:tcW w:w="1710" w:type="dxa"/>
            <w:vMerge/>
          </w:tcPr>
          <w:p w14:paraId="23B6242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D953B04"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B97456" w:rsidRDefault="00B97456" w:rsidP="00B97456">
            <w:pPr>
              <w:pStyle w:val="ListParagraph"/>
              <w:numPr>
                <w:ilvl w:val="0"/>
                <w:numId w:val="22"/>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52788182" w14:textId="77777777" w:rsidR="00B97456" w:rsidRPr="00847AEB" w:rsidRDefault="00B97456" w:rsidP="00B97456">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B97456" w:rsidRPr="00F22594" w:rsidRDefault="00B97456" w:rsidP="00B97456">
            <w:pPr>
              <w:jc w:val="center"/>
              <w:rPr>
                <w:rFonts w:ascii="Segoe UI" w:hAnsi="Segoe UI" w:cs="Segoe UI"/>
              </w:rPr>
            </w:pPr>
          </w:p>
        </w:tc>
      </w:tr>
      <w:tr w:rsidR="00B97456" w:rsidRPr="004A5D97" w14:paraId="017D2551" w14:textId="77777777" w:rsidTr="00C40FEF">
        <w:tc>
          <w:tcPr>
            <w:tcW w:w="1800" w:type="dxa"/>
            <w:vMerge/>
            <w:tcBorders>
              <w:bottom w:val="single" w:sz="4" w:space="0" w:color="auto"/>
            </w:tcBorders>
          </w:tcPr>
          <w:p w14:paraId="6459F43C" w14:textId="77777777" w:rsidR="00B97456" w:rsidRPr="00F22594" w:rsidRDefault="00B97456" w:rsidP="00B97456">
            <w:pPr>
              <w:jc w:val="center"/>
              <w:rPr>
                <w:rFonts w:ascii="Segoe UI" w:hAnsi="Segoe UI" w:cs="Segoe UI"/>
                <w:b/>
              </w:rPr>
            </w:pPr>
          </w:p>
        </w:tc>
        <w:tc>
          <w:tcPr>
            <w:tcW w:w="1710" w:type="dxa"/>
            <w:vMerge/>
          </w:tcPr>
          <w:p w14:paraId="69FB902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2D68A73"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B97456" w:rsidRPr="004C5238" w:rsidRDefault="00B97456" w:rsidP="00B97456">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B97456" w:rsidRPr="00F22594" w:rsidRDefault="00B97456" w:rsidP="00B97456">
            <w:pPr>
              <w:jc w:val="center"/>
              <w:rPr>
                <w:rFonts w:ascii="Segoe UI" w:hAnsi="Segoe UI" w:cs="Segoe UI"/>
              </w:rPr>
            </w:pPr>
          </w:p>
        </w:tc>
      </w:tr>
      <w:tr w:rsidR="00B97456" w:rsidRPr="004A5D97" w14:paraId="0B168753" w14:textId="77777777" w:rsidTr="00C40FEF">
        <w:tc>
          <w:tcPr>
            <w:tcW w:w="1800" w:type="dxa"/>
            <w:vMerge/>
            <w:tcBorders>
              <w:bottom w:val="single" w:sz="4" w:space="0" w:color="auto"/>
            </w:tcBorders>
          </w:tcPr>
          <w:p w14:paraId="390D4581" w14:textId="77777777" w:rsidR="00B97456" w:rsidRPr="00F22594" w:rsidRDefault="00B97456" w:rsidP="00B97456">
            <w:pPr>
              <w:jc w:val="center"/>
              <w:rPr>
                <w:rFonts w:ascii="Segoe UI" w:hAnsi="Segoe UI" w:cs="Segoe UI"/>
                <w:b/>
              </w:rPr>
            </w:pPr>
          </w:p>
        </w:tc>
        <w:tc>
          <w:tcPr>
            <w:tcW w:w="1710" w:type="dxa"/>
            <w:vMerge/>
          </w:tcPr>
          <w:p w14:paraId="4D303EB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EE35B35"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B97456" w:rsidRPr="004C5238" w:rsidRDefault="00B97456" w:rsidP="00B97456">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B97456" w:rsidRPr="00F22594" w:rsidRDefault="00B97456" w:rsidP="00B97456">
            <w:pPr>
              <w:jc w:val="center"/>
              <w:rPr>
                <w:rFonts w:ascii="Segoe UI" w:hAnsi="Segoe UI" w:cs="Segoe UI"/>
              </w:rPr>
            </w:pPr>
          </w:p>
        </w:tc>
      </w:tr>
      <w:tr w:rsidR="00B97456" w:rsidRPr="004A5D97" w14:paraId="1C9A0800" w14:textId="77777777" w:rsidTr="00C40FEF">
        <w:tc>
          <w:tcPr>
            <w:tcW w:w="1800" w:type="dxa"/>
            <w:vMerge/>
            <w:tcBorders>
              <w:bottom w:val="single" w:sz="4" w:space="0" w:color="auto"/>
            </w:tcBorders>
          </w:tcPr>
          <w:p w14:paraId="7A5233CB" w14:textId="77777777" w:rsidR="00B97456" w:rsidRPr="00F22594" w:rsidRDefault="00B97456" w:rsidP="00B97456">
            <w:pPr>
              <w:jc w:val="center"/>
              <w:rPr>
                <w:rFonts w:ascii="Segoe UI" w:hAnsi="Segoe UI" w:cs="Segoe UI"/>
                <w:b/>
              </w:rPr>
            </w:pPr>
          </w:p>
        </w:tc>
        <w:tc>
          <w:tcPr>
            <w:tcW w:w="1710" w:type="dxa"/>
            <w:vMerge/>
          </w:tcPr>
          <w:p w14:paraId="3E99FF3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4E190D1"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2C21FA0D" w:rsidR="00B97456" w:rsidRPr="0096329C" w:rsidRDefault="00B97456" w:rsidP="00B97456">
            <w:pPr>
              <w:pStyle w:val="ListParagraph"/>
              <w:numPr>
                <w:ilvl w:val="1"/>
                <w:numId w:val="22"/>
              </w:numPr>
              <w:autoSpaceDE w:val="0"/>
              <w:autoSpaceDN w:val="0"/>
              <w:adjustRightInd w:val="0"/>
              <w:ind w:left="702" w:hanging="270"/>
              <w:rPr>
                <w:rFonts w:ascii="Segoe UI" w:hAnsi="Segoe UI" w:cs="Segoe UI"/>
              </w:rPr>
            </w:pPr>
            <w:r w:rsidRPr="00351856">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B97456" w:rsidRPr="00F22594" w:rsidRDefault="00B97456" w:rsidP="00B97456">
            <w:pPr>
              <w:jc w:val="center"/>
              <w:rPr>
                <w:rFonts w:ascii="Segoe UI" w:hAnsi="Segoe UI" w:cs="Segoe UI"/>
              </w:rPr>
            </w:pPr>
          </w:p>
        </w:tc>
      </w:tr>
      <w:tr w:rsidR="00B97456" w:rsidRPr="004A5D97" w14:paraId="2FB099F1" w14:textId="77777777" w:rsidTr="00306437">
        <w:tc>
          <w:tcPr>
            <w:tcW w:w="1800" w:type="dxa"/>
            <w:vMerge/>
            <w:tcBorders>
              <w:top w:val="single" w:sz="4" w:space="0" w:color="auto"/>
              <w:bottom w:val="nil"/>
            </w:tcBorders>
          </w:tcPr>
          <w:p w14:paraId="7CF4840B"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67B659A3" w14:textId="77777777" w:rsidR="00B97456" w:rsidRDefault="00B97456" w:rsidP="00B97456">
            <w:pPr>
              <w:jc w:val="center"/>
              <w:rPr>
                <w:rFonts w:ascii="Segoe UI" w:hAnsi="Segoe UI" w:cs="Segoe UI"/>
              </w:rPr>
            </w:pPr>
            <w:r w:rsidRPr="00F22594">
              <w:rPr>
                <w:rFonts w:ascii="Segoe UI" w:hAnsi="Segoe UI" w:cs="Segoe UI"/>
              </w:rPr>
              <w:t>Definition</w:t>
            </w:r>
            <w:r>
              <w:rPr>
                <w:rFonts w:ascii="Segoe UI" w:hAnsi="Segoe UI" w:cs="Segoe UI"/>
              </w:rPr>
              <w:t>s</w:t>
            </w:r>
          </w:p>
          <w:p w14:paraId="76C50294" w14:textId="77777777" w:rsidR="00B97456" w:rsidRDefault="00B97456" w:rsidP="00B97456">
            <w:pPr>
              <w:jc w:val="center"/>
              <w:rPr>
                <w:rFonts w:ascii="Segoe UI" w:hAnsi="Segoe UI" w:cs="Segoe UI"/>
              </w:rPr>
            </w:pPr>
          </w:p>
          <w:p w14:paraId="4B7A82D2" w14:textId="1B51AA82"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2E17E7" w14:textId="543ACBD0"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tc>
        <w:tc>
          <w:tcPr>
            <w:tcW w:w="6660" w:type="dxa"/>
            <w:tcBorders>
              <w:top w:val="single" w:sz="4" w:space="0" w:color="auto"/>
              <w:bottom w:val="single" w:sz="4" w:space="0" w:color="auto"/>
            </w:tcBorders>
          </w:tcPr>
          <w:p w14:paraId="7D57C138" w14:textId="02AF6BC8" w:rsidR="00B97456" w:rsidRPr="003611ED" w:rsidRDefault="00B97456" w:rsidP="00B97456">
            <w:pPr>
              <w:pStyle w:val="ListParagraph"/>
              <w:numPr>
                <w:ilvl w:val="1"/>
                <w:numId w:val="22"/>
              </w:numPr>
              <w:autoSpaceDE w:val="0"/>
              <w:autoSpaceDN w:val="0"/>
              <w:adjustRightInd w:val="0"/>
              <w:ind w:left="792"/>
              <w:rPr>
                <w:rFonts w:ascii="Segoe UI" w:hAnsi="Segoe UI" w:cs="Segoe UI"/>
              </w:rPr>
            </w:pPr>
            <w:r w:rsidRPr="003611ED">
              <w:rPr>
                <w:rFonts w:ascii="Segoe UI" w:hAnsi="Segoe UI" w:cs="Segoe UI"/>
                <w:color w:val="000000"/>
                <w:shd w:val="clear" w:color="auto" w:fill="FFFFFF"/>
              </w:rPr>
              <w:t xml:space="preserve">"Audio-only telemedicine" means the delivery of health care services </w:t>
            </w:r>
            <w:proofErr w:type="gramStart"/>
            <w:r w:rsidRPr="003611ED">
              <w:rPr>
                <w:rFonts w:ascii="Segoe UI" w:hAnsi="Segoe UI" w:cs="Segoe UI"/>
                <w:color w:val="000000"/>
                <w:shd w:val="clear" w:color="auto" w:fill="FFFFFF"/>
              </w:rPr>
              <w:t>through the use of</w:t>
            </w:r>
            <w:proofErr w:type="gramEnd"/>
            <w:r w:rsidRPr="003611ED">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B97456" w:rsidRPr="00F22594" w:rsidRDefault="00B97456" w:rsidP="00B97456">
            <w:pPr>
              <w:jc w:val="center"/>
              <w:rPr>
                <w:rFonts w:ascii="Segoe UI" w:hAnsi="Segoe UI" w:cs="Segoe UI"/>
              </w:rPr>
            </w:pPr>
          </w:p>
        </w:tc>
      </w:tr>
      <w:tr w:rsidR="00B97456" w:rsidRPr="004A5D97" w14:paraId="6774B612" w14:textId="77777777" w:rsidTr="00306437">
        <w:tc>
          <w:tcPr>
            <w:tcW w:w="1800" w:type="dxa"/>
            <w:tcBorders>
              <w:top w:val="nil"/>
              <w:bottom w:val="nil"/>
            </w:tcBorders>
          </w:tcPr>
          <w:p w14:paraId="50E197B1" w14:textId="18F88C84" w:rsidR="00B97456" w:rsidRPr="00F22594" w:rsidRDefault="005F2444" w:rsidP="00B97456">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tc>
        <w:tc>
          <w:tcPr>
            <w:tcW w:w="1710" w:type="dxa"/>
            <w:tcBorders>
              <w:top w:val="nil"/>
              <w:bottom w:val="nil"/>
            </w:tcBorders>
          </w:tcPr>
          <w:p w14:paraId="79854F5E" w14:textId="0D73F038" w:rsidR="00B97456" w:rsidRPr="00F22594" w:rsidRDefault="005F2444" w:rsidP="00B97456">
            <w:pPr>
              <w:jc w:val="center"/>
              <w:rPr>
                <w:rFonts w:ascii="Segoe UI" w:hAnsi="Segoe UI" w:cs="Segoe UI"/>
              </w:rPr>
            </w:pPr>
            <w:r w:rsidRPr="00F22594">
              <w:rPr>
                <w:rFonts w:ascii="Segoe UI" w:hAnsi="Segoe UI" w:cs="Segoe UI"/>
              </w:rPr>
              <w:t>Definition</w:t>
            </w:r>
            <w:r>
              <w:rPr>
                <w:rFonts w:ascii="Segoe UI" w:hAnsi="Segoe UI" w:cs="Segoe UI"/>
              </w:rPr>
              <w:t>s (Cont’d)</w:t>
            </w:r>
          </w:p>
        </w:tc>
        <w:tc>
          <w:tcPr>
            <w:tcW w:w="1350" w:type="dxa"/>
            <w:tcBorders>
              <w:top w:val="single" w:sz="4" w:space="0" w:color="auto"/>
              <w:bottom w:val="single" w:sz="4" w:space="0" w:color="auto"/>
            </w:tcBorders>
          </w:tcPr>
          <w:p w14:paraId="0A42C2D6" w14:textId="1EC69506"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w:t>
            </w:r>
          </w:p>
        </w:tc>
        <w:tc>
          <w:tcPr>
            <w:tcW w:w="6660" w:type="dxa"/>
            <w:tcBorders>
              <w:top w:val="single" w:sz="4" w:space="0" w:color="auto"/>
              <w:bottom w:val="single" w:sz="4" w:space="0" w:color="auto"/>
            </w:tcBorders>
          </w:tcPr>
          <w:p w14:paraId="3E393E9E" w14:textId="434FD7F4" w:rsidR="00B97456" w:rsidRPr="003611ED" w:rsidRDefault="00B97456" w:rsidP="00B97456">
            <w:pPr>
              <w:autoSpaceDE w:val="0"/>
              <w:autoSpaceDN w:val="0"/>
              <w:adjustRightInd w:val="0"/>
              <w:rPr>
                <w:rFonts w:ascii="Segoe UI" w:hAnsi="Segoe UI" w:cs="Segoe UI"/>
              </w:rPr>
            </w:pPr>
            <w:r w:rsidRPr="003611ED">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35241A0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50838B8" w14:textId="77777777" w:rsidR="00B97456" w:rsidRPr="00F22594" w:rsidRDefault="00B97456" w:rsidP="00B97456">
            <w:pPr>
              <w:jc w:val="center"/>
              <w:rPr>
                <w:rFonts w:ascii="Segoe UI" w:hAnsi="Segoe UI" w:cs="Segoe UI"/>
              </w:rPr>
            </w:pPr>
          </w:p>
        </w:tc>
      </w:tr>
      <w:tr w:rsidR="00B97456" w:rsidRPr="004A5D97" w14:paraId="24E5EA08" w14:textId="77777777" w:rsidTr="0096329C">
        <w:tc>
          <w:tcPr>
            <w:tcW w:w="1800" w:type="dxa"/>
            <w:tcBorders>
              <w:top w:val="nil"/>
              <w:bottom w:val="nil"/>
            </w:tcBorders>
          </w:tcPr>
          <w:p w14:paraId="62D9C27F"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7076F88"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34E95BD" w14:textId="691C9523"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(a)(ii)(A)</w:t>
            </w:r>
          </w:p>
        </w:tc>
        <w:tc>
          <w:tcPr>
            <w:tcW w:w="6660" w:type="dxa"/>
            <w:tcBorders>
              <w:top w:val="single" w:sz="4" w:space="0" w:color="auto"/>
              <w:bottom w:val="single" w:sz="4" w:space="0" w:color="auto"/>
            </w:tcBorders>
          </w:tcPr>
          <w:p w14:paraId="08D34BA1" w14:textId="08925654" w:rsidR="00B97456" w:rsidRPr="003611ED" w:rsidRDefault="00B97456" w:rsidP="00B97456">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2D091C6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1938F1B" w14:textId="77777777" w:rsidR="00B97456" w:rsidRPr="00F22594" w:rsidRDefault="00B97456" w:rsidP="00B97456">
            <w:pPr>
              <w:jc w:val="center"/>
              <w:rPr>
                <w:rFonts w:ascii="Segoe UI" w:hAnsi="Segoe UI" w:cs="Segoe UI"/>
              </w:rPr>
            </w:pPr>
          </w:p>
        </w:tc>
      </w:tr>
      <w:tr w:rsidR="00B97456" w:rsidRPr="004A5D97" w14:paraId="32B3B5DA" w14:textId="77777777" w:rsidTr="0096329C">
        <w:tc>
          <w:tcPr>
            <w:tcW w:w="1800" w:type="dxa"/>
            <w:tcBorders>
              <w:top w:val="nil"/>
              <w:bottom w:val="nil"/>
            </w:tcBorders>
          </w:tcPr>
          <w:p w14:paraId="2C214D13"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1496A62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26FD364" w14:textId="71069C98"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(a)(ii)(B)</w:t>
            </w:r>
          </w:p>
        </w:tc>
        <w:tc>
          <w:tcPr>
            <w:tcW w:w="6660" w:type="dxa"/>
            <w:tcBorders>
              <w:top w:val="single" w:sz="4" w:space="0" w:color="auto"/>
              <w:bottom w:val="single" w:sz="4" w:space="0" w:color="auto"/>
            </w:tcBorders>
          </w:tcPr>
          <w:p w14:paraId="470DA541" w14:textId="25B26962" w:rsidR="00B97456" w:rsidRPr="003611ED" w:rsidRDefault="00B97456" w:rsidP="00B97456">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bottom w:val="single" w:sz="4" w:space="0" w:color="auto"/>
            </w:tcBorders>
          </w:tcPr>
          <w:p w14:paraId="7189874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4169DE2" w14:textId="77777777" w:rsidR="00B97456" w:rsidRPr="00F22594" w:rsidRDefault="00B97456" w:rsidP="00B97456">
            <w:pPr>
              <w:jc w:val="center"/>
              <w:rPr>
                <w:rFonts w:ascii="Segoe UI" w:hAnsi="Segoe UI" w:cs="Segoe UI"/>
              </w:rPr>
            </w:pPr>
          </w:p>
        </w:tc>
      </w:tr>
      <w:tr w:rsidR="00B97456" w:rsidRPr="004A5D97" w14:paraId="5FB90D26" w14:textId="77777777" w:rsidTr="00306437">
        <w:tc>
          <w:tcPr>
            <w:tcW w:w="1800" w:type="dxa"/>
            <w:tcBorders>
              <w:top w:val="nil"/>
              <w:bottom w:val="nil"/>
            </w:tcBorders>
          </w:tcPr>
          <w:p w14:paraId="4DEBBDB5" w14:textId="77777777" w:rsidR="00B97456" w:rsidRDefault="00B97456" w:rsidP="00B97456">
            <w:pPr>
              <w:jc w:val="center"/>
              <w:rPr>
                <w:rFonts w:ascii="Segoe UI" w:hAnsi="Segoe UI" w:cs="Segoe UI"/>
                <w:b/>
              </w:rPr>
            </w:pPr>
          </w:p>
          <w:p w14:paraId="24F17F5D" w14:textId="77777777" w:rsidR="00B97456" w:rsidRDefault="00B97456" w:rsidP="00B97456">
            <w:pPr>
              <w:jc w:val="center"/>
              <w:rPr>
                <w:rFonts w:ascii="Segoe UI" w:hAnsi="Segoe UI" w:cs="Segoe UI"/>
                <w:b/>
              </w:rPr>
            </w:pPr>
          </w:p>
          <w:p w14:paraId="79BF772F" w14:textId="77777777" w:rsidR="00B97456" w:rsidRDefault="00B97456" w:rsidP="00B97456">
            <w:pPr>
              <w:jc w:val="center"/>
              <w:rPr>
                <w:rFonts w:ascii="Segoe UI" w:hAnsi="Segoe UI" w:cs="Segoe UI"/>
                <w:b/>
              </w:rPr>
            </w:pPr>
          </w:p>
          <w:p w14:paraId="24E092BF" w14:textId="77777777" w:rsidR="00B97456" w:rsidRDefault="00B97456" w:rsidP="00B97456">
            <w:pPr>
              <w:jc w:val="center"/>
              <w:rPr>
                <w:rFonts w:ascii="Segoe UI" w:hAnsi="Segoe UI" w:cs="Segoe UI"/>
                <w:b/>
              </w:rPr>
            </w:pPr>
          </w:p>
          <w:p w14:paraId="27A9678F" w14:textId="4EC33F0B" w:rsidR="00B97456" w:rsidRPr="00F22594" w:rsidRDefault="00B97456" w:rsidP="00B97456">
            <w:pPr>
              <w:jc w:val="center"/>
              <w:rPr>
                <w:rFonts w:ascii="Segoe UI" w:hAnsi="Segoe UI" w:cs="Segoe UI"/>
                <w:b/>
              </w:rPr>
            </w:pPr>
          </w:p>
        </w:tc>
        <w:tc>
          <w:tcPr>
            <w:tcW w:w="1710" w:type="dxa"/>
            <w:tcBorders>
              <w:top w:val="nil"/>
              <w:bottom w:val="nil"/>
            </w:tcBorders>
          </w:tcPr>
          <w:p w14:paraId="28F699EA" w14:textId="69615289"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8819950" w14:textId="77777777"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w:t>
            </w:r>
          </w:p>
          <w:p w14:paraId="2EE35B32" w14:textId="77777777"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48.43.735</w:t>
            </w:r>
          </w:p>
          <w:p w14:paraId="177B6BFE" w14:textId="632E4B6D"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(9)(c)</w:t>
            </w:r>
          </w:p>
        </w:tc>
        <w:tc>
          <w:tcPr>
            <w:tcW w:w="6660" w:type="dxa"/>
            <w:tcBorders>
              <w:top w:val="single" w:sz="4" w:space="0" w:color="auto"/>
              <w:bottom w:val="single" w:sz="4" w:space="0" w:color="auto"/>
            </w:tcBorders>
          </w:tcPr>
          <w:p w14:paraId="74EABBC6" w14:textId="021092A2" w:rsidR="00B97456" w:rsidRPr="003611ED" w:rsidRDefault="00B97456" w:rsidP="00B97456">
            <w:pPr>
              <w:autoSpaceDE w:val="0"/>
              <w:autoSpaceDN w:val="0"/>
              <w:adjustRightInd w:val="0"/>
              <w:rPr>
                <w:rFonts w:ascii="Segoe UI" w:hAnsi="Segoe UI" w:cs="Segoe UI"/>
              </w:rPr>
            </w:pPr>
            <w:r w:rsidRPr="003611ED">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6C32863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9543D1A" w14:textId="77777777" w:rsidR="00B97456" w:rsidRPr="00F22594" w:rsidRDefault="00B97456" w:rsidP="00B97456">
            <w:pPr>
              <w:jc w:val="center"/>
              <w:rPr>
                <w:rFonts w:ascii="Segoe UI" w:hAnsi="Segoe UI" w:cs="Segoe UI"/>
              </w:rPr>
            </w:pPr>
          </w:p>
        </w:tc>
      </w:tr>
      <w:tr w:rsidR="00B97456" w:rsidRPr="004A5D97" w14:paraId="0820F40C" w14:textId="77777777" w:rsidTr="00306437">
        <w:tc>
          <w:tcPr>
            <w:tcW w:w="1800" w:type="dxa"/>
            <w:tcBorders>
              <w:top w:val="nil"/>
              <w:bottom w:val="nil"/>
            </w:tcBorders>
          </w:tcPr>
          <w:p w14:paraId="5B6FD84D" w14:textId="401FA48D" w:rsidR="00B97456" w:rsidRPr="00F22594" w:rsidRDefault="00B97456" w:rsidP="00B97456">
            <w:pPr>
              <w:jc w:val="center"/>
              <w:rPr>
                <w:rFonts w:ascii="Segoe UI" w:hAnsi="Segoe UI" w:cs="Segoe UI"/>
                <w:b/>
              </w:rPr>
            </w:pPr>
          </w:p>
        </w:tc>
        <w:tc>
          <w:tcPr>
            <w:tcW w:w="1710" w:type="dxa"/>
            <w:tcBorders>
              <w:top w:val="nil"/>
              <w:bottom w:val="nil"/>
            </w:tcBorders>
          </w:tcPr>
          <w:p w14:paraId="6CC9EAA5" w14:textId="3CD9E005"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93BB2A1" w14:textId="13AE6E0C"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2240998A" w14:textId="25C084F9" w:rsidR="00B97456" w:rsidRPr="003611ED" w:rsidRDefault="00B97456" w:rsidP="00B97456">
            <w:pPr>
              <w:autoSpaceDE w:val="0"/>
              <w:autoSpaceDN w:val="0"/>
              <w:adjustRightInd w:val="0"/>
              <w:rPr>
                <w:rFonts w:ascii="Segoe UI" w:hAnsi="Segoe UI" w:cs="Segoe UI"/>
              </w:rPr>
            </w:pPr>
            <w:r w:rsidRPr="003611ED">
              <w:rPr>
                <w:rFonts w:ascii="Segoe UI" w:hAnsi="Segoe UI" w:cs="Segoe UI"/>
                <w:color w:val="000000"/>
                <w:shd w:val="clear" w:color="auto" w:fill="FFFFFF"/>
              </w:rPr>
              <w:t xml:space="preserve">“Established relationship" means the </w:t>
            </w:r>
            <w:r w:rsidRPr="003611ED">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234F0ED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AF80693" w14:textId="77777777" w:rsidR="00B97456" w:rsidRPr="00F22594" w:rsidRDefault="00B97456" w:rsidP="00B97456">
            <w:pPr>
              <w:jc w:val="center"/>
              <w:rPr>
                <w:rFonts w:ascii="Segoe UI" w:hAnsi="Segoe UI" w:cs="Segoe UI"/>
              </w:rPr>
            </w:pPr>
          </w:p>
        </w:tc>
      </w:tr>
      <w:tr w:rsidR="00B97456" w:rsidRPr="004A5D97" w14:paraId="7EC782AF" w14:textId="77777777" w:rsidTr="00306437">
        <w:tc>
          <w:tcPr>
            <w:tcW w:w="1800" w:type="dxa"/>
            <w:tcBorders>
              <w:top w:val="nil"/>
              <w:bottom w:val="nil"/>
            </w:tcBorders>
          </w:tcPr>
          <w:p w14:paraId="4B7BB389"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3A3786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D3EA75F" w14:textId="7AD3F1DE" w:rsidR="00B97456"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w:t>
            </w:r>
          </w:p>
          <w:p w14:paraId="114F7F0F" w14:textId="059D43CC" w:rsidR="00B97456" w:rsidRPr="003611ED" w:rsidRDefault="00B97456" w:rsidP="00B97456">
            <w:pPr>
              <w:contextualSpacing/>
              <w:jc w:val="center"/>
              <w:rPr>
                <w:rFonts w:ascii="Segoe UI" w:hAnsi="Segoe UI" w:cs="Segoe UI"/>
              </w:rPr>
            </w:pPr>
          </w:p>
        </w:tc>
        <w:tc>
          <w:tcPr>
            <w:tcW w:w="6660" w:type="dxa"/>
            <w:tcBorders>
              <w:top w:val="single" w:sz="4" w:space="0" w:color="auto"/>
              <w:bottom w:val="single" w:sz="4" w:space="0" w:color="auto"/>
            </w:tcBorders>
          </w:tcPr>
          <w:p w14:paraId="31CA224A" w14:textId="71ABF433" w:rsidR="00B97456" w:rsidRPr="005F2444" w:rsidRDefault="00C20D90" w:rsidP="00B97456">
            <w:pPr>
              <w:pStyle w:val="ListParagraph"/>
              <w:numPr>
                <w:ilvl w:val="0"/>
                <w:numId w:val="43"/>
              </w:numPr>
              <w:autoSpaceDE w:val="0"/>
              <w:autoSpaceDN w:val="0"/>
              <w:adjustRightInd w:val="0"/>
              <w:rPr>
                <w:rFonts w:ascii="Segoe UI" w:hAnsi="Segoe UI" w:cs="Segoe UI"/>
              </w:rPr>
            </w:pPr>
            <w:r w:rsidRPr="005F2444">
              <w:rPr>
                <w:rFonts w:ascii="Segoe UI" w:hAnsi="Segoe UI" w:cs="Segoe UI"/>
                <w:color w:val="00000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75" w:history="1">
              <w:r w:rsidRPr="005F2444">
                <w:rPr>
                  <w:rFonts w:ascii="Segoe UI" w:hAnsi="Segoe UI" w:cs="Segoe UI"/>
                  <w:b/>
                  <w:bCs/>
                  <w:color w:val="2B674D"/>
                  <w:u w:val="single"/>
                  <w:shd w:val="clear" w:color="auto" w:fill="FFFFFF"/>
                </w:rPr>
                <w:t>48.44</w:t>
              </w:r>
            </w:hyperlink>
            <w:r w:rsidRPr="005F2444">
              <w:rPr>
                <w:rFonts w:ascii="Segoe UI" w:hAnsi="Segoe UI" w:cs="Segoe UI"/>
                <w:color w:val="000000"/>
                <w:shd w:val="clear" w:color="auto" w:fill="FFFFFF"/>
              </w:rPr>
              <w:t> or </w:t>
            </w:r>
            <w:hyperlink r:id="rId76" w:history="1">
              <w:r w:rsidRPr="005F2444">
                <w:rPr>
                  <w:rFonts w:ascii="Segoe UI" w:hAnsi="Segoe UI" w:cs="Segoe UI"/>
                  <w:b/>
                  <w:bCs/>
                  <w:color w:val="2B674D"/>
                  <w:u w:val="single"/>
                  <w:shd w:val="clear" w:color="auto" w:fill="FFFFFF"/>
                </w:rPr>
                <w:t>48.46</w:t>
              </w:r>
            </w:hyperlink>
            <w:r w:rsidRPr="005F2444">
              <w:rPr>
                <w:rFonts w:ascii="Segoe UI" w:hAnsi="Segoe UI" w:cs="Segoe UI"/>
                <w:color w:val="000000"/>
                <w:shd w:val="clear" w:color="auto" w:fill="FFFFFF"/>
              </w:rPr>
              <w:t> RCW as the provider providing audio-only telemedicine; or</w:t>
            </w:r>
          </w:p>
        </w:tc>
        <w:tc>
          <w:tcPr>
            <w:tcW w:w="1260" w:type="dxa"/>
            <w:tcBorders>
              <w:top w:val="single" w:sz="4" w:space="0" w:color="auto"/>
              <w:bottom w:val="single" w:sz="4" w:space="0" w:color="auto"/>
            </w:tcBorders>
          </w:tcPr>
          <w:p w14:paraId="3292416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FE4FCEB" w14:textId="77777777" w:rsidR="00B97456" w:rsidRPr="00F22594" w:rsidRDefault="00B97456" w:rsidP="00B97456">
            <w:pPr>
              <w:jc w:val="center"/>
              <w:rPr>
                <w:rFonts w:ascii="Segoe UI" w:hAnsi="Segoe UI" w:cs="Segoe UI"/>
              </w:rPr>
            </w:pPr>
          </w:p>
        </w:tc>
      </w:tr>
      <w:tr w:rsidR="00C20D90" w:rsidRPr="004A5D97" w14:paraId="783B706D" w14:textId="77777777" w:rsidTr="00306437">
        <w:tc>
          <w:tcPr>
            <w:tcW w:w="1800" w:type="dxa"/>
            <w:tcBorders>
              <w:top w:val="nil"/>
              <w:bottom w:val="nil"/>
            </w:tcBorders>
          </w:tcPr>
          <w:p w14:paraId="345B3D6E" w14:textId="77777777" w:rsidR="005F2444" w:rsidRPr="00F22594" w:rsidRDefault="005F2444" w:rsidP="005F2444">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4410735F" w14:textId="77777777" w:rsidR="00C20D90" w:rsidRPr="00F22594" w:rsidRDefault="00C20D90" w:rsidP="00C20D90">
            <w:pPr>
              <w:jc w:val="center"/>
              <w:rPr>
                <w:rFonts w:ascii="Segoe UI" w:hAnsi="Segoe UI" w:cs="Segoe UI"/>
                <w:b/>
              </w:rPr>
            </w:pPr>
          </w:p>
        </w:tc>
        <w:tc>
          <w:tcPr>
            <w:tcW w:w="1710" w:type="dxa"/>
            <w:tcBorders>
              <w:top w:val="nil"/>
              <w:bottom w:val="nil"/>
            </w:tcBorders>
          </w:tcPr>
          <w:p w14:paraId="4626E212" w14:textId="76CE10F8" w:rsidR="00C20D90" w:rsidRPr="00F22594" w:rsidRDefault="005F2444" w:rsidP="00C20D90">
            <w:pPr>
              <w:jc w:val="center"/>
              <w:rPr>
                <w:rFonts w:ascii="Segoe UI" w:hAnsi="Segoe UI" w:cs="Segoe UI"/>
              </w:rPr>
            </w:pPr>
            <w:r w:rsidRPr="00F22594">
              <w:rPr>
                <w:rFonts w:ascii="Segoe UI" w:hAnsi="Segoe UI" w:cs="Segoe UI"/>
              </w:rPr>
              <w:t>Definition</w:t>
            </w:r>
            <w:r>
              <w:rPr>
                <w:rFonts w:ascii="Segoe UI" w:hAnsi="Segoe UI" w:cs="Segoe UI"/>
              </w:rPr>
              <w:t>s (Cont’d)</w:t>
            </w:r>
          </w:p>
        </w:tc>
        <w:tc>
          <w:tcPr>
            <w:tcW w:w="1350" w:type="dxa"/>
            <w:tcBorders>
              <w:top w:val="single" w:sz="4" w:space="0" w:color="auto"/>
              <w:bottom w:val="single" w:sz="4" w:space="0" w:color="auto"/>
            </w:tcBorders>
          </w:tcPr>
          <w:p w14:paraId="5CBBAF38" w14:textId="1A607955" w:rsidR="00C20D90" w:rsidRPr="003611ED" w:rsidRDefault="00C20D90" w:rsidP="00C20D90">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6660" w:type="dxa"/>
            <w:tcBorders>
              <w:top w:val="single" w:sz="4" w:space="0" w:color="auto"/>
              <w:bottom w:val="single" w:sz="4" w:space="0" w:color="auto"/>
            </w:tcBorders>
          </w:tcPr>
          <w:p w14:paraId="273DD9A7" w14:textId="021B6AE7" w:rsidR="00C20D90" w:rsidRPr="005F2444" w:rsidRDefault="00C20D90" w:rsidP="00C20D90">
            <w:pPr>
              <w:pStyle w:val="ListParagraph"/>
              <w:numPr>
                <w:ilvl w:val="0"/>
                <w:numId w:val="43"/>
              </w:numPr>
              <w:autoSpaceDE w:val="0"/>
              <w:autoSpaceDN w:val="0"/>
              <w:adjustRightInd w:val="0"/>
              <w:rPr>
                <w:rFonts w:ascii="Segoe UI" w:hAnsi="Segoe UI" w:cs="Segoe UI"/>
                <w:color w:val="000000"/>
                <w:shd w:val="clear" w:color="auto" w:fill="FFFFFF"/>
              </w:rPr>
            </w:pPr>
            <w:r w:rsidRPr="005F2444">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0AD39B23" w14:textId="77777777" w:rsidR="00C20D90" w:rsidRPr="00F22594" w:rsidRDefault="00C20D90" w:rsidP="00C20D90">
            <w:pPr>
              <w:jc w:val="center"/>
              <w:rPr>
                <w:rFonts w:ascii="Segoe UI" w:hAnsi="Segoe UI" w:cs="Segoe UI"/>
              </w:rPr>
            </w:pPr>
          </w:p>
        </w:tc>
        <w:tc>
          <w:tcPr>
            <w:tcW w:w="1530" w:type="dxa"/>
            <w:tcBorders>
              <w:top w:val="single" w:sz="4" w:space="0" w:color="auto"/>
              <w:bottom w:val="single" w:sz="4" w:space="0" w:color="auto"/>
            </w:tcBorders>
          </w:tcPr>
          <w:p w14:paraId="72F33B6B" w14:textId="77777777" w:rsidR="00C20D90" w:rsidRPr="00F22594" w:rsidRDefault="00C20D90" w:rsidP="00C20D90">
            <w:pPr>
              <w:jc w:val="center"/>
              <w:rPr>
                <w:rFonts w:ascii="Segoe UI" w:hAnsi="Segoe UI" w:cs="Segoe UI"/>
              </w:rPr>
            </w:pPr>
          </w:p>
        </w:tc>
      </w:tr>
      <w:tr w:rsidR="00B97456" w:rsidRPr="004A5D97" w14:paraId="7617C7D1" w14:textId="77777777" w:rsidTr="003D31FD">
        <w:tc>
          <w:tcPr>
            <w:tcW w:w="1800" w:type="dxa"/>
            <w:tcBorders>
              <w:top w:val="nil"/>
              <w:bottom w:val="nil"/>
            </w:tcBorders>
          </w:tcPr>
          <w:p w14:paraId="0C39FE03"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7D2668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DB2F2D3" w14:textId="13E36739"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(9)(g)</w:t>
            </w:r>
          </w:p>
        </w:tc>
        <w:tc>
          <w:tcPr>
            <w:tcW w:w="6660" w:type="dxa"/>
            <w:tcBorders>
              <w:top w:val="single" w:sz="4" w:space="0" w:color="auto"/>
              <w:bottom w:val="single" w:sz="4" w:space="0" w:color="auto"/>
            </w:tcBorders>
          </w:tcPr>
          <w:p w14:paraId="651A5693" w14:textId="15FBA0CB" w:rsidR="00B97456" w:rsidRPr="00EF16C0" w:rsidRDefault="00B97456" w:rsidP="00B97456">
            <w:pPr>
              <w:autoSpaceDE w:val="0"/>
              <w:autoSpaceDN w:val="0"/>
              <w:adjustRightInd w:val="0"/>
              <w:rPr>
                <w:rFonts w:ascii="Segoe UI" w:hAnsi="Segoe UI" w:cs="Segoe UI"/>
              </w:rPr>
            </w:pPr>
            <w:r w:rsidRPr="00EF16C0">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3E78420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6892331" w14:textId="77777777" w:rsidR="00B97456" w:rsidRPr="00F22594" w:rsidRDefault="00B97456" w:rsidP="00B97456">
            <w:pPr>
              <w:jc w:val="center"/>
              <w:rPr>
                <w:rFonts w:ascii="Segoe UI" w:hAnsi="Segoe UI" w:cs="Segoe UI"/>
              </w:rPr>
            </w:pPr>
          </w:p>
        </w:tc>
      </w:tr>
      <w:tr w:rsidR="00B97456" w:rsidRPr="004A5D97" w14:paraId="1CA852DB" w14:textId="77777777" w:rsidTr="003D31FD">
        <w:tc>
          <w:tcPr>
            <w:tcW w:w="1800" w:type="dxa"/>
            <w:tcBorders>
              <w:top w:val="nil"/>
              <w:bottom w:val="nil"/>
            </w:tcBorders>
          </w:tcPr>
          <w:p w14:paraId="524FD814" w14:textId="77777777" w:rsidR="00B97456" w:rsidRDefault="00B97456" w:rsidP="00B97456">
            <w:pPr>
              <w:jc w:val="center"/>
              <w:rPr>
                <w:rFonts w:ascii="Segoe UI" w:hAnsi="Segoe UI" w:cs="Segoe UI"/>
                <w:b/>
              </w:rPr>
            </w:pPr>
          </w:p>
          <w:p w14:paraId="08BAC1BF" w14:textId="77777777" w:rsidR="00B97456" w:rsidRDefault="00B97456" w:rsidP="00B97456">
            <w:pPr>
              <w:jc w:val="center"/>
              <w:rPr>
                <w:rFonts w:ascii="Segoe UI" w:hAnsi="Segoe UI" w:cs="Segoe UI"/>
                <w:b/>
              </w:rPr>
            </w:pPr>
          </w:p>
          <w:p w14:paraId="565898FF" w14:textId="77777777" w:rsidR="00B97456" w:rsidRDefault="00B97456" w:rsidP="00B97456">
            <w:pPr>
              <w:jc w:val="center"/>
              <w:rPr>
                <w:rFonts w:ascii="Segoe UI" w:hAnsi="Segoe UI" w:cs="Segoe UI"/>
                <w:b/>
              </w:rPr>
            </w:pPr>
          </w:p>
          <w:p w14:paraId="30F51267" w14:textId="77777777" w:rsidR="00B97456" w:rsidRDefault="00B97456" w:rsidP="00B97456">
            <w:pPr>
              <w:jc w:val="center"/>
              <w:rPr>
                <w:rFonts w:ascii="Segoe UI" w:hAnsi="Segoe UI" w:cs="Segoe UI"/>
                <w:b/>
              </w:rPr>
            </w:pPr>
          </w:p>
          <w:p w14:paraId="13DF028B" w14:textId="77777777" w:rsidR="00B97456" w:rsidRPr="00F22594" w:rsidRDefault="00B97456" w:rsidP="005F2444">
            <w:pPr>
              <w:jc w:val="center"/>
              <w:rPr>
                <w:rFonts w:ascii="Segoe UI" w:hAnsi="Segoe UI" w:cs="Segoe UI"/>
                <w:b/>
              </w:rPr>
            </w:pPr>
          </w:p>
        </w:tc>
        <w:tc>
          <w:tcPr>
            <w:tcW w:w="1710" w:type="dxa"/>
            <w:tcBorders>
              <w:top w:val="nil"/>
              <w:bottom w:val="nil"/>
            </w:tcBorders>
          </w:tcPr>
          <w:p w14:paraId="70C94099" w14:textId="77777777" w:rsidR="00B97456" w:rsidRDefault="00B97456" w:rsidP="00B97456">
            <w:pPr>
              <w:jc w:val="center"/>
              <w:rPr>
                <w:rFonts w:ascii="Segoe UI" w:hAnsi="Segoe UI" w:cs="Segoe UI"/>
              </w:rPr>
            </w:pPr>
          </w:p>
          <w:p w14:paraId="2DCED399" w14:textId="77777777" w:rsidR="00B97456" w:rsidRDefault="00B97456" w:rsidP="00B97456">
            <w:pPr>
              <w:jc w:val="center"/>
              <w:rPr>
                <w:rFonts w:ascii="Segoe UI" w:hAnsi="Segoe UI" w:cs="Segoe UI"/>
              </w:rPr>
            </w:pPr>
          </w:p>
          <w:p w14:paraId="58FFA2E0" w14:textId="77777777" w:rsidR="00B97456" w:rsidRDefault="00B97456" w:rsidP="00B97456">
            <w:pPr>
              <w:jc w:val="center"/>
              <w:rPr>
                <w:rFonts w:ascii="Segoe UI" w:hAnsi="Segoe UI" w:cs="Segoe UI"/>
              </w:rPr>
            </w:pPr>
          </w:p>
          <w:p w14:paraId="5B1AFE82" w14:textId="77777777" w:rsidR="00B97456" w:rsidRDefault="00B97456" w:rsidP="00B97456">
            <w:pPr>
              <w:jc w:val="center"/>
              <w:rPr>
                <w:rFonts w:ascii="Segoe UI" w:hAnsi="Segoe UI" w:cs="Segoe UI"/>
              </w:rPr>
            </w:pPr>
          </w:p>
          <w:p w14:paraId="6D71481D" w14:textId="47547038"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154503A" w14:textId="77777777"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w:t>
            </w:r>
          </w:p>
          <w:p w14:paraId="2DE87487" w14:textId="4A96C206"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(9)(</w:t>
            </w:r>
            <w:proofErr w:type="spellStart"/>
            <w:r w:rsidRPr="00EF16C0">
              <w:rPr>
                <w:rFonts w:ascii="Segoe UI" w:hAnsi="Segoe UI" w:cs="Segoe UI"/>
                <w:color w:val="auto"/>
                <w:sz w:val="22"/>
                <w:szCs w:val="22"/>
              </w:rPr>
              <w:t>i</w:t>
            </w:r>
            <w:proofErr w:type="spellEnd"/>
            <w:r w:rsidRPr="00EF16C0">
              <w:rPr>
                <w:rFonts w:ascii="Segoe UI" w:hAnsi="Segoe UI" w:cs="Segoe UI"/>
                <w:color w:val="auto"/>
                <w:sz w:val="22"/>
                <w:szCs w:val="22"/>
              </w:rPr>
              <w:t>)</w:t>
            </w:r>
          </w:p>
        </w:tc>
        <w:tc>
          <w:tcPr>
            <w:tcW w:w="6660" w:type="dxa"/>
            <w:tcBorders>
              <w:top w:val="single" w:sz="4" w:space="0" w:color="auto"/>
              <w:bottom w:val="single" w:sz="4" w:space="0" w:color="auto"/>
            </w:tcBorders>
          </w:tcPr>
          <w:p w14:paraId="49CB1969" w14:textId="149E2AE3" w:rsidR="00B97456" w:rsidRPr="00EF16C0" w:rsidRDefault="00B97456" w:rsidP="00B97456">
            <w:pPr>
              <w:autoSpaceDE w:val="0"/>
              <w:autoSpaceDN w:val="0"/>
              <w:adjustRightInd w:val="0"/>
              <w:rPr>
                <w:rFonts w:ascii="Segoe UI" w:hAnsi="Segoe UI" w:cs="Segoe UI"/>
              </w:rPr>
            </w:pPr>
            <w:r w:rsidRPr="00EF16C0">
              <w:rPr>
                <w:rFonts w:ascii="Segoe UI" w:hAnsi="Segoe UI" w:cs="Segoe UI"/>
              </w:rPr>
              <w:t xml:space="preserve">"Store and forward technology" </w:t>
            </w:r>
            <w:proofErr w:type="gramStart"/>
            <w:r w:rsidRPr="00EF16C0">
              <w:rPr>
                <w:rFonts w:ascii="Segoe UI" w:hAnsi="Segoe UI" w:cs="Segoe UI"/>
              </w:rPr>
              <w:t>means</w:t>
            </w:r>
            <w:proofErr w:type="gramEnd"/>
            <w:r w:rsidRPr="00EF16C0">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bottom w:val="single" w:sz="4" w:space="0" w:color="auto"/>
            </w:tcBorders>
          </w:tcPr>
          <w:p w14:paraId="0F9ABE1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7B563E" w14:textId="77777777" w:rsidR="00B97456" w:rsidRPr="00F22594" w:rsidRDefault="00B97456" w:rsidP="00B97456">
            <w:pPr>
              <w:jc w:val="center"/>
              <w:rPr>
                <w:rFonts w:ascii="Segoe UI" w:hAnsi="Segoe UI" w:cs="Segoe UI"/>
              </w:rPr>
            </w:pPr>
          </w:p>
        </w:tc>
      </w:tr>
      <w:tr w:rsidR="00B97456" w:rsidRPr="004A5D97" w14:paraId="54CF35E5" w14:textId="77777777" w:rsidTr="00306437">
        <w:tc>
          <w:tcPr>
            <w:tcW w:w="1800" w:type="dxa"/>
            <w:tcBorders>
              <w:top w:val="nil"/>
              <w:bottom w:val="single" w:sz="4" w:space="0" w:color="auto"/>
            </w:tcBorders>
          </w:tcPr>
          <w:p w14:paraId="0F0D0136"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00F423A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1095A06" w14:textId="12DFFD9D"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(9)(j)</w:t>
            </w:r>
          </w:p>
        </w:tc>
        <w:tc>
          <w:tcPr>
            <w:tcW w:w="6660" w:type="dxa"/>
            <w:tcBorders>
              <w:top w:val="single" w:sz="4" w:space="0" w:color="auto"/>
              <w:bottom w:val="single" w:sz="4" w:space="0" w:color="auto"/>
            </w:tcBorders>
          </w:tcPr>
          <w:p w14:paraId="7ED92B51" w14:textId="77777777" w:rsidR="00B97456" w:rsidRDefault="00B97456" w:rsidP="00B97456">
            <w:pPr>
              <w:autoSpaceDE w:val="0"/>
              <w:autoSpaceDN w:val="0"/>
              <w:adjustRightInd w:val="0"/>
              <w:rPr>
                <w:rFonts w:ascii="Segoe UI" w:hAnsi="Segoe UI" w:cs="Segoe UI"/>
              </w:rPr>
            </w:pPr>
            <w:r w:rsidRPr="00EF16C0">
              <w:rPr>
                <w:rFonts w:ascii="Segoe UI" w:hAnsi="Segoe UI" w:cs="Segoe UI"/>
              </w:rPr>
              <w:t xml:space="preserve">“Telemedicine” means the delivery of health care services </w:t>
            </w:r>
            <w:proofErr w:type="gramStart"/>
            <w:r w:rsidRPr="00EF16C0">
              <w:rPr>
                <w:rFonts w:ascii="Segoe UI" w:hAnsi="Segoe UI" w:cs="Segoe UI"/>
              </w:rPr>
              <w:t>through the use of</w:t>
            </w:r>
            <w:proofErr w:type="gramEnd"/>
            <w:r w:rsidRPr="00EF16C0">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2D451412" w14:textId="77777777" w:rsidR="005F2444" w:rsidRDefault="005F2444" w:rsidP="00B97456">
            <w:pPr>
              <w:autoSpaceDE w:val="0"/>
              <w:autoSpaceDN w:val="0"/>
              <w:adjustRightInd w:val="0"/>
              <w:rPr>
                <w:rFonts w:ascii="Segoe UI" w:hAnsi="Segoe UI" w:cs="Segoe UI"/>
              </w:rPr>
            </w:pPr>
          </w:p>
          <w:p w14:paraId="4ECF582B" w14:textId="3815DD7F" w:rsidR="005F2444" w:rsidRPr="00EF16C0" w:rsidRDefault="005F2444" w:rsidP="00B97456">
            <w:pPr>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0376539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D724BB4" w14:textId="77777777" w:rsidR="00B97456" w:rsidRPr="00F22594" w:rsidRDefault="00B97456" w:rsidP="00B97456">
            <w:pPr>
              <w:jc w:val="center"/>
              <w:rPr>
                <w:rFonts w:ascii="Segoe UI" w:hAnsi="Segoe UI" w:cs="Segoe UI"/>
              </w:rPr>
            </w:pPr>
          </w:p>
        </w:tc>
      </w:tr>
      <w:tr w:rsidR="00B97456" w:rsidRPr="004A5D97" w14:paraId="1EF786F9" w14:textId="77777777" w:rsidTr="002A1129">
        <w:tc>
          <w:tcPr>
            <w:tcW w:w="1800" w:type="dxa"/>
            <w:tcBorders>
              <w:top w:val="single" w:sz="4" w:space="0" w:color="auto"/>
              <w:bottom w:val="single" w:sz="4" w:space="0" w:color="auto"/>
            </w:tcBorders>
            <w:shd w:val="clear" w:color="auto" w:fill="000000" w:themeFill="text1"/>
          </w:tcPr>
          <w:p w14:paraId="250E90BD"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AD3628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A76990C" w14:textId="77777777" w:rsidR="00B97456" w:rsidRPr="00F22594" w:rsidRDefault="00B97456" w:rsidP="00B9745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B97456" w:rsidRPr="00F22594" w:rsidRDefault="00B97456" w:rsidP="00B97456">
            <w:pPr>
              <w:jc w:val="center"/>
              <w:rPr>
                <w:rFonts w:ascii="Segoe UI" w:hAnsi="Segoe UI" w:cs="Segoe UI"/>
              </w:rPr>
            </w:pPr>
          </w:p>
        </w:tc>
      </w:tr>
      <w:tr w:rsidR="00B97456" w:rsidRPr="004A5D97" w14:paraId="327229EB" w14:textId="77777777" w:rsidTr="002A1129">
        <w:tc>
          <w:tcPr>
            <w:tcW w:w="1800" w:type="dxa"/>
            <w:tcBorders>
              <w:top w:val="single" w:sz="4" w:space="0" w:color="auto"/>
              <w:bottom w:val="single" w:sz="4" w:space="0" w:color="auto"/>
            </w:tcBorders>
          </w:tcPr>
          <w:p w14:paraId="1901BB27"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Transgender Services</w:t>
            </w:r>
          </w:p>
          <w:p w14:paraId="72757F96" w14:textId="77777777" w:rsidR="00B97456" w:rsidRPr="00F22594" w:rsidRDefault="00B97456" w:rsidP="00B97456">
            <w:pPr>
              <w:jc w:val="center"/>
              <w:rPr>
                <w:rFonts w:ascii="Segoe UI" w:hAnsi="Segoe UI" w:cs="Segoe UI"/>
                <w:b/>
              </w:rPr>
            </w:pPr>
          </w:p>
          <w:p w14:paraId="20AC9514" w14:textId="77777777" w:rsidR="00B97456" w:rsidRPr="00F22594" w:rsidRDefault="00B97456" w:rsidP="00B97456">
            <w:pPr>
              <w:jc w:val="center"/>
              <w:rPr>
                <w:rFonts w:ascii="Segoe UI" w:hAnsi="Segoe UI" w:cs="Segoe UI"/>
                <w:b/>
              </w:rPr>
            </w:pPr>
          </w:p>
          <w:p w14:paraId="17DFF636"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tcPr>
          <w:p w14:paraId="05F53636"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0529485" w14:textId="77777777" w:rsidR="00FB6643" w:rsidRPr="007A6E29" w:rsidRDefault="00FB6643" w:rsidP="00FB6643">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3B1879E0" w14:textId="77777777" w:rsidR="00FB6643" w:rsidRPr="00807785" w:rsidRDefault="00FB6643" w:rsidP="00FB6643">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3C049C8E" w14:textId="35084BC2" w:rsidR="00B97456" w:rsidRPr="00A76BC3" w:rsidRDefault="00FB6643" w:rsidP="00FB6643">
            <w:pPr>
              <w:pStyle w:val="Default"/>
              <w:ind w:left="10"/>
              <w:jc w:val="center"/>
              <w:rPr>
                <w:rFonts w:ascii="Segoe UI" w:hAnsi="Segoe UI" w:cs="Segoe UI"/>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 xml:space="preserve">.040 </w:t>
            </w:r>
            <w:r w:rsidRPr="007A6E29">
              <w:rPr>
                <w:rFonts w:ascii="Segoe UI" w:eastAsia="Arial" w:hAnsi="Segoe UI" w:cs="Segoe UI"/>
                <w:color w:val="7030A0"/>
                <w:spacing w:val="-6"/>
                <w:sz w:val="22"/>
                <w:szCs w:val="22"/>
                <w:highlight w:val="green"/>
              </w:rPr>
              <w:t>(28)</w:t>
            </w:r>
            <w:r w:rsidRPr="007A6E29">
              <w:rPr>
                <w:rFonts w:ascii="Segoe UI" w:eastAsia="Arial" w:hAnsi="Segoe UI" w:cs="Segoe UI"/>
                <w:color w:val="7030A0"/>
                <w:spacing w:val="-6"/>
                <w:sz w:val="22"/>
                <w:szCs w:val="22"/>
              </w:rPr>
              <w:t xml:space="preserve"> </w:t>
            </w:r>
            <w:r>
              <w:rPr>
                <w:rFonts w:ascii="Segoe UI" w:eastAsia="Arial" w:hAnsi="Segoe UI" w:cs="Segoe UI"/>
                <w:color w:val="000000" w:themeColor="text1"/>
                <w:spacing w:val="-6"/>
                <w:sz w:val="22"/>
                <w:szCs w:val="22"/>
              </w:rPr>
              <w:t xml:space="preserve">and </w:t>
            </w:r>
            <w:r w:rsidRPr="007A6E29">
              <w:rPr>
                <w:rFonts w:ascii="Segoe UI" w:eastAsia="Arial" w:hAnsi="Segoe UI" w:cs="Segoe UI"/>
                <w:color w:val="7030A0"/>
                <w:spacing w:val="-6"/>
                <w:sz w:val="22"/>
                <w:szCs w:val="22"/>
                <w:highlight w:val="green"/>
              </w:rPr>
              <w:t>(29)</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284-43-5940;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284-43-7080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284-43-7230</w:t>
            </w:r>
          </w:p>
        </w:tc>
        <w:tc>
          <w:tcPr>
            <w:tcW w:w="6660" w:type="dxa"/>
            <w:tcBorders>
              <w:top w:val="single" w:sz="4" w:space="0" w:color="auto"/>
              <w:bottom w:val="single" w:sz="4" w:space="0" w:color="auto"/>
            </w:tcBorders>
          </w:tcPr>
          <w:p w14:paraId="096FE28F" w14:textId="77777777" w:rsidR="00B97456" w:rsidRDefault="00B97456" w:rsidP="00B97456">
            <w:pPr>
              <w:pStyle w:val="NoSpacing"/>
              <w:rPr>
                <w:rFonts w:ascii="Segoe UI" w:hAnsi="Segoe UI" w:cs="Segoe UI"/>
              </w:rPr>
            </w:pPr>
            <w:r w:rsidRPr="00F22594">
              <w:rPr>
                <w:rFonts w:ascii="Segoe UI" w:hAnsi="Segoe UI" w:cs="Segoe UI"/>
              </w:rPr>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p w14:paraId="17F6BCDE" w14:textId="213BAD31"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tcPr>
          <w:p w14:paraId="6FB85CD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B97456" w:rsidRPr="00F22594" w:rsidRDefault="00B97456" w:rsidP="00B97456">
            <w:pPr>
              <w:jc w:val="center"/>
              <w:rPr>
                <w:rFonts w:ascii="Segoe UI" w:hAnsi="Segoe UI" w:cs="Segoe UI"/>
              </w:rPr>
            </w:pPr>
          </w:p>
        </w:tc>
      </w:tr>
      <w:tr w:rsidR="00B97456" w:rsidRPr="004A5D97" w14:paraId="02402D31" w14:textId="77777777" w:rsidTr="002A1129">
        <w:tc>
          <w:tcPr>
            <w:tcW w:w="1800" w:type="dxa"/>
            <w:tcBorders>
              <w:top w:val="single" w:sz="4" w:space="0" w:color="auto"/>
            </w:tcBorders>
            <w:shd w:val="clear" w:color="auto" w:fill="000000" w:themeFill="text1"/>
          </w:tcPr>
          <w:p w14:paraId="60BEF323" w14:textId="77777777" w:rsidR="00B97456" w:rsidRPr="00F22594" w:rsidRDefault="00B97456" w:rsidP="00B97456">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18826C98" w14:textId="77777777" w:rsidR="00B97456" w:rsidRPr="00F22594" w:rsidRDefault="00B97456" w:rsidP="00B97456">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5E8CC5C1"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B97456" w:rsidRPr="00F22594" w:rsidRDefault="00B97456" w:rsidP="00B97456">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B97456" w:rsidRPr="00F22594" w:rsidRDefault="00B97456" w:rsidP="00B97456">
            <w:pPr>
              <w:jc w:val="center"/>
              <w:rPr>
                <w:rFonts w:ascii="Segoe UI" w:hAnsi="Segoe UI" w:cs="Segoe UI"/>
              </w:rPr>
            </w:pPr>
          </w:p>
        </w:tc>
      </w:tr>
      <w:tr w:rsidR="00B97456" w:rsidRPr="004A5D97" w14:paraId="5D5953FC" w14:textId="77777777" w:rsidTr="00874F48">
        <w:trPr>
          <w:trHeight w:val="530"/>
        </w:trPr>
        <w:tc>
          <w:tcPr>
            <w:tcW w:w="1800" w:type="dxa"/>
            <w:vMerge w:val="restart"/>
            <w:tcBorders>
              <w:top w:val="single" w:sz="4" w:space="0" w:color="auto"/>
            </w:tcBorders>
          </w:tcPr>
          <w:p w14:paraId="731257FC"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21C65EAE" w14:textId="77777777" w:rsidR="00B97456" w:rsidRPr="00F22594" w:rsidRDefault="00B97456" w:rsidP="00B97456">
            <w:pPr>
              <w:rPr>
                <w:rFonts w:ascii="Segoe UI" w:hAnsi="Segoe UI" w:cs="Segoe UI"/>
                <w:b/>
              </w:rPr>
            </w:pPr>
          </w:p>
          <w:p w14:paraId="522AF4A1" w14:textId="77777777" w:rsidR="00B97456" w:rsidRPr="00F22594" w:rsidRDefault="00B97456" w:rsidP="00B97456">
            <w:pPr>
              <w:jc w:val="center"/>
              <w:rPr>
                <w:rFonts w:ascii="Segoe UI" w:hAnsi="Segoe UI" w:cs="Segoe UI"/>
                <w:b/>
              </w:rPr>
            </w:pPr>
          </w:p>
          <w:p w14:paraId="54F79FE6" w14:textId="77777777" w:rsidR="00B97456" w:rsidRPr="00F22594" w:rsidRDefault="00B97456" w:rsidP="00B97456">
            <w:pPr>
              <w:jc w:val="center"/>
              <w:rPr>
                <w:rFonts w:ascii="Segoe UI" w:hAnsi="Segoe UI" w:cs="Segoe UI"/>
                <w:b/>
              </w:rPr>
            </w:pPr>
          </w:p>
          <w:p w14:paraId="3ABE2B79" w14:textId="77777777" w:rsidR="00B97456" w:rsidRPr="00F22594" w:rsidRDefault="00B97456" w:rsidP="00B97456">
            <w:pPr>
              <w:jc w:val="center"/>
              <w:rPr>
                <w:rFonts w:ascii="Segoe UI" w:hAnsi="Segoe UI" w:cs="Segoe UI"/>
                <w:b/>
              </w:rPr>
            </w:pPr>
          </w:p>
          <w:p w14:paraId="4001838F" w14:textId="041E3ECD"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1520D25A"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27329286" w14:textId="77777777" w:rsidR="00B97456" w:rsidRPr="00F22594" w:rsidRDefault="00B97456" w:rsidP="00B97456">
            <w:pPr>
              <w:rPr>
                <w:rFonts w:ascii="Segoe UI" w:hAnsi="Segoe UI" w:cs="Segoe UI"/>
                <w:b/>
              </w:rPr>
            </w:pPr>
          </w:p>
          <w:p w14:paraId="5A2BF1A0" w14:textId="77777777" w:rsidR="00B97456" w:rsidRPr="00F22594" w:rsidRDefault="00B97456" w:rsidP="00B97456">
            <w:pPr>
              <w:jc w:val="center"/>
              <w:rPr>
                <w:rFonts w:ascii="Segoe UI" w:hAnsi="Segoe UI" w:cs="Segoe UI"/>
                <w:b/>
              </w:rPr>
            </w:pPr>
          </w:p>
          <w:p w14:paraId="62E163E2" w14:textId="77777777" w:rsidR="00B97456" w:rsidRPr="00F22594" w:rsidRDefault="00B97456" w:rsidP="00B97456">
            <w:pPr>
              <w:jc w:val="center"/>
              <w:rPr>
                <w:rFonts w:ascii="Segoe UI" w:hAnsi="Segoe UI" w:cs="Segoe UI"/>
                <w:b/>
              </w:rPr>
            </w:pPr>
          </w:p>
          <w:p w14:paraId="7BC1D05B" w14:textId="77777777" w:rsidR="00B97456" w:rsidRPr="00F22594" w:rsidRDefault="00B97456" w:rsidP="00B97456">
            <w:pPr>
              <w:rPr>
                <w:rFonts w:ascii="Segoe UI" w:hAnsi="Segoe UI" w:cs="Segoe UI"/>
                <w:b/>
              </w:rPr>
            </w:pPr>
          </w:p>
          <w:p w14:paraId="55632B8B" w14:textId="77777777" w:rsidR="00B97456" w:rsidRPr="00F22594" w:rsidRDefault="00B97456" w:rsidP="00B97456">
            <w:pPr>
              <w:jc w:val="center"/>
              <w:rPr>
                <w:rFonts w:ascii="Segoe UI" w:hAnsi="Segoe UI" w:cs="Segoe UI"/>
                <w:b/>
              </w:rPr>
            </w:pPr>
          </w:p>
          <w:p w14:paraId="588A5055" w14:textId="77777777" w:rsidR="00B97456" w:rsidRPr="00F22594" w:rsidRDefault="00B97456" w:rsidP="00B97456">
            <w:pPr>
              <w:jc w:val="center"/>
              <w:rPr>
                <w:rFonts w:ascii="Segoe UI" w:hAnsi="Segoe UI" w:cs="Segoe UI"/>
                <w:b/>
              </w:rPr>
            </w:pPr>
          </w:p>
          <w:p w14:paraId="4D38A8BE" w14:textId="77777777" w:rsidR="00B97456" w:rsidRDefault="00B97456" w:rsidP="00B97456">
            <w:pPr>
              <w:jc w:val="center"/>
              <w:rPr>
                <w:rFonts w:ascii="Segoe UI" w:hAnsi="Segoe UI" w:cs="Segoe UI"/>
                <w:b/>
              </w:rPr>
            </w:pPr>
          </w:p>
          <w:p w14:paraId="11AE4F07" w14:textId="77777777" w:rsidR="00B97456" w:rsidRPr="00F22594" w:rsidRDefault="00B97456" w:rsidP="00B97456">
            <w:pPr>
              <w:jc w:val="center"/>
              <w:rPr>
                <w:rFonts w:ascii="Segoe UI" w:hAnsi="Segoe UI" w:cs="Segoe UI"/>
                <w:b/>
              </w:rPr>
            </w:pPr>
          </w:p>
          <w:p w14:paraId="671A7663" w14:textId="77777777" w:rsidR="00B97456" w:rsidRDefault="00B97456" w:rsidP="00B97456">
            <w:pPr>
              <w:jc w:val="center"/>
              <w:rPr>
                <w:rFonts w:ascii="Segoe UI" w:hAnsi="Segoe UI" w:cs="Segoe UI"/>
                <w:b/>
              </w:rPr>
            </w:pPr>
          </w:p>
          <w:p w14:paraId="7D3CB2AA" w14:textId="77777777" w:rsidR="00B97456" w:rsidRPr="00F22594" w:rsidRDefault="00B97456" w:rsidP="00B97456">
            <w:pPr>
              <w:jc w:val="center"/>
              <w:rPr>
                <w:rFonts w:ascii="Segoe UI" w:hAnsi="Segoe UI" w:cs="Segoe UI"/>
                <w:b/>
              </w:rPr>
            </w:pPr>
          </w:p>
          <w:p w14:paraId="1C9F29E2" w14:textId="77777777" w:rsidR="00B97456" w:rsidRPr="00F22594" w:rsidRDefault="00B97456" w:rsidP="00B97456">
            <w:pPr>
              <w:jc w:val="center"/>
              <w:rPr>
                <w:rFonts w:ascii="Segoe UI" w:hAnsi="Segoe UI" w:cs="Segoe UI"/>
                <w:b/>
              </w:rPr>
            </w:pPr>
          </w:p>
          <w:p w14:paraId="21167BF9" w14:textId="77777777" w:rsidR="00B97456" w:rsidRPr="00F22594" w:rsidRDefault="00B97456" w:rsidP="00B97456">
            <w:pPr>
              <w:jc w:val="center"/>
              <w:rPr>
                <w:rFonts w:ascii="Segoe UI" w:hAnsi="Segoe UI" w:cs="Segoe UI"/>
                <w:b/>
              </w:rPr>
            </w:pPr>
          </w:p>
          <w:p w14:paraId="769ED41F" w14:textId="77777777" w:rsidR="00B97456" w:rsidRPr="00F22594" w:rsidRDefault="00B97456" w:rsidP="00B97456">
            <w:pPr>
              <w:jc w:val="center"/>
              <w:rPr>
                <w:rFonts w:ascii="Segoe UI" w:hAnsi="Segoe UI" w:cs="Segoe UI"/>
                <w:b/>
              </w:rPr>
            </w:pPr>
          </w:p>
          <w:p w14:paraId="463CB334" w14:textId="77777777" w:rsidR="00B97456" w:rsidRPr="00F22594" w:rsidRDefault="00B97456" w:rsidP="00B97456">
            <w:pPr>
              <w:jc w:val="center"/>
              <w:rPr>
                <w:rFonts w:ascii="Segoe UI" w:hAnsi="Segoe UI" w:cs="Segoe UI"/>
                <w:b/>
              </w:rPr>
            </w:pPr>
          </w:p>
          <w:p w14:paraId="21B3BB2B" w14:textId="77777777" w:rsidR="00B97456" w:rsidRPr="00F22594" w:rsidRDefault="00B97456" w:rsidP="00B97456">
            <w:pPr>
              <w:jc w:val="center"/>
              <w:rPr>
                <w:rFonts w:ascii="Segoe UI" w:hAnsi="Segoe UI" w:cs="Segoe UI"/>
                <w:b/>
              </w:rPr>
            </w:pPr>
          </w:p>
          <w:p w14:paraId="07201BF8" w14:textId="77777777" w:rsidR="00B97456" w:rsidRDefault="00B97456" w:rsidP="00B97456">
            <w:pPr>
              <w:jc w:val="center"/>
              <w:rPr>
                <w:rFonts w:ascii="Segoe UI" w:hAnsi="Segoe UI" w:cs="Segoe UI"/>
                <w:b/>
              </w:rPr>
            </w:pPr>
          </w:p>
          <w:p w14:paraId="75DDA72C" w14:textId="77777777" w:rsidR="00B97456" w:rsidRDefault="00B97456" w:rsidP="00B97456">
            <w:pPr>
              <w:jc w:val="center"/>
              <w:rPr>
                <w:rFonts w:ascii="Segoe UI" w:hAnsi="Segoe UI" w:cs="Segoe UI"/>
                <w:b/>
              </w:rPr>
            </w:pPr>
          </w:p>
          <w:p w14:paraId="53633806" w14:textId="77777777" w:rsidR="00B97456" w:rsidRDefault="00B97456" w:rsidP="00B97456">
            <w:pPr>
              <w:jc w:val="center"/>
              <w:rPr>
                <w:rFonts w:ascii="Segoe UI" w:hAnsi="Segoe UI" w:cs="Segoe UI"/>
                <w:b/>
              </w:rPr>
            </w:pPr>
          </w:p>
          <w:p w14:paraId="20690D88" w14:textId="77777777" w:rsidR="00B97456" w:rsidRDefault="00B97456" w:rsidP="00B97456">
            <w:pPr>
              <w:jc w:val="center"/>
              <w:rPr>
                <w:rFonts w:ascii="Segoe UI" w:hAnsi="Segoe UI" w:cs="Segoe UI"/>
                <w:b/>
              </w:rPr>
            </w:pPr>
          </w:p>
          <w:p w14:paraId="7938DB97" w14:textId="77777777" w:rsidR="00B97456" w:rsidRDefault="00B97456" w:rsidP="00B97456">
            <w:pPr>
              <w:jc w:val="center"/>
              <w:rPr>
                <w:rFonts w:ascii="Segoe UI" w:hAnsi="Segoe UI" w:cs="Segoe UI"/>
                <w:b/>
              </w:rPr>
            </w:pPr>
          </w:p>
          <w:p w14:paraId="154D311C" w14:textId="77777777" w:rsidR="00B97456" w:rsidRDefault="00B97456" w:rsidP="00B97456">
            <w:pPr>
              <w:jc w:val="center"/>
              <w:rPr>
                <w:rFonts w:ascii="Segoe UI" w:hAnsi="Segoe UI" w:cs="Segoe UI"/>
                <w:b/>
              </w:rPr>
            </w:pPr>
          </w:p>
          <w:p w14:paraId="4D61BF63" w14:textId="77777777" w:rsidR="00B97456" w:rsidRDefault="00B97456" w:rsidP="00B97456">
            <w:pPr>
              <w:jc w:val="center"/>
              <w:rPr>
                <w:rFonts w:ascii="Segoe UI" w:hAnsi="Segoe UI" w:cs="Segoe UI"/>
                <w:b/>
              </w:rPr>
            </w:pPr>
          </w:p>
          <w:p w14:paraId="39F805FE" w14:textId="77777777" w:rsidR="00B97456" w:rsidRPr="00F22594" w:rsidRDefault="00B97456" w:rsidP="00B97456">
            <w:pPr>
              <w:jc w:val="center"/>
              <w:rPr>
                <w:rFonts w:ascii="Segoe UI" w:hAnsi="Segoe UI" w:cs="Segoe UI"/>
                <w:b/>
              </w:rPr>
            </w:pPr>
          </w:p>
          <w:p w14:paraId="7B0AB09F" w14:textId="77777777" w:rsidR="00B97456" w:rsidRPr="00F22594" w:rsidRDefault="00B97456" w:rsidP="00B97456">
            <w:pPr>
              <w:jc w:val="center"/>
              <w:rPr>
                <w:rFonts w:ascii="Segoe UI" w:hAnsi="Segoe UI" w:cs="Segoe UI"/>
                <w:b/>
              </w:rPr>
            </w:pPr>
          </w:p>
          <w:p w14:paraId="6426AB50"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3A86F71A"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66C26E85" w14:textId="77777777" w:rsidR="00B97456" w:rsidRDefault="00B97456" w:rsidP="00B97456">
            <w:pPr>
              <w:jc w:val="center"/>
              <w:rPr>
                <w:rFonts w:ascii="Segoe UI" w:hAnsi="Segoe UI" w:cs="Segoe UI"/>
                <w:b/>
              </w:rPr>
            </w:pPr>
          </w:p>
          <w:p w14:paraId="4C16C87F" w14:textId="77777777" w:rsidR="00B97456" w:rsidRDefault="00B97456" w:rsidP="00B97456">
            <w:pPr>
              <w:jc w:val="center"/>
              <w:rPr>
                <w:rFonts w:ascii="Segoe UI" w:hAnsi="Segoe UI" w:cs="Segoe UI"/>
                <w:b/>
              </w:rPr>
            </w:pPr>
          </w:p>
          <w:p w14:paraId="2116845C" w14:textId="77777777" w:rsidR="00B97456" w:rsidRDefault="00B97456" w:rsidP="00B97456">
            <w:pPr>
              <w:jc w:val="center"/>
              <w:rPr>
                <w:rFonts w:ascii="Segoe UI" w:hAnsi="Segoe UI" w:cs="Segoe UI"/>
                <w:b/>
              </w:rPr>
            </w:pPr>
          </w:p>
          <w:p w14:paraId="77E07730" w14:textId="77777777" w:rsidR="00B97456" w:rsidRDefault="00B97456" w:rsidP="00B97456">
            <w:pPr>
              <w:jc w:val="center"/>
              <w:rPr>
                <w:rFonts w:ascii="Segoe UI" w:hAnsi="Segoe UI" w:cs="Segoe UI"/>
                <w:b/>
              </w:rPr>
            </w:pPr>
          </w:p>
          <w:p w14:paraId="79496E5C" w14:textId="77777777" w:rsidR="00B97456" w:rsidRDefault="00B97456" w:rsidP="00B97456">
            <w:pPr>
              <w:jc w:val="center"/>
              <w:rPr>
                <w:rFonts w:ascii="Segoe UI" w:hAnsi="Segoe UI" w:cs="Segoe UI"/>
                <w:b/>
              </w:rPr>
            </w:pPr>
          </w:p>
          <w:p w14:paraId="111BBE6E" w14:textId="77777777" w:rsidR="00B97456" w:rsidRDefault="00B97456" w:rsidP="00B97456">
            <w:pPr>
              <w:jc w:val="center"/>
              <w:rPr>
                <w:rFonts w:ascii="Segoe UI" w:hAnsi="Segoe UI" w:cs="Segoe UI"/>
                <w:b/>
              </w:rPr>
            </w:pPr>
          </w:p>
          <w:p w14:paraId="706530F0" w14:textId="77777777" w:rsidR="00B97456" w:rsidRPr="00F22594" w:rsidRDefault="00B97456" w:rsidP="00B97456">
            <w:pPr>
              <w:jc w:val="center"/>
              <w:rPr>
                <w:rFonts w:ascii="Segoe UI" w:hAnsi="Segoe UI" w:cs="Segoe UI"/>
                <w:b/>
              </w:rPr>
            </w:pPr>
          </w:p>
          <w:p w14:paraId="7513631E" w14:textId="77777777" w:rsidR="00B97456" w:rsidRDefault="00B97456" w:rsidP="00B97456">
            <w:pPr>
              <w:jc w:val="center"/>
              <w:rPr>
                <w:rFonts w:ascii="Segoe UI" w:hAnsi="Segoe UI" w:cs="Segoe UI"/>
                <w:b/>
              </w:rPr>
            </w:pPr>
          </w:p>
          <w:p w14:paraId="03CE6087" w14:textId="77777777" w:rsidR="00B97456" w:rsidRDefault="00B97456" w:rsidP="00B97456">
            <w:pPr>
              <w:jc w:val="center"/>
              <w:rPr>
                <w:rFonts w:ascii="Segoe UI" w:hAnsi="Segoe UI" w:cs="Segoe UI"/>
                <w:b/>
              </w:rPr>
            </w:pPr>
          </w:p>
          <w:p w14:paraId="1F59BA71" w14:textId="77777777" w:rsidR="00B97456" w:rsidRPr="00F22594" w:rsidRDefault="00B97456" w:rsidP="00B97456">
            <w:pPr>
              <w:jc w:val="center"/>
              <w:rPr>
                <w:rFonts w:ascii="Segoe UI" w:hAnsi="Segoe UI" w:cs="Segoe UI"/>
                <w:b/>
              </w:rPr>
            </w:pPr>
          </w:p>
          <w:p w14:paraId="505238A6" w14:textId="77777777" w:rsidR="00B97456" w:rsidRDefault="00B97456" w:rsidP="00B97456">
            <w:pPr>
              <w:jc w:val="center"/>
              <w:rPr>
                <w:rFonts w:ascii="Segoe UI" w:hAnsi="Segoe UI" w:cs="Segoe UI"/>
                <w:b/>
              </w:rPr>
            </w:pPr>
          </w:p>
          <w:p w14:paraId="7D540999" w14:textId="77777777" w:rsidR="00B97456" w:rsidRDefault="00B97456" w:rsidP="00B97456">
            <w:pPr>
              <w:jc w:val="center"/>
              <w:rPr>
                <w:rFonts w:ascii="Segoe UI" w:hAnsi="Segoe UI" w:cs="Segoe UI"/>
                <w:b/>
              </w:rPr>
            </w:pPr>
          </w:p>
          <w:p w14:paraId="1C0135DC" w14:textId="77777777" w:rsidR="00B97456" w:rsidRDefault="00B97456" w:rsidP="00B97456">
            <w:pPr>
              <w:jc w:val="center"/>
              <w:rPr>
                <w:rFonts w:ascii="Segoe UI" w:hAnsi="Segoe UI" w:cs="Segoe UI"/>
                <w:b/>
              </w:rPr>
            </w:pPr>
          </w:p>
          <w:p w14:paraId="757BF563" w14:textId="77777777" w:rsidR="00B97456" w:rsidRDefault="00B97456" w:rsidP="00B97456">
            <w:pPr>
              <w:jc w:val="center"/>
              <w:rPr>
                <w:rFonts w:ascii="Segoe UI" w:hAnsi="Segoe UI" w:cs="Segoe UI"/>
                <w:b/>
              </w:rPr>
            </w:pPr>
          </w:p>
          <w:p w14:paraId="2F81C735" w14:textId="77777777" w:rsidR="00B97456" w:rsidRDefault="00B97456" w:rsidP="00B97456">
            <w:pPr>
              <w:jc w:val="center"/>
              <w:rPr>
                <w:rFonts w:ascii="Segoe UI" w:hAnsi="Segoe UI" w:cs="Segoe UI"/>
                <w:b/>
              </w:rPr>
            </w:pPr>
          </w:p>
          <w:p w14:paraId="20C419FE" w14:textId="77777777" w:rsidR="00B97456" w:rsidRDefault="00B97456" w:rsidP="00B97456">
            <w:pPr>
              <w:jc w:val="center"/>
              <w:rPr>
                <w:rFonts w:ascii="Segoe UI" w:hAnsi="Segoe UI" w:cs="Segoe UI"/>
                <w:b/>
              </w:rPr>
            </w:pPr>
          </w:p>
          <w:p w14:paraId="1E25E1AB" w14:textId="77777777" w:rsidR="00B97456" w:rsidRDefault="00B97456" w:rsidP="00B97456">
            <w:pPr>
              <w:jc w:val="center"/>
              <w:rPr>
                <w:rFonts w:ascii="Segoe UI" w:hAnsi="Segoe UI" w:cs="Segoe UI"/>
                <w:b/>
              </w:rPr>
            </w:pPr>
          </w:p>
          <w:p w14:paraId="2E4F2009" w14:textId="77777777" w:rsidR="00B97456" w:rsidRDefault="00B97456" w:rsidP="00B97456">
            <w:pPr>
              <w:jc w:val="center"/>
              <w:rPr>
                <w:rFonts w:ascii="Segoe UI" w:hAnsi="Segoe UI" w:cs="Segoe UI"/>
                <w:b/>
              </w:rPr>
            </w:pPr>
          </w:p>
          <w:p w14:paraId="2C8CB49D" w14:textId="77777777" w:rsidR="00B97456" w:rsidRDefault="00B97456" w:rsidP="00B97456">
            <w:pPr>
              <w:jc w:val="center"/>
              <w:rPr>
                <w:rFonts w:ascii="Segoe UI" w:hAnsi="Segoe UI" w:cs="Segoe UI"/>
                <w:b/>
              </w:rPr>
            </w:pPr>
          </w:p>
          <w:p w14:paraId="2CF9BF7B" w14:textId="77777777" w:rsidR="00B97456" w:rsidRDefault="00B97456" w:rsidP="00B97456">
            <w:pPr>
              <w:jc w:val="center"/>
              <w:rPr>
                <w:rFonts w:ascii="Segoe UI" w:hAnsi="Segoe UI" w:cs="Segoe UI"/>
                <w:b/>
              </w:rPr>
            </w:pPr>
          </w:p>
          <w:p w14:paraId="0433A05D" w14:textId="77777777" w:rsidR="00B97456" w:rsidRDefault="00B97456" w:rsidP="00B97456">
            <w:pPr>
              <w:jc w:val="center"/>
              <w:rPr>
                <w:rFonts w:ascii="Segoe UI" w:hAnsi="Segoe UI" w:cs="Segoe UI"/>
                <w:b/>
              </w:rPr>
            </w:pPr>
          </w:p>
          <w:p w14:paraId="4B9BB89F" w14:textId="77777777" w:rsidR="00B97456" w:rsidRDefault="00B97456" w:rsidP="00B97456">
            <w:pPr>
              <w:jc w:val="center"/>
              <w:rPr>
                <w:rFonts w:ascii="Segoe UI" w:hAnsi="Segoe UI" w:cs="Segoe UI"/>
                <w:b/>
              </w:rPr>
            </w:pPr>
          </w:p>
          <w:p w14:paraId="40A8E71E"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2AB73700"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51C5D151" w14:textId="77777777" w:rsidR="00B97456" w:rsidRPr="00F22594" w:rsidRDefault="00B97456" w:rsidP="00B97456">
            <w:pPr>
              <w:jc w:val="center"/>
              <w:rPr>
                <w:rFonts w:ascii="Segoe UI" w:hAnsi="Segoe UI" w:cs="Segoe UI"/>
                <w:b/>
              </w:rPr>
            </w:pPr>
          </w:p>
          <w:p w14:paraId="2CFBF3DB" w14:textId="77777777" w:rsidR="00B97456" w:rsidRDefault="00B97456" w:rsidP="00B97456">
            <w:pPr>
              <w:jc w:val="center"/>
              <w:rPr>
                <w:rFonts w:ascii="Segoe UI" w:hAnsi="Segoe UI" w:cs="Segoe UI"/>
                <w:b/>
              </w:rPr>
            </w:pPr>
          </w:p>
          <w:p w14:paraId="58C6F3D2" w14:textId="77777777" w:rsidR="00B97456" w:rsidRDefault="00B97456" w:rsidP="00B97456">
            <w:pPr>
              <w:jc w:val="center"/>
              <w:rPr>
                <w:rFonts w:ascii="Segoe UI" w:hAnsi="Segoe UI" w:cs="Segoe UI"/>
                <w:b/>
              </w:rPr>
            </w:pPr>
          </w:p>
          <w:p w14:paraId="6384A244" w14:textId="77777777" w:rsidR="00B97456" w:rsidRDefault="00B97456" w:rsidP="00B97456">
            <w:pPr>
              <w:jc w:val="center"/>
              <w:rPr>
                <w:rFonts w:ascii="Segoe UI" w:hAnsi="Segoe UI" w:cs="Segoe UI"/>
                <w:b/>
              </w:rPr>
            </w:pPr>
          </w:p>
          <w:p w14:paraId="725208E1" w14:textId="77777777" w:rsidR="00B97456" w:rsidRDefault="00B97456" w:rsidP="00B97456">
            <w:pPr>
              <w:jc w:val="center"/>
              <w:rPr>
                <w:rFonts w:ascii="Segoe UI" w:hAnsi="Segoe UI" w:cs="Segoe UI"/>
                <w:b/>
              </w:rPr>
            </w:pPr>
          </w:p>
          <w:p w14:paraId="502B9B72" w14:textId="77777777" w:rsidR="00B97456" w:rsidRDefault="00B97456" w:rsidP="00B97456">
            <w:pPr>
              <w:jc w:val="center"/>
              <w:rPr>
                <w:rFonts w:ascii="Segoe UI" w:hAnsi="Segoe UI" w:cs="Segoe UI"/>
                <w:b/>
              </w:rPr>
            </w:pPr>
          </w:p>
          <w:p w14:paraId="33F73A0F" w14:textId="77777777" w:rsidR="00B97456" w:rsidRDefault="00B97456" w:rsidP="00B97456">
            <w:pPr>
              <w:jc w:val="center"/>
              <w:rPr>
                <w:rFonts w:ascii="Segoe UI" w:hAnsi="Segoe UI" w:cs="Segoe UI"/>
                <w:b/>
              </w:rPr>
            </w:pPr>
          </w:p>
          <w:p w14:paraId="2E7B1C87" w14:textId="77777777" w:rsidR="00B97456" w:rsidRDefault="00B97456" w:rsidP="00B97456">
            <w:pPr>
              <w:jc w:val="center"/>
              <w:rPr>
                <w:rFonts w:ascii="Segoe UI" w:hAnsi="Segoe UI" w:cs="Segoe UI"/>
                <w:b/>
              </w:rPr>
            </w:pPr>
          </w:p>
          <w:p w14:paraId="44024108" w14:textId="77777777" w:rsidR="00B97456" w:rsidRDefault="00B97456" w:rsidP="00B97456">
            <w:pPr>
              <w:jc w:val="center"/>
              <w:rPr>
                <w:rFonts w:ascii="Segoe UI" w:hAnsi="Segoe UI" w:cs="Segoe UI"/>
                <w:b/>
              </w:rPr>
            </w:pPr>
          </w:p>
          <w:p w14:paraId="2585AF84" w14:textId="77777777" w:rsidR="00B97456" w:rsidRDefault="00B97456" w:rsidP="00B97456">
            <w:pPr>
              <w:jc w:val="center"/>
              <w:rPr>
                <w:rFonts w:ascii="Segoe UI" w:hAnsi="Segoe UI" w:cs="Segoe UI"/>
                <w:b/>
              </w:rPr>
            </w:pPr>
          </w:p>
          <w:p w14:paraId="14AB2C1A" w14:textId="77777777" w:rsidR="00B97456" w:rsidRDefault="00B97456" w:rsidP="00B97456">
            <w:pPr>
              <w:jc w:val="center"/>
              <w:rPr>
                <w:rFonts w:ascii="Segoe UI" w:hAnsi="Segoe UI" w:cs="Segoe UI"/>
                <w:b/>
              </w:rPr>
            </w:pPr>
          </w:p>
          <w:p w14:paraId="05C7B06C" w14:textId="77777777" w:rsidR="00B97456" w:rsidRDefault="00B97456" w:rsidP="00B97456">
            <w:pPr>
              <w:jc w:val="center"/>
              <w:rPr>
                <w:rFonts w:ascii="Segoe UI" w:hAnsi="Segoe UI" w:cs="Segoe UI"/>
                <w:b/>
              </w:rPr>
            </w:pPr>
          </w:p>
          <w:p w14:paraId="58C7E3F1" w14:textId="77777777" w:rsidR="00B97456" w:rsidRDefault="00B97456" w:rsidP="00B97456">
            <w:pPr>
              <w:jc w:val="center"/>
              <w:rPr>
                <w:rFonts w:ascii="Segoe UI" w:hAnsi="Segoe UI" w:cs="Segoe UI"/>
                <w:b/>
              </w:rPr>
            </w:pPr>
          </w:p>
          <w:p w14:paraId="0780840C" w14:textId="77777777" w:rsidR="00B97456" w:rsidRDefault="00B97456" w:rsidP="00B97456">
            <w:pPr>
              <w:jc w:val="center"/>
              <w:rPr>
                <w:rFonts w:ascii="Segoe UI" w:hAnsi="Segoe UI" w:cs="Segoe UI"/>
                <w:b/>
              </w:rPr>
            </w:pPr>
          </w:p>
          <w:p w14:paraId="68567E9F" w14:textId="77777777" w:rsidR="00B97456" w:rsidRDefault="00B97456" w:rsidP="00B97456">
            <w:pPr>
              <w:jc w:val="center"/>
              <w:rPr>
                <w:rFonts w:ascii="Segoe UI" w:hAnsi="Segoe UI" w:cs="Segoe UI"/>
                <w:b/>
              </w:rPr>
            </w:pPr>
          </w:p>
          <w:p w14:paraId="594497CA" w14:textId="77777777" w:rsidR="00B97456" w:rsidRDefault="00B97456" w:rsidP="00B97456">
            <w:pPr>
              <w:jc w:val="center"/>
              <w:rPr>
                <w:rFonts w:ascii="Segoe UI" w:hAnsi="Segoe UI" w:cs="Segoe UI"/>
                <w:b/>
              </w:rPr>
            </w:pPr>
          </w:p>
          <w:p w14:paraId="37800E27" w14:textId="77777777" w:rsidR="00B97456" w:rsidRDefault="00B97456" w:rsidP="00B97456">
            <w:pPr>
              <w:jc w:val="center"/>
              <w:rPr>
                <w:rFonts w:ascii="Segoe UI" w:hAnsi="Segoe UI" w:cs="Segoe UI"/>
                <w:b/>
              </w:rPr>
            </w:pPr>
          </w:p>
          <w:p w14:paraId="46ABCBFA" w14:textId="77777777" w:rsidR="00B97456" w:rsidRDefault="00B97456" w:rsidP="00B97456">
            <w:pPr>
              <w:jc w:val="center"/>
              <w:rPr>
                <w:rFonts w:ascii="Segoe UI" w:hAnsi="Segoe UI" w:cs="Segoe UI"/>
                <w:b/>
              </w:rPr>
            </w:pPr>
          </w:p>
          <w:p w14:paraId="47BD1F8B" w14:textId="77777777" w:rsidR="00B97456" w:rsidRDefault="00B97456" w:rsidP="00B97456">
            <w:pPr>
              <w:jc w:val="center"/>
              <w:rPr>
                <w:rFonts w:ascii="Segoe UI" w:hAnsi="Segoe UI" w:cs="Segoe UI"/>
                <w:b/>
              </w:rPr>
            </w:pPr>
          </w:p>
          <w:p w14:paraId="3D6FFCA6" w14:textId="77777777" w:rsidR="00B97456" w:rsidRDefault="00B97456" w:rsidP="00B97456">
            <w:pPr>
              <w:jc w:val="center"/>
              <w:rPr>
                <w:rFonts w:ascii="Segoe UI" w:hAnsi="Segoe UI" w:cs="Segoe UI"/>
                <w:b/>
              </w:rPr>
            </w:pPr>
          </w:p>
          <w:p w14:paraId="0C3C4E64" w14:textId="77777777" w:rsidR="00B97456" w:rsidRDefault="00B97456" w:rsidP="00B97456">
            <w:pPr>
              <w:jc w:val="center"/>
              <w:rPr>
                <w:rFonts w:ascii="Segoe UI" w:hAnsi="Segoe UI" w:cs="Segoe UI"/>
                <w:b/>
              </w:rPr>
            </w:pPr>
          </w:p>
          <w:p w14:paraId="0097FCE4" w14:textId="77777777" w:rsidR="00B97456" w:rsidRDefault="00B97456" w:rsidP="00B97456">
            <w:pPr>
              <w:jc w:val="center"/>
              <w:rPr>
                <w:rFonts w:ascii="Segoe UI" w:hAnsi="Segoe UI" w:cs="Segoe UI"/>
                <w:b/>
              </w:rPr>
            </w:pPr>
          </w:p>
          <w:p w14:paraId="05FF0BF6"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247A9D2F"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0EECCC20" w14:textId="77777777" w:rsidR="00B97456" w:rsidRDefault="00B97456" w:rsidP="00B97456">
            <w:pPr>
              <w:jc w:val="center"/>
              <w:rPr>
                <w:rFonts w:ascii="Segoe UI" w:hAnsi="Segoe UI" w:cs="Segoe UI"/>
                <w:b/>
              </w:rPr>
            </w:pPr>
          </w:p>
          <w:p w14:paraId="2D5F9602" w14:textId="77777777" w:rsidR="00B97456" w:rsidRDefault="00B97456" w:rsidP="00B97456">
            <w:pPr>
              <w:jc w:val="center"/>
              <w:rPr>
                <w:rFonts w:ascii="Segoe UI" w:hAnsi="Segoe UI" w:cs="Segoe UI"/>
                <w:b/>
              </w:rPr>
            </w:pPr>
          </w:p>
          <w:p w14:paraId="470A8EE9" w14:textId="77777777" w:rsidR="00B97456" w:rsidRDefault="00B97456" w:rsidP="00B97456">
            <w:pPr>
              <w:jc w:val="center"/>
              <w:rPr>
                <w:rFonts w:ascii="Segoe UI" w:hAnsi="Segoe UI" w:cs="Segoe UI"/>
                <w:b/>
              </w:rPr>
            </w:pPr>
          </w:p>
          <w:p w14:paraId="7B1965B8" w14:textId="77777777" w:rsidR="00B97456" w:rsidRDefault="00B97456" w:rsidP="00B97456">
            <w:pPr>
              <w:jc w:val="center"/>
              <w:rPr>
                <w:rFonts w:ascii="Segoe UI" w:hAnsi="Segoe UI" w:cs="Segoe UI"/>
                <w:b/>
              </w:rPr>
            </w:pPr>
          </w:p>
          <w:p w14:paraId="18604553" w14:textId="77777777" w:rsidR="00B97456" w:rsidRDefault="00B97456" w:rsidP="00B97456">
            <w:pPr>
              <w:jc w:val="center"/>
              <w:rPr>
                <w:rFonts w:ascii="Segoe UI" w:hAnsi="Segoe UI" w:cs="Segoe UI"/>
                <w:b/>
              </w:rPr>
            </w:pPr>
          </w:p>
          <w:p w14:paraId="40502FD5" w14:textId="77777777" w:rsidR="00B97456" w:rsidRDefault="00B97456" w:rsidP="00B97456">
            <w:pPr>
              <w:jc w:val="center"/>
              <w:rPr>
                <w:rFonts w:ascii="Segoe UI" w:hAnsi="Segoe UI" w:cs="Segoe UI"/>
                <w:b/>
              </w:rPr>
            </w:pPr>
          </w:p>
          <w:p w14:paraId="5F47DE6F" w14:textId="77777777" w:rsidR="00B97456" w:rsidRDefault="00B97456" w:rsidP="00B97456">
            <w:pPr>
              <w:jc w:val="center"/>
              <w:rPr>
                <w:rFonts w:ascii="Segoe UI" w:hAnsi="Segoe UI" w:cs="Segoe UI"/>
                <w:b/>
              </w:rPr>
            </w:pPr>
          </w:p>
          <w:p w14:paraId="632D4348" w14:textId="77777777" w:rsidR="00B97456" w:rsidRDefault="00B97456" w:rsidP="00B97456">
            <w:pPr>
              <w:jc w:val="center"/>
              <w:rPr>
                <w:rFonts w:ascii="Segoe UI" w:hAnsi="Segoe UI" w:cs="Segoe UI"/>
                <w:b/>
              </w:rPr>
            </w:pPr>
          </w:p>
          <w:p w14:paraId="5A7AFDC4" w14:textId="77777777" w:rsidR="00B97456" w:rsidRDefault="00B97456" w:rsidP="00B97456">
            <w:pPr>
              <w:jc w:val="center"/>
              <w:rPr>
                <w:rFonts w:ascii="Segoe UI" w:hAnsi="Segoe UI" w:cs="Segoe UI"/>
                <w:b/>
              </w:rPr>
            </w:pPr>
          </w:p>
          <w:p w14:paraId="3B663586" w14:textId="77777777" w:rsidR="00B97456" w:rsidRDefault="00B97456" w:rsidP="00B97456">
            <w:pPr>
              <w:jc w:val="center"/>
              <w:rPr>
                <w:rFonts w:ascii="Segoe UI" w:hAnsi="Segoe UI" w:cs="Segoe UI"/>
                <w:b/>
              </w:rPr>
            </w:pPr>
          </w:p>
          <w:p w14:paraId="5B20300B" w14:textId="77777777" w:rsidR="00B97456" w:rsidRDefault="00B97456" w:rsidP="00B97456">
            <w:pPr>
              <w:jc w:val="center"/>
              <w:rPr>
                <w:rFonts w:ascii="Segoe UI" w:hAnsi="Segoe UI" w:cs="Segoe UI"/>
                <w:b/>
              </w:rPr>
            </w:pPr>
          </w:p>
          <w:p w14:paraId="7CDFF214" w14:textId="77777777" w:rsidR="00B97456" w:rsidRDefault="00B97456" w:rsidP="00B97456">
            <w:pPr>
              <w:jc w:val="center"/>
              <w:rPr>
                <w:rFonts w:ascii="Segoe UI" w:hAnsi="Segoe UI" w:cs="Segoe UI"/>
                <w:b/>
              </w:rPr>
            </w:pPr>
          </w:p>
          <w:p w14:paraId="3656F289" w14:textId="77777777" w:rsidR="00B97456" w:rsidRDefault="00B97456" w:rsidP="00B97456">
            <w:pPr>
              <w:jc w:val="center"/>
              <w:rPr>
                <w:rFonts w:ascii="Segoe UI" w:hAnsi="Segoe UI" w:cs="Segoe UI"/>
                <w:b/>
              </w:rPr>
            </w:pPr>
          </w:p>
          <w:p w14:paraId="40A3429E" w14:textId="77777777" w:rsidR="00B97456" w:rsidRDefault="00B97456" w:rsidP="00B97456">
            <w:pPr>
              <w:jc w:val="center"/>
              <w:rPr>
                <w:rFonts w:ascii="Segoe UI" w:hAnsi="Segoe UI" w:cs="Segoe UI"/>
                <w:b/>
              </w:rPr>
            </w:pPr>
          </w:p>
          <w:p w14:paraId="523F80DD" w14:textId="77777777" w:rsidR="00B97456" w:rsidRDefault="00B97456" w:rsidP="00B97456">
            <w:pPr>
              <w:jc w:val="center"/>
              <w:rPr>
                <w:rFonts w:ascii="Segoe UI" w:hAnsi="Segoe UI" w:cs="Segoe UI"/>
                <w:b/>
              </w:rPr>
            </w:pPr>
          </w:p>
          <w:p w14:paraId="693F737A" w14:textId="77777777" w:rsidR="00B97456" w:rsidRDefault="00B97456" w:rsidP="00B97456">
            <w:pPr>
              <w:jc w:val="center"/>
              <w:rPr>
                <w:rFonts w:ascii="Segoe UI" w:hAnsi="Segoe UI" w:cs="Segoe UI"/>
                <w:b/>
              </w:rPr>
            </w:pPr>
          </w:p>
          <w:p w14:paraId="423DFD51" w14:textId="77777777" w:rsidR="00B97456" w:rsidRDefault="00B97456" w:rsidP="00B97456">
            <w:pPr>
              <w:jc w:val="center"/>
              <w:rPr>
                <w:rFonts w:ascii="Segoe UI" w:hAnsi="Segoe UI" w:cs="Segoe UI"/>
                <w:b/>
              </w:rPr>
            </w:pPr>
          </w:p>
          <w:p w14:paraId="5F2BD8C7" w14:textId="77777777" w:rsidR="00B97456" w:rsidRDefault="00B97456" w:rsidP="00B97456">
            <w:pPr>
              <w:jc w:val="center"/>
              <w:rPr>
                <w:rFonts w:ascii="Segoe UI" w:hAnsi="Segoe UI" w:cs="Segoe UI"/>
                <w:b/>
              </w:rPr>
            </w:pPr>
          </w:p>
          <w:p w14:paraId="302827A8" w14:textId="77777777" w:rsidR="00B97456" w:rsidRDefault="00B97456" w:rsidP="00B97456">
            <w:pPr>
              <w:jc w:val="center"/>
              <w:rPr>
                <w:rFonts w:ascii="Segoe UI" w:hAnsi="Segoe UI" w:cs="Segoe UI"/>
                <w:b/>
              </w:rPr>
            </w:pPr>
          </w:p>
          <w:p w14:paraId="0F8617F3" w14:textId="77777777" w:rsidR="00B97456" w:rsidRDefault="00B97456" w:rsidP="00B97456">
            <w:pPr>
              <w:jc w:val="center"/>
              <w:rPr>
                <w:rFonts w:ascii="Segoe UI" w:hAnsi="Segoe UI" w:cs="Segoe UI"/>
                <w:b/>
              </w:rPr>
            </w:pPr>
          </w:p>
          <w:p w14:paraId="2651766F" w14:textId="77777777" w:rsidR="00B97456" w:rsidRDefault="00B97456" w:rsidP="00B97456">
            <w:pPr>
              <w:jc w:val="center"/>
              <w:rPr>
                <w:rFonts w:ascii="Segoe UI" w:hAnsi="Segoe UI" w:cs="Segoe UI"/>
                <w:b/>
              </w:rPr>
            </w:pPr>
          </w:p>
          <w:p w14:paraId="1E3939CC" w14:textId="77777777" w:rsidR="00B97456" w:rsidRDefault="00B97456" w:rsidP="00B97456">
            <w:pPr>
              <w:jc w:val="center"/>
              <w:rPr>
                <w:rFonts w:ascii="Segoe UI" w:hAnsi="Segoe UI" w:cs="Segoe UI"/>
                <w:b/>
              </w:rPr>
            </w:pPr>
          </w:p>
          <w:p w14:paraId="146B06CD" w14:textId="77777777" w:rsidR="00B97456" w:rsidRDefault="00B97456" w:rsidP="00B97456">
            <w:pPr>
              <w:jc w:val="center"/>
              <w:rPr>
                <w:rFonts w:ascii="Segoe UI" w:hAnsi="Segoe UI" w:cs="Segoe UI"/>
                <w:b/>
              </w:rPr>
            </w:pPr>
          </w:p>
          <w:p w14:paraId="68F0A915" w14:textId="77777777" w:rsidR="00B97456" w:rsidRDefault="00B97456" w:rsidP="00B97456">
            <w:pPr>
              <w:jc w:val="center"/>
              <w:rPr>
                <w:rFonts w:ascii="Segoe UI" w:hAnsi="Segoe UI" w:cs="Segoe UI"/>
                <w:b/>
              </w:rPr>
            </w:pPr>
          </w:p>
          <w:p w14:paraId="739376D3"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7B426194"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3CA65E61" w14:textId="77777777" w:rsidR="00B97456" w:rsidRDefault="00B97456" w:rsidP="00B97456">
            <w:pPr>
              <w:jc w:val="center"/>
              <w:rPr>
                <w:rFonts w:ascii="Segoe UI" w:hAnsi="Segoe UI" w:cs="Segoe UI"/>
                <w:b/>
              </w:rPr>
            </w:pPr>
          </w:p>
          <w:p w14:paraId="557F9391" w14:textId="77777777" w:rsidR="00B97456" w:rsidRDefault="00B97456" w:rsidP="00B97456">
            <w:pPr>
              <w:jc w:val="center"/>
              <w:rPr>
                <w:rFonts w:ascii="Segoe UI" w:hAnsi="Segoe UI" w:cs="Segoe UI"/>
                <w:b/>
              </w:rPr>
            </w:pPr>
          </w:p>
          <w:p w14:paraId="1A4D03D6" w14:textId="77777777" w:rsidR="00B97456" w:rsidRDefault="00B97456" w:rsidP="00B97456">
            <w:pPr>
              <w:jc w:val="center"/>
              <w:rPr>
                <w:rFonts w:ascii="Segoe UI" w:hAnsi="Segoe UI" w:cs="Segoe UI"/>
                <w:b/>
              </w:rPr>
            </w:pPr>
          </w:p>
          <w:p w14:paraId="1798DA46" w14:textId="77777777" w:rsidR="00B97456" w:rsidRDefault="00B97456" w:rsidP="00B97456">
            <w:pPr>
              <w:jc w:val="center"/>
              <w:rPr>
                <w:rFonts w:ascii="Segoe UI" w:hAnsi="Segoe UI" w:cs="Segoe UI"/>
                <w:b/>
              </w:rPr>
            </w:pPr>
          </w:p>
          <w:p w14:paraId="5DFA6560" w14:textId="77777777" w:rsidR="00B97456" w:rsidRDefault="00B97456" w:rsidP="00B97456">
            <w:pPr>
              <w:jc w:val="center"/>
              <w:rPr>
                <w:rFonts w:ascii="Segoe UI" w:hAnsi="Segoe UI" w:cs="Segoe UI"/>
                <w:b/>
              </w:rPr>
            </w:pPr>
          </w:p>
          <w:p w14:paraId="6A100BAF" w14:textId="77777777" w:rsidR="00B97456" w:rsidRDefault="00B97456" w:rsidP="00B97456">
            <w:pPr>
              <w:jc w:val="center"/>
              <w:rPr>
                <w:rFonts w:ascii="Segoe UI" w:hAnsi="Segoe UI" w:cs="Segoe UI"/>
                <w:b/>
              </w:rPr>
            </w:pPr>
          </w:p>
          <w:p w14:paraId="049D236D" w14:textId="77777777" w:rsidR="00B97456" w:rsidRDefault="00B97456" w:rsidP="00B97456">
            <w:pPr>
              <w:jc w:val="center"/>
              <w:rPr>
                <w:rFonts w:ascii="Segoe UI" w:hAnsi="Segoe UI" w:cs="Segoe UI"/>
                <w:b/>
              </w:rPr>
            </w:pPr>
          </w:p>
          <w:p w14:paraId="1B64C0D3" w14:textId="77777777" w:rsidR="00B97456" w:rsidRDefault="00B97456" w:rsidP="00B97456">
            <w:pPr>
              <w:jc w:val="center"/>
              <w:rPr>
                <w:rFonts w:ascii="Segoe UI" w:hAnsi="Segoe UI" w:cs="Segoe UI"/>
                <w:b/>
              </w:rPr>
            </w:pPr>
          </w:p>
          <w:p w14:paraId="03462949" w14:textId="77777777" w:rsidR="00B97456" w:rsidRDefault="00B97456" w:rsidP="00B97456">
            <w:pPr>
              <w:jc w:val="center"/>
              <w:rPr>
                <w:rFonts w:ascii="Segoe UI" w:hAnsi="Segoe UI" w:cs="Segoe UI"/>
                <w:b/>
              </w:rPr>
            </w:pPr>
          </w:p>
          <w:p w14:paraId="35AA85B3" w14:textId="77777777" w:rsidR="00B97456" w:rsidRDefault="00B97456" w:rsidP="00B97456">
            <w:pPr>
              <w:jc w:val="center"/>
              <w:rPr>
                <w:rFonts w:ascii="Segoe UI" w:hAnsi="Segoe UI" w:cs="Segoe UI"/>
                <w:b/>
              </w:rPr>
            </w:pPr>
          </w:p>
          <w:p w14:paraId="69D7F600" w14:textId="77777777" w:rsidR="00B97456" w:rsidRDefault="00B97456" w:rsidP="00B97456">
            <w:pPr>
              <w:jc w:val="center"/>
              <w:rPr>
                <w:rFonts w:ascii="Segoe UI" w:hAnsi="Segoe UI" w:cs="Segoe UI"/>
                <w:b/>
              </w:rPr>
            </w:pPr>
          </w:p>
          <w:p w14:paraId="1D0543E8" w14:textId="77777777" w:rsidR="00B97456" w:rsidRDefault="00B97456" w:rsidP="00B97456">
            <w:pPr>
              <w:jc w:val="center"/>
              <w:rPr>
                <w:rFonts w:ascii="Segoe UI" w:hAnsi="Segoe UI" w:cs="Segoe UI"/>
                <w:b/>
              </w:rPr>
            </w:pPr>
          </w:p>
          <w:p w14:paraId="6E0ACFF4" w14:textId="77777777" w:rsidR="00B97456" w:rsidRDefault="00B97456" w:rsidP="00B97456">
            <w:pPr>
              <w:jc w:val="center"/>
              <w:rPr>
                <w:rFonts w:ascii="Segoe UI" w:hAnsi="Segoe UI" w:cs="Segoe UI"/>
                <w:b/>
              </w:rPr>
            </w:pPr>
          </w:p>
          <w:p w14:paraId="2FD8B815" w14:textId="77777777" w:rsidR="00B97456" w:rsidRDefault="00B97456" w:rsidP="00B97456">
            <w:pPr>
              <w:jc w:val="center"/>
              <w:rPr>
                <w:rFonts w:ascii="Segoe UI" w:hAnsi="Segoe UI" w:cs="Segoe UI"/>
                <w:b/>
              </w:rPr>
            </w:pPr>
          </w:p>
          <w:p w14:paraId="281ABB99" w14:textId="77777777" w:rsidR="00B97456" w:rsidRDefault="00B97456" w:rsidP="00B97456">
            <w:pPr>
              <w:jc w:val="center"/>
              <w:rPr>
                <w:rFonts w:ascii="Segoe UI" w:hAnsi="Segoe UI" w:cs="Segoe UI"/>
                <w:b/>
              </w:rPr>
            </w:pPr>
          </w:p>
          <w:p w14:paraId="249B9860" w14:textId="77777777" w:rsidR="00B97456" w:rsidRDefault="00B97456" w:rsidP="00B97456">
            <w:pPr>
              <w:jc w:val="center"/>
              <w:rPr>
                <w:rFonts w:ascii="Segoe UI" w:hAnsi="Segoe UI" w:cs="Segoe UI"/>
                <w:b/>
              </w:rPr>
            </w:pPr>
          </w:p>
          <w:p w14:paraId="003172C5" w14:textId="77777777" w:rsidR="00B97456" w:rsidRDefault="00B97456" w:rsidP="00B97456">
            <w:pPr>
              <w:jc w:val="center"/>
              <w:rPr>
                <w:rFonts w:ascii="Segoe UI" w:hAnsi="Segoe UI" w:cs="Segoe UI"/>
                <w:b/>
              </w:rPr>
            </w:pPr>
          </w:p>
          <w:p w14:paraId="040CA585" w14:textId="77777777" w:rsidR="00B97456" w:rsidRDefault="00B97456" w:rsidP="00B97456">
            <w:pPr>
              <w:jc w:val="center"/>
              <w:rPr>
                <w:rFonts w:ascii="Segoe UI" w:hAnsi="Segoe UI" w:cs="Segoe UI"/>
                <w:b/>
              </w:rPr>
            </w:pPr>
          </w:p>
          <w:p w14:paraId="74368A66" w14:textId="77777777" w:rsidR="00B97456" w:rsidRDefault="00B97456" w:rsidP="00B97456">
            <w:pPr>
              <w:jc w:val="center"/>
              <w:rPr>
                <w:rFonts w:ascii="Segoe UI" w:hAnsi="Segoe UI" w:cs="Segoe UI"/>
                <w:b/>
              </w:rPr>
            </w:pPr>
          </w:p>
          <w:p w14:paraId="6B686446" w14:textId="77777777" w:rsidR="00B97456" w:rsidRDefault="00B97456" w:rsidP="00B97456">
            <w:pPr>
              <w:jc w:val="center"/>
              <w:rPr>
                <w:rFonts w:ascii="Segoe UI" w:hAnsi="Segoe UI" w:cs="Segoe UI"/>
                <w:b/>
              </w:rPr>
            </w:pPr>
          </w:p>
          <w:p w14:paraId="1EDBB6CF" w14:textId="77777777" w:rsidR="00B97456" w:rsidRDefault="00B97456" w:rsidP="00B97456">
            <w:pPr>
              <w:jc w:val="center"/>
              <w:rPr>
                <w:rFonts w:ascii="Segoe UI" w:hAnsi="Segoe UI" w:cs="Segoe UI"/>
                <w:b/>
              </w:rPr>
            </w:pPr>
          </w:p>
          <w:p w14:paraId="6E00F3E5" w14:textId="77777777" w:rsidR="00B97456" w:rsidRDefault="00B97456" w:rsidP="00B97456">
            <w:pPr>
              <w:jc w:val="center"/>
              <w:rPr>
                <w:rFonts w:ascii="Segoe UI" w:hAnsi="Segoe UI" w:cs="Segoe UI"/>
                <w:b/>
              </w:rPr>
            </w:pPr>
          </w:p>
          <w:p w14:paraId="35998A15" w14:textId="77777777" w:rsidR="00B97456" w:rsidRDefault="00B97456" w:rsidP="00B97456">
            <w:pPr>
              <w:jc w:val="center"/>
              <w:rPr>
                <w:rFonts w:ascii="Segoe UI" w:hAnsi="Segoe UI" w:cs="Segoe UI"/>
                <w:b/>
              </w:rPr>
            </w:pPr>
          </w:p>
          <w:p w14:paraId="5E532510" w14:textId="77777777" w:rsidR="00B97456" w:rsidRDefault="00B97456" w:rsidP="00B97456">
            <w:pPr>
              <w:jc w:val="center"/>
              <w:rPr>
                <w:rFonts w:ascii="Segoe UI" w:hAnsi="Segoe UI" w:cs="Segoe UI"/>
                <w:b/>
              </w:rPr>
            </w:pPr>
          </w:p>
          <w:p w14:paraId="36C1C40F"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428B46D8"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7579CFA2" w14:textId="77777777" w:rsidR="00B97456" w:rsidRDefault="00B97456" w:rsidP="00B97456">
            <w:pPr>
              <w:jc w:val="center"/>
              <w:rPr>
                <w:rFonts w:ascii="Segoe UI" w:hAnsi="Segoe UI" w:cs="Segoe UI"/>
                <w:b/>
              </w:rPr>
            </w:pPr>
          </w:p>
          <w:p w14:paraId="1CD0AEDE" w14:textId="77777777" w:rsidR="00B97456" w:rsidRDefault="00B97456" w:rsidP="00B97456">
            <w:pPr>
              <w:jc w:val="center"/>
              <w:rPr>
                <w:rFonts w:ascii="Segoe UI" w:hAnsi="Segoe UI" w:cs="Segoe UI"/>
                <w:b/>
              </w:rPr>
            </w:pPr>
          </w:p>
          <w:p w14:paraId="5327CDAA" w14:textId="77777777" w:rsidR="00B97456" w:rsidRDefault="00B97456" w:rsidP="00B97456">
            <w:pPr>
              <w:jc w:val="center"/>
              <w:rPr>
                <w:rFonts w:ascii="Segoe UI" w:hAnsi="Segoe UI" w:cs="Segoe UI"/>
                <w:b/>
              </w:rPr>
            </w:pPr>
          </w:p>
          <w:p w14:paraId="466B4D3B" w14:textId="77777777" w:rsidR="00B97456" w:rsidRDefault="00B97456" w:rsidP="00B97456">
            <w:pPr>
              <w:jc w:val="center"/>
              <w:rPr>
                <w:rFonts w:ascii="Segoe UI" w:hAnsi="Segoe UI" w:cs="Segoe UI"/>
                <w:b/>
              </w:rPr>
            </w:pPr>
          </w:p>
          <w:p w14:paraId="1EE13668" w14:textId="77777777" w:rsidR="00B97456" w:rsidRDefault="00B97456" w:rsidP="00B97456">
            <w:pPr>
              <w:jc w:val="center"/>
              <w:rPr>
                <w:rFonts w:ascii="Segoe UI" w:hAnsi="Segoe UI" w:cs="Segoe UI"/>
                <w:b/>
              </w:rPr>
            </w:pPr>
          </w:p>
          <w:p w14:paraId="772666A7" w14:textId="77777777" w:rsidR="00B97456" w:rsidRDefault="00B97456" w:rsidP="00B97456">
            <w:pPr>
              <w:jc w:val="center"/>
              <w:rPr>
                <w:rFonts w:ascii="Segoe UI" w:hAnsi="Segoe UI" w:cs="Segoe UI"/>
                <w:b/>
              </w:rPr>
            </w:pPr>
          </w:p>
          <w:p w14:paraId="19DE48CC" w14:textId="77777777" w:rsidR="00B97456" w:rsidRDefault="00B97456" w:rsidP="00B97456">
            <w:pPr>
              <w:jc w:val="center"/>
              <w:rPr>
                <w:rFonts w:ascii="Segoe UI" w:hAnsi="Segoe UI" w:cs="Segoe UI"/>
                <w:b/>
              </w:rPr>
            </w:pPr>
          </w:p>
          <w:p w14:paraId="0BE9E116" w14:textId="77777777" w:rsidR="00B97456" w:rsidRDefault="00B97456" w:rsidP="00B97456">
            <w:pPr>
              <w:jc w:val="center"/>
              <w:rPr>
                <w:rFonts w:ascii="Segoe UI" w:hAnsi="Segoe UI" w:cs="Segoe UI"/>
                <w:b/>
              </w:rPr>
            </w:pPr>
          </w:p>
          <w:p w14:paraId="34A3D7F9" w14:textId="77777777" w:rsidR="00B97456" w:rsidRDefault="00B97456" w:rsidP="00B97456">
            <w:pPr>
              <w:jc w:val="center"/>
              <w:rPr>
                <w:rFonts w:ascii="Segoe UI" w:hAnsi="Segoe UI" w:cs="Segoe UI"/>
                <w:b/>
              </w:rPr>
            </w:pPr>
          </w:p>
          <w:p w14:paraId="216DCBF9" w14:textId="77777777" w:rsidR="00B97456" w:rsidRDefault="00B97456" w:rsidP="00B97456">
            <w:pPr>
              <w:jc w:val="center"/>
              <w:rPr>
                <w:rFonts w:ascii="Segoe UI" w:hAnsi="Segoe UI" w:cs="Segoe UI"/>
                <w:b/>
              </w:rPr>
            </w:pPr>
          </w:p>
          <w:p w14:paraId="2FFD2D2A" w14:textId="77777777" w:rsidR="00B97456" w:rsidRDefault="00B97456" w:rsidP="00B97456">
            <w:pPr>
              <w:jc w:val="center"/>
              <w:rPr>
                <w:rFonts w:ascii="Segoe UI" w:hAnsi="Segoe UI" w:cs="Segoe UI"/>
                <w:b/>
              </w:rPr>
            </w:pPr>
          </w:p>
          <w:p w14:paraId="71A16C7A" w14:textId="77777777" w:rsidR="00B97456" w:rsidRDefault="00B97456" w:rsidP="00B97456">
            <w:pPr>
              <w:jc w:val="center"/>
              <w:rPr>
                <w:rFonts w:ascii="Segoe UI" w:hAnsi="Segoe UI" w:cs="Segoe UI"/>
                <w:b/>
              </w:rPr>
            </w:pPr>
          </w:p>
          <w:p w14:paraId="12DB981A" w14:textId="77777777" w:rsidR="00B97456" w:rsidRDefault="00B97456" w:rsidP="00B97456">
            <w:pPr>
              <w:jc w:val="center"/>
              <w:rPr>
                <w:rFonts w:ascii="Segoe UI" w:hAnsi="Segoe UI" w:cs="Segoe UI"/>
                <w:b/>
              </w:rPr>
            </w:pPr>
          </w:p>
          <w:p w14:paraId="3DC58FC2" w14:textId="77777777" w:rsidR="00B97456" w:rsidRDefault="00B97456" w:rsidP="00B97456">
            <w:pPr>
              <w:jc w:val="center"/>
              <w:rPr>
                <w:rFonts w:ascii="Segoe UI" w:hAnsi="Segoe UI" w:cs="Segoe UI"/>
                <w:b/>
              </w:rPr>
            </w:pPr>
          </w:p>
          <w:p w14:paraId="3DFD98BF" w14:textId="77777777" w:rsidR="00B97456" w:rsidRDefault="00B97456" w:rsidP="00B97456">
            <w:pPr>
              <w:jc w:val="center"/>
              <w:rPr>
                <w:rFonts w:ascii="Segoe UI" w:hAnsi="Segoe UI" w:cs="Segoe UI"/>
                <w:b/>
              </w:rPr>
            </w:pPr>
          </w:p>
          <w:p w14:paraId="6BB64F2A" w14:textId="77777777" w:rsidR="00B97456" w:rsidRDefault="00B97456" w:rsidP="00B97456">
            <w:pPr>
              <w:jc w:val="center"/>
              <w:rPr>
                <w:rFonts w:ascii="Segoe UI" w:hAnsi="Segoe UI" w:cs="Segoe UI"/>
                <w:b/>
              </w:rPr>
            </w:pPr>
          </w:p>
          <w:p w14:paraId="6A40E09C" w14:textId="77777777" w:rsidR="00B97456" w:rsidRDefault="00B97456" w:rsidP="00B97456">
            <w:pPr>
              <w:jc w:val="center"/>
              <w:rPr>
                <w:rFonts w:ascii="Segoe UI" w:hAnsi="Segoe UI" w:cs="Segoe UI"/>
                <w:b/>
              </w:rPr>
            </w:pPr>
          </w:p>
          <w:p w14:paraId="4BF2F137" w14:textId="77777777" w:rsidR="00B97456" w:rsidRDefault="00B97456" w:rsidP="00B97456">
            <w:pPr>
              <w:jc w:val="center"/>
              <w:rPr>
                <w:rFonts w:ascii="Segoe UI" w:hAnsi="Segoe UI" w:cs="Segoe UI"/>
                <w:b/>
              </w:rPr>
            </w:pPr>
          </w:p>
          <w:p w14:paraId="61DD2796" w14:textId="77777777" w:rsidR="00B97456" w:rsidRDefault="00B97456" w:rsidP="00B97456">
            <w:pPr>
              <w:jc w:val="center"/>
              <w:rPr>
                <w:rFonts w:ascii="Segoe UI" w:hAnsi="Segoe UI" w:cs="Segoe UI"/>
                <w:b/>
              </w:rPr>
            </w:pPr>
          </w:p>
          <w:p w14:paraId="6D28B6C7" w14:textId="77777777" w:rsidR="00B97456" w:rsidRDefault="00B97456" w:rsidP="00B97456">
            <w:pPr>
              <w:jc w:val="center"/>
              <w:rPr>
                <w:rFonts w:ascii="Segoe UI" w:hAnsi="Segoe UI" w:cs="Segoe UI"/>
                <w:b/>
              </w:rPr>
            </w:pPr>
          </w:p>
          <w:p w14:paraId="60C4DA2D" w14:textId="77777777" w:rsidR="00B97456" w:rsidRDefault="00B97456" w:rsidP="00B97456">
            <w:pPr>
              <w:jc w:val="center"/>
              <w:rPr>
                <w:rFonts w:ascii="Segoe UI" w:hAnsi="Segoe UI" w:cs="Segoe UI"/>
                <w:b/>
              </w:rPr>
            </w:pPr>
          </w:p>
          <w:p w14:paraId="5351166C" w14:textId="77777777" w:rsidR="00B97456" w:rsidRDefault="00B97456" w:rsidP="00B97456">
            <w:pPr>
              <w:jc w:val="center"/>
              <w:rPr>
                <w:rFonts w:ascii="Segoe UI" w:hAnsi="Segoe UI" w:cs="Segoe UI"/>
                <w:b/>
              </w:rPr>
            </w:pPr>
          </w:p>
          <w:p w14:paraId="7710A79B" w14:textId="77777777" w:rsidR="00B97456" w:rsidRDefault="00B97456" w:rsidP="00B97456">
            <w:pPr>
              <w:jc w:val="center"/>
              <w:rPr>
                <w:rFonts w:ascii="Segoe UI" w:hAnsi="Segoe UI" w:cs="Segoe UI"/>
                <w:b/>
              </w:rPr>
            </w:pPr>
          </w:p>
          <w:p w14:paraId="34BD0CF2" w14:textId="77777777" w:rsidR="00B97456" w:rsidRDefault="00B97456" w:rsidP="00B97456">
            <w:pPr>
              <w:jc w:val="center"/>
              <w:rPr>
                <w:rFonts w:ascii="Segoe UI" w:hAnsi="Segoe UI" w:cs="Segoe UI"/>
                <w:b/>
              </w:rPr>
            </w:pPr>
          </w:p>
          <w:p w14:paraId="22247438"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6B8B4628"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34071962" w14:textId="77777777" w:rsidR="00B97456" w:rsidRDefault="00B97456" w:rsidP="00B97456">
            <w:pPr>
              <w:jc w:val="center"/>
              <w:rPr>
                <w:rFonts w:ascii="Segoe UI" w:hAnsi="Segoe UI" w:cs="Segoe UI"/>
                <w:b/>
              </w:rPr>
            </w:pPr>
          </w:p>
          <w:p w14:paraId="456B6A07" w14:textId="77777777" w:rsidR="00B97456" w:rsidRDefault="00B97456" w:rsidP="00B97456">
            <w:pPr>
              <w:jc w:val="center"/>
              <w:rPr>
                <w:rFonts w:ascii="Segoe UI" w:hAnsi="Segoe UI" w:cs="Segoe UI"/>
                <w:b/>
              </w:rPr>
            </w:pPr>
          </w:p>
          <w:p w14:paraId="65B31473" w14:textId="77777777" w:rsidR="00B97456" w:rsidRDefault="00B97456" w:rsidP="00B97456">
            <w:pPr>
              <w:jc w:val="center"/>
              <w:rPr>
                <w:rFonts w:ascii="Segoe UI" w:hAnsi="Segoe UI" w:cs="Segoe UI"/>
                <w:b/>
              </w:rPr>
            </w:pPr>
          </w:p>
          <w:p w14:paraId="7429ACAC"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tcPr>
          <w:p w14:paraId="7DD24B60" w14:textId="77777777" w:rsidR="00B97456" w:rsidRPr="00F22594" w:rsidRDefault="00B97456" w:rsidP="00B97456">
            <w:pPr>
              <w:jc w:val="center"/>
              <w:rPr>
                <w:rFonts w:ascii="Segoe UI" w:hAnsi="Segoe UI" w:cs="Segoe UI"/>
              </w:rPr>
            </w:pPr>
            <w:r w:rsidRPr="00F22594">
              <w:rPr>
                <w:rFonts w:ascii="Segoe UI" w:hAnsi="Segoe UI" w:cs="Segoe UI"/>
                <w:color w:val="000000"/>
              </w:rPr>
              <w:lastRenderedPageBreak/>
              <w:t>False Representation Prohibited</w:t>
            </w:r>
          </w:p>
        </w:tc>
        <w:tc>
          <w:tcPr>
            <w:tcW w:w="1350" w:type="dxa"/>
            <w:tcBorders>
              <w:top w:val="single" w:sz="4" w:space="0" w:color="auto"/>
              <w:bottom w:val="single" w:sz="4" w:space="0" w:color="auto"/>
            </w:tcBorders>
          </w:tcPr>
          <w:p w14:paraId="07A29CB0" w14:textId="77777777" w:rsidR="00B97456" w:rsidRPr="00D72A41" w:rsidRDefault="00B97456" w:rsidP="00B97456">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proofErr w:type="gramStart"/>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00;</w:t>
            </w:r>
            <w:proofErr w:type="gramEnd"/>
          </w:p>
          <w:p w14:paraId="0461B454" w14:textId="77777777" w:rsidR="00B97456" w:rsidRPr="00B02BB7" w:rsidRDefault="00B97456" w:rsidP="00B97456">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10</w:t>
            </w:r>
          </w:p>
        </w:tc>
        <w:tc>
          <w:tcPr>
            <w:tcW w:w="6660" w:type="dxa"/>
            <w:tcBorders>
              <w:top w:val="single" w:sz="4" w:space="0" w:color="auto"/>
              <w:bottom w:val="single" w:sz="4" w:space="0" w:color="auto"/>
            </w:tcBorders>
          </w:tcPr>
          <w:p w14:paraId="1245E149" w14:textId="6E0EB885" w:rsidR="00B97456" w:rsidRPr="00DB5D34" w:rsidRDefault="00B97456" w:rsidP="00B97456">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B97456" w:rsidRPr="00F22594" w:rsidRDefault="00B97456" w:rsidP="00B97456">
            <w:pPr>
              <w:jc w:val="center"/>
              <w:rPr>
                <w:rFonts w:ascii="Segoe UI" w:hAnsi="Segoe UI" w:cs="Segoe UI"/>
              </w:rPr>
            </w:pPr>
          </w:p>
        </w:tc>
      </w:tr>
      <w:tr w:rsidR="00B97456" w:rsidRPr="004A5D97" w14:paraId="3F5F64C7" w14:textId="77777777" w:rsidTr="00572B45">
        <w:trPr>
          <w:trHeight w:val="530"/>
        </w:trPr>
        <w:tc>
          <w:tcPr>
            <w:tcW w:w="1800" w:type="dxa"/>
            <w:vMerge/>
            <w:tcBorders>
              <w:top w:val="single" w:sz="4" w:space="0" w:color="auto"/>
            </w:tcBorders>
          </w:tcPr>
          <w:p w14:paraId="46F7C2BD"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9F69E7C" w14:textId="77777777" w:rsidR="00B97456" w:rsidRDefault="00B97456" w:rsidP="00B97456">
            <w:pPr>
              <w:ind w:left="-29"/>
              <w:jc w:val="center"/>
              <w:rPr>
                <w:rFonts w:ascii="Segoe UI" w:hAnsi="Segoe UI" w:cs="Segoe UI"/>
              </w:rPr>
            </w:pPr>
            <w:r w:rsidRPr="00F22594">
              <w:rPr>
                <w:rFonts w:ascii="Segoe UI" w:hAnsi="Segoe UI" w:cs="Segoe UI"/>
              </w:rPr>
              <w:t>Cost Sharing Levels</w:t>
            </w:r>
          </w:p>
          <w:p w14:paraId="752ABC02" w14:textId="77777777" w:rsidR="00B97456" w:rsidRDefault="00B97456" w:rsidP="00B97456">
            <w:pPr>
              <w:ind w:left="-29"/>
              <w:jc w:val="center"/>
              <w:rPr>
                <w:rFonts w:ascii="Segoe UI" w:hAnsi="Segoe UI" w:cs="Segoe UI"/>
              </w:rPr>
            </w:pPr>
          </w:p>
          <w:p w14:paraId="037B8514" w14:textId="77777777" w:rsidR="00B97456" w:rsidRPr="00F22594" w:rsidRDefault="00B97456" w:rsidP="00B97456">
            <w:pPr>
              <w:ind w:left="-29"/>
              <w:jc w:val="center"/>
              <w:rPr>
                <w:rFonts w:ascii="Segoe UI" w:hAnsi="Segoe UI" w:cs="Segoe UI"/>
              </w:rPr>
            </w:pPr>
          </w:p>
          <w:p w14:paraId="34ACF68E" w14:textId="77777777" w:rsidR="00B97456" w:rsidRPr="00F22594" w:rsidRDefault="00B97456" w:rsidP="00B97456">
            <w:pPr>
              <w:ind w:left="-29"/>
              <w:jc w:val="center"/>
              <w:rPr>
                <w:rFonts w:ascii="Segoe UI" w:hAnsi="Segoe UI" w:cs="Segoe UI"/>
              </w:rPr>
            </w:pPr>
          </w:p>
        </w:tc>
        <w:tc>
          <w:tcPr>
            <w:tcW w:w="1350" w:type="dxa"/>
            <w:tcBorders>
              <w:top w:val="single" w:sz="4" w:space="0" w:color="auto"/>
              <w:bottom w:val="single" w:sz="4" w:space="0" w:color="auto"/>
            </w:tcBorders>
          </w:tcPr>
          <w:p w14:paraId="6A7B7874" w14:textId="77777777" w:rsidR="00B97456" w:rsidRPr="00F22594" w:rsidRDefault="00B97456" w:rsidP="00B97456">
            <w:pPr>
              <w:ind w:left="-108" w:right="-108"/>
              <w:jc w:val="center"/>
              <w:rPr>
                <w:rFonts w:ascii="Segoe UI" w:hAnsi="Segoe UI" w:cs="Segoe UI"/>
              </w:rPr>
            </w:pPr>
            <w:r w:rsidRPr="00F22594">
              <w:rPr>
                <w:rFonts w:ascii="Segoe UI" w:hAnsi="Segoe UI" w:cs="Segoe UI"/>
              </w:rPr>
              <w:lastRenderedPageBreak/>
              <w:t>WAC 284-43-5800(5</w:t>
            </w:r>
            <w:proofErr w:type="gramStart"/>
            <w:r w:rsidRPr="00F22594">
              <w:rPr>
                <w:rFonts w:ascii="Segoe UI" w:hAnsi="Segoe UI" w:cs="Segoe UI"/>
              </w:rPr>
              <w:t>)</w:t>
            </w:r>
            <w:r>
              <w:rPr>
                <w:rFonts w:ascii="Segoe UI" w:hAnsi="Segoe UI" w:cs="Segoe UI"/>
              </w:rPr>
              <w:t>;</w:t>
            </w:r>
            <w:proofErr w:type="gramEnd"/>
          </w:p>
          <w:p w14:paraId="1DC8F64D" w14:textId="77777777" w:rsidR="00B97456" w:rsidRDefault="00B97456" w:rsidP="00B97456">
            <w:pPr>
              <w:ind w:left="-108" w:right="-108"/>
              <w:jc w:val="center"/>
              <w:rPr>
                <w:rFonts w:ascii="Segoe UI" w:hAnsi="Segoe UI" w:cs="Segoe UI"/>
              </w:rPr>
            </w:pPr>
            <w:r w:rsidRPr="00F22594">
              <w:rPr>
                <w:rFonts w:ascii="Segoe UI" w:hAnsi="Segoe UI" w:cs="Segoe UI"/>
              </w:rPr>
              <w:lastRenderedPageBreak/>
              <w:t>WAC 284-43-5800</w:t>
            </w:r>
          </w:p>
          <w:p w14:paraId="419D9AA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(5)(a)</w:t>
            </w:r>
          </w:p>
          <w:p w14:paraId="5641BDDF" w14:textId="77777777" w:rsidR="00B97456" w:rsidRPr="00F22594" w:rsidRDefault="00B97456" w:rsidP="00B97456">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B97456" w:rsidRPr="00F22594" w:rsidRDefault="00B97456" w:rsidP="00B97456">
            <w:pPr>
              <w:pStyle w:val="ListParagraph"/>
              <w:numPr>
                <w:ilvl w:val="0"/>
                <w:numId w:val="17"/>
              </w:numPr>
              <w:ind w:left="151" w:hanging="151"/>
              <w:rPr>
                <w:rFonts w:ascii="Segoe UI" w:hAnsi="Segoe UI" w:cs="Segoe UI"/>
              </w:rPr>
            </w:pPr>
            <w:r w:rsidRPr="00F22594">
              <w:rPr>
                <w:rFonts w:ascii="Segoe UI" w:hAnsi="Segoe UI" w:cs="Segoe UI"/>
              </w:rPr>
              <w:lastRenderedPageBreak/>
              <w:t>If plan has cost-sharing structures or tiers for EHBs, they must not be discriminatory. </w:t>
            </w:r>
          </w:p>
          <w:p w14:paraId="1F34AA9E" w14:textId="77777777" w:rsidR="00B97456" w:rsidRPr="00874F48" w:rsidRDefault="00B97456" w:rsidP="00B97456">
            <w:pPr>
              <w:pStyle w:val="ListParagraph"/>
              <w:numPr>
                <w:ilvl w:val="1"/>
                <w:numId w:val="17"/>
              </w:numPr>
              <w:ind w:left="511"/>
              <w:rPr>
                <w:rFonts w:ascii="Segoe UI" w:hAnsi="Segoe UI" w:cs="Segoe UI"/>
              </w:rPr>
            </w:pPr>
            <w:r w:rsidRPr="00F22594">
              <w:rPr>
                <w:rFonts w:ascii="Segoe UI" w:hAnsi="Segoe UI" w:cs="Segoe UI"/>
              </w:rPr>
              <w:lastRenderedPageBreak/>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B97456" w:rsidRPr="00F22594" w:rsidRDefault="00B97456" w:rsidP="00B97456">
            <w:pPr>
              <w:jc w:val="center"/>
              <w:rPr>
                <w:rFonts w:ascii="Segoe UI" w:hAnsi="Segoe UI" w:cs="Segoe UI"/>
              </w:rPr>
            </w:pPr>
          </w:p>
        </w:tc>
      </w:tr>
      <w:tr w:rsidR="00B97456" w:rsidRPr="004A5D97" w14:paraId="7B323F1B" w14:textId="77777777" w:rsidTr="00196F38">
        <w:tc>
          <w:tcPr>
            <w:tcW w:w="1800" w:type="dxa"/>
            <w:vMerge/>
          </w:tcPr>
          <w:p w14:paraId="49A9FCAF"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194FAFFA"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11EBA9A" w14:textId="77777777" w:rsidR="00B97456" w:rsidRDefault="00B97456" w:rsidP="00B97456">
            <w:pPr>
              <w:ind w:left="-108" w:right="-108"/>
              <w:jc w:val="center"/>
              <w:rPr>
                <w:rFonts w:ascii="Segoe UI" w:hAnsi="Segoe UI" w:cs="Segoe UI"/>
              </w:rPr>
            </w:pPr>
            <w:r w:rsidRPr="00F22594">
              <w:rPr>
                <w:rFonts w:ascii="Segoe UI" w:hAnsi="Segoe UI" w:cs="Segoe UI"/>
              </w:rPr>
              <w:t>WAC 284-43-5800</w:t>
            </w:r>
          </w:p>
          <w:p w14:paraId="32E962F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(5)(b)</w:t>
            </w:r>
          </w:p>
          <w:p w14:paraId="3E85657B"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E9306CA" w14:textId="77777777" w:rsidR="00B97456" w:rsidRPr="00F22594" w:rsidRDefault="00B97456" w:rsidP="00B97456">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0978247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B97456" w:rsidRPr="00F22594" w:rsidRDefault="00B97456" w:rsidP="00B97456">
            <w:pPr>
              <w:jc w:val="center"/>
              <w:rPr>
                <w:rFonts w:ascii="Segoe UI" w:hAnsi="Segoe UI" w:cs="Segoe UI"/>
              </w:rPr>
            </w:pPr>
          </w:p>
        </w:tc>
      </w:tr>
      <w:tr w:rsidR="00B97456" w:rsidRPr="004A5D97" w14:paraId="0C86CFE8" w14:textId="77777777" w:rsidTr="00812603">
        <w:tc>
          <w:tcPr>
            <w:tcW w:w="1800" w:type="dxa"/>
            <w:vMerge/>
          </w:tcPr>
          <w:p w14:paraId="51ABD768"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4873A080"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B97456" w:rsidRDefault="00B97456" w:rsidP="00B97456">
            <w:pPr>
              <w:autoSpaceDE w:val="0"/>
              <w:autoSpaceDN w:val="0"/>
              <w:adjustRightInd w:val="0"/>
              <w:ind w:left="-18" w:right="-108"/>
              <w:jc w:val="center"/>
              <w:rPr>
                <w:rFonts w:ascii="Segoe UI" w:hAnsi="Segoe UI" w:cs="Segoe UI"/>
                <w:color w:val="000000"/>
              </w:rPr>
            </w:pPr>
          </w:p>
          <w:p w14:paraId="55D58EC9" w14:textId="77777777" w:rsidR="00B97456" w:rsidRDefault="00B97456" w:rsidP="00B97456">
            <w:pPr>
              <w:autoSpaceDE w:val="0"/>
              <w:autoSpaceDN w:val="0"/>
              <w:adjustRightInd w:val="0"/>
              <w:ind w:left="-18" w:right="-108"/>
              <w:jc w:val="center"/>
              <w:rPr>
                <w:rFonts w:ascii="Segoe UI" w:hAnsi="Segoe UI" w:cs="Segoe UI"/>
                <w:color w:val="000000"/>
              </w:rPr>
            </w:pPr>
          </w:p>
          <w:p w14:paraId="7CD3A3E9" w14:textId="77777777" w:rsidR="00B97456" w:rsidRDefault="00B97456" w:rsidP="00B97456">
            <w:pPr>
              <w:autoSpaceDE w:val="0"/>
              <w:autoSpaceDN w:val="0"/>
              <w:adjustRightInd w:val="0"/>
              <w:ind w:left="-18" w:right="-108"/>
              <w:jc w:val="center"/>
              <w:rPr>
                <w:rFonts w:ascii="Segoe UI" w:hAnsi="Segoe UI" w:cs="Segoe UI"/>
                <w:color w:val="000000"/>
              </w:rPr>
            </w:pPr>
          </w:p>
          <w:p w14:paraId="5E441B40" w14:textId="77777777" w:rsidR="00B97456" w:rsidRDefault="00B97456" w:rsidP="00B97456">
            <w:pPr>
              <w:autoSpaceDE w:val="0"/>
              <w:autoSpaceDN w:val="0"/>
              <w:adjustRightInd w:val="0"/>
              <w:ind w:left="-18" w:right="-108"/>
              <w:jc w:val="center"/>
              <w:rPr>
                <w:rFonts w:ascii="Segoe UI" w:hAnsi="Segoe UI" w:cs="Segoe UI"/>
                <w:color w:val="000000"/>
              </w:rPr>
            </w:pPr>
          </w:p>
          <w:p w14:paraId="75D65EF5" w14:textId="77777777" w:rsidR="00B97456" w:rsidRDefault="00B97456" w:rsidP="00B97456">
            <w:pPr>
              <w:autoSpaceDE w:val="0"/>
              <w:autoSpaceDN w:val="0"/>
              <w:adjustRightInd w:val="0"/>
              <w:ind w:left="-18" w:right="-108"/>
              <w:jc w:val="center"/>
              <w:rPr>
                <w:rFonts w:ascii="Segoe UI" w:hAnsi="Segoe UI" w:cs="Segoe UI"/>
                <w:color w:val="000000"/>
              </w:rPr>
            </w:pPr>
          </w:p>
          <w:p w14:paraId="3C05CEBF" w14:textId="77777777" w:rsidR="00B97456" w:rsidRDefault="00B97456" w:rsidP="00B97456">
            <w:pPr>
              <w:autoSpaceDE w:val="0"/>
              <w:autoSpaceDN w:val="0"/>
              <w:adjustRightInd w:val="0"/>
              <w:ind w:left="-18" w:right="-108"/>
              <w:jc w:val="center"/>
              <w:rPr>
                <w:rFonts w:ascii="Segoe UI" w:hAnsi="Segoe UI" w:cs="Segoe UI"/>
                <w:color w:val="000000"/>
              </w:rPr>
            </w:pPr>
          </w:p>
          <w:p w14:paraId="45D94509"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B3A4755" w14:textId="77777777" w:rsidR="00B97456" w:rsidRPr="00D72A41" w:rsidRDefault="00B97456" w:rsidP="00B97456">
            <w:pPr>
              <w:spacing w:before="36"/>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3</w:t>
            </w:r>
            <w:r w:rsidRPr="00D72A41">
              <w:rPr>
                <w:rFonts w:ascii="Segoe UI" w:eastAsia="Arial" w:hAnsi="Segoe UI" w:cs="Segoe UI"/>
                <w:spacing w:val="-6"/>
              </w:rPr>
              <w:t>70</w:t>
            </w:r>
            <w:r>
              <w:rPr>
                <w:rFonts w:ascii="Segoe UI" w:eastAsia="Arial" w:hAnsi="Segoe UI" w:cs="Segoe UI"/>
                <w:spacing w:val="-6"/>
              </w:rPr>
              <w:t>; RCW 48.30.300</w:t>
            </w:r>
          </w:p>
          <w:p w14:paraId="45CF5248"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B97456" w:rsidRPr="00F22594" w:rsidRDefault="00B97456" w:rsidP="00B97456">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77"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B97456" w:rsidRPr="00F22594" w:rsidRDefault="00B97456" w:rsidP="00B97456">
            <w:pPr>
              <w:jc w:val="center"/>
              <w:rPr>
                <w:rFonts w:ascii="Segoe UI" w:hAnsi="Segoe UI" w:cs="Segoe UI"/>
              </w:rPr>
            </w:pPr>
          </w:p>
        </w:tc>
      </w:tr>
      <w:tr w:rsidR="00B97456" w:rsidRPr="004A5D97" w14:paraId="0DF8D7AD" w14:textId="77777777" w:rsidTr="00DB5D34">
        <w:tc>
          <w:tcPr>
            <w:tcW w:w="1800" w:type="dxa"/>
            <w:vMerge/>
          </w:tcPr>
          <w:p w14:paraId="2AE2B5A0"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65E7365"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07DD358"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B97456" w:rsidRPr="00F22594" w:rsidRDefault="00B97456" w:rsidP="00B97456">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 xml:space="preserve">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w:t>
            </w:r>
            <w:r w:rsidRPr="00F22594">
              <w:rPr>
                <w:rFonts w:ascii="Segoe UI" w:eastAsia="Times New Roman" w:hAnsi="Segoe UI" w:cs="Segoe UI"/>
              </w:rPr>
              <w:lastRenderedPageBreak/>
              <w:t>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B97456" w:rsidRPr="00F22594" w:rsidRDefault="00B97456" w:rsidP="00B97456">
            <w:pPr>
              <w:jc w:val="center"/>
              <w:rPr>
                <w:rFonts w:ascii="Segoe UI" w:hAnsi="Segoe UI" w:cs="Segoe UI"/>
              </w:rPr>
            </w:pPr>
          </w:p>
        </w:tc>
      </w:tr>
      <w:tr w:rsidR="00B97456" w:rsidRPr="004A5D97" w14:paraId="74DD00E4" w14:textId="77777777" w:rsidTr="00DB5D34">
        <w:tc>
          <w:tcPr>
            <w:tcW w:w="1800" w:type="dxa"/>
            <w:vMerge/>
          </w:tcPr>
          <w:p w14:paraId="1E76BDCC"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4C5C0C8E"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025A8E70" w14:textId="77777777" w:rsidR="00B97456" w:rsidRPr="00CF77C0" w:rsidRDefault="00B97456" w:rsidP="00B97456">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23B479C8" w:rsidR="00B97456" w:rsidRPr="00CF77C0" w:rsidRDefault="00B97456" w:rsidP="00B97456">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D710BC2" w14:textId="77777777" w:rsidR="00B97456" w:rsidRPr="00F22594" w:rsidRDefault="00B97456" w:rsidP="00B97456">
            <w:pPr>
              <w:jc w:val="center"/>
              <w:rPr>
                <w:rFonts w:ascii="Segoe UI" w:hAnsi="Segoe UI" w:cs="Segoe UI"/>
              </w:rPr>
            </w:pPr>
          </w:p>
        </w:tc>
      </w:tr>
      <w:tr w:rsidR="00B97456" w:rsidRPr="004A5D97" w14:paraId="20570D38" w14:textId="77777777" w:rsidTr="00DB5D34">
        <w:tc>
          <w:tcPr>
            <w:tcW w:w="1800" w:type="dxa"/>
            <w:vMerge/>
          </w:tcPr>
          <w:p w14:paraId="5D782EED"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FDBC845" w14:textId="77777777" w:rsidR="00B97456" w:rsidRDefault="00B97456" w:rsidP="00B97456">
            <w:pPr>
              <w:autoSpaceDE w:val="0"/>
              <w:autoSpaceDN w:val="0"/>
              <w:adjustRightInd w:val="0"/>
              <w:ind w:left="-18" w:right="-108"/>
              <w:jc w:val="center"/>
              <w:rPr>
                <w:rFonts w:ascii="Segoe UI" w:hAnsi="Segoe UI" w:cs="Segoe UI"/>
                <w:color w:val="000000"/>
              </w:rPr>
            </w:pPr>
          </w:p>
          <w:p w14:paraId="5D7597C3" w14:textId="77777777" w:rsidR="00B97456" w:rsidRDefault="00B97456" w:rsidP="00B97456">
            <w:pPr>
              <w:autoSpaceDE w:val="0"/>
              <w:autoSpaceDN w:val="0"/>
              <w:adjustRightInd w:val="0"/>
              <w:ind w:left="-18" w:right="-108"/>
              <w:jc w:val="center"/>
              <w:rPr>
                <w:rFonts w:ascii="Segoe UI" w:hAnsi="Segoe UI" w:cs="Segoe UI"/>
                <w:color w:val="000000"/>
              </w:rPr>
            </w:pPr>
          </w:p>
          <w:p w14:paraId="14B5E932" w14:textId="77777777" w:rsidR="00B97456" w:rsidRDefault="00B97456" w:rsidP="00B97456">
            <w:pPr>
              <w:autoSpaceDE w:val="0"/>
              <w:autoSpaceDN w:val="0"/>
              <w:adjustRightInd w:val="0"/>
              <w:ind w:left="-18" w:right="-108"/>
              <w:jc w:val="center"/>
              <w:rPr>
                <w:rFonts w:ascii="Segoe UI" w:hAnsi="Segoe UI" w:cs="Segoe UI"/>
                <w:color w:val="000000"/>
              </w:rPr>
            </w:pPr>
          </w:p>
          <w:p w14:paraId="66AD1CED" w14:textId="62AB6F16"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A3BA058" w14:textId="77777777" w:rsidR="00B97456" w:rsidRPr="00B7225C" w:rsidRDefault="00B97456" w:rsidP="00B97456">
            <w:pPr>
              <w:pStyle w:val="NoSpacing"/>
              <w:jc w:val="center"/>
              <w:rPr>
                <w:rFonts w:ascii="Segoe UI" w:hAnsi="Segoe UI" w:cs="Segoe UI"/>
              </w:rPr>
            </w:pPr>
            <w:r w:rsidRPr="00B7225C">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B97456" w:rsidRPr="00B7225C" w:rsidRDefault="00B97456" w:rsidP="00B97456">
            <w:pPr>
              <w:pStyle w:val="NoSpacing"/>
              <w:numPr>
                <w:ilvl w:val="0"/>
                <w:numId w:val="57"/>
              </w:numPr>
              <w:autoSpaceDE w:val="0"/>
              <w:autoSpaceDN w:val="0"/>
              <w:adjustRightInd w:val="0"/>
              <w:rPr>
                <w:rFonts w:ascii="Segoe UI" w:hAnsi="Segoe UI" w:cs="Segoe UI"/>
              </w:rPr>
            </w:pPr>
            <w:r w:rsidRPr="00B7225C">
              <w:rPr>
                <w:rFonts w:ascii="Segoe UI" w:hAnsi="Segoe UI" w:cs="Segoe UI"/>
              </w:rPr>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49B7B79F" w14:textId="77777777" w:rsidR="00B97456" w:rsidRPr="00B7225C" w:rsidRDefault="00B97456" w:rsidP="00B97456">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34B06F6" w14:textId="77777777" w:rsidR="00B97456" w:rsidRPr="00F22594" w:rsidRDefault="00B97456" w:rsidP="00B97456">
            <w:pPr>
              <w:jc w:val="center"/>
              <w:rPr>
                <w:rFonts w:ascii="Segoe UI" w:hAnsi="Segoe UI" w:cs="Segoe UI"/>
              </w:rPr>
            </w:pPr>
          </w:p>
        </w:tc>
      </w:tr>
      <w:tr w:rsidR="00B97456" w:rsidRPr="004A5D97" w14:paraId="53FA7F17" w14:textId="77777777" w:rsidTr="00DB5D34">
        <w:tc>
          <w:tcPr>
            <w:tcW w:w="1800" w:type="dxa"/>
            <w:vMerge/>
          </w:tcPr>
          <w:p w14:paraId="46A2EEF1"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F15DA28" w14:textId="77777777" w:rsidR="00B97456" w:rsidRDefault="00B97456" w:rsidP="00B97456">
            <w:pPr>
              <w:autoSpaceDE w:val="0"/>
              <w:autoSpaceDN w:val="0"/>
              <w:adjustRightInd w:val="0"/>
              <w:ind w:left="-18" w:right="-108"/>
              <w:jc w:val="center"/>
              <w:rPr>
                <w:rFonts w:ascii="Segoe UI" w:hAnsi="Segoe UI" w:cs="Segoe UI"/>
                <w:color w:val="000000"/>
              </w:rPr>
            </w:pPr>
          </w:p>
          <w:p w14:paraId="41B27B7E" w14:textId="77777777" w:rsidR="00B97456" w:rsidRDefault="00B97456" w:rsidP="00B97456">
            <w:pPr>
              <w:autoSpaceDE w:val="0"/>
              <w:autoSpaceDN w:val="0"/>
              <w:adjustRightInd w:val="0"/>
              <w:ind w:left="-18" w:right="-108"/>
              <w:jc w:val="center"/>
              <w:rPr>
                <w:rFonts w:ascii="Segoe UI" w:hAnsi="Segoe UI" w:cs="Segoe UI"/>
                <w:color w:val="000000"/>
              </w:rPr>
            </w:pPr>
          </w:p>
          <w:p w14:paraId="73B565F8" w14:textId="3A26AC06"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115D3CE" w14:textId="77777777" w:rsidR="00B97456" w:rsidRPr="00B7225C" w:rsidRDefault="00B97456" w:rsidP="00B97456">
            <w:pPr>
              <w:pStyle w:val="NoSpacing"/>
              <w:jc w:val="center"/>
              <w:rPr>
                <w:rFonts w:ascii="Segoe UI" w:hAnsi="Segoe UI" w:cs="Segoe UI"/>
              </w:rPr>
            </w:pPr>
            <w:r w:rsidRPr="00B7225C">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B97456" w:rsidRPr="00B7225C" w:rsidRDefault="00B97456" w:rsidP="00B97456">
            <w:pPr>
              <w:pStyle w:val="NoSpacing"/>
              <w:numPr>
                <w:ilvl w:val="0"/>
                <w:numId w:val="58"/>
              </w:numPr>
              <w:autoSpaceDE w:val="0"/>
              <w:autoSpaceDN w:val="0"/>
              <w:adjustRightInd w:val="0"/>
            </w:pPr>
            <w:r w:rsidRPr="00B7225C">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3308F9B3"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A601B0B" w14:textId="77777777" w:rsidR="00B97456" w:rsidRPr="00F22594" w:rsidRDefault="00B97456" w:rsidP="00B97456">
            <w:pPr>
              <w:jc w:val="center"/>
              <w:rPr>
                <w:rFonts w:ascii="Segoe UI" w:hAnsi="Segoe UI" w:cs="Segoe UI"/>
              </w:rPr>
            </w:pPr>
          </w:p>
        </w:tc>
      </w:tr>
      <w:tr w:rsidR="00B97456" w:rsidRPr="004A5D97" w14:paraId="7E9CC1CB" w14:textId="77777777" w:rsidTr="00DB5D34">
        <w:tc>
          <w:tcPr>
            <w:tcW w:w="1800" w:type="dxa"/>
            <w:vMerge/>
          </w:tcPr>
          <w:p w14:paraId="4BEA6634"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7FCC012E" w14:textId="77777777" w:rsidR="00B97456" w:rsidRDefault="00B97456" w:rsidP="00B97456">
            <w:pPr>
              <w:autoSpaceDE w:val="0"/>
              <w:autoSpaceDN w:val="0"/>
              <w:adjustRightInd w:val="0"/>
              <w:ind w:left="-108" w:right="-108"/>
              <w:jc w:val="center"/>
              <w:rPr>
                <w:rFonts w:ascii="Segoe UI" w:hAnsi="Segoe UI" w:cs="Segoe UI"/>
                <w:color w:val="000000"/>
              </w:rPr>
            </w:pPr>
          </w:p>
          <w:p w14:paraId="161A978E" w14:textId="77777777" w:rsidR="00B97456" w:rsidRDefault="00B97456" w:rsidP="00B97456">
            <w:pPr>
              <w:autoSpaceDE w:val="0"/>
              <w:autoSpaceDN w:val="0"/>
              <w:adjustRightInd w:val="0"/>
              <w:ind w:left="-108" w:right="-108"/>
              <w:jc w:val="center"/>
              <w:rPr>
                <w:rFonts w:ascii="Segoe UI" w:hAnsi="Segoe UI" w:cs="Segoe UI"/>
                <w:color w:val="000000"/>
              </w:rPr>
            </w:pPr>
          </w:p>
          <w:p w14:paraId="26A619C1" w14:textId="77777777" w:rsidR="00B97456" w:rsidRDefault="00B97456" w:rsidP="00B97456">
            <w:pPr>
              <w:autoSpaceDE w:val="0"/>
              <w:autoSpaceDN w:val="0"/>
              <w:adjustRightInd w:val="0"/>
              <w:ind w:left="-108" w:right="-108"/>
              <w:jc w:val="center"/>
              <w:rPr>
                <w:rFonts w:ascii="Segoe UI" w:hAnsi="Segoe UI" w:cs="Segoe UI"/>
                <w:color w:val="000000"/>
              </w:rPr>
            </w:pPr>
          </w:p>
          <w:p w14:paraId="49CB9339" w14:textId="77777777" w:rsidR="00B97456" w:rsidRDefault="00B97456" w:rsidP="00B97456">
            <w:pPr>
              <w:autoSpaceDE w:val="0"/>
              <w:autoSpaceDN w:val="0"/>
              <w:adjustRightInd w:val="0"/>
              <w:ind w:left="-108" w:right="-108"/>
              <w:jc w:val="center"/>
              <w:rPr>
                <w:rFonts w:ascii="Segoe UI" w:hAnsi="Segoe UI" w:cs="Segoe UI"/>
                <w:color w:val="000000"/>
              </w:rPr>
            </w:pPr>
          </w:p>
          <w:p w14:paraId="062B41E9" w14:textId="77777777" w:rsidR="00B97456" w:rsidRDefault="00B97456" w:rsidP="00B97456">
            <w:pPr>
              <w:autoSpaceDE w:val="0"/>
              <w:autoSpaceDN w:val="0"/>
              <w:adjustRightInd w:val="0"/>
              <w:ind w:left="-108" w:right="-108"/>
              <w:jc w:val="center"/>
              <w:rPr>
                <w:rFonts w:ascii="Segoe UI" w:hAnsi="Segoe UI" w:cs="Segoe UI"/>
                <w:color w:val="000000"/>
              </w:rPr>
            </w:pPr>
          </w:p>
          <w:p w14:paraId="504F6241" w14:textId="77777777" w:rsidR="00B97456" w:rsidRDefault="00B97456" w:rsidP="00B97456">
            <w:pPr>
              <w:autoSpaceDE w:val="0"/>
              <w:autoSpaceDN w:val="0"/>
              <w:adjustRightInd w:val="0"/>
              <w:ind w:left="-108" w:right="-108"/>
              <w:jc w:val="center"/>
              <w:rPr>
                <w:rFonts w:ascii="Segoe UI" w:hAnsi="Segoe UI" w:cs="Segoe UI"/>
                <w:color w:val="000000"/>
              </w:rPr>
            </w:pPr>
          </w:p>
          <w:p w14:paraId="175EFECD" w14:textId="77777777" w:rsidR="00B97456" w:rsidRDefault="00B97456" w:rsidP="00B97456">
            <w:pPr>
              <w:autoSpaceDE w:val="0"/>
              <w:autoSpaceDN w:val="0"/>
              <w:adjustRightInd w:val="0"/>
              <w:ind w:left="-108" w:right="-108"/>
              <w:jc w:val="center"/>
              <w:rPr>
                <w:rFonts w:ascii="Segoe UI" w:hAnsi="Segoe UI" w:cs="Segoe UI"/>
                <w:color w:val="000000"/>
              </w:rPr>
            </w:pPr>
          </w:p>
          <w:p w14:paraId="7A5FB25A" w14:textId="69C2CC5A"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444A2241"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B97456" w:rsidRPr="00B7225C" w:rsidRDefault="00B97456" w:rsidP="00B97456">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w:t>
            </w:r>
            <w:r w:rsidRPr="00B7225C">
              <w:rPr>
                <w:rFonts w:ascii="Segoe UI" w:hAnsi="Segoe UI" w:cs="Segoe UI"/>
                <w:shd w:val="clear" w:color="auto" w:fill="FFFFFF"/>
              </w:rPr>
              <w:lastRenderedPageBreak/>
              <w:t>against transgender, nonbinary, gender nonconforming, or intersex individuals;</w:t>
            </w:r>
          </w:p>
        </w:tc>
        <w:tc>
          <w:tcPr>
            <w:tcW w:w="1260" w:type="dxa"/>
            <w:tcBorders>
              <w:top w:val="single" w:sz="4" w:space="0" w:color="auto"/>
              <w:bottom w:val="single" w:sz="4" w:space="0" w:color="auto"/>
            </w:tcBorders>
          </w:tcPr>
          <w:p w14:paraId="0154201D"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1360AB6A" w14:textId="77777777" w:rsidR="00B97456" w:rsidRPr="00F22594" w:rsidRDefault="00B97456" w:rsidP="00B97456">
            <w:pPr>
              <w:jc w:val="center"/>
              <w:rPr>
                <w:rFonts w:ascii="Segoe UI" w:hAnsi="Segoe UI" w:cs="Segoe UI"/>
              </w:rPr>
            </w:pPr>
          </w:p>
        </w:tc>
      </w:tr>
      <w:tr w:rsidR="00B97456" w:rsidRPr="004A5D97" w14:paraId="4FA7E7FF" w14:textId="77777777" w:rsidTr="00DB5D34">
        <w:tc>
          <w:tcPr>
            <w:tcW w:w="1800" w:type="dxa"/>
            <w:vMerge/>
          </w:tcPr>
          <w:p w14:paraId="5EC38E9B"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0F42AA4D"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0B8C0539"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B97456" w:rsidRPr="00B7225C" w:rsidRDefault="00B97456" w:rsidP="00B97456">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D383075" w14:textId="77777777" w:rsidR="00B97456" w:rsidRPr="00F22594" w:rsidRDefault="00B97456" w:rsidP="00B97456">
            <w:pPr>
              <w:jc w:val="center"/>
              <w:rPr>
                <w:rFonts w:ascii="Segoe UI" w:hAnsi="Segoe UI" w:cs="Segoe UI"/>
              </w:rPr>
            </w:pPr>
          </w:p>
        </w:tc>
      </w:tr>
      <w:tr w:rsidR="00B97456" w:rsidRPr="004A5D97" w14:paraId="3DDDCC58" w14:textId="77777777" w:rsidTr="00DB5D34">
        <w:tc>
          <w:tcPr>
            <w:tcW w:w="1800" w:type="dxa"/>
            <w:vMerge/>
          </w:tcPr>
          <w:p w14:paraId="777C0643" w14:textId="77777777" w:rsidR="00B97456" w:rsidRPr="00F22594" w:rsidRDefault="00B97456" w:rsidP="00B97456">
            <w:pPr>
              <w:jc w:val="center"/>
              <w:rPr>
                <w:rFonts w:ascii="Segoe UI" w:hAnsi="Segoe UI" w:cs="Segoe UI"/>
                <w:b/>
              </w:rPr>
            </w:pPr>
          </w:p>
        </w:tc>
        <w:tc>
          <w:tcPr>
            <w:tcW w:w="1710" w:type="dxa"/>
            <w:tcBorders>
              <w:top w:val="nil"/>
            </w:tcBorders>
          </w:tcPr>
          <w:p w14:paraId="6C09365E"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3877A212"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B97456" w:rsidRPr="00B7225C" w:rsidRDefault="00B97456" w:rsidP="00B97456">
            <w:pPr>
              <w:pStyle w:val="ListParagraph"/>
              <w:numPr>
                <w:ilvl w:val="0"/>
                <w:numId w:val="20"/>
              </w:numPr>
              <w:shd w:val="clear" w:color="auto" w:fill="FFFFFF"/>
              <w:rPr>
                <w:rFonts w:ascii="Segoe UI" w:hAnsi="Segoe UI" w:cs="Segoe UI"/>
              </w:rPr>
            </w:pPr>
            <w:r w:rsidRPr="00B7225C">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260" w:type="dxa"/>
            <w:tcBorders>
              <w:top w:val="single" w:sz="4" w:space="0" w:color="auto"/>
              <w:bottom w:val="single" w:sz="4" w:space="0" w:color="auto"/>
            </w:tcBorders>
          </w:tcPr>
          <w:p w14:paraId="42038C16"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1D2209C7" w14:textId="77777777" w:rsidR="00B97456" w:rsidRPr="00F22594" w:rsidRDefault="00B97456" w:rsidP="00B97456">
            <w:pPr>
              <w:jc w:val="center"/>
              <w:rPr>
                <w:rFonts w:ascii="Segoe UI" w:hAnsi="Segoe UI" w:cs="Segoe UI"/>
              </w:rPr>
            </w:pPr>
          </w:p>
        </w:tc>
      </w:tr>
      <w:tr w:rsidR="00B97456" w:rsidRPr="004A5D97" w14:paraId="64FD3168" w14:textId="77777777" w:rsidTr="00330200">
        <w:tc>
          <w:tcPr>
            <w:tcW w:w="1800" w:type="dxa"/>
            <w:vMerge/>
          </w:tcPr>
          <w:p w14:paraId="00F51687"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556DE241" w14:textId="77777777" w:rsidR="00B97456" w:rsidRPr="00F22594" w:rsidRDefault="00B97456" w:rsidP="00B9745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738DADB4" w14:textId="77777777" w:rsidR="00B97456" w:rsidRPr="003C4886" w:rsidRDefault="00B97456" w:rsidP="00B9745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7B34B7C3" w14:textId="77777777" w:rsidR="00B97456" w:rsidRDefault="00B97456" w:rsidP="00B97456">
            <w:pPr>
              <w:autoSpaceDE w:val="0"/>
              <w:autoSpaceDN w:val="0"/>
              <w:adjustRightInd w:val="0"/>
              <w:ind w:left="-18" w:right="-108"/>
              <w:jc w:val="center"/>
              <w:rPr>
                <w:rFonts w:ascii="Segoe UI" w:hAnsi="Segoe UI" w:cs="Segoe UI"/>
                <w:color w:val="000000"/>
              </w:rPr>
            </w:pPr>
          </w:p>
          <w:p w14:paraId="6A912766" w14:textId="69309AD0" w:rsidR="00B97456" w:rsidRDefault="00B97456" w:rsidP="00B97456">
            <w:pPr>
              <w:autoSpaceDE w:val="0"/>
              <w:autoSpaceDN w:val="0"/>
              <w:adjustRightInd w:val="0"/>
              <w:ind w:left="-18" w:right="-108"/>
              <w:jc w:val="center"/>
              <w:rPr>
                <w:rFonts w:ascii="Segoe UI" w:hAnsi="Segoe UI" w:cs="Segoe UI"/>
                <w:color w:val="000000"/>
              </w:rPr>
            </w:pPr>
          </w:p>
          <w:p w14:paraId="13639744" w14:textId="77777777" w:rsidR="00B97456" w:rsidRDefault="00B97456" w:rsidP="00B97456">
            <w:pPr>
              <w:autoSpaceDE w:val="0"/>
              <w:autoSpaceDN w:val="0"/>
              <w:adjustRightInd w:val="0"/>
              <w:ind w:left="-18" w:right="-108"/>
              <w:jc w:val="center"/>
              <w:rPr>
                <w:rFonts w:ascii="Segoe UI" w:hAnsi="Segoe UI" w:cs="Segoe UI"/>
                <w:color w:val="000000"/>
              </w:rPr>
            </w:pPr>
          </w:p>
          <w:p w14:paraId="26B4C92B" w14:textId="77777777" w:rsidR="00B97456" w:rsidRDefault="00B97456" w:rsidP="00B97456">
            <w:pPr>
              <w:ind w:left="-18" w:right="-108"/>
              <w:jc w:val="center"/>
              <w:rPr>
                <w:rFonts w:ascii="Segoe UI" w:hAnsi="Segoe UI" w:cs="Segoe UI"/>
              </w:rPr>
            </w:pPr>
          </w:p>
          <w:p w14:paraId="00963125" w14:textId="77777777" w:rsidR="00B97456" w:rsidRDefault="00B97456" w:rsidP="00B97456">
            <w:pPr>
              <w:ind w:left="-18" w:right="-108"/>
              <w:jc w:val="center"/>
              <w:rPr>
                <w:rFonts w:ascii="Segoe UI" w:hAnsi="Segoe UI" w:cs="Segoe UI"/>
              </w:rPr>
            </w:pPr>
          </w:p>
          <w:p w14:paraId="1CE8069A" w14:textId="77777777" w:rsidR="00B97456" w:rsidRDefault="00B97456" w:rsidP="00B97456">
            <w:pPr>
              <w:ind w:left="-18" w:right="-108"/>
              <w:jc w:val="center"/>
              <w:rPr>
                <w:rFonts w:ascii="Segoe UI" w:hAnsi="Segoe UI" w:cs="Segoe UI"/>
              </w:rPr>
            </w:pPr>
          </w:p>
          <w:p w14:paraId="0C51F13B" w14:textId="77777777" w:rsidR="00B97456" w:rsidRDefault="00B97456" w:rsidP="00B97456">
            <w:pPr>
              <w:ind w:left="-18" w:right="-108"/>
              <w:jc w:val="center"/>
              <w:rPr>
                <w:rFonts w:ascii="Segoe UI" w:hAnsi="Segoe UI" w:cs="Segoe UI"/>
              </w:rPr>
            </w:pPr>
          </w:p>
          <w:p w14:paraId="3EA014A6" w14:textId="77777777" w:rsidR="00B97456" w:rsidRDefault="00B97456" w:rsidP="00B97456">
            <w:pPr>
              <w:ind w:left="-18" w:right="-108"/>
              <w:jc w:val="center"/>
              <w:rPr>
                <w:rFonts w:ascii="Segoe UI" w:hAnsi="Segoe UI" w:cs="Segoe UI"/>
              </w:rPr>
            </w:pPr>
          </w:p>
          <w:p w14:paraId="1E450CF2" w14:textId="77777777" w:rsidR="00B97456" w:rsidRDefault="00B97456" w:rsidP="00B97456">
            <w:pPr>
              <w:ind w:left="-18" w:right="-108"/>
              <w:jc w:val="center"/>
              <w:rPr>
                <w:rFonts w:ascii="Segoe UI" w:hAnsi="Segoe UI" w:cs="Segoe UI"/>
              </w:rPr>
            </w:pPr>
          </w:p>
          <w:p w14:paraId="5A0E599C" w14:textId="77777777" w:rsidR="00B97456" w:rsidRDefault="00B97456" w:rsidP="00B97456">
            <w:pPr>
              <w:ind w:left="-18" w:right="-108"/>
              <w:jc w:val="center"/>
              <w:rPr>
                <w:rFonts w:ascii="Segoe UI" w:hAnsi="Segoe UI" w:cs="Segoe UI"/>
              </w:rPr>
            </w:pPr>
          </w:p>
          <w:p w14:paraId="22EB025D" w14:textId="77777777" w:rsidR="00B97456" w:rsidRPr="00F22594" w:rsidRDefault="00B97456" w:rsidP="00B9745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2CC66907" w14:textId="77777777" w:rsidR="00B97456" w:rsidRPr="003C4886" w:rsidRDefault="00B97456" w:rsidP="00B9745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52B7F0B5"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r>
              <w:rPr>
                <w:rFonts w:ascii="Segoe UI" w:hAnsi="Segoe UI" w:cs="Segoe UI"/>
                <w:color w:val="000000"/>
              </w:rPr>
              <w:t xml:space="preserve"> (Cont’d) </w:t>
            </w:r>
          </w:p>
          <w:p w14:paraId="73908A43" w14:textId="77777777" w:rsidR="00B97456" w:rsidRDefault="00B97456" w:rsidP="00B97456">
            <w:pPr>
              <w:ind w:left="-18" w:right="-108"/>
              <w:jc w:val="center"/>
              <w:rPr>
                <w:rFonts w:ascii="Segoe UI" w:hAnsi="Segoe UI" w:cs="Segoe UI"/>
              </w:rPr>
            </w:pPr>
          </w:p>
          <w:p w14:paraId="0B152F51" w14:textId="77777777" w:rsidR="00B97456" w:rsidRDefault="00B97456" w:rsidP="00B97456">
            <w:pPr>
              <w:ind w:left="-18" w:right="-108"/>
              <w:jc w:val="center"/>
              <w:rPr>
                <w:rFonts w:ascii="Segoe UI" w:hAnsi="Segoe UI" w:cs="Segoe UI"/>
              </w:rPr>
            </w:pPr>
          </w:p>
          <w:p w14:paraId="46C4FD62" w14:textId="77777777" w:rsidR="00B97456" w:rsidRDefault="00B97456" w:rsidP="00B97456">
            <w:pPr>
              <w:ind w:left="-18" w:right="-108"/>
              <w:jc w:val="center"/>
              <w:rPr>
                <w:rFonts w:ascii="Segoe UI" w:hAnsi="Segoe UI" w:cs="Segoe UI"/>
              </w:rPr>
            </w:pPr>
          </w:p>
          <w:p w14:paraId="0E3972F8" w14:textId="77777777" w:rsidR="00B97456" w:rsidRDefault="00B97456" w:rsidP="00B97456">
            <w:pPr>
              <w:ind w:left="-18" w:right="-108"/>
              <w:jc w:val="center"/>
              <w:rPr>
                <w:rFonts w:ascii="Segoe UI" w:hAnsi="Segoe UI" w:cs="Segoe UI"/>
              </w:rPr>
            </w:pPr>
          </w:p>
          <w:p w14:paraId="4D9AA2B5" w14:textId="5DA16319" w:rsidR="00B97456" w:rsidRPr="00F22594" w:rsidRDefault="00B97456" w:rsidP="00B97456">
            <w:pPr>
              <w:ind w:left="-18" w:right="-108"/>
              <w:jc w:val="center"/>
              <w:rPr>
                <w:rFonts w:ascii="Segoe UI" w:hAnsi="Segoe UI" w:cs="Segoe UI"/>
                <w:color w:val="000000"/>
              </w:rPr>
            </w:pPr>
          </w:p>
        </w:tc>
        <w:tc>
          <w:tcPr>
            <w:tcW w:w="1350" w:type="dxa"/>
            <w:tcBorders>
              <w:bottom w:val="single" w:sz="4" w:space="0" w:color="auto"/>
            </w:tcBorders>
          </w:tcPr>
          <w:p w14:paraId="4060D1DF" w14:textId="77777777" w:rsidR="00B97456" w:rsidRDefault="00B97456" w:rsidP="00B97456">
            <w:pPr>
              <w:pStyle w:val="TableParagraph"/>
              <w:spacing w:line="288" w:lineRule="exact"/>
              <w:ind w:left="246"/>
              <w:jc w:val="center"/>
            </w:pPr>
            <w:r>
              <w:lastRenderedPageBreak/>
              <w:t>42 U.S.C.</w:t>
            </w:r>
          </w:p>
          <w:p w14:paraId="5D6022DD" w14:textId="77777777" w:rsidR="00B97456" w:rsidRDefault="00B97456" w:rsidP="00B97456">
            <w:pPr>
              <w:pStyle w:val="TableParagraph"/>
              <w:spacing w:line="288" w:lineRule="exact"/>
              <w:ind w:left="2" w:right="6"/>
              <w:jc w:val="center"/>
            </w:pPr>
            <w:r>
              <w:t>§300gg-4 (a</w:t>
            </w:r>
            <w:proofErr w:type="gramStart"/>
            <w:r>
              <w:t>);</w:t>
            </w:r>
            <w:proofErr w:type="gramEnd"/>
          </w:p>
          <w:p w14:paraId="4C2663BB" w14:textId="77777777" w:rsidR="00B97456" w:rsidRDefault="00B97456" w:rsidP="00B97456">
            <w:pPr>
              <w:pStyle w:val="TableParagraph"/>
              <w:spacing w:line="288" w:lineRule="exact"/>
              <w:ind w:left="2" w:right="6"/>
              <w:jc w:val="center"/>
            </w:pPr>
            <w:r>
              <w:t>45 CFR</w:t>
            </w:r>
          </w:p>
          <w:p w14:paraId="77CCE8E7" w14:textId="77777777" w:rsidR="00B97456" w:rsidRDefault="00B97456" w:rsidP="00B97456">
            <w:pPr>
              <w:pStyle w:val="TableParagraph"/>
              <w:spacing w:line="277" w:lineRule="exact"/>
              <w:jc w:val="center"/>
            </w:pPr>
            <w:r>
              <w:t>147.110(a)</w:t>
            </w:r>
          </w:p>
        </w:tc>
        <w:tc>
          <w:tcPr>
            <w:tcW w:w="6660" w:type="dxa"/>
          </w:tcPr>
          <w:p w14:paraId="0B0FDC4F" w14:textId="77777777" w:rsidR="00B97456" w:rsidRDefault="00B97456" w:rsidP="00B97456">
            <w:pPr>
              <w:pStyle w:val="TableParagraph"/>
              <w:numPr>
                <w:ilvl w:val="0"/>
                <w:numId w:val="44"/>
              </w:numPr>
              <w:tabs>
                <w:tab w:val="left" w:pos="311"/>
              </w:tabs>
              <w:spacing w:line="288" w:lineRule="exact"/>
            </w:pPr>
            <w:r>
              <w:t xml:space="preserve">Plans may not discriminate </w:t>
            </w:r>
            <w:proofErr w:type="gramStart"/>
            <w:r>
              <w:t>on the basis of</w:t>
            </w:r>
            <w:proofErr w:type="gramEnd"/>
            <w:r>
              <w:t xml:space="preserve"> a health factor.  </w:t>
            </w:r>
          </w:p>
          <w:p w14:paraId="7A8375DF" w14:textId="77777777" w:rsidR="00B97456" w:rsidRDefault="00B97456" w:rsidP="00B97456">
            <w:pPr>
              <w:pStyle w:val="TableParagraph"/>
              <w:numPr>
                <w:ilvl w:val="1"/>
                <w:numId w:val="44"/>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68C4E7CA" w14:textId="77777777" w:rsidR="00B97456" w:rsidRPr="00F22594" w:rsidRDefault="00B97456" w:rsidP="00B97456">
            <w:pPr>
              <w:jc w:val="center"/>
              <w:rPr>
                <w:rFonts w:ascii="Segoe UI" w:hAnsi="Segoe UI" w:cs="Segoe UI"/>
              </w:rPr>
            </w:pPr>
          </w:p>
        </w:tc>
      </w:tr>
      <w:tr w:rsidR="00B97456" w:rsidRPr="004A5D97" w14:paraId="12622A0F" w14:textId="77777777" w:rsidTr="00330200">
        <w:trPr>
          <w:trHeight w:val="70"/>
        </w:trPr>
        <w:tc>
          <w:tcPr>
            <w:tcW w:w="1800" w:type="dxa"/>
            <w:vMerge/>
          </w:tcPr>
          <w:p w14:paraId="605D5ABD" w14:textId="77777777" w:rsidR="00B97456" w:rsidRPr="00F22594" w:rsidRDefault="00B97456" w:rsidP="00B97456">
            <w:pPr>
              <w:jc w:val="center"/>
              <w:rPr>
                <w:rFonts w:ascii="Segoe UI" w:hAnsi="Segoe UI" w:cs="Segoe UI"/>
                <w:b/>
              </w:rPr>
            </w:pPr>
          </w:p>
        </w:tc>
        <w:tc>
          <w:tcPr>
            <w:tcW w:w="1710" w:type="dxa"/>
            <w:vMerge/>
          </w:tcPr>
          <w:p w14:paraId="786EFD71" w14:textId="77777777" w:rsidR="00B97456" w:rsidRPr="003C4886" w:rsidRDefault="00B97456" w:rsidP="00B97456">
            <w:pPr>
              <w:ind w:left="-18" w:right="-108"/>
              <w:jc w:val="center"/>
              <w:rPr>
                <w:rFonts w:ascii="Segoe UI" w:hAnsi="Segoe UI" w:cs="Segoe UI"/>
                <w:color w:val="000000"/>
              </w:rPr>
            </w:pPr>
          </w:p>
        </w:tc>
        <w:tc>
          <w:tcPr>
            <w:tcW w:w="1350" w:type="dxa"/>
            <w:vMerge w:val="restart"/>
            <w:tcBorders>
              <w:bottom w:val="nil"/>
            </w:tcBorders>
          </w:tcPr>
          <w:p w14:paraId="54FDD0C2" w14:textId="77777777" w:rsidR="00B97456" w:rsidRDefault="00B97456" w:rsidP="00B97456">
            <w:pPr>
              <w:pStyle w:val="TableParagraph"/>
              <w:ind w:left="55" w:right="193"/>
              <w:jc w:val="center"/>
            </w:pPr>
            <w:r>
              <w:t>45 CFR</w:t>
            </w:r>
            <w:r>
              <w:rPr>
                <w:spacing w:val="-7"/>
              </w:rPr>
              <w:t xml:space="preserve"> </w:t>
            </w:r>
            <w:r>
              <w:t>§146.121</w:t>
            </w:r>
          </w:p>
          <w:p w14:paraId="283E944B" w14:textId="77777777" w:rsidR="00B97456" w:rsidRDefault="00B97456" w:rsidP="00B97456">
            <w:pPr>
              <w:pStyle w:val="TableParagraph"/>
              <w:ind w:left="55" w:right="193"/>
              <w:jc w:val="center"/>
            </w:pPr>
            <w:r>
              <w:t>(a)(1)</w:t>
            </w:r>
          </w:p>
        </w:tc>
        <w:tc>
          <w:tcPr>
            <w:tcW w:w="6660" w:type="dxa"/>
          </w:tcPr>
          <w:p w14:paraId="03CBD7B8" w14:textId="77777777" w:rsidR="00B97456" w:rsidRDefault="00B97456" w:rsidP="00B97456">
            <w:pPr>
              <w:pStyle w:val="TableParagraph"/>
              <w:numPr>
                <w:ilvl w:val="0"/>
                <w:numId w:val="45"/>
              </w:numPr>
              <w:tabs>
                <w:tab w:val="left" w:pos="703"/>
                <w:tab w:val="left" w:pos="704"/>
              </w:tabs>
              <w:spacing w:line="293" w:lineRule="exact"/>
            </w:pPr>
            <w:r>
              <w:t>“Health Factor” means, in relation to an</w:t>
            </w:r>
            <w:r>
              <w:rPr>
                <w:spacing w:val="-5"/>
              </w:rPr>
              <w:t xml:space="preserve"> </w:t>
            </w:r>
            <w:r>
              <w:t>individual:</w:t>
            </w:r>
          </w:p>
          <w:p w14:paraId="3E1F527C" w14:textId="77777777" w:rsidR="00B97456" w:rsidRDefault="00B97456" w:rsidP="00B97456">
            <w:pPr>
              <w:pStyle w:val="TableParagraph"/>
              <w:numPr>
                <w:ilvl w:val="1"/>
                <w:numId w:val="45"/>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330999E8" w14:textId="77777777" w:rsidR="00B97456" w:rsidRPr="00F22594" w:rsidRDefault="00B97456" w:rsidP="00B97456">
            <w:pPr>
              <w:jc w:val="center"/>
              <w:rPr>
                <w:rFonts w:ascii="Segoe UI" w:hAnsi="Segoe UI" w:cs="Segoe UI"/>
              </w:rPr>
            </w:pPr>
          </w:p>
        </w:tc>
      </w:tr>
      <w:tr w:rsidR="00B97456" w:rsidRPr="004A5D97" w14:paraId="1269080A" w14:textId="77777777" w:rsidTr="005A0BB2">
        <w:tc>
          <w:tcPr>
            <w:tcW w:w="1800" w:type="dxa"/>
            <w:vMerge/>
          </w:tcPr>
          <w:p w14:paraId="5AF42D95" w14:textId="77777777" w:rsidR="00B97456" w:rsidRPr="00F22594" w:rsidRDefault="00B97456" w:rsidP="00B97456">
            <w:pPr>
              <w:jc w:val="center"/>
              <w:rPr>
                <w:rFonts w:ascii="Segoe UI" w:hAnsi="Segoe UI" w:cs="Segoe UI"/>
                <w:b/>
              </w:rPr>
            </w:pPr>
          </w:p>
        </w:tc>
        <w:tc>
          <w:tcPr>
            <w:tcW w:w="1710" w:type="dxa"/>
            <w:vMerge/>
          </w:tcPr>
          <w:p w14:paraId="64858671" w14:textId="77777777" w:rsidR="00B97456" w:rsidRPr="00F22594" w:rsidRDefault="00B97456" w:rsidP="00B97456">
            <w:pPr>
              <w:ind w:left="-18" w:right="-108"/>
              <w:jc w:val="center"/>
              <w:rPr>
                <w:rFonts w:ascii="Segoe UI" w:hAnsi="Segoe UI" w:cs="Segoe UI"/>
              </w:rPr>
            </w:pPr>
          </w:p>
        </w:tc>
        <w:tc>
          <w:tcPr>
            <w:tcW w:w="1350" w:type="dxa"/>
            <w:vMerge/>
            <w:tcBorders>
              <w:bottom w:val="nil"/>
            </w:tcBorders>
          </w:tcPr>
          <w:p w14:paraId="71838AAB"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Pr>
          <w:p w14:paraId="5E6BB85B" w14:textId="77777777" w:rsidR="00B97456" w:rsidRPr="005F2784" w:rsidRDefault="00B97456" w:rsidP="00B97456">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7452353" w14:textId="77777777" w:rsidR="00B97456" w:rsidRPr="00F22594" w:rsidRDefault="00B97456" w:rsidP="00B97456">
            <w:pPr>
              <w:jc w:val="center"/>
              <w:rPr>
                <w:rFonts w:ascii="Segoe UI" w:hAnsi="Segoe UI" w:cs="Segoe UI"/>
              </w:rPr>
            </w:pPr>
          </w:p>
        </w:tc>
      </w:tr>
      <w:tr w:rsidR="00B97456" w:rsidRPr="004A5D97" w14:paraId="1FD4314C" w14:textId="77777777" w:rsidTr="005A0BB2">
        <w:tc>
          <w:tcPr>
            <w:tcW w:w="1800" w:type="dxa"/>
            <w:vMerge/>
          </w:tcPr>
          <w:p w14:paraId="626615C9" w14:textId="77777777" w:rsidR="00B97456" w:rsidRPr="00F22594" w:rsidRDefault="00B97456" w:rsidP="00B97456">
            <w:pPr>
              <w:jc w:val="center"/>
              <w:rPr>
                <w:rFonts w:ascii="Segoe UI" w:hAnsi="Segoe UI" w:cs="Segoe UI"/>
                <w:b/>
              </w:rPr>
            </w:pPr>
          </w:p>
        </w:tc>
        <w:tc>
          <w:tcPr>
            <w:tcW w:w="1710" w:type="dxa"/>
            <w:vMerge/>
          </w:tcPr>
          <w:p w14:paraId="015EBC08"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2A60239F" w14:textId="77777777" w:rsidR="00B97456" w:rsidRDefault="00B97456" w:rsidP="00B97456">
            <w:pPr>
              <w:rPr>
                <w:sz w:val="2"/>
                <w:szCs w:val="2"/>
              </w:rPr>
            </w:pPr>
          </w:p>
        </w:tc>
        <w:tc>
          <w:tcPr>
            <w:tcW w:w="6660" w:type="dxa"/>
          </w:tcPr>
          <w:p w14:paraId="454364C0" w14:textId="77777777" w:rsidR="00B97456" w:rsidRDefault="00B97456" w:rsidP="00B97456">
            <w:pPr>
              <w:pStyle w:val="TableParagraph"/>
              <w:numPr>
                <w:ilvl w:val="0"/>
                <w:numId w:val="46"/>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68304BAE" w14:textId="77777777" w:rsidR="00B97456" w:rsidRPr="00F22594" w:rsidRDefault="00B97456" w:rsidP="00B97456">
            <w:pPr>
              <w:jc w:val="center"/>
              <w:rPr>
                <w:rFonts w:ascii="Segoe UI" w:hAnsi="Segoe UI" w:cs="Segoe UI"/>
              </w:rPr>
            </w:pPr>
          </w:p>
        </w:tc>
      </w:tr>
      <w:tr w:rsidR="00B97456" w:rsidRPr="004A5D97" w14:paraId="11B91618" w14:textId="77777777" w:rsidTr="005A0BB2">
        <w:tc>
          <w:tcPr>
            <w:tcW w:w="1800" w:type="dxa"/>
            <w:vMerge/>
          </w:tcPr>
          <w:p w14:paraId="2A73F758" w14:textId="77777777" w:rsidR="00B97456" w:rsidRPr="00F22594" w:rsidRDefault="00B97456" w:rsidP="00B97456">
            <w:pPr>
              <w:jc w:val="center"/>
              <w:rPr>
                <w:rFonts w:ascii="Segoe UI" w:hAnsi="Segoe UI" w:cs="Segoe UI"/>
                <w:b/>
              </w:rPr>
            </w:pPr>
          </w:p>
        </w:tc>
        <w:tc>
          <w:tcPr>
            <w:tcW w:w="1710" w:type="dxa"/>
            <w:vMerge/>
          </w:tcPr>
          <w:p w14:paraId="3DE4B06D"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09512E0D" w14:textId="77777777" w:rsidR="00B97456" w:rsidRDefault="00B97456" w:rsidP="00B97456">
            <w:pPr>
              <w:rPr>
                <w:sz w:val="2"/>
                <w:szCs w:val="2"/>
              </w:rPr>
            </w:pPr>
          </w:p>
        </w:tc>
        <w:tc>
          <w:tcPr>
            <w:tcW w:w="6660" w:type="dxa"/>
          </w:tcPr>
          <w:p w14:paraId="0A606425" w14:textId="77777777" w:rsidR="00B97456" w:rsidRDefault="00B97456" w:rsidP="00B97456">
            <w:pPr>
              <w:pStyle w:val="TableParagraph"/>
              <w:numPr>
                <w:ilvl w:val="0"/>
                <w:numId w:val="47"/>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11C37055" w14:textId="77777777" w:rsidR="00B97456" w:rsidRPr="00F22594" w:rsidRDefault="00B97456" w:rsidP="00B97456">
            <w:pPr>
              <w:jc w:val="center"/>
              <w:rPr>
                <w:rFonts w:ascii="Segoe UI" w:hAnsi="Segoe UI" w:cs="Segoe UI"/>
              </w:rPr>
            </w:pPr>
          </w:p>
        </w:tc>
      </w:tr>
      <w:tr w:rsidR="00B97456" w:rsidRPr="004A5D97" w14:paraId="60C5332F" w14:textId="77777777" w:rsidTr="00C76E49">
        <w:tc>
          <w:tcPr>
            <w:tcW w:w="1800" w:type="dxa"/>
            <w:vMerge/>
          </w:tcPr>
          <w:p w14:paraId="04914674" w14:textId="77777777" w:rsidR="00B97456" w:rsidRPr="00F22594" w:rsidRDefault="00B97456" w:rsidP="00B97456">
            <w:pPr>
              <w:jc w:val="center"/>
              <w:rPr>
                <w:rFonts w:ascii="Segoe UI" w:hAnsi="Segoe UI" w:cs="Segoe UI"/>
                <w:b/>
              </w:rPr>
            </w:pPr>
          </w:p>
        </w:tc>
        <w:tc>
          <w:tcPr>
            <w:tcW w:w="1710" w:type="dxa"/>
            <w:vMerge/>
          </w:tcPr>
          <w:p w14:paraId="5448784D"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7B3C0998" w14:textId="77777777" w:rsidR="00B97456" w:rsidRDefault="00B97456" w:rsidP="00B97456">
            <w:pPr>
              <w:rPr>
                <w:sz w:val="2"/>
                <w:szCs w:val="2"/>
              </w:rPr>
            </w:pPr>
          </w:p>
        </w:tc>
        <w:tc>
          <w:tcPr>
            <w:tcW w:w="6660" w:type="dxa"/>
          </w:tcPr>
          <w:p w14:paraId="49491470" w14:textId="77777777" w:rsidR="00B97456" w:rsidRDefault="00B97456" w:rsidP="00B97456">
            <w:pPr>
              <w:pStyle w:val="TableParagraph"/>
              <w:numPr>
                <w:ilvl w:val="0"/>
                <w:numId w:val="48"/>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46630BB7" w14:textId="77777777" w:rsidR="00B97456" w:rsidRPr="00F22594" w:rsidRDefault="00B97456" w:rsidP="00B97456">
            <w:pPr>
              <w:jc w:val="center"/>
              <w:rPr>
                <w:rFonts w:ascii="Segoe UI" w:hAnsi="Segoe UI" w:cs="Segoe UI"/>
              </w:rPr>
            </w:pPr>
          </w:p>
        </w:tc>
      </w:tr>
      <w:tr w:rsidR="00B97456" w:rsidRPr="004A5D97" w14:paraId="00B1B3BF" w14:textId="77777777" w:rsidTr="000232B9">
        <w:tc>
          <w:tcPr>
            <w:tcW w:w="1800" w:type="dxa"/>
            <w:vMerge/>
          </w:tcPr>
          <w:p w14:paraId="08498BC3" w14:textId="77777777" w:rsidR="00B97456" w:rsidRPr="00F22594" w:rsidRDefault="00B97456" w:rsidP="00B97456">
            <w:pPr>
              <w:jc w:val="center"/>
              <w:rPr>
                <w:rFonts w:ascii="Segoe UI" w:hAnsi="Segoe UI" w:cs="Segoe UI"/>
                <w:b/>
              </w:rPr>
            </w:pPr>
          </w:p>
        </w:tc>
        <w:tc>
          <w:tcPr>
            <w:tcW w:w="1710" w:type="dxa"/>
            <w:vMerge/>
          </w:tcPr>
          <w:p w14:paraId="08836AB8"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34A1D522" w14:textId="77777777" w:rsidR="00B97456" w:rsidRDefault="00B97456" w:rsidP="00B97456">
            <w:pPr>
              <w:rPr>
                <w:sz w:val="2"/>
                <w:szCs w:val="2"/>
              </w:rPr>
            </w:pPr>
          </w:p>
        </w:tc>
        <w:tc>
          <w:tcPr>
            <w:tcW w:w="6660" w:type="dxa"/>
          </w:tcPr>
          <w:p w14:paraId="3F7A4D59" w14:textId="77777777" w:rsidR="00B97456" w:rsidRDefault="00B97456" w:rsidP="00B97456">
            <w:pPr>
              <w:pStyle w:val="TableParagraph"/>
              <w:numPr>
                <w:ilvl w:val="0"/>
                <w:numId w:val="49"/>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6965C7DF" w14:textId="77777777" w:rsidR="00B97456" w:rsidRPr="00F22594" w:rsidRDefault="00B97456" w:rsidP="00B97456">
            <w:pPr>
              <w:jc w:val="center"/>
              <w:rPr>
                <w:rFonts w:ascii="Segoe UI" w:hAnsi="Segoe UI" w:cs="Segoe UI"/>
              </w:rPr>
            </w:pPr>
          </w:p>
        </w:tc>
      </w:tr>
      <w:tr w:rsidR="00B97456" w:rsidRPr="004A5D97" w14:paraId="735A85E9" w14:textId="77777777" w:rsidTr="000232B9">
        <w:tc>
          <w:tcPr>
            <w:tcW w:w="1800" w:type="dxa"/>
            <w:vMerge/>
          </w:tcPr>
          <w:p w14:paraId="3C4951EC" w14:textId="77777777" w:rsidR="00B97456" w:rsidRPr="00F22594" w:rsidRDefault="00B97456" w:rsidP="00B97456">
            <w:pPr>
              <w:jc w:val="center"/>
              <w:rPr>
                <w:rFonts w:ascii="Segoe UI" w:hAnsi="Segoe UI" w:cs="Segoe UI"/>
                <w:b/>
              </w:rPr>
            </w:pPr>
          </w:p>
        </w:tc>
        <w:tc>
          <w:tcPr>
            <w:tcW w:w="1710" w:type="dxa"/>
            <w:vMerge/>
          </w:tcPr>
          <w:p w14:paraId="63D892AA"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067F7773" w14:textId="77777777" w:rsidR="00B97456" w:rsidRDefault="00B97456" w:rsidP="00B97456">
            <w:pPr>
              <w:rPr>
                <w:sz w:val="2"/>
                <w:szCs w:val="2"/>
              </w:rPr>
            </w:pPr>
          </w:p>
        </w:tc>
        <w:tc>
          <w:tcPr>
            <w:tcW w:w="6660" w:type="dxa"/>
          </w:tcPr>
          <w:p w14:paraId="63163BA2" w14:textId="77777777" w:rsidR="00B97456" w:rsidRDefault="00B97456" w:rsidP="00B97456">
            <w:pPr>
              <w:pStyle w:val="TableParagraph"/>
              <w:numPr>
                <w:ilvl w:val="0"/>
                <w:numId w:val="50"/>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3ABCAD8B" w14:textId="77777777" w:rsidR="00B97456" w:rsidRPr="00F22594" w:rsidRDefault="00B97456" w:rsidP="00B97456">
            <w:pPr>
              <w:jc w:val="center"/>
              <w:rPr>
                <w:rFonts w:ascii="Segoe UI" w:hAnsi="Segoe UI" w:cs="Segoe UI"/>
              </w:rPr>
            </w:pPr>
          </w:p>
        </w:tc>
      </w:tr>
      <w:tr w:rsidR="00B97456" w:rsidRPr="004A5D97" w14:paraId="6DFE1632" w14:textId="77777777" w:rsidTr="000232B9">
        <w:tc>
          <w:tcPr>
            <w:tcW w:w="1800" w:type="dxa"/>
            <w:vMerge/>
          </w:tcPr>
          <w:p w14:paraId="72D0225E" w14:textId="77777777" w:rsidR="00B97456" w:rsidRPr="00F22594" w:rsidRDefault="00B97456" w:rsidP="00B97456">
            <w:pPr>
              <w:jc w:val="center"/>
              <w:rPr>
                <w:rFonts w:ascii="Segoe UI" w:hAnsi="Segoe UI" w:cs="Segoe UI"/>
                <w:b/>
              </w:rPr>
            </w:pPr>
          </w:p>
        </w:tc>
        <w:tc>
          <w:tcPr>
            <w:tcW w:w="1710" w:type="dxa"/>
            <w:vMerge/>
          </w:tcPr>
          <w:p w14:paraId="35C3718D" w14:textId="77777777" w:rsidR="00B97456" w:rsidRPr="00F22594" w:rsidRDefault="00B97456" w:rsidP="00B97456">
            <w:pPr>
              <w:ind w:left="-18" w:right="-108"/>
              <w:jc w:val="center"/>
              <w:rPr>
                <w:rFonts w:ascii="Segoe UI" w:hAnsi="Segoe UI" w:cs="Segoe UI"/>
              </w:rPr>
            </w:pPr>
          </w:p>
        </w:tc>
        <w:tc>
          <w:tcPr>
            <w:tcW w:w="1350" w:type="dxa"/>
            <w:tcBorders>
              <w:top w:val="nil"/>
            </w:tcBorders>
          </w:tcPr>
          <w:p w14:paraId="25E7FC60" w14:textId="77777777" w:rsidR="00B97456" w:rsidRDefault="00B97456" w:rsidP="00B97456">
            <w:pPr>
              <w:rPr>
                <w:sz w:val="2"/>
                <w:szCs w:val="2"/>
              </w:rPr>
            </w:pPr>
          </w:p>
        </w:tc>
        <w:tc>
          <w:tcPr>
            <w:tcW w:w="6660" w:type="dxa"/>
          </w:tcPr>
          <w:p w14:paraId="4FC9B3A9" w14:textId="77777777" w:rsidR="00B97456" w:rsidRDefault="00B97456" w:rsidP="00B97456">
            <w:pPr>
              <w:pStyle w:val="TableParagraph"/>
              <w:numPr>
                <w:ilvl w:val="0"/>
                <w:numId w:val="50"/>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3CB10448" w14:textId="77777777" w:rsidR="00B97456" w:rsidRPr="00F22594" w:rsidRDefault="00B97456" w:rsidP="00B97456">
            <w:pPr>
              <w:jc w:val="center"/>
              <w:rPr>
                <w:rFonts w:ascii="Segoe UI" w:hAnsi="Segoe UI" w:cs="Segoe UI"/>
              </w:rPr>
            </w:pPr>
          </w:p>
        </w:tc>
      </w:tr>
      <w:tr w:rsidR="00B97456" w:rsidRPr="004A5D97" w14:paraId="64928219" w14:textId="77777777" w:rsidTr="000232B9">
        <w:tc>
          <w:tcPr>
            <w:tcW w:w="1800" w:type="dxa"/>
            <w:vMerge/>
          </w:tcPr>
          <w:p w14:paraId="47A6666A" w14:textId="77777777" w:rsidR="00B97456" w:rsidRPr="00F22594" w:rsidRDefault="00B97456" w:rsidP="00B97456">
            <w:pPr>
              <w:jc w:val="center"/>
              <w:rPr>
                <w:rFonts w:ascii="Segoe UI" w:hAnsi="Segoe UI" w:cs="Segoe UI"/>
                <w:b/>
              </w:rPr>
            </w:pPr>
          </w:p>
        </w:tc>
        <w:tc>
          <w:tcPr>
            <w:tcW w:w="1710" w:type="dxa"/>
            <w:vMerge/>
          </w:tcPr>
          <w:p w14:paraId="6FAF0115" w14:textId="20298F28" w:rsidR="00B97456" w:rsidRPr="00F22594" w:rsidRDefault="00B97456" w:rsidP="00B97456">
            <w:pPr>
              <w:ind w:left="-18" w:right="-108"/>
              <w:jc w:val="center"/>
              <w:rPr>
                <w:rFonts w:ascii="Segoe UI" w:hAnsi="Segoe UI" w:cs="Segoe UI"/>
              </w:rPr>
            </w:pPr>
          </w:p>
        </w:tc>
        <w:tc>
          <w:tcPr>
            <w:tcW w:w="1350" w:type="dxa"/>
            <w:tcBorders>
              <w:top w:val="single" w:sz="4" w:space="0" w:color="auto"/>
              <w:bottom w:val="nil"/>
            </w:tcBorders>
          </w:tcPr>
          <w:p w14:paraId="27C96A1B" w14:textId="77777777" w:rsidR="00B97456" w:rsidRPr="005035D1" w:rsidRDefault="00B97456" w:rsidP="00B97456">
            <w:pPr>
              <w:pStyle w:val="NoSpacing"/>
              <w:jc w:val="center"/>
              <w:rPr>
                <w:rFonts w:ascii="Segoe UI" w:hAnsi="Segoe UI" w:cs="Segoe UI"/>
              </w:rPr>
            </w:pPr>
            <w:r w:rsidRPr="005035D1">
              <w:rPr>
                <w:rFonts w:ascii="Segoe UI" w:hAnsi="Segoe UI" w:cs="Segoe UI"/>
              </w:rPr>
              <w:t>45 CFR §144.103</w:t>
            </w:r>
          </w:p>
        </w:tc>
        <w:tc>
          <w:tcPr>
            <w:tcW w:w="6660" w:type="dxa"/>
            <w:tcBorders>
              <w:bottom w:val="nil"/>
            </w:tcBorders>
          </w:tcPr>
          <w:p w14:paraId="74F861CD" w14:textId="77777777" w:rsidR="00B97456" w:rsidRPr="00C56B38" w:rsidRDefault="00B97456" w:rsidP="00B97456">
            <w:pPr>
              <w:pStyle w:val="Default"/>
              <w:numPr>
                <w:ilvl w:val="0"/>
                <w:numId w:val="44"/>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means any condition, whether physical or mental, including, but not limited to, any condition resulting from illness, injury (</w:t>
            </w:r>
            <w:proofErr w:type="gramStart"/>
            <w:r w:rsidRPr="00C56B38">
              <w:rPr>
                <w:rFonts w:ascii="Segoe UI" w:hAnsi="Segoe UI" w:cs="Segoe UI"/>
                <w:sz w:val="22"/>
                <w:szCs w:val="22"/>
              </w:rPr>
              <w:t>whether or not</w:t>
            </w:r>
            <w:proofErr w:type="gramEnd"/>
            <w:r w:rsidRPr="00C56B38">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0AC938BE" w14:textId="77777777" w:rsidR="00B97456" w:rsidRPr="00F22594" w:rsidRDefault="00B97456" w:rsidP="00B97456">
            <w:pPr>
              <w:jc w:val="center"/>
              <w:rPr>
                <w:rFonts w:ascii="Segoe UI" w:hAnsi="Segoe UI" w:cs="Segoe UI"/>
              </w:rPr>
            </w:pPr>
          </w:p>
        </w:tc>
      </w:tr>
      <w:tr w:rsidR="00B97456" w:rsidRPr="004A5D97" w14:paraId="52DF5F65" w14:textId="77777777" w:rsidTr="00A9241A">
        <w:tc>
          <w:tcPr>
            <w:tcW w:w="1800" w:type="dxa"/>
            <w:vMerge/>
          </w:tcPr>
          <w:p w14:paraId="6395F84F" w14:textId="77777777" w:rsidR="00B97456" w:rsidRPr="00F22594" w:rsidRDefault="00B97456" w:rsidP="00B97456">
            <w:pPr>
              <w:jc w:val="center"/>
              <w:rPr>
                <w:rFonts w:ascii="Segoe UI" w:hAnsi="Segoe UI" w:cs="Segoe UI"/>
                <w:b/>
              </w:rPr>
            </w:pPr>
          </w:p>
        </w:tc>
        <w:tc>
          <w:tcPr>
            <w:tcW w:w="1710" w:type="dxa"/>
            <w:vMerge/>
          </w:tcPr>
          <w:p w14:paraId="0B63D8E0" w14:textId="77777777" w:rsidR="00B97456" w:rsidRPr="00F22594" w:rsidRDefault="00B97456" w:rsidP="00B97456">
            <w:pPr>
              <w:ind w:left="-18" w:right="-108"/>
              <w:jc w:val="center"/>
              <w:rPr>
                <w:rFonts w:ascii="Segoe UI" w:hAnsi="Segoe UI" w:cs="Segoe UI"/>
              </w:rPr>
            </w:pPr>
          </w:p>
        </w:tc>
        <w:tc>
          <w:tcPr>
            <w:tcW w:w="1350" w:type="dxa"/>
            <w:tcBorders>
              <w:bottom w:val="nil"/>
            </w:tcBorders>
          </w:tcPr>
          <w:p w14:paraId="1083CB9D"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B97456" w:rsidRDefault="00B97456" w:rsidP="00B97456">
            <w:pPr>
              <w:pStyle w:val="NoSpacing"/>
            </w:pPr>
          </w:p>
        </w:tc>
        <w:tc>
          <w:tcPr>
            <w:tcW w:w="6660" w:type="dxa"/>
            <w:tcBorders>
              <w:bottom w:val="nil"/>
            </w:tcBorders>
          </w:tcPr>
          <w:p w14:paraId="14864280" w14:textId="77777777" w:rsidR="00B97456" w:rsidRDefault="00B97456" w:rsidP="00B97456">
            <w:pPr>
              <w:pStyle w:val="TableParagraph"/>
              <w:numPr>
                <w:ilvl w:val="0"/>
                <w:numId w:val="51"/>
              </w:numPr>
              <w:ind w:left="1405" w:right="331" w:hanging="360"/>
              <w:jc w:val="both"/>
            </w:pPr>
            <w:r>
              <w:t>“</w:t>
            </w:r>
            <w:r w:rsidRPr="00F22594">
              <w:t>“Evidence of Insurability” includes conditions arising out of acts of domestic violence and participation in activities such as motorcycling, snowmobiling, all-terrain vehicle riding, horseback riding, skiing, and other similar activities.</w:t>
            </w:r>
          </w:p>
        </w:tc>
        <w:tc>
          <w:tcPr>
            <w:tcW w:w="1260" w:type="dxa"/>
            <w:tcBorders>
              <w:top w:val="nil"/>
              <w:bottom w:val="single" w:sz="4" w:space="0" w:color="auto"/>
            </w:tcBorders>
          </w:tcPr>
          <w:p w14:paraId="7DB1F3CD"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2EE2EE5E" w14:textId="77777777" w:rsidR="00B97456" w:rsidRPr="00F22594" w:rsidRDefault="00B97456" w:rsidP="00B97456">
            <w:pPr>
              <w:jc w:val="center"/>
              <w:rPr>
                <w:rFonts w:ascii="Segoe UI" w:hAnsi="Segoe UI" w:cs="Segoe UI"/>
              </w:rPr>
            </w:pPr>
          </w:p>
        </w:tc>
      </w:tr>
      <w:tr w:rsidR="00B97456" w:rsidRPr="004A5D97" w14:paraId="2AD20F60" w14:textId="77777777" w:rsidTr="000A10A3">
        <w:tc>
          <w:tcPr>
            <w:tcW w:w="1800" w:type="dxa"/>
            <w:vMerge/>
          </w:tcPr>
          <w:p w14:paraId="5E5B77F6"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76160323"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45834FB3"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0E22C76" w14:textId="77777777" w:rsidR="00B97456" w:rsidRPr="00F22594" w:rsidRDefault="00B97456" w:rsidP="00B97456">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B97456" w:rsidRPr="00F22594" w:rsidRDefault="00B97456" w:rsidP="00B97456">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B97456" w:rsidRPr="00F22594" w:rsidRDefault="00B97456" w:rsidP="00B97456">
            <w:pPr>
              <w:jc w:val="center"/>
              <w:rPr>
                <w:rFonts w:ascii="Segoe UI" w:hAnsi="Segoe UI" w:cs="Segoe UI"/>
              </w:rPr>
            </w:pPr>
          </w:p>
        </w:tc>
      </w:tr>
      <w:tr w:rsidR="00B97456" w:rsidRPr="004A5D97" w14:paraId="2C72188A" w14:textId="77777777" w:rsidTr="000A10A3">
        <w:trPr>
          <w:trHeight w:val="2168"/>
        </w:trPr>
        <w:tc>
          <w:tcPr>
            <w:tcW w:w="1800" w:type="dxa"/>
            <w:vMerge/>
          </w:tcPr>
          <w:p w14:paraId="57A4AE11"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63B693FF" w14:textId="77777777" w:rsidR="00B97456" w:rsidRPr="00F22594" w:rsidRDefault="00B97456" w:rsidP="00B9745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5884F6" w14:textId="77777777" w:rsidR="00B97456" w:rsidRDefault="00B97456" w:rsidP="00B97456">
            <w:pPr>
              <w:ind w:left="-18" w:right="-108"/>
              <w:jc w:val="center"/>
              <w:rPr>
                <w:rFonts w:ascii="Segoe UI" w:hAnsi="Segoe UI" w:cs="Segoe UI"/>
              </w:rPr>
            </w:pPr>
            <w:r w:rsidRPr="00F22594">
              <w:rPr>
                <w:rFonts w:ascii="Segoe UI" w:hAnsi="Segoe UI" w:cs="Segoe UI"/>
              </w:rPr>
              <w:t>In Rules for Eligibility</w:t>
            </w:r>
          </w:p>
          <w:p w14:paraId="54F1BDB6" w14:textId="77777777" w:rsidR="00B97456" w:rsidRDefault="00B97456" w:rsidP="00B97456">
            <w:pPr>
              <w:ind w:left="-18" w:right="-108"/>
              <w:jc w:val="center"/>
              <w:rPr>
                <w:rFonts w:ascii="Segoe UI" w:hAnsi="Segoe UI" w:cs="Segoe UI"/>
              </w:rPr>
            </w:pPr>
          </w:p>
          <w:p w14:paraId="5907E222" w14:textId="77777777" w:rsidR="00B97456" w:rsidRDefault="00B97456" w:rsidP="00B97456">
            <w:pPr>
              <w:ind w:left="-18" w:right="-108"/>
              <w:jc w:val="center"/>
              <w:rPr>
                <w:rFonts w:ascii="Segoe UI" w:hAnsi="Segoe UI" w:cs="Segoe UI"/>
              </w:rPr>
            </w:pPr>
          </w:p>
          <w:p w14:paraId="2ABD533D" w14:textId="77777777" w:rsidR="00B97456" w:rsidRDefault="00B97456" w:rsidP="00B97456">
            <w:pPr>
              <w:ind w:left="-18" w:right="-108"/>
              <w:jc w:val="center"/>
              <w:rPr>
                <w:rFonts w:ascii="Segoe UI" w:hAnsi="Segoe UI" w:cs="Segoe UI"/>
              </w:rPr>
            </w:pPr>
          </w:p>
          <w:p w14:paraId="43230D14" w14:textId="77777777" w:rsidR="00B97456" w:rsidRPr="00F22594" w:rsidRDefault="00B97456" w:rsidP="00B97456">
            <w:pPr>
              <w:ind w:left="-18" w:right="-108"/>
              <w:jc w:val="center"/>
              <w:rPr>
                <w:rFonts w:ascii="Segoe UI" w:hAnsi="Segoe UI" w:cs="Segoe UI"/>
              </w:rPr>
            </w:pPr>
            <w:r w:rsidRPr="00F22594">
              <w:rPr>
                <w:rFonts w:ascii="Segoe UI" w:hAnsi="Segoe UI" w:cs="Segoe UI"/>
              </w:rPr>
              <w:lastRenderedPageBreak/>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32B98285" w14:textId="77777777" w:rsidR="00B97456" w:rsidRDefault="00B97456" w:rsidP="00B97456">
            <w:pPr>
              <w:ind w:left="-18" w:right="-108"/>
              <w:jc w:val="center"/>
              <w:rPr>
                <w:rFonts w:ascii="Segoe UI" w:hAnsi="Segoe UI" w:cs="Segoe UI"/>
              </w:rPr>
            </w:pPr>
            <w:r w:rsidRPr="00F22594">
              <w:rPr>
                <w:rFonts w:ascii="Segoe UI" w:hAnsi="Segoe UI" w:cs="Segoe UI"/>
              </w:rPr>
              <w:t>In Rules for Eligibility</w:t>
            </w:r>
          </w:p>
          <w:p w14:paraId="778BA417" w14:textId="233E8355" w:rsidR="00B97456" w:rsidRDefault="00B97456" w:rsidP="00B97456">
            <w:pPr>
              <w:ind w:left="-18" w:right="-108"/>
              <w:jc w:val="center"/>
              <w:rPr>
                <w:rFonts w:ascii="Segoe UI" w:hAnsi="Segoe UI" w:cs="Segoe UI"/>
              </w:rPr>
            </w:pPr>
            <w:r>
              <w:rPr>
                <w:rFonts w:ascii="Segoe UI" w:hAnsi="Segoe UI" w:cs="Segoe UI"/>
              </w:rPr>
              <w:t>(Cont’d)</w:t>
            </w:r>
          </w:p>
          <w:p w14:paraId="1E7B053A"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7084317F"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42 U.S.C.</w:t>
            </w:r>
          </w:p>
          <w:p w14:paraId="1A6BD484"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F61EC11" w14:textId="77777777" w:rsidR="00B97456" w:rsidRPr="00F22594" w:rsidRDefault="00B97456" w:rsidP="00B97456">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B97456" w:rsidRPr="00F22594" w:rsidRDefault="00B97456" w:rsidP="00B97456">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B97456" w:rsidRPr="00F22594" w:rsidRDefault="00B97456" w:rsidP="00B97456">
            <w:pPr>
              <w:jc w:val="center"/>
              <w:rPr>
                <w:rFonts w:ascii="Segoe UI" w:hAnsi="Segoe UI" w:cs="Segoe UI"/>
              </w:rPr>
            </w:pPr>
          </w:p>
        </w:tc>
      </w:tr>
      <w:tr w:rsidR="00B97456" w:rsidRPr="004A5D97" w14:paraId="3147D741" w14:textId="77777777" w:rsidTr="000A10A3">
        <w:tc>
          <w:tcPr>
            <w:tcW w:w="1800" w:type="dxa"/>
            <w:vMerge/>
          </w:tcPr>
          <w:p w14:paraId="3024381B" w14:textId="77777777" w:rsidR="00B97456" w:rsidRPr="00F22594" w:rsidRDefault="00B97456" w:rsidP="00B97456">
            <w:pPr>
              <w:jc w:val="center"/>
              <w:rPr>
                <w:rFonts w:ascii="Segoe UI" w:hAnsi="Segoe UI" w:cs="Segoe UI"/>
                <w:b/>
              </w:rPr>
            </w:pPr>
          </w:p>
        </w:tc>
        <w:tc>
          <w:tcPr>
            <w:tcW w:w="1710" w:type="dxa"/>
            <w:vMerge/>
          </w:tcPr>
          <w:p w14:paraId="788932B4"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426B2DDC" w14:textId="77777777" w:rsidR="00B97456" w:rsidRPr="00F22594" w:rsidRDefault="00B97456" w:rsidP="00B9745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B97456" w:rsidRPr="00F22594" w:rsidRDefault="00B97456" w:rsidP="00B97456">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B97456" w:rsidRPr="00F22594" w:rsidRDefault="00B97456" w:rsidP="00B97456">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0" w:name="b_1_ii_A"/>
            <w:bookmarkEnd w:id="0"/>
          </w:p>
          <w:p w14:paraId="1032995A" w14:textId="77777777" w:rsidR="00B97456" w:rsidRPr="00F22594" w:rsidRDefault="00B97456" w:rsidP="00B97456">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1" w:name="b_1_ii_B"/>
            <w:bookmarkEnd w:id="1"/>
          </w:p>
        </w:tc>
        <w:tc>
          <w:tcPr>
            <w:tcW w:w="1260" w:type="dxa"/>
            <w:tcBorders>
              <w:top w:val="single" w:sz="4" w:space="0" w:color="auto"/>
              <w:bottom w:val="single" w:sz="4" w:space="0" w:color="auto"/>
            </w:tcBorders>
          </w:tcPr>
          <w:p w14:paraId="0031C75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B97456" w:rsidRPr="00F22594" w:rsidRDefault="00B97456" w:rsidP="00B97456">
            <w:pPr>
              <w:jc w:val="center"/>
              <w:rPr>
                <w:rFonts w:ascii="Segoe UI" w:hAnsi="Segoe UI" w:cs="Segoe UI"/>
              </w:rPr>
            </w:pPr>
          </w:p>
        </w:tc>
      </w:tr>
      <w:tr w:rsidR="00B97456" w:rsidRPr="004A5D97" w14:paraId="0C2C634B" w14:textId="77777777" w:rsidTr="000A10A3">
        <w:tc>
          <w:tcPr>
            <w:tcW w:w="1800" w:type="dxa"/>
            <w:vMerge/>
          </w:tcPr>
          <w:p w14:paraId="2C1999B5" w14:textId="77777777" w:rsidR="00B97456" w:rsidRPr="00F22594" w:rsidRDefault="00B97456" w:rsidP="00B97456">
            <w:pPr>
              <w:jc w:val="center"/>
              <w:rPr>
                <w:rFonts w:ascii="Segoe UI" w:hAnsi="Segoe UI" w:cs="Segoe UI"/>
                <w:b/>
              </w:rPr>
            </w:pPr>
          </w:p>
        </w:tc>
        <w:tc>
          <w:tcPr>
            <w:tcW w:w="1710" w:type="dxa"/>
            <w:vMerge/>
          </w:tcPr>
          <w:p w14:paraId="6D2A908A"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14F7EB88"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2" w:name="b_1_ii_C"/>
            <w:bookmarkEnd w:id="2"/>
          </w:p>
        </w:tc>
        <w:tc>
          <w:tcPr>
            <w:tcW w:w="1260" w:type="dxa"/>
            <w:tcBorders>
              <w:top w:val="single" w:sz="4" w:space="0" w:color="auto"/>
              <w:bottom w:val="single" w:sz="4" w:space="0" w:color="auto"/>
            </w:tcBorders>
          </w:tcPr>
          <w:p w14:paraId="3470E9D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B97456" w:rsidRPr="00F22594" w:rsidRDefault="00B97456" w:rsidP="00B97456">
            <w:pPr>
              <w:jc w:val="center"/>
              <w:rPr>
                <w:rFonts w:ascii="Segoe UI" w:hAnsi="Segoe UI" w:cs="Segoe UI"/>
              </w:rPr>
            </w:pPr>
          </w:p>
        </w:tc>
      </w:tr>
      <w:tr w:rsidR="00B97456" w:rsidRPr="004A5D97" w14:paraId="7DDC1D24" w14:textId="77777777" w:rsidTr="000A10A3">
        <w:tc>
          <w:tcPr>
            <w:tcW w:w="1800" w:type="dxa"/>
            <w:vMerge/>
          </w:tcPr>
          <w:p w14:paraId="1DE9F91C" w14:textId="77777777" w:rsidR="00B97456" w:rsidRPr="00F22594" w:rsidRDefault="00B97456" w:rsidP="00B97456">
            <w:pPr>
              <w:jc w:val="center"/>
              <w:rPr>
                <w:rFonts w:ascii="Segoe UI" w:hAnsi="Segoe UI" w:cs="Segoe UI"/>
                <w:b/>
              </w:rPr>
            </w:pPr>
          </w:p>
        </w:tc>
        <w:tc>
          <w:tcPr>
            <w:tcW w:w="1710" w:type="dxa"/>
            <w:vMerge/>
            <w:tcBorders>
              <w:bottom w:val="nil"/>
            </w:tcBorders>
          </w:tcPr>
          <w:p w14:paraId="340657E0"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726608C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3" w:name="b_1_ii_D"/>
            <w:bookmarkEnd w:id="3"/>
          </w:p>
        </w:tc>
        <w:tc>
          <w:tcPr>
            <w:tcW w:w="1260" w:type="dxa"/>
            <w:tcBorders>
              <w:top w:val="single" w:sz="4" w:space="0" w:color="auto"/>
              <w:bottom w:val="single" w:sz="4" w:space="0" w:color="auto"/>
            </w:tcBorders>
          </w:tcPr>
          <w:p w14:paraId="55E9195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B97456" w:rsidRPr="00F22594" w:rsidRDefault="00B97456" w:rsidP="00B97456">
            <w:pPr>
              <w:jc w:val="center"/>
              <w:rPr>
                <w:rFonts w:ascii="Segoe UI" w:hAnsi="Segoe UI" w:cs="Segoe UI"/>
              </w:rPr>
            </w:pPr>
          </w:p>
        </w:tc>
      </w:tr>
      <w:tr w:rsidR="00B97456" w:rsidRPr="004A5D97" w14:paraId="4533D205" w14:textId="77777777" w:rsidTr="00F62CA6">
        <w:tc>
          <w:tcPr>
            <w:tcW w:w="1800" w:type="dxa"/>
            <w:vMerge/>
          </w:tcPr>
          <w:p w14:paraId="0056FCBF"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42AD8DF"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1ACEA04F"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4" w:name="b_1_ii_E"/>
            <w:bookmarkEnd w:id="4"/>
          </w:p>
        </w:tc>
        <w:tc>
          <w:tcPr>
            <w:tcW w:w="1260" w:type="dxa"/>
            <w:tcBorders>
              <w:top w:val="single" w:sz="4" w:space="0" w:color="auto"/>
              <w:bottom w:val="single" w:sz="4" w:space="0" w:color="auto"/>
            </w:tcBorders>
          </w:tcPr>
          <w:p w14:paraId="0F9614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B97456" w:rsidRPr="00F22594" w:rsidRDefault="00B97456" w:rsidP="00B97456">
            <w:pPr>
              <w:jc w:val="center"/>
              <w:rPr>
                <w:rFonts w:ascii="Segoe UI" w:hAnsi="Segoe UI" w:cs="Segoe UI"/>
              </w:rPr>
            </w:pPr>
          </w:p>
        </w:tc>
      </w:tr>
      <w:tr w:rsidR="00B97456" w:rsidRPr="004A5D97" w14:paraId="24790DDB" w14:textId="77777777" w:rsidTr="00C40FEF">
        <w:tc>
          <w:tcPr>
            <w:tcW w:w="1800" w:type="dxa"/>
            <w:vMerge/>
          </w:tcPr>
          <w:p w14:paraId="700CD651" w14:textId="77777777" w:rsidR="00B97456" w:rsidRPr="00F22594" w:rsidRDefault="00B97456" w:rsidP="00B97456">
            <w:pPr>
              <w:jc w:val="center"/>
              <w:rPr>
                <w:rFonts w:ascii="Segoe UI" w:hAnsi="Segoe UI" w:cs="Segoe UI"/>
                <w:b/>
              </w:rPr>
            </w:pPr>
          </w:p>
        </w:tc>
        <w:tc>
          <w:tcPr>
            <w:tcW w:w="1710" w:type="dxa"/>
            <w:vMerge w:val="restart"/>
            <w:tcBorders>
              <w:top w:val="nil"/>
            </w:tcBorders>
          </w:tcPr>
          <w:p w14:paraId="3786CCB9" w14:textId="77777777" w:rsidR="00B97456" w:rsidRDefault="00B97456" w:rsidP="00B97456">
            <w:pPr>
              <w:ind w:left="-18" w:right="-108"/>
              <w:jc w:val="center"/>
              <w:rPr>
                <w:rFonts w:ascii="Segoe UI" w:hAnsi="Segoe UI" w:cs="Segoe UI"/>
              </w:rPr>
            </w:pPr>
          </w:p>
          <w:p w14:paraId="5EB9C011" w14:textId="77777777" w:rsidR="00B97456" w:rsidRDefault="00B97456" w:rsidP="00B97456">
            <w:pPr>
              <w:ind w:left="-18" w:right="-108"/>
              <w:jc w:val="center"/>
              <w:rPr>
                <w:rFonts w:ascii="Segoe UI" w:hAnsi="Segoe UI" w:cs="Segoe UI"/>
              </w:rPr>
            </w:pPr>
          </w:p>
          <w:p w14:paraId="7D1065B9" w14:textId="77777777" w:rsidR="00B97456" w:rsidRDefault="00B97456" w:rsidP="00B97456">
            <w:pPr>
              <w:ind w:left="-18" w:right="-108"/>
              <w:jc w:val="center"/>
              <w:rPr>
                <w:rFonts w:ascii="Segoe UI" w:hAnsi="Segoe UI" w:cs="Segoe UI"/>
              </w:rPr>
            </w:pPr>
          </w:p>
          <w:p w14:paraId="2B16182B" w14:textId="77777777" w:rsidR="00B97456" w:rsidRDefault="00B97456" w:rsidP="00B97456">
            <w:pPr>
              <w:ind w:left="-18" w:right="-108"/>
              <w:jc w:val="center"/>
              <w:rPr>
                <w:rFonts w:ascii="Segoe UI" w:hAnsi="Segoe UI" w:cs="Segoe UI"/>
              </w:rPr>
            </w:pPr>
          </w:p>
          <w:p w14:paraId="530BE911" w14:textId="12BA7092"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0AF91116" w14:textId="77777777" w:rsidR="00B97456" w:rsidRPr="00F22594" w:rsidRDefault="00B97456" w:rsidP="00B9745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660" w:type="dxa"/>
            <w:tcBorders>
              <w:top w:val="single" w:sz="4" w:space="0" w:color="auto"/>
              <w:bottom w:val="single" w:sz="4" w:space="0" w:color="auto"/>
            </w:tcBorders>
          </w:tcPr>
          <w:p w14:paraId="10113FA7"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260" w:type="dxa"/>
            <w:tcBorders>
              <w:top w:val="single" w:sz="4" w:space="0" w:color="auto"/>
              <w:bottom w:val="single" w:sz="4" w:space="0" w:color="auto"/>
            </w:tcBorders>
          </w:tcPr>
          <w:p w14:paraId="00C3A82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B97456" w:rsidRPr="00F22594" w:rsidRDefault="00B97456" w:rsidP="00B97456">
            <w:pPr>
              <w:jc w:val="center"/>
              <w:rPr>
                <w:rFonts w:ascii="Segoe UI" w:hAnsi="Segoe UI" w:cs="Segoe UI"/>
              </w:rPr>
            </w:pPr>
          </w:p>
        </w:tc>
      </w:tr>
      <w:tr w:rsidR="00B97456" w:rsidRPr="004A5D97" w14:paraId="314B195C" w14:textId="77777777" w:rsidTr="00C40FEF">
        <w:tc>
          <w:tcPr>
            <w:tcW w:w="1800" w:type="dxa"/>
            <w:vMerge/>
          </w:tcPr>
          <w:p w14:paraId="53154EAB" w14:textId="77777777" w:rsidR="00B97456" w:rsidRPr="00F22594" w:rsidRDefault="00B97456" w:rsidP="00B97456">
            <w:pPr>
              <w:jc w:val="center"/>
              <w:rPr>
                <w:rFonts w:ascii="Segoe UI" w:hAnsi="Segoe UI" w:cs="Segoe UI"/>
                <w:b/>
              </w:rPr>
            </w:pPr>
          </w:p>
        </w:tc>
        <w:tc>
          <w:tcPr>
            <w:tcW w:w="1710" w:type="dxa"/>
            <w:vMerge/>
          </w:tcPr>
          <w:p w14:paraId="7377D43A"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5715BAAB"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6" w:name="b_1_ii_G"/>
            <w:bookmarkEnd w:id="6"/>
          </w:p>
        </w:tc>
        <w:tc>
          <w:tcPr>
            <w:tcW w:w="1260" w:type="dxa"/>
            <w:tcBorders>
              <w:top w:val="single" w:sz="4" w:space="0" w:color="auto"/>
              <w:bottom w:val="single" w:sz="4" w:space="0" w:color="auto"/>
            </w:tcBorders>
          </w:tcPr>
          <w:p w14:paraId="5DBF36D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B97456" w:rsidRPr="00F22594" w:rsidRDefault="00B97456" w:rsidP="00B97456">
            <w:pPr>
              <w:jc w:val="center"/>
              <w:rPr>
                <w:rFonts w:ascii="Segoe UI" w:hAnsi="Segoe UI" w:cs="Segoe UI"/>
              </w:rPr>
            </w:pPr>
          </w:p>
        </w:tc>
      </w:tr>
      <w:tr w:rsidR="00B97456" w:rsidRPr="004A5D97" w14:paraId="3BA7DBEA" w14:textId="77777777" w:rsidTr="000A10A3">
        <w:tc>
          <w:tcPr>
            <w:tcW w:w="1800" w:type="dxa"/>
            <w:vMerge/>
          </w:tcPr>
          <w:p w14:paraId="2918AB3A" w14:textId="77777777" w:rsidR="00B97456" w:rsidRPr="00F22594" w:rsidRDefault="00B97456" w:rsidP="00B97456">
            <w:pPr>
              <w:jc w:val="center"/>
              <w:rPr>
                <w:rFonts w:ascii="Segoe UI" w:hAnsi="Segoe UI" w:cs="Segoe UI"/>
                <w:b/>
              </w:rPr>
            </w:pPr>
          </w:p>
        </w:tc>
        <w:tc>
          <w:tcPr>
            <w:tcW w:w="1710" w:type="dxa"/>
            <w:vMerge/>
          </w:tcPr>
          <w:p w14:paraId="326D8A84"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2F67B781"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7" w:name="b_1_ii_H"/>
            <w:bookmarkEnd w:id="7"/>
          </w:p>
        </w:tc>
        <w:tc>
          <w:tcPr>
            <w:tcW w:w="1260" w:type="dxa"/>
            <w:tcBorders>
              <w:top w:val="single" w:sz="4" w:space="0" w:color="auto"/>
              <w:bottom w:val="single" w:sz="4" w:space="0" w:color="auto"/>
            </w:tcBorders>
          </w:tcPr>
          <w:p w14:paraId="1033503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B97456" w:rsidRPr="00F22594" w:rsidRDefault="00B97456" w:rsidP="00B97456">
            <w:pPr>
              <w:jc w:val="center"/>
              <w:rPr>
                <w:rFonts w:ascii="Segoe UI" w:hAnsi="Segoe UI" w:cs="Segoe UI"/>
              </w:rPr>
            </w:pPr>
          </w:p>
        </w:tc>
      </w:tr>
      <w:tr w:rsidR="00B97456" w:rsidRPr="004A5D97" w14:paraId="17FA68BC" w14:textId="77777777" w:rsidTr="000A10A3">
        <w:tc>
          <w:tcPr>
            <w:tcW w:w="1800" w:type="dxa"/>
            <w:vMerge/>
          </w:tcPr>
          <w:p w14:paraId="31AC6F48" w14:textId="77777777" w:rsidR="00B97456" w:rsidRPr="00F22594" w:rsidRDefault="00B97456" w:rsidP="00B97456">
            <w:pPr>
              <w:jc w:val="center"/>
              <w:rPr>
                <w:rFonts w:ascii="Segoe UI" w:hAnsi="Segoe UI" w:cs="Segoe UI"/>
                <w:b/>
              </w:rPr>
            </w:pPr>
          </w:p>
        </w:tc>
        <w:tc>
          <w:tcPr>
            <w:tcW w:w="1710" w:type="dxa"/>
            <w:vMerge/>
          </w:tcPr>
          <w:p w14:paraId="3F35FDBD"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15541AAC"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B97456" w:rsidRPr="00F22594" w:rsidRDefault="00B97456" w:rsidP="00B97456">
            <w:pPr>
              <w:jc w:val="center"/>
              <w:rPr>
                <w:rFonts w:ascii="Segoe UI" w:hAnsi="Segoe UI" w:cs="Segoe UI"/>
              </w:rPr>
            </w:pPr>
          </w:p>
        </w:tc>
      </w:tr>
      <w:tr w:rsidR="00B97456" w:rsidRPr="004A5D97" w14:paraId="5D4B1E08" w14:textId="77777777" w:rsidTr="000A10A3">
        <w:tc>
          <w:tcPr>
            <w:tcW w:w="1800" w:type="dxa"/>
            <w:vMerge/>
          </w:tcPr>
          <w:p w14:paraId="7C90C4EB"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58DF564B"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0AFE5CE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01E56BB0" w14:textId="77777777" w:rsidR="00B97456" w:rsidRDefault="00B97456" w:rsidP="00B97456">
            <w:pPr>
              <w:widowControl w:val="0"/>
              <w:rPr>
                <w:rFonts w:ascii="Segoe UI" w:hAnsi="Segoe UI" w:cs="Segoe UI"/>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p w14:paraId="796B6538" w14:textId="77777777" w:rsidR="00B97456" w:rsidRDefault="00B97456" w:rsidP="00B97456">
            <w:pPr>
              <w:widowControl w:val="0"/>
              <w:rPr>
                <w:rFonts w:ascii="Segoe UI" w:hAnsi="Segoe UI" w:cs="Segoe UI"/>
              </w:rPr>
            </w:pPr>
          </w:p>
          <w:p w14:paraId="4E8F6882" w14:textId="77777777" w:rsidR="00B97456" w:rsidRDefault="00B97456" w:rsidP="00B97456">
            <w:pPr>
              <w:widowControl w:val="0"/>
              <w:rPr>
                <w:rFonts w:ascii="Segoe UI" w:eastAsia="Times New Roman" w:hAnsi="Segoe UI" w:cs="Segoe UI"/>
                <w:color w:val="333333"/>
              </w:rPr>
            </w:pPr>
          </w:p>
          <w:p w14:paraId="697C3EF5" w14:textId="77777777" w:rsidR="00B97456" w:rsidRDefault="00B97456" w:rsidP="00B97456">
            <w:pPr>
              <w:widowControl w:val="0"/>
              <w:rPr>
                <w:rFonts w:ascii="Segoe UI" w:eastAsia="Times New Roman" w:hAnsi="Segoe UI" w:cs="Segoe UI"/>
                <w:color w:val="333333"/>
              </w:rPr>
            </w:pPr>
          </w:p>
          <w:p w14:paraId="2865112C" w14:textId="77777777" w:rsidR="00B97456" w:rsidRDefault="00B97456" w:rsidP="00B97456">
            <w:pPr>
              <w:widowControl w:val="0"/>
              <w:rPr>
                <w:rFonts w:ascii="Segoe UI" w:eastAsia="Times New Roman" w:hAnsi="Segoe UI" w:cs="Segoe UI"/>
                <w:color w:val="333333"/>
              </w:rPr>
            </w:pPr>
          </w:p>
          <w:p w14:paraId="577C9B3D" w14:textId="77777777" w:rsidR="00B97456" w:rsidRDefault="00B97456" w:rsidP="00B97456">
            <w:pPr>
              <w:widowControl w:val="0"/>
              <w:rPr>
                <w:rFonts w:ascii="Segoe UI" w:eastAsia="Times New Roman" w:hAnsi="Segoe UI" w:cs="Segoe UI"/>
                <w:color w:val="333333"/>
              </w:rPr>
            </w:pPr>
          </w:p>
          <w:p w14:paraId="0A6A4605" w14:textId="77777777" w:rsidR="00B97456" w:rsidRDefault="00B97456" w:rsidP="00B97456">
            <w:pPr>
              <w:widowControl w:val="0"/>
              <w:rPr>
                <w:rFonts w:ascii="Segoe UI" w:eastAsia="Times New Roman" w:hAnsi="Segoe UI" w:cs="Segoe UI"/>
                <w:color w:val="333333"/>
              </w:rPr>
            </w:pPr>
          </w:p>
          <w:p w14:paraId="4BDE03E6" w14:textId="77777777" w:rsidR="00B97456" w:rsidRDefault="00B97456" w:rsidP="00B97456">
            <w:pPr>
              <w:widowControl w:val="0"/>
              <w:rPr>
                <w:rFonts w:ascii="Segoe UI" w:eastAsia="Times New Roman" w:hAnsi="Segoe UI" w:cs="Segoe UI"/>
                <w:color w:val="333333"/>
              </w:rPr>
            </w:pPr>
          </w:p>
          <w:p w14:paraId="5B3DF136" w14:textId="596100E0" w:rsidR="00B97456" w:rsidRPr="00F22594" w:rsidRDefault="00B97456" w:rsidP="00B97456">
            <w:pPr>
              <w:widowControl w:val="0"/>
              <w:rPr>
                <w:rFonts w:ascii="Segoe UI" w:eastAsia="Times New Roman" w:hAnsi="Segoe UI" w:cs="Segoe UI"/>
                <w:color w:val="333333"/>
              </w:rPr>
            </w:pPr>
          </w:p>
        </w:tc>
        <w:tc>
          <w:tcPr>
            <w:tcW w:w="1260" w:type="dxa"/>
            <w:tcBorders>
              <w:top w:val="single" w:sz="4" w:space="0" w:color="auto"/>
              <w:bottom w:val="single" w:sz="4" w:space="0" w:color="auto"/>
            </w:tcBorders>
          </w:tcPr>
          <w:p w14:paraId="725B9DC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B97456" w:rsidRPr="00F22594" w:rsidRDefault="00B97456" w:rsidP="00B97456">
            <w:pPr>
              <w:jc w:val="center"/>
              <w:rPr>
                <w:rFonts w:ascii="Segoe UI" w:hAnsi="Segoe UI" w:cs="Segoe UI"/>
              </w:rPr>
            </w:pPr>
          </w:p>
        </w:tc>
      </w:tr>
      <w:tr w:rsidR="00B97456" w:rsidRPr="004A5D97" w14:paraId="48F7BDD2" w14:textId="77777777" w:rsidTr="000A10A3">
        <w:tc>
          <w:tcPr>
            <w:tcW w:w="1800" w:type="dxa"/>
            <w:vMerge/>
          </w:tcPr>
          <w:p w14:paraId="25CC10A5"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20A74776" w14:textId="77777777" w:rsidR="00B97456" w:rsidRPr="00F22594" w:rsidRDefault="00B97456" w:rsidP="00B97456">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4C6D3236" w14:textId="77777777" w:rsidR="00B97456" w:rsidRDefault="00B97456" w:rsidP="00B97456">
            <w:pPr>
              <w:ind w:left="-108" w:right="-108"/>
              <w:jc w:val="center"/>
              <w:rPr>
                <w:rFonts w:ascii="Segoe UI" w:hAnsi="Segoe UI" w:cs="Segoe UI"/>
              </w:rPr>
            </w:pPr>
            <w:r w:rsidRPr="00F22594">
              <w:rPr>
                <w:rFonts w:ascii="Segoe UI" w:hAnsi="Segoe UI" w:cs="Segoe UI"/>
              </w:rPr>
              <w:t>In Benefits</w:t>
            </w:r>
          </w:p>
          <w:p w14:paraId="142C323D" w14:textId="77777777" w:rsidR="00B97456" w:rsidRPr="00F22594" w:rsidRDefault="00B97456" w:rsidP="00B97456">
            <w:pPr>
              <w:ind w:right="-108"/>
              <w:jc w:val="center"/>
              <w:rPr>
                <w:rFonts w:ascii="Segoe UI" w:hAnsi="Segoe UI" w:cs="Segoe UI"/>
              </w:rPr>
            </w:pPr>
          </w:p>
        </w:tc>
        <w:tc>
          <w:tcPr>
            <w:tcW w:w="1350" w:type="dxa"/>
            <w:tcBorders>
              <w:top w:val="single" w:sz="4" w:space="0" w:color="auto"/>
              <w:bottom w:val="single" w:sz="4" w:space="0" w:color="auto"/>
            </w:tcBorders>
          </w:tcPr>
          <w:p w14:paraId="7E9001DB"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75A43B7F"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57856C56" w14:textId="77777777" w:rsidR="00B97456" w:rsidRPr="00F22594" w:rsidRDefault="00B97456" w:rsidP="00B97456">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8" w:name="i"/>
            <w:bookmarkEnd w:id="8"/>
          </w:p>
          <w:p w14:paraId="349A09A4"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260" w:type="dxa"/>
            <w:tcBorders>
              <w:top w:val="single" w:sz="4" w:space="0" w:color="auto"/>
              <w:bottom w:val="single" w:sz="4" w:space="0" w:color="auto"/>
            </w:tcBorders>
          </w:tcPr>
          <w:p w14:paraId="1470AFB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B97456" w:rsidRPr="00F22594" w:rsidRDefault="00B97456" w:rsidP="00B97456">
            <w:pPr>
              <w:jc w:val="center"/>
              <w:rPr>
                <w:rFonts w:ascii="Segoe UI" w:hAnsi="Segoe UI" w:cs="Segoe UI"/>
              </w:rPr>
            </w:pPr>
          </w:p>
        </w:tc>
      </w:tr>
      <w:tr w:rsidR="00B97456" w:rsidRPr="004A5D97" w14:paraId="218785A7" w14:textId="77777777" w:rsidTr="000A10A3">
        <w:tc>
          <w:tcPr>
            <w:tcW w:w="1800" w:type="dxa"/>
            <w:vMerge/>
          </w:tcPr>
          <w:p w14:paraId="633A0863" w14:textId="77777777" w:rsidR="00B97456" w:rsidRPr="00F22594" w:rsidRDefault="00B97456" w:rsidP="00B97456">
            <w:pPr>
              <w:jc w:val="center"/>
              <w:rPr>
                <w:rFonts w:ascii="Segoe UI" w:hAnsi="Segoe UI" w:cs="Segoe UI"/>
                <w:b/>
              </w:rPr>
            </w:pPr>
          </w:p>
        </w:tc>
        <w:tc>
          <w:tcPr>
            <w:tcW w:w="1710" w:type="dxa"/>
            <w:vMerge/>
          </w:tcPr>
          <w:p w14:paraId="4460BBC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E104D6E"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2775F22"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B97456" w:rsidRPr="00F22594" w:rsidRDefault="00B97456" w:rsidP="00B97456">
            <w:pPr>
              <w:jc w:val="center"/>
              <w:rPr>
                <w:rFonts w:ascii="Segoe UI" w:hAnsi="Segoe UI" w:cs="Segoe UI"/>
              </w:rPr>
            </w:pPr>
          </w:p>
        </w:tc>
      </w:tr>
      <w:tr w:rsidR="00B97456" w:rsidRPr="004A5D97" w14:paraId="2EAB1A09" w14:textId="77777777" w:rsidTr="000A10A3">
        <w:tc>
          <w:tcPr>
            <w:tcW w:w="1800" w:type="dxa"/>
            <w:vMerge/>
          </w:tcPr>
          <w:p w14:paraId="671F2E22" w14:textId="77777777" w:rsidR="00B97456" w:rsidRPr="00F22594" w:rsidRDefault="00B97456" w:rsidP="00B97456">
            <w:pPr>
              <w:jc w:val="center"/>
              <w:rPr>
                <w:rFonts w:ascii="Segoe UI" w:hAnsi="Segoe UI" w:cs="Segoe UI"/>
                <w:b/>
              </w:rPr>
            </w:pPr>
          </w:p>
        </w:tc>
        <w:tc>
          <w:tcPr>
            <w:tcW w:w="1710" w:type="dxa"/>
            <w:vMerge/>
          </w:tcPr>
          <w:p w14:paraId="3239BFB8"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C7CC8DD"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2BFD5F70"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B97456" w:rsidRPr="00F22594" w:rsidRDefault="00B97456" w:rsidP="00B97456">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B97456" w:rsidRPr="00F22594" w:rsidRDefault="00B97456" w:rsidP="00B97456">
            <w:pPr>
              <w:jc w:val="center"/>
              <w:rPr>
                <w:rFonts w:ascii="Segoe UI" w:hAnsi="Segoe UI" w:cs="Segoe UI"/>
              </w:rPr>
            </w:pPr>
          </w:p>
        </w:tc>
      </w:tr>
      <w:tr w:rsidR="00B97456" w:rsidRPr="004A5D97" w14:paraId="06ED3D5A" w14:textId="77777777" w:rsidTr="000A10A3">
        <w:tc>
          <w:tcPr>
            <w:tcW w:w="1800" w:type="dxa"/>
            <w:vMerge/>
          </w:tcPr>
          <w:p w14:paraId="7512A2C8"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66FBD8D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6BB0952"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4D19609"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260" w:type="dxa"/>
            <w:tcBorders>
              <w:top w:val="single" w:sz="4" w:space="0" w:color="auto"/>
              <w:bottom w:val="single" w:sz="4" w:space="0" w:color="auto"/>
            </w:tcBorders>
          </w:tcPr>
          <w:p w14:paraId="70EBAEF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B97456" w:rsidRPr="00F22594" w:rsidRDefault="00B97456" w:rsidP="00B97456">
            <w:pPr>
              <w:jc w:val="center"/>
              <w:rPr>
                <w:rFonts w:ascii="Segoe UI" w:hAnsi="Segoe UI" w:cs="Segoe UI"/>
              </w:rPr>
            </w:pPr>
          </w:p>
        </w:tc>
      </w:tr>
      <w:tr w:rsidR="00B97456" w:rsidRPr="004A5D97" w14:paraId="75BC6E49" w14:textId="77777777" w:rsidTr="000A10A3">
        <w:tc>
          <w:tcPr>
            <w:tcW w:w="1800" w:type="dxa"/>
            <w:vMerge/>
          </w:tcPr>
          <w:p w14:paraId="56576994"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727A4255" w14:textId="77777777" w:rsidR="00B97456" w:rsidRDefault="00B97456" w:rsidP="00B97456">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74FA27A" w14:textId="77777777" w:rsidR="00B97456" w:rsidRDefault="00B97456" w:rsidP="00B97456">
            <w:pPr>
              <w:ind w:left="-108" w:right="-108"/>
              <w:jc w:val="center"/>
              <w:rPr>
                <w:rFonts w:ascii="Segoe UI" w:hAnsi="Segoe UI" w:cs="Segoe UI"/>
              </w:rPr>
            </w:pPr>
            <w:r>
              <w:rPr>
                <w:rFonts w:ascii="Segoe UI" w:hAnsi="Segoe UI" w:cs="Segoe UI"/>
              </w:rPr>
              <w:lastRenderedPageBreak/>
              <w:t>In Premiums or Contributions</w:t>
            </w:r>
          </w:p>
          <w:p w14:paraId="2518F5DE" w14:textId="77777777" w:rsidR="00B97456" w:rsidRDefault="00B97456" w:rsidP="00B97456">
            <w:pPr>
              <w:ind w:left="-108" w:right="-108"/>
              <w:jc w:val="center"/>
              <w:rPr>
                <w:rFonts w:ascii="Segoe UI" w:hAnsi="Segoe UI" w:cs="Segoe UI"/>
              </w:rPr>
            </w:pPr>
          </w:p>
          <w:p w14:paraId="499D0D6E"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29190F40" w14:textId="77777777" w:rsidR="00B97456" w:rsidRPr="00F22594" w:rsidRDefault="00B97456" w:rsidP="00B97456">
            <w:pPr>
              <w:ind w:left="-108" w:right="-108"/>
              <w:jc w:val="center"/>
              <w:rPr>
                <w:rFonts w:ascii="Segoe UI" w:hAnsi="Segoe UI" w:cs="Segoe UI"/>
              </w:rPr>
            </w:pPr>
            <w:r w:rsidRPr="00F22594">
              <w:rPr>
                <w:rFonts w:ascii="Segoe UI" w:hAnsi="Segoe UI" w:cs="Segoe UI"/>
              </w:rPr>
              <w:lastRenderedPageBreak/>
              <w:t>42 U.S.C.</w:t>
            </w:r>
          </w:p>
          <w:p w14:paraId="416ADF5E" w14:textId="77777777" w:rsidR="00B97456" w:rsidRPr="00F22594" w:rsidRDefault="00B97456" w:rsidP="00B97456">
            <w:pPr>
              <w:ind w:left="-108" w:right="-108"/>
              <w:jc w:val="center"/>
              <w:rPr>
                <w:rFonts w:ascii="Segoe UI" w:hAnsi="Segoe UI" w:cs="Segoe UI"/>
              </w:rPr>
            </w:pPr>
            <w:r w:rsidRPr="00F22594">
              <w:rPr>
                <w:rFonts w:ascii="Segoe UI" w:hAnsi="Segoe UI" w:cs="Segoe UI"/>
              </w:rPr>
              <w:t>§300gg-4 (b)</w:t>
            </w:r>
          </w:p>
          <w:p w14:paraId="3C08002D" w14:textId="77777777" w:rsidR="00B97456" w:rsidRDefault="00B97456" w:rsidP="00B97456">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B97456" w:rsidRPr="00F22594" w:rsidRDefault="00B97456" w:rsidP="00B97456">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lastRenderedPageBreak/>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F22594">
              <w:rPr>
                <w:rFonts w:ascii="Segoe UI" w:hAnsi="Segoe UI" w:cs="Segoe UI"/>
              </w:rPr>
              <w:t xml:space="preserve">  This includes </w:t>
            </w:r>
            <w:r w:rsidRPr="00F22594">
              <w:rPr>
                <w:rStyle w:val="ptext-33"/>
                <w:rFonts w:ascii="Segoe UI" w:hAnsi="Segoe UI" w:cs="Segoe UI"/>
                <w:color w:val="333333"/>
              </w:rPr>
              <w:t xml:space="preserve">discounts, rebates, </w:t>
            </w:r>
            <w:r w:rsidRPr="00F22594">
              <w:rPr>
                <w:rStyle w:val="ptext-33"/>
                <w:rFonts w:ascii="Segoe UI" w:hAnsi="Segoe UI" w:cs="Segoe UI"/>
                <w:color w:val="333333"/>
              </w:rPr>
              <w:lastRenderedPageBreak/>
              <w:t>payments in kind, and any other premium differential mechanisms.</w:t>
            </w:r>
            <w:bookmarkStart w:id="12" w:name="c_2"/>
            <w:bookmarkStart w:id="13" w:name="c_2_i"/>
            <w:bookmarkEnd w:id="12"/>
            <w:bookmarkEnd w:id="13"/>
          </w:p>
        </w:tc>
        <w:tc>
          <w:tcPr>
            <w:tcW w:w="1260" w:type="dxa"/>
            <w:tcBorders>
              <w:top w:val="single" w:sz="4" w:space="0" w:color="auto"/>
              <w:bottom w:val="single" w:sz="4" w:space="0" w:color="auto"/>
            </w:tcBorders>
          </w:tcPr>
          <w:p w14:paraId="7A498B3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B97456" w:rsidRPr="00F22594" w:rsidRDefault="00B97456" w:rsidP="00B97456">
            <w:pPr>
              <w:jc w:val="center"/>
              <w:rPr>
                <w:rFonts w:ascii="Segoe UI" w:hAnsi="Segoe UI" w:cs="Segoe UI"/>
              </w:rPr>
            </w:pPr>
          </w:p>
        </w:tc>
      </w:tr>
      <w:tr w:rsidR="00B97456" w:rsidRPr="004A5D97" w14:paraId="6FB4FB71" w14:textId="77777777" w:rsidTr="000A10A3">
        <w:tc>
          <w:tcPr>
            <w:tcW w:w="1800" w:type="dxa"/>
            <w:vMerge/>
          </w:tcPr>
          <w:p w14:paraId="58DFD171" w14:textId="77777777" w:rsidR="00B97456" w:rsidRPr="00F22594" w:rsidRDefault="00B97456" w:rsidP="00B97456">
            <w:pPr>
              <w:jc w:val="center"/>
              <w:rPr>
                <w:rFonts w:ascii="Segoe UI" w:hAnsi="Segoe UI" w:cs="Segoe UI"/>
                <w:b/>
              </w:rPr>
            </w:pPr>
          </w:p>
        </w:tc>
        <w:tc>
          <w:tcPr>
            <w:tcW w:w="1710" w:type="dxa"/>
            <w:vMerge/>
          </w:tcPr>
          <w:p w14:paraId="1D72BDA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5E3B00D"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79717E23" w14:textId="77777777" w:rsidR="00B97456" w:rsidRPr="00F22594" w:rsidRDefault="00B97456" w:rsidP="00B9745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B97456" w:rsidRPr="00F22594" w:rsidRDefault="00B97456" w:rsidP="00B97456">
            <w:pPr>
              <w:jc w:val="center"/>
              <w:rPr>
                <w:rFonts w:ascii="Segoe UI" w:hAnsi="Segoe UI" w:cs="Segoe UI"/>
              </w:rPr>
            </w:pPr>
          </w:p>
        </w:tc>
      </w:tr>
      <w:tr w:rsidR="00B97456" w:rsidRPr="004A5D97" w14:paraId="57920CE7" w14:textId="77777777" w:rsidTr="000A10A3">
        <w:tc>
          <w:tcPr>
            <w:tcW w:w="1800" w:type="dxa"/>
            <w:vMerge/>
          </w:tcPr>
          <w:p w14:paraId="0D1F1F01"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7DF5341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DB4DB0"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B97456" w:rsidRPr="00F22594" w:rsidRDefault="00B97456" w:rsidP="00B97456">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B97456" w:rsidRPr="00F22594" w:rsidRDefault="00B97456" w:rsidP="00B97456">
            <w:pPr>
              <w:jc w:val="center"/>
              <w:rPr>
                <w:rFonts w:ascii="Segoe UI" w:hAnsi="Segoe UI" w:cs="Segoe UI"/>
              </w:rPr>
            </w:pPr>
          </w:p>
        </w:tc>
      </w:tr>
      <w:tr w:rsidR="00B97456" w:rsidRPr="004A5D97" w14:paraId="426D9157" w14:textId="77777777" w:rsidTr="00DB57AA">
        <w:tc>
          <w:tcPr>
            <w:tcW w:w="1800" w:type="dxa"/>
            <w:vMerge/>
            <w:tcBorders>
              <w:bottom w:val="nil"/>
            </w:tcBorders>
          </w:tcPr>
          <w:p w14:paraId="1905EA9D"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tcPr>
          <w:p w14:paraId="130643B5" w14:textId="77777777" w:rsidR="00B97456" w:rsidRPr="00F22594" w:rsidRDefault="00B97456" w:rsidP="00B97456">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26032D8"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40F80E04" w14:textId="371C85B4" w:rsidR="00B97456" w:rsidRPr="00807997" w:rsidRDefault="00B97456" w:rsidP="000F161D">
            <w:pPr>
              <w:pStyle w:val="ListParagraph"/>
              <w:numPr>
                <w:ilvl w:val="0"/>
                <w:numId w:val="22"/>
              </w:numPr>
              <w:ind w:left="207" w:hanging="207"/>
              <w:rPr>
                <w:rFonts w:ascii="Segoe UI" w:eastAsia="Times New Roman" w:hAnsi="Segoe UI" w:cs="Segoe UI"/>
                <w:color w:val="333333"/>
              </w:rPr>
            </w:pPr>
            <w:r w:rsidRPr="000F161D">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260" w:type="dxa"/>
            <w:tcBorders>
              <w:top w:val="nil"/>
              <w:bottom w:val="single" w:sz="4" w:space="0" w:color="auto"/>
            </w:tcBorders>
          </w:tcPr>
          <w:p w14:paraId="073E8F11"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060329F7" w14:textId="77777777" w:rsidR="00B97456" w:rsidRPr="00F22594" w:rsidRDefault="00B97456" w:rsidP="00B97456">
            <w:pPr>
              <w:jc w:val="center"/>
              <w:rPr>
                <w:rFonts w:ascii="Segoe UI" w:hAnsi="Segoe UI" w:cs="Segoe UI"/>
              </w:rPr>
            </w:pPr>
          </w:p>
        </w:tc>
      </w:tr>
      <w:tr w:rsidR="00B97456" w:rsidRPr="004A5D97" w14:paraId="0FC5DFFB" w14:textId="77777777" w:rsidTr="00274657">
        <w:tc>
          <w:tcPr>
            <w:tcW w:w="1800" w:type="dxa"/>
            <w:tcBorders>
              <w:bottom w:val="single" w:sz="4" w:space="0" w:color="auto"/>
            </w:tcBorders>
            <w:shd w:val="clear" w:color="auto" w:fill="000000" w:themeFill="text1"/>
          </w:tcPr>
          <w:p w14:paraId="790F9AE5"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66B62D83"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shd w:val="clear" w:color="auto" w:fill="000000" w:themeFill="text1"/>
          </w:tcPr>
          <w:p w14:paraId="75FCF133" w14:textId="77777777" w:rsidR="00B97456" w:rsidRPr="00F22594" w:rsidRDefault="00B97456" w:rsidP="00B97456">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03BE1FFA" w14:textId="77777777" w:rsidR="00B97456" w:rsidRPr="00274657" w:rsidRDefault="00B97456" w:rsidP="00B97456">
            <w:pPr>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2FDD6368"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shd w:val="clear" w:color="auto" w:fill="000000" w:themeFill="text1"/>
          </w:tcPr>
          <w:p w14:paraId="5B3B5F5A" w14:textId="77777777" w:rsidR="00B97456" w:rsidRPr="00F22594" w:rsidRDefault="00B97456" w:rsidP="00B97456">
            <w:pPr>
              <w:jc w:val="center"/>
              <w:rPr>
                <w:rFonts w:ascii="Segoe UI" w:hAnsi="Segoe UI" w:cs="Segoe UI"/>
              </w:rPr>
            </w:pPr>
          </w:p>
        </w:tc>
      </w:tr>
      <w:tr w:rsidR="000F161D" w:rsidRPr="004A5D97" w14:paraId="7BD74676" w14:textId="77777777" w:rsidTr="00BD311F">
        <w:tc>
          <w:tcPr>
            <w:tcW w:w="1800" w:type="dxa"/>
            <w:tcBorders>
              <w:top w:val="single" w:sz="4" w:space="0" w:color="auto"/>
              <w:bottom w:val="nil"/>
            </w:tcBorders>
          </w:tcPr>
          <w:p w14:paraId="313E36B8" w14:textId="3A1D7A3C" w:rsidR="000F161D" w:rsidRPr="00F22594" w:rsidRDefault="000F161D" w:rsidP="000F161D">
            <w:pPr>
              <w:jc w:val="center"/>
              <w:rPr>
                <w:rFonts w:ascii="Segoe UI" w:hAnsi="Segoe UI" w:cs="Segoe UI"/>
                <w:b/>
              </w:rPr>
            </w:pPr>
            <w:r w:rsidRPr="007578AA">
              <w:rPr>
                <w:rFonts w:ascii="Segoe UI" w:hAnsi="Segoe UI" w:cs="Segoe UI"/>
                <w:b/>
              </w:rPr>
              <w:t>Utilization Review</w:t>
            </w:r>
          </w:p>
        </w:tc>
        <w:tc>
          <w:tcPr>
            <w:tcW w:w="1710" w:type="dxa"/>
            <w:tcBorders>
              <w:top w:val="single" w:sz="4" w:space="0" w:color="auto"/>
              <w:bottom w:val="single" w:sz="4" w:space="0" w:color="auto"/>
            </w:tcBorders>
          </w:tcPr>
          <w:p w14:paraId="3AC5F64E" w14:textId="17E7193B" w:rsidR="000F161D" w:rsidRPr="000F161D" w:rsidRDefault="000F161D" w:rsidP="000F161D">
            <w:pPr>
              <w:jc w:val="center"/>
              <w:rPr>
                <w:rFonts w:ascii="Segoe UI" w:hAnsi="Segoe UI" w:cs="Segoe UI"/>
              </w:rPr>
            </w:pPr>
            <w:r w:rsidRPr="000F161D">
              <w:rPr>
                <w:rFonts w:ascii="Segoe UI" w:hAnsi="Segoe UI" w:cs="Segoe UI"/>
              </w:rPr>
              <w:t>Requirement to Maintain Documented Program</w:t>
            </w:r>
          </w:p>
        </w:tc>
        <w:tc>
          <w:tcPr>
            <w:tcW w:w="1350" w:type="dxa"/>
            <w:tcBorders>
              <w:top w:val="single" w:sz="4" w:space="0" w:color="auto"/>
              <w:bottom w:val="single" w:sz="4" w:space="0" w:color="auto"/>
            </w:tcBorders>
          </w:tcPr>
          <w:p w14:paraId="17BFA036" w14:textId="6DBDFD30" w:rsidR="000F161D" w:rsidRPr="000F161D" w:rsidRDefault="00F16470" w:rsidP="000F161D">
            <w:pPr>
              <w:ind w:left="-90" w:right="-162"/>
              <w:jc w:val="center"/>
              <w:rPr>
                <w:rFonts w:ascii="Segoe UI" w:eastAsia="Arial" w:hAnsi="Segoe UI" w:cs="Segoe UI"/>
              </w:rPr>
            </w:pPr>
            <w:proofErr w:type="gramStart"/>
            <w:r w:rsidRPr="00F16470">
              <w:rPr>
                <w:rFonts w:ascii="Segoe UI" w:eastAsia="Arial" w:hAnsi="Segoe UI" w:cs="Segoe UI"/>
                <w:sz w:val="20"/>
                <w:szCs w:val="20"/>
              </w:rPr>
              <w:t xml:space="preserve">RCW </w:t>
            </w:r>
            <w:r>
              <w:rPr>
                <w:rFonts w:ascii="Segoe UI" w:eastAsia="Arial" w:hAnsi="Segoe UI" w:cs="Segoe UI"/>
                <w:sz w:val="20"/>
                <w:szCs w:val="20"/>
              </w:rPr>
              <w:t xml:space="preserve"> </w:t>
            </w:r>
            <w:r w:rsidRPr="00F16470">
              <w:rPr>
                <w:rFonts w:ascii="Segoe UI" w:eastAsia="Arial" w:hAnsi="Segoe UI" w:cs="Segoe UI"/>
                <w:sz w:val="20"/>
                <w:szCs w:val="20"/>
              </w:rPr>
              <w:t>48.43.520</w:t>
            </w:r>
            <w:proofErr w:type="gramEnd"/>
            <w:r w:rsidRPr="00F16470">
              <w:rPr>
                <w:rFonts w:ascii="Segoe UI" w:eastAsia="Arial" w:hAnsi="Segoe UI" w:cs="Segoe UI"/>
                <w:sz w:val="20"/>
                <w:szCs w:val="20"/>
              </w:rPr>
              <w:t xml:space="preserve">; </w:t>
            </w:r>
            <w:r w:rsidR="000F161D" w:rsidRPr="000F161D">
              <w:rPr>
                <w:rFonts w:ascii="Segoe UI" w:eastAsia="Arial" w:hAnsi="Segoe UI" w:cs="Segoe UI"/>
                <w:highlight w:val="cyan"/>
              </w:rPr>
              <w:t>WAC 284-43-2000(3)</w:t>
            </w:r>
          </w:p>
          <w:p w14:paraId="5786D06C" w14:textId="77777777" w:rsidR="000F161D" w:rsidRPr="000F161D" w:rsidRDefault="000F161D" w:rsidP="000F161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D71FECD" w14:textId="77777777" w:rsidR="000F161D" w:rsidRPr="000F161D" w:rsidRDefault="000F161D" w:rsidP="000F161D">
            <w:pPr>
              <w:rPr>
                <w:rFonts w:ascii="Segoe UI" w:hAnsi="Segoe UI" w:cs="Segoe UI"/>
              </w:rPr>
            </w:pPr>
            <w:r w:rsidRPr="000F161D">
              <w:rPr>
                <w:rFonts w:ascii="Segoe UI" w:eastAsia="Arial" w:hAnsi="Segoe UI" w:cs="Segoe UI"/>
              </w:rPr>
              <w:t>Issuer</w:t>
            </w:r>
            <w:r w:rsidRPr="000F161D">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69F6A103" w14:textId="77777777" w:rsidR="000F161D" w:rsidRPr="000F161D" w:rsidRDefault="000F161D" w:rsidP="000F161D">
            <w:pPr>
              <w:widowControl w:val="0"/>
              <w:rPr>
                <w:rFonts w:ascii="Segoe UI" w:hAnsi="Segoe UI" w:cs="Segoe UI"/>
              </w:rPr>
            </w:pPr>
          </w:p>
        </w:tc>
        <w:tc>
          <w:tcPr>
            <w:tcW w:w="1260" w:type="dxa"/>
            <w:tcBorders>
              <w:top w:val="single" w:sz="4" w:space="0" w:color="auto"/>
              <w:bottom w:val="nil"/>
            </w:tcBorders>
          </w:tcPr>
          <w:p w14:paraId="358BF1DE"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54CA9C33" w14:textId="77777777" w:rsidR="000F161D" w:rsidRPr="00F22594" w:rsidRDefault="000F161D" w:rsidP="000F161D">
            <w:pPr>
              <w:jc w:val="center"/>
              <w:rPr>
                <w:rFonts w:ascii="Segoe UI" w:hAnsi="Segoe UI" w:cs="Segoe UI"/>
              </w:rPr>
            </w:pPr>
          </w:p>
        </w:tc>
      </w:tr>
      <w:tr w:rsidR="000F161D" w:rsidRPr="004A5D97" w14:paraId="4BADB7B6" w14:textId="77777777" w:rsidTr="000F161D">
        <w:tc>
          <w:tcPr>
            <w:tcW w:w="1800" w:type="dxa"/>
            <w:tcBorders>
              <w:top w:val="nil"/>
              <w:bottom w:val="nil"/>
            </w:tcBorders>
          </w:tcPr>
          <w:p w14:paraId="4339C1DD" w14:textId="77777777" w:rsidR="000F161D" w:rsidRPr="00F22594" w:rsidRDefault="000F161D" w:rsidP="000F161D">
            <w:pPr>
              <w:jc w:val="center"/>
              <w:rPr>
                <w:rFonts w:ascii="Segoe UI" w:hAnsi="Segoe UI" w:cs="Segoe UI"/>
                <w:b/>
              </w:rPr>
            </w:pPr>
          </w:p>
        </w:tc>
        <w:tc>
          <w:tcPr>
            <w:tcW w:w="1710" w:type="dxa"/>
            <w:tcBorders>
              <w:top w:val="single" w:sz="4" w:space="0" w:color="auto"/>
              <w:bottom w:val="nil"/>
            </w:tcBorders>
          </w:tcPr>
          <w:p w14:paraId="19CF1D12" w14:textId="0948C762" w:rsidR="000F161D" w:rsidRPr="000F161D" w:rsidRDefault="000F161D" w:rsidP="000F161D">
            <w:pPr>
              <w:jc w:val="center"/>
              <w:rPr>
                <w:rFonts w:ascii="Segoe UI" w:hAnsi="Segoe UI" w:cs="Segoe UI"/>
              </w:rPr>
            </w:pPr>
            <w:r w:rsidRPr="000F161D">
              <w:rPr>
                <w:rFonts w:ascii="Segoe UI" w:hAnsi="Segoe UI" w:cs="Segoe UI"/>
              </w:rPr>
              <w:t>Time Frames for Review and Notification</w:t>
            </w:r>
          </w:p>
        </w:tc>
        <w:tc>
          <w:tcPr>
            <w:tcW w:w="1350" w:type="dxa"/>
            <w:tcBorders>
              <w:top w:val="single" w:sz="4" w:space="0" w:color="auto"/>
              <w:bottom w:val="single" w:sz="4" w:space="0" w:color="auto"/>
            </w:tcBorders>
          </w:tcPr>
          <w:p w14:paraId="399AF097" w14:textId="3CADDA0A"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w:t>
            </w:r>
            <w:r w:rsidR="00D46F06">
              <w:rPr>
                <w:rFonts w:ascii="Segoe UI" w:eastAsia="Arial" w:hAnsi="Segoe UI" w:cs="Segoe UI"/>
                <w:sz w:val="22"/>
                <w:szCs w:val="22"/>
                <w:highlight w:val="cyan"/>
              </w:rPr>
              <w:t>43-</w:t>
            </w:r>
            <w:r w:rsidRPr="000F161D">
              <w:rPr>
                <w:rFonts w:ascii="Segoe UI" w:eastAsia="Arial" w:hAnsi="Segoe UI" w:cs="Segoe UI"/>
                <w:sz w:val="22"/>
                <w:szCs w:val="22"/>
                <w:highlight w:val="cyan"/>
              </w:rPr>
              <w:t>2000(7)</w:t>
            </w:r>
          </w:p>
        </w:tc>
        <w:tc>
          <w:tcPr>
            <w:tcW w:w="6660" w:type="dxa"/>
            <w:tcBorders>
              <w:top w:val="single" w:sz="4" w:space="0" w:color="auto"/>
              <w:bottom w:val="single" w:sz="4" w:space="0" w:color="auto"/>
            </w:tcBorders>
          </w:tcPr>
          <w:p w14:paraId="080C9B6A" w14:textId="013FF867" w:rsidR="000F161D" w:rsidRPr="000F161D" w:rsidRDefault="000F161D" w:rsidP="000F161D">
            <w:pPr>
              <w:widowControl w:val="0"/>
              <w:rPr>
                <w:rFonts w:ascii="Segoe UI" w:hAnsi="Segoe UI" w:cs="Segoe UI"/>
              </w:rPr>
            </w:pPr>
            <w:r w:rsidRPr="000F161D">
              <w:rPr>
                <w:rFonts w:ascii="Segoe UI" w:hAnsi="Segoe UI" w:cs="Segoe UI"/>
              </w:rPr>
              <w:t>Each issuer must have written procedures to assure that reviews and second opinions are conducted in a timely manner</w:t>
            </w:r>
          </w:p>
        </w:tc>
        <w:tc>
          <w:tcPr>
            <w:tcW w:w="1260" w:type="dxa"/>
            <w:tcBorders>
              <w:top w:val="single" w:sz="4" w:space="0" w:color="auto"/>
              <w:bottom w:val="nil"/>
            </w:tcBorders>
          </w:tcPr>
          <w:p w14:paraId="66B2DAB7"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767D9AEF" w14:textId="77777777" w:rsidR="000F161D" w:rsidRPr="00F22594" w:rsidRDefault="000F161D" w:rsidP="000F161D">
            <w:pPr>
              <w:jc w:val="center"/>
              <w:rPr>
                <w:rFonts w:ascii="Segoe UI" w:hAnsi="Segoe UI" w:cs="Segoe UI"/>
              </w:rPr>
            </w:pPr>
          </w:p>
        </w:tc>
      </w:tr>
      <w:tr w:rsidR="000F161D" w:rsidRPr="004A5D97" w14:paraId="5678F629" w14:textId="77777777" w:rsidTr="000F161D">
        <w:tc>
          <w:tcPr>
            <w:tcW w:w="1800" w:type="dxa"/>
            <w:tcBorders>
              <w:top w:val="nil"/>
              <w:bottom w:val="nil"/>
            </w:tcBorders>
          </w:tcPr>
          <w:p w14:paraId="0AA43677" w14:textId="77777777" w:rsidR="000F161D" w:rsidRPr="00F22594" w:rsidRDefault="000F161D" w:rsidP="000F161D">
            <w:pPr>
              <w:jc w:val="center"/>
              <w:rPr>
                <w:rFonts w:ascii="Segoe UI" w:hAnsi="Segoe UI" w:cs="Segoe UI"/>
                <w:b/>
              </w:rPr>
            </w:pPr>
          </w:p>
        </w:tc>
        <w:tc>
          <w:tcPr>
            <w:tcW w:w="1710" w:type="dxa"/>
            <w:tcBorders>
              <w:top w:val="nil"/>
              <w:bottom w:val="nil"/>
            </w:tcBorders>
          </w:tcPr>
          <w:p w14:paraId="58CA323E" w14:textId="77777777" w:rsidR="000F161D" w:rsidRPr="000F161D" w:rsidRDefault="000F161D" w:rsidP="000F161D">
            <w:pPr>
              <w:jc w:val="center"/>
              <w:rPr>
                <w:rFonts w:ascii="Segoe UI" w:hAnsi="Segoe UI" w:cs="Segoe UI"/>
              </w:rPr>
            </w:pPr>
          </w:p>
        </w:tc>
        <w:tc>
          <w:tcPr>
            <w:tcW w:w="1350" w:type="dxa"/>
            <w:tcBorders>
              <w:top w:val="single" w:sz="4" w:space="0" w:color="auto"/>
              <w:bottom w:val="single" w:sz="4" w:space="0" w:color="auto"/>
            </w:tcBorders>
          </w:tcPr>
          <w:p w14:paraId="5FF66B82" w14:textId="0E292757"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284-43-2000(6)</w:t>
            </w:r>
          </w:p>
        </w:tc>
        <w:tc>
          <w:tcPr>
            <w:tcW w:w="6660" w:type="dxa"/>
            <w:tcBorders>
              <w:top w:val="single" w:sz="4" w:space="0" w:color="auto"/>
              <w:bottom w:val="single" w:sz="4" w:space="0" w:color="auto"/>
            </w:tcBorders>
          </w:tcPr>
          <w:p w14:paraId="0B874527" w14:textId="5BD6F69E" w:rsidR="000F161D" w:rsidRPr="000F161D" w:rsidRDefault="000F161D" w:rsidP="000F161D">
            <w:pPr>
              <w:widowControl w:val="0"/>
              <w:rPr>
                <w:rFonts w:ascii="Segoe UI" w:hAnsi="Segoe UI" w:cs="Segoe UI"/>
              </w:rPr>
            </w:pPr>
            <w:r w:rsidRPr="000F161D">
              <w:rPr>
                <w:rFonts w:ascii="Segoe UI" w:eastAsia="Arial" w:hAnsi="Segoe UI" w:cs="Segoe UI"/>
              </w:rPr>
              <w:t>Issuer must reimburse reasonable costs of medical record duplications for reviews</w:t>
            </w:r>
          </w:p>
        </w:tc>
        <w:tc>
          <w:tcPr>
            <w:tcW w:w="1260" w:type="dxa"/>
            <w:tcBorders>
              <w:top w:val="single" w:sz="4" w:space="0" w:color="auto"/>
              <w:bottom w:val="nil"/>
            </w:tcBorders>
          </w:tcPr>
          <w:p w14:paraId="5F74A45C"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18D24A4C" w14:textId="77777777" w:rsidR="000F161D" w:rsidRPr="00F22594" w:rsidRDefault="000F161D" w:rsidP="000F161D">
            <w:pPr>
              <w:jc w:val="center"/>
              <w:rPr>
                <w:rFonts w:ascii="Segoe UI" w:hAnsi="Segoe UI" w:cs="Segoe UI"/>
              </w:rPr>
            </w:pPr>
          </w:p>
        </w:tc>
      </w:tr>
      <w:tr w:rsidR="000F161D" w:rsidRPr="004A5D97" w14:paraId="30208E25" w14:textId="77777777" w:rsidTr="000F161D">
        <w:tc>
          <w:tcPr>
            <w:tcW w:w="1800" w:type="dxa"/>
            <w:tcBorders>
              <w:top w:val="nil"/>
              <w:bottom w:val="nil"/>
            </w:tcBorders>
          </w:tcPr>
          <w:p w14:paraId="7598BCF2" w14:textId="77777777" w:rsidR="000F161D" w:rsidRPr="00F22594" w:rsidRDefault="000F161D" w:rsidP="000F161D">
            <w:pPr>
              <w:jc w:val="center"/>
              <w:rPr>
                <w:rFonts w:ascii="Segoe UI" w:hAnsi="Segoe UI" w:cs="Segoe UI"/>
                <w:b/>
              </w:rPr>
            </w:pPr>
          </w:p>
        </w:tc>
        <w:tc>
          <w:tcPr>
            <w:tcW w:w="1710" w:type="dxa"/>
            <w:tcBorders>
              <w:top w:val="nil"/>
              <w:bottom w:val="single" w:sz="4" w:space="0" w:color="auto"/>
            </w:tcBorders>
          </w:tcPr>
          <w:p w14:paraId="7F957EF4" w14:textId="77777777" w:rsidR="000F161D" w:rsidRPr="000F161D" w:rsidRDefault="000F161D" w:rsidP="000F161D">
            <w:pPr>
              <w:jc w:val="center"/>
              <w:rPr>
                <w:rFonts w:ascii="Segoe UI" w:hAnsi="Segoe UI" w:cs="Segoe UI"/>
              </w:rPr>
            </w:pPr>
          </w:p>
        </w:tc>
        <w:tc>
          <w:tcPr>
            <w:tcW w:w="1350" w:type="dxa"/>
            <w:tcBorders>
              <w:top w:val="single" w:sz="4" w:space="0" w:color="auto"/>
              <w:bottom w:val="nil"/>
            </w:tcBorders>
          </w:tcPr>
          <w:p w14:paraId="25345E56" w14:textId="60BFF1B6"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284-43-2000(7)(b)</w:t>
            </w:r>
          </w:p>
        </w:tc>
        <w:tc>
          <w:tcPr>
            <w:tcW w:w="6660" w:type="dxa"/>
            <w:tcBorders>
              <w:top w:val="single" w:sz="4" w:space="0" w:color="auto"/>
              <w:bottom w:val="nil"/>
            </w:tcBorders>
          </w:tcPr>
          <w:p w14:paraId="6513E148" w14:textId="3EA8C143" w:rsidR="000F161D" w:rsidRPr="000F161D" w:rsidRDefault="000F161D" w:rsidP="000F161D">
            <w:pPr>
              <w:widowControl w:val="0"/>
              <w:rPr>
                <w:rFonts w:ascii="Segoe UI" w:hAnsi="Segoe UI" w:cs="Segoe UI"/>
              </w:rPr>
            </w:pPr>
            <w:r w:rsidRPr="000F161D">
              <w:rPr>
                <w:rFonts w:ascii="Segoe UI" w:eastAsia="Arial" w:hAnsi="Segoe UI" w:cs="Segoe UI"/>
              </w:rPr>
              <w:t xml:space="preserve">If </w:t>
            </w:r>
            <w:r w:rsidRPr="000F161D">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single" w:sz="4" w:space="0" w:color="auto"/>
              <w:bottom w:val="nil"/>
            </w:tcBorders>
          </w:tcPr>
          <w:p w14:paraId="46B67168"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60296BFC" w14:textId="77777777" w:rsidR="000F161D" w:rsidRPr="00F22594" w:rsidRDefault="000F161D" w:rsidP="000F161D">
            <w:pPr>
              <w:jc w:val="center"/>
              <w:rPr>
                <w:rFonts w:ascii="Segoe UI" w:hAnsi="Segoe UI" w:cs="Segoe UI"/>
              </w:rPr>
            </w:pPr>
          </w:p>
        </w:tc>
      </w:tr>
      <w:tr w:rsidR="000F161D" w:rsidRPr="004A5D97" w14:paraId="2F03A9A3" w14:textId="77777777" w:rsidTr="000F161D">
        <w:tc>
          <w:tcPr>
            <w:tcW w:w="1800" w:type="dxa"/>
            <w:tcBorders>
              <w:top w:val="single" w:sz="4" w:space="0" w:color="auto"/>
            </w:tcBorders>
            <w:shd w:val="clear" w:color="auto" w:fill="000000" w:themeFill="text1"/>
          </w:tcPr>
          <w:p w14:paraId="3BA57AFB" w14:textId="77777777" w:rsidR="000F161D" w:rsidRPr="00F22594" w:rsidRDefault="000F161D" w:rsidP="00B97456">
            <w:pPr>
              <w:jc w:val="center"/>
              <w:rPr>
                <w:rFonts w:ascii="Segoe UI" w:hAnsi="Segoe UI" w:cs="Segoe UI"/>
                <w:b/>
              </w:rPr>
            </w:pPr>
          </w:p>
        </w:tc>
        <w:tc>
          <w:tcPr>
            <w:tcW w:w="1710" w:type="dxa"/>
            <w:tcBorders>
              <w:top w:val="single" w:sz="4" w:space="0" w:color="auto"/>
              <w:bottom w:val="nil"/>
            </w:tcBorders>
            <w:shd w:val="clear" w:color="auto" w:fill="000000" w:themeFill="text1"/>
          </w:tcPr>
          <w:p w14:paraId="566BD469" w14:textId="77777777" w:rsidR="000F161D" w:rsidRPr="00F22594" w:rsidRDefault="000F161D" w:rsidP="00B97456">
            <w:pPr>
              <w:jc w:val="center"/>
              <w:rPr>
                <w:rFonts w:ascii="Segoe UI" w:hAnsi="Segoe UI" w:cs="Segoe UI"/>
              </w:rPr>
            </w:pPr>
          </w:p>
        </w:tc>
        <w:tc>
          <w:tcPr>
            <w:tcW w:w="1350" w:type="dxa"/>
            <w:tcBorders>
              <w:top w:val="single" w:sz="4" w:space="0" w:color="auto"/>
              <w:bottom w:val="nil"/>
            </w:tcBorders>
            <w:shd w:val="clear" w:color="auto" w:fill="000000" w:themeFill="text1"/>
          </w:tcPr>
          <w:p w14:paraId="01C0A933" w14:textId="77777777" w:rsidR="000F161D" w:rsidRPr="00D72A41" w:rsidRDefault="000F161D" w:rsidP="00B97456">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5727AFF7" w14:textId="77777777" w:rsidR="000F161D" w:rsidRPr="000F161D" w:rsidRDefault="000F161D" w:rsidP="000F161D">
            <w:pPr>
              <w:widowControl w:val="0"/>
              <w:rPr>
                <w:rFonts w:ascii="Segoe UI" w:hAnsi="Segoe UI" w:cs="Segoe UI"/>
              </w:rPr>
            </w:pPr>
          </w:p>
        </w:tc>
        <w:tc>
          <w:tcPr>
            <w:tcW w:w="1260" w:type="dxa"/>
            <w:tcBorders>
              <w:top w:val="single" w:sz="4" w:space="0" w:color="auto"/>
              <w:bottom w:val="nil"/>
            </w:tcBorders>
            <w:shd w:val="clear" w:color="auto" w:fill="000000" w:themeFill="text1"/>
          </w:tcPr>
          <w:p w14:paraId="2896778B" w14:textId="77777777" w:rsidR="000F161D" w:rsidRPr="00F22594" w:rsidRDefault="000F161D" w:rsidP="00B97456">
            <w:pPr>
              <w:jc w:val="center"/>
              <w:rPr>
                <w:rFonts w:ascii="Segoe UI" w:hAnsi="Segoe UI" w:cs="Segoe UI"/>
              </w:rPr>
            </w:pPr>
          </w:p>
        </w:tc>
        <w:tc>
          <w:tcPr>
            <w:tcW w:w="1530" w:type="dxa"/>
            <w:tcBorders>
              <w:top w:val="single" w:sz="4" w:space="0" w:color="auto"/>
              <w:bottom w:val="nil"/>
            </w:tcBorders>
            <w:shd w:val="clear" w:color="auto" w:fill="000000" w:themeFill="text1"/>
          </w:tcPr>
          <w:p w14:paraId="2F74CDB0" w14:textId="77777777" w:rsidR="000F161D" w:rsidRPr="00F22594" w:rsidRDefault="000F161D" w:rsidP="00B97456">
            <w:pPr>
              <w:jc w:val="center"/>
              <w:rPr>
                <w:rFonts w:ascii="Segoe UI" w:hAnsi="Segoe UI" w:cs="Segoe UI"/>
              </w:rPr>
            </w:pPr>
          </w:p>
        </w:tc>
      </w:tr>
      <w:tr w:rsidR="00B97456" w:rsidRPr="004A5D97" w14:paraId="29CF1FE9" w14:textId="77777777" w:rsidTr="002A1129">
        <w:tc>
          <w:tcPr>
            <w:tcW w:w="1800" w:type="dxa"/>
            <w:vMerge w:val="restart"/>
            <w:tcBorders>
              <w:top w:val="single" w:sz="4" w:space="0" w:color="auto"/>
            </w:tcBorders>
          </w:tcPr>
          <w:p w14:paraId="19D4111C" w14:textId="77777777" w:rsidR="00B97456" w:rsidRDefault="00B97456" w:rsidP="00B97456">
            <w:pPr>
              <w:jc w:val="center"/>
              <w:rPr>
                <w:rFonts w:ascii="Segoe UI" w:hAnsi="Segoe UI" w:cs="Segoe UI"/>
                <w:b/>
              </w:rPr>
            </w:pPr>
            <w:r w:rsidRPr="00F22594">
              <w:rPr>
                <w:rFonts w:ascii="Segoe UI" w:hAnsi="Segoe UI" w:cs="Segoe UI"/>
                <w:b/>
              </w:rPr>
              <w:t>10-Day Free Look</w:t>
            </w:r>
          </w:p>
          <w:p w14:paraId="77A12BE5" w14:textId="77777777" w:rsidR="00B97456" w:rsidRDefault="00B97456" w:rsidP="00B97456">
            <w:pPr>
              <w:jc w:val="center"/>
              <w:rPr>
                <w:rFonts w:ascii="Segoe UI" w:hAnsi="Segoe UI" w:cs="Segoe UI"/>
                <w:b/>
              </w:rPr>
            </w:pPr>
          </w:p>
          <w:p w14:paraId="7D1DF064" w14:textId="77777777" w:rsidR="00B97456" w:rsidRDefault="00B97456" w:rsidP="00B97456">
            <w:pPr>
              <w:jc w:val="center"/>
              <w:rPr>
                <w:rFonts w:ascii="Segoe UI" w:hAnsi="Segoe UI" w:cs="Segoe UI"/>
                <w:b/>
              </w:rPr>
            </w:pPr>
          </w:p>
          <w:p w14:paraId="009C2471" w14:textId="77777777" w:rsidR="00B97456" w:rsidRDefault="00B97456" w:rsidP="00B97456">
            <w:pPr>
              <w:jc w:val="center"/>
              <w:rPr>
                <w:rFonts w:ascii="Segoe UI" w:hAnsi="Segoe UI" w:cs="Segoe UI"/>
                <w:b/>
              </w:rPr>
            </w:pPr>
          </w:p>
          <w:p w14:paraId="012EBD20"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791A1F55" w14:textId="77777777" w:rsidR="00B97456" w:rsidRPr="00F22594" w:rsidRDefault="00B97456" w:rsidP="00B97456">
            <w:pPr>
              <w:jc w:val="center"/>
              <w:rPr>
                <w:rFonts w:ascii="Segoe UI" w:hAnsi="Segoe UI" w:cs="Segoe UI"/>
              </w:rPr>
            </w:pPr>
          </w:p>
        </w:tc>
        <w:tc>
          <w:tcPr>
            <w:tcW w:w="1350" w:type="dxa"/>
            <w:tcBorders>
              <w:top w:val="single" w:sz="4" w:space="0" w:color="auto"/>
              <w:bottom w:val="nil"/>
            </w:tcBorders>
          </w:tcPr>
          <w:p w14:paraId="7A30F9BF" w14:textId="77777777" w:rsidR="00B97456" w:rsidRPr="00F22594" w:rsidRDefault="00B97456" w:rsidP="00B97456">
            <w:pPr>
              <w:pStyle w:val="Default"/>
              <w:jc w:val="center"/>
              <w:rPr>
                <w:rFonts w:ascii="Segoe UI" w:hAnsi="Segoe UI" w:cs="Segoe UI"/>
                <w:sz w:val="22"/>
                <w:szCs w:val="22"/>
              </w:rPr>
            </w:pPr>
            <w:r w:rsidRPr="00D72A41">
              <w:rPr>
                <w:rFonts w:ascii="Segoe UI" w:hAnsi="Segoe UI" w:cs="Segoe UI"/>
                <w:sz w:val="22"/>
                <w:szCs w:val="22"/>
              </w:rPr>
              <w:t>RCW 48.46.260</w:t>
            </w:r>
          </w:p>
        </w:tc>
        <w:tc>
          <w:tcPr>
            <w:tcW w:w="6660" w:type="dxa"/>
            <w:tcBorders>
              <w:top w:val="single" w:sz="4" w:space="0" w:color="auto"/>
              <w:bottom w:val="nil"/>
            </w:tcBorders>
          </w:tcPr>
          <w:p w14:paraId="43E9FB43" w14:textId="77777777" w:rsidR="00B97456" w:rsidRPr="00F22594" w:rsidRDefault="00B97456" w:rsidP="00B97456">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30864343" w14:textId="77777777" w:rsidR="00B97456" w:rsidRPr="00F22594" w:rsidRDefault="00B97456" w:rsidP="00B97456">
            <w:pPr>
              <w:jc w:val="center"/>
              <w:rPr>
                <w:rFonts w:ascii="Segoe UI" w:hAnsi="Segoe UI" w:cs="Segoe UI"/>
              </w:rPr>
            </w:pPr>
          </w:p>
        </w:tc>
      </w:tr>
      <w:tr w:rsidR="00B97456" w:rsidRPr="004A5D97" w14:paraId="131DD989" w14:textId="77777777" w:rsidTr="002A1129">
        <w:tc>
          <w:tcPr>
            <w:tcW w:w="1800" w:type="dxa"/>
            <w:vMerge/>
          </w:tcPr>
          <w:p w14:paraId="0A07EB77"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CE0E216"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0A4E4621" w14:textId="77777777" w:rsidR="00B97456" w:rsidRPr="00F22594" w:rsidRDefault="00B97456" w:rsidP="00B97456">
            <w:pPr>
              <w:pStyle w:val="Default"/>
              <w:rPr>
                <w:rFonts w:ascii="Segoe UI" w:hAnsi="Segoe UI" w:cs="Segoe UI"/>
                <w:sz w:val="22"/>
                <w:szCs w:val="22"/>
              </w:rPr>
            </w:pPr>
          </w:p>
        </w:tc>
        <w:tc>
          <w:tcPr>
            <w:tcW w:w="6660" w:type="dxa"/>
            <w:tcBorders>
              <w:top w:val="nil"/>
              <w:bottom w:val="nil"/>
            </w:tcBorders>
          </w:tcPr>
          <w:p w14:paraId="77E51542" w14:textId="77777777" w:rsidR="00B97456" w:rsidRPr="00F22594" w:rsidRDefault="00B97456" w:rsidP="00B97456">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B97456" w:rsidRPr="00F22594" w:rsidRDefault="00B97456" w:rsidP="00B97456">
            <w:pPr>
              <w:rPr>
                <w:rFonts w:ascii="Segoe UI" w:hAnsi="Segoe UI" w:cs="Segoe UI"/>
              </w:rPr>
            </w:pPr>
          </w:p>
        </w:tc>
        <w:tc>
          <w:tcPr>
            <w:tcW w:w="1530" w:type="dxa"/>
            <w:tcBorders>
              <w:top w:val="nil"/>
              <w:bottom w:val="nil"/>
            </w:tcBorders>
          </w:tcPr>
          <w:p w14:paraId="47729DD5" w14:textId="77777777" w:rsidR="00B97456" w:rsidRPr="00F22594" w:rsidRDefault="00B97456" w:rsidP="00B97456">
            <w:pPr>
              <w:jc w:val="center"/>
              <w:rPr>
                <w:rFonts w:ascii="Segoe UI" w:hAnsi="Segoe UI" w:cs="Segoe UI"/>
              </w:rPr>
            </w:pPr>
          </w:p>
        </w:tc>
      </w:tr>
      <w:tr w:rsidR="00B97456" w:rsidRPr="004A5D97" w14:paraId="78445F63" w14:textId="77777777" w:rsidTr="002A1129">
        <w:tc>
          <w:tcPr>
            <w:tcW w:w="1800" w:type="dxa"/>
            <w:vMerge/>
          </w:tcPr>
          <w:p w14:paraId="7B2F187C"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8CB4455"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09095151" w14:textId="77777777" w:rsidR="00B97456" w:rsidRPr="00F22594" w:rsidRDefault="00B97456" w:rsidP="00B97456">
            <w:pPr>
              <w:pStyle w:val="Default"/>
              <w:rPr>
                <w:rFonts w:ascii="Segoe UI" w:hAnsi="Segoe UI" w:cs="Segoe UI"/>
                <w:sz w:val="22"/>
                <w:szCs w:val="22"/>
              </w:rPr>
            </w:pPr>
          </w:p>
        </w:tc>
        <w:tc>
          <w:tcPr>
            <w:tcW w:w="6660" w:type="dxa"/>
            <w:tcBorders>
              <w:top w:val="nil"/>
              <w:bottom w:val="nil"/>
            </w:tcBorders>
          </w:tcPr>
          <w:p w14:paraId="45813B23" w14:textId="77777777" w:rsidR="00B97456" w:rsidRPr="00F22594" w:rsidRDefault="00B97456" w:rsidP="00B97456">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1D9F030A" w14:textId="77777777" w:rsidR="00B97456" w:rsidRPr="00F22594" w:rsidRDefault="00B97456" w:rsidP="00B97456">
            <w:pPr>
              <w:jc w:val="center"/>
              <w:rPr>
                <w:rFonts w:ascii="Segoe UI" w:hAnsi="Segoe UI" w:cs="Segoe UI"/>
              </w:rPr>
            </w:pPr>
          </w:p>
        </w:tc>
      </w:tr>
      <w:tr w:rsidR="00B97456" w:rsidRPr="004A5D97" w14:paraId="313CF8EB" w14:textId="77777777" w:rsidTr="002A1129">
        <w:tc>
          <w:tcPr>
            <w:tcW w:w="1800" w:type="dxa"/>
            <w:vMerge/>
            <w:tcBorders>
              <w:bottom w:val="single" w:sz="4" w:space="0" w:color="auto"/>
            </w:tcBorders>
          </w:tcPr>
          <w:p w14:paraId="720C411D"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B2AE1F4"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72B478D" w14:textId="77777777" w:rsidR="00B97456" w:rsidRPr="00F22594" w:rsidRDefault="00B97456" w:rsidP="00B97456">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B97456" w:rsidRPr="00F22594" w:rsidRDefault="00B97456" w:rsidP="00B97456">
            <w:pPr>
              <w:pStyle w:val="ListParagraph"/>
              <w:widowControl w:val="0"/>
              <w:numPr>
                <w:ilvl w:val="1"/>
                <w:numId w:val="22"/>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1C5A64A8" w14:textId="77777777" w:rsidR="00B97456" w:rsidRPr="00F22594" w:rsidRDefault="00B97456" w:rsidP="00B97456">
            <w:pPr>
              <w:rPr>
                <w:rFonts w:ascii="Segoe UI" w:hAnsi="Segoe UI" w:cs="Segoe UI"/>
              </w:rPr>
            </w:pPr>
          </w:p>
        </w:tc>
        <w:tc>
          <w:tcPr>
            <w:tcW w:w="1530" w:type="dxa"/>
            <w:tcBorders>
              <w:top w:val="nil"/>
              <w:bottom w:val="single" w:sz="4" w:space="0" w:color="auto"/>
            </w:tcBorders>
          </w:tcPr>
          <w:p w14:paraId="52D42FDC" w14:textId="77777777" w:rsidR="00B97456" w:rsidRPr="00F22594" w:rsidRDefault="00B97456" w:rsidP="00B97456">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067581">
      <w:headerReference w:type="default" r:id="rId78"/>
      <w:footerReference w:type="default" r:id="rId79"/>
      <w:headerReference w:type="first" r:id="rId80"/>
      <w:footerReference w:type="first" r:id="rId8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7CD8" w14:textId="77777777" w:rsidR="00067581" w:rsidRDefault="00067581" w:rsidP="00442419">
      <w:pPr>
        <w:spacing w:after="0" w:line="240" w:lineRule="auto"/>
      </w:pPr>
      <w:r>
        <w:separator/>
      </w:r>
    </w:p>
  </w:endnote>
  <w:endnote w:type="continuationSeparator" w:id="0">
    <w:p w14:paraId="0CD65004" w14:textId="77777777" w:rsidR="00067581" w:rsidRDefault="00067581" w:rsidP="00442419">
      <w:pPr>
        <w:spacing w:after="0" w:line="240" w:lineRule="auto"/>
      </w:pPr>
      <w:r>
        <w:continuationSeparator/>
      </w:r>
    </w:p>
  </w:endnote>
  <w:endnote w:type="continuationNotice" w:id="1">
    <w:p w14:paraId="04418D22" w14:textId="77777777" w:rsidR="00756FAC" w:rsidRDefault="00756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3587DF89" w:rsidR="005C3B60" w:rsidRPr="00C7151A" w:rsidRDefault="00000E8E" w:rsidP="00CE12A0">
    <w:pPr>
      <w:pStyle w:val="Footer"/>
      <w:jc w:val="center"/>
      <w:rPr>
        <w:b/>
        <w:bCs/>
      </w:rPr>
    </w:pPr>
    <w:r>
      <w:rPr>
        <w:b/>
        <w:bCs/>
      </w:rPr>
      <w:t>4</w:t>
    </w:r>
    <w:r w:rsidR="00B91390" w:rsidRPr="00C7151A">
      <w:rPr>
        <w:b/>
        <w:bCs/>
      </w:rPr>
      <w:t>/</w:t>
    </w:r>
    <w:r>
      <w:rPr>
        <w:b/>
        <w:bCs/>
      </w:rPr>
      <w:t>07</w:t>
    </w:r>
    <w:r w:rsidR="00B91390" w:rsidRPr="00C7151A">
      <w:rPr>
        <w:b/>
        <w:bCs/>
      </w:rPr>
      <w:t>/</w:t>
    </w:r>
    <w:r w:rsidR="00BB272E" w:rsidRPr="00C7151A">
      <w:rPr>
        <w:b/>
        <w:bCs/>
      </w:rPr>
      <w:t>202</w:t>
    </w:r>
    <w:r w:rsidR="003E3D82">
      <w:rPr>
        <w:b/>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4090E6A2" w:rsidR="005C3B60" w:rsidRPr="00C7151A" w:rsidRDefault="00000E8E" w:rsidP="006379F0">
    <w:pPr>
      <w:pStyle w:val="Footer"/>
      <w:jc w:val="center"/>
    </w:pPr>
    <w:r>
      <w:rPr>
        <w:b/>
        <w:bCs/>
      </w:rPr>
      <w:t>4</w:t>
    </w:r>
    <w:r w:rsidR="00B91390" w:rsidRPr="00C7151A">
      <w:rPr>
        <w:b/>
        <w:bCs/>
      </w:rPr>
      <w:t>/</w:t>
    </w:r>
    <w:r>
      <w:rPr>
        <w:b/>
        <w:bCs/>
      </w:rPr>
      <w:t>07</w:t>
    </w:r>
    <w:r w:rsidR="00B91390" w:rsidRPr="00C7151A">
      <w:rPr>
        <w:b/>
        <w:bCs/>
      </w:rPr>
      <w:t>/</w:t>
    </w:r>
    <w:r w:rsidR="00BB272E" w:rsidRPr="00C7151A">
      <w:rPr>
        <w:b/>
        <w:bCs/>
      </w:rPr>
      <w:t>202</w:t>
    </w:r>
    <w:r w:rsidR="003E3D82">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F5D0" w14:textId="77777777" w:rsidR="00067581" w:rsidRDefault="00067581" w:rsidP="00442419">
      <w:pPr>
        <w:spacing w:after="0" w:line="240" w:lineRule="auto"/>
      </w:pPr>
      <w:r>
        <w:separator/>
      </w:r>
    </w:p>
  </w:footnote>
  <w:footnote w:type="continuationSeparator" w:id="0">
    <w:p w14:paraId="14BF3C3A" w14:textId="77777777" w:rsidR="00067581" w:rsidRDefault="00067581" w:rsidP="00442419">
      <w:pPr>
        <w:spacing w:after="0" w:line="240" w:lineRule="auto"/>
      </w:pPr>
      <w:r>
        <w:continuationSeparator/>
      </w:r>
    </w:p>
  </w:footnote>
  <w:footnote w:type="continuationNotice" w:id="1">
    <w:p w14:paraId="0492C2B3" w14:textId="77777777" w:rsidR="00756FAC" w:rsidRDefault="00756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BE78" w14:textId="77777777" w:rsidR="005C3B60" w:rsidRDefault="005C3B60" w:rsidP="00F22594">
    <w:pPr>
      <w:pStyle w:val="Header"/>
      <w:jc w:val="center"/>
    </w:pPr>
    <w:r>
      <w:t>HMO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0E5A" w14:textId="2D29D258" w:rsidR="005C3B60" w:rsidRDefault="005C3B60" w:rsidP="002930C2">
    <w:pPr>
      <w:pStyle w:val="Header"/>
      <w:ind w:left="-900" w:right="-270"/>
    </w:pPr>
    <w:r>
      <w:rPr>
        <w:noProof/>
      </w:rPr>
      <w:drawing>
        <wp:inline distT="0" distB="0" distL="0" distR="0" wp14:anchorId="4DF8D9C9" wp14:editId="58BA92DD">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DD97F87"/>
    <w:multiLevelType w:val="hybridMultilevel"/>
    <w:tmpl w:val="E9E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5"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2535"/>
    <w:multiLevelType w:val="hybridMultilevel"/>
    <w:tmpl w:val="247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F682C"/>
    <w:multiLevelType w:val="hybridMultilevel"/>
    <w:tmpl w:val="1012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402"/>
    <w:multiLevelType w:val="hybridMultilevel"/>
    <w:tmpl w:val="2836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6"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7"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1" w15:restartNumberingAfterBreak="0">
    <w:nsid w:val="2F411956"/>
    <w:multiLevelType w:val="hybridMultilevel"/>
    <w:tmpl w:val="51EE71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8F4F36"/>
    <w:multiLevelType w:val="hybridMultilevel"/>
    <w:tmpl w:val="F39C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7"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45587FB8"/>
    <w:multiLevelType w:val="hybridMultilevel"/>
    <w:tmpl w:val="678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B059C"/>
    <w:multiLevelType w:val="hybridMultilevel"/>
    <w:tmpl w:val="4308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7"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5"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3E5BE0"/>
    <w:multiLevelType w:val="hybridMultilevel"/>
    <w:tmpl w:val="0628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501E4B"/>
    <w:multiLevelType w:val="hybridMultilevel"/>
    <w:tmpl w:val="2F80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E45D5"/>
    <w:multiLevelType w:val="hybridMultilevel"/>
    <w:tmpl w:val="60680C8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0"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51"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6"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62D97"/>
    <w:multiLevelType w:val="hybridMultilevel"/>
    <w:tmpl w:val="54E8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74252"/>
    <w:multiLevelType w:val="hybridMultilevel"/>
    <w:tmpl w:val="8610A040"/>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0"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C330F6A"/>
    <w:multiLevelType w:val="hybridMultilevel"/>
    <w:tmpl w:val="4492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7367D1"/>
    <w:multiLevelType w:val="hybridMultilevel"/>
    <w:tmpl w:val="7A98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758400177">
    <w:abstractNumId w:val="21"/>
  </w:num>
  <w:num w:numId="2" w16cid:durableId="1076249831">
    <w:abstractNumId w:val="27"/>
  </w:num>
  <w:num w:numId="3" w16cid:durableId="503011973">
    <w:abstractNumId w:val="51"/>
  </w:num>
  <w:num w:numId="4" w16cid:durableId="2050839712">
    <w:abstractNumId w:val="6"/>
  </w:num>
  <w:num w:numId="5" w16cid:durableId="922763209">
    <w:abstractNumId w:val="22"/>
  </w:num>
  <w:num w:numId="6" w16cid:durableId="520246570">
    <w:abstractNumId w:val="33"/>
  </w:num>
  <w:num w:numId="7" w16cid:durableId="946814027">
    <w:abstractNumId w:val="14"/>
  </w:num>
  <w:num w:numId="8" w16cid:durableId="1498614802">
    <w:abstractNumId w:val="46"/>
  </w:num>
  <w:num w:numId="9" w16cid:durableId="1023169849">
    <w:abstractNumId w:val="24"/>
  </w:num>
  <w:num w:numId="10" w16cid:durableId="961496788">
    <w:abstractNumId w:val="29"/>
  </w:num>
  <w:num w:numId="11" w16cid:durableId="1697191578">
    <w:abstractNumId w:val="63"/>
  </w:num>
  <w:num w:numId="12" w16cid:durableId="384111043">
    <w:abstractNumId w:val="18"/>
  </w:num>
  <w:num w:numId="13" w16cid:durableId="724523221">
    <w:abstractNumId w:val="25"/>
  </w:num>
  <w:num w:numId="14" w16cid:durableId="2055227338">
    <w:abstractNumId w:val="62"/>
  </w:num>
  <w:num w:numId="15" w16cid:durableId="450130002">
    <w:abstractNumId w:val="19"/>
  </w:num>
  <w:num w:numId="16" w16cid:durableId="1176072489">
    <w:abstractNumId w:val="2"/>
  </w:num>
  <w:num w:numId="17" w16cid:durableId="634528829">
    <w:abstractNumId w:val="60"/>
  </w:num>
  <w:num w:numId="18" w16cid:durableId="1498571283">
    <w:abstractNumId w:val="61"/>
  </w:num>
  <w:num w:numId="19" w16cid:durableId="1411780134">
    <w:abstractNumId w:val="59"/>
  </w:num>
  <w:num w:numId="20" w16cid:durableId="237905161">
    <w:abstractNumId w:val="23"/>
  </w:num>
  <w:num w:numId="21" w16cid:durableId="1402485236">
    <w:abstractNumId w:val="5"/>
  </w:num>
  <w:num w:numId="22" w16cid:durableId="1588533390">
    <w:abstractNumId w:val="36"/>
  </w:num>
  <w:num w:numId="23" w16cid:durableId="499590514">
    <w:abstractNumId w:val="17"/>
  </w:num>
  <w:num w:numId="24" w16cid:durableId="1075931473">
    <w:abstractNumId w:val="10"/>
  </w:num>
  <w:num w:numId="25" w16cid:durableId="879316465">
    <w:abstractNumId w:val="44"/>
  </w:num>
  <w:num w:numId="26" w16cid:durableId="1305739799">
    <w:abstractNumId w:val="20"/>
  </w:num>
  <w:num w:numId="27" w16cid:durableId="1759206523">
    <w:abstractNumId w:val="39"/>
  </w:num>
  <w:num w:numId="28" w16cid:durableId="966475390">
    <w:abstractNumId w:val="48"/>
  </w:num>
  <w:num w:numId="29" w16cid:durableId="1292203081">
    <w:abstractNumId w:val="41"/>
  </w:num>
  <w:num w:numId="30" w16cid:durableId="568811072">
    <w:abstractNumId w:val="52"/>
  </w:num>
  <w:num w:numId="31" w16cid:durableId="19281054">
    <w:abstractNumId w:val="43"/>
  </w:num>
  <w:num w:numId="32" w16cid:durableId="228197786">
    <w:abstractNumId w:val="40"/>
  </w:num>
  <w:num w:numId="33" w16cid:durableId="206529156">
    <w:abstractNumId w:val="13"/>
  </w:num>
  <w:num w:numId="34" w16cid:durableId="464083453">
    <w:abstractNumId w:val="1"/>
  </w:num>
  <w:num w:numId="35" w16cid:durableId="309020476">
    <w:abstractNumId w:val="11"/>
  </w:num>
  <w:num w:numId="36" w16cid:durableId="1618440565">
    <w:abstractNumId w:val="12"/>
  </w:num>
  <w:num w:numId="37" w16cid:durableId="1144929769">
    <w:abstractNumId w:val="34"/>
  </w:num>
  <w:num w:numId="38" w16cid:durableId="862134402">
    <w:abstractNumId w:val="28"/>
  </w:num>
  <w:num w:numId="39" w16cid:durableId="1186864910">
    <w:abstractNumId w:val="56"/>
  </w:num>
  <w:num w:numId="40" w16cid:durableId="1484857748">
    <w:abstractNumId w:val="37"/>
  </w:num>
  <w:num w:numId="41" w16cid:durableId="1865972955">
    <w:abstractNumId w:val="47"/>
  </w:num>
  <w:num w:numId="42" w16cid:durableId="1997344656">
    <w:abstractNumId w:val="53"/>
  </w:num>
  <w:num w:numId="43" w16cid:durableId="299186591">
    <w:abstractNumId w:val="58"/>
  </w:num>
  <w:num w:numId="44" w16cid:durableId="1995524805">
    <w:abstractNumId w:val="55"/>
  </w:num>
  <w:num w:numId="45" w16cid:durableId="1235161562">
    <w:abstractNumId w:val="50"/>
  </w:num>
  <w:num w:numId="46" w16cid:durableId="1829009660">
    <w:abstractNumId w:val="26"/>
  </w:num>
  <w:num w:numId="47" w16cid:durableId="640383603">
    <w:abstractNumId w:val="16"/>
  </w:num>
  <w:num w:numId="48" w16cid:durableId="99838863">
    <w:abstractNumId w:val="15"/>
  </w:num>
  <w:num w:numId="49" w16cid:durableId="1660647600">
    <w:abstractNumId w:val="4"/>
  </w:num>
  <w:num w:numId="50" w16cid:durableId="649867444">
    <w:abstractNumId w:val="64"/>
  </w:num>
  <w:num w:numId="51" w16cid:durableId="960570534">
    <w:abstractNumId w:val="0"/>
  </w:num>
  <w:num w:numId="52" w16cid:durableId="1183013461">
    <w:abstractNumId w:val="45"/>
  </w:num>
  <w:num w:numId="53" w16cid:durableId="1261063202">
    <w:abstractNumId w:val="9"/>
  </w:num>
  <w:num w:numId="54" w16cid:durableId="1587956708">
    <w:abstractNumId w:val="57"/>
  </w:num>
  <w:num w:numId="55" w16cid:durableId="1331106846">
    <w:abstractNumId w:val="35"/>
  </w:num>
  <w:num w:numId="56" w16cid:durableId="129826985">
    <w:abstractNumId w:val="54"/>
  </w:num>
  <w:num w:numId="57" w16cid:durableId="1141923217">
    <w:abstractNumId w:val="42"/>
  </w:num>
  <w:num w:numId="58" w16cid:durableId="256451444">
    <w:abstractNumId w:val="7"/>
  </w:num>
  <w:num w:numId="59" w16cid:durableId="2039892742">
    <w:abstractNumId w:val="38"/>
  </w:num>
  <w:num w:numId="60" w16cid:durableId="897588099">
    <w:abstractNumId w:val="32"/>
  </w:num>
  <w:num w:numId="61" w16cid:durableId="743725415">
    <w:abstractNumId w:val="8"/>
  </w:num>
  <w:num w:numId="62" w16cid:durableId="240336010">
    <w:abstractNumId w:val="30"/>
  </w:num>
  <w:num w:numId="63" w16cid:durableId="410002497">
    <w:abstractNumId w:val="31"/>
  </w:num>
  <w:num w:numId="64" w16cid:durableId="975185841">
    <w:abstractNumId w:val="49"/>
  </w:num>
  <w:num w:numId="65" w16cid:durableId="876507934">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0E8E"/>
    <w:rsid w:val="0000201B"/>
    <w:rsid w:val="00003271"/>
    <w:rsid w:val="000037B8"/>
    <w:rsid w:val="0000394C"/>
    <w:rsid w:val="00004F70"/>
    <w:rsid w:val="0000580B"/>
    <w:rsid w:val="00005BA0"/>
    <w:rsid w:val="0000638D"/>
    <w:rsid w:val="0000643F"/>
    <w:rsid w:val="0000709E"/>
    <w:rsid w:val="00010959"/>
    <w:rsid w:val="00010B77"/>
    <w:rsid w:val="00011B26"/>
    <w:rsid w:val="00012E88"/>
    <w:rsid w:val="0001501D"/>
    <w:rsid w:val="00016E2B"/>
    <w:rsid w:val="00017000"/>
    <w:rsid w:val="00017044"/>
    <w:rsid w:val="0001714B"/>
    <w:rsid w:val="0002005C"/>
    <w:rsid w:val="00020069"/>
    <w:rsid w:val="00020283"/>
    <w:rsid w:val="0002038E"/>
    <w:rsid w:val="0002044E"/>
    <w:rsid w:val="00021B9E"/>
    <w:rsid w:val="00022F41"/>
    <w:rsid w:val="00023E75"/>
    <w:rsid w:val="00025329"/>
    <w:rsid w:val="000256F4"/>
    <w:rsid w:val="000263F3"/>
    <w:rsid w:val="00026BCE"/>
    <w:rsid w:val="00026E1C"/>
    <w:rsid w:val="00026E81"/>
    <w:rsid w:val="00027191"/>
    <w:rsid w:val="00027B77"/>
    <w:rsid w:val="00027F21"/>
    <w:rsid w:val="00030688"/>
    <w:rsid w:val="0003077A"/>
    <w:rsid w:val="0003077C"/>
    <w:rsid w:val="00030AA4"/>
    <w:rsid w:val="00030E01"/>
    <w:rsid w:val="000315E0"/>
    <w:rsid w:val="00031A9C"/>
    <w:rsid w:val="000322DF"/>
    <w:rsid w:val="00032775"/>
    <w:rsid w:val="000331E6"/>
    <w:rsid w:val="00033823"/>
    <w:rsid w:val="0003464F"/>
    <w:rsid w:val="0003567E"/>
    <w:rsid w:val="00035F85"/>
    <w:rsid w:val="000365EC"/>
    <w:rsid w:val="00036696"/>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931"/>
    <w:rsid w:val="00054A46"/>
    <w:rsid w:val="00055934"/>
    <w:rsid w:val="00056602"/>
    <w:rsid w:val="00056D88"/>
    <w:rsid w:val="00060600"/>
    <w:rsid w:val="000608DD"/>
    <w:rsid w:val="000611D4"/>
    <w:rsid w:val="000611E2"/>
    <w:rsid w:val="00061C7D"/>
    <w:rsid w:val="00062658"/>
    <w:rsid w:val="000641D2"/>
    <w:rsid w:val="00064A8D"/>
    <w:rsid w:val="00065275"/>
    <w:rsid w:val="0006536C"/>
    <w:rsid w:val="000656DF"/>
    <w:rsid w:val="000661CB"/>
    <w:rsid w:val="0006626F"/>
    <w:rsid w:val="000663D4"/>
    <w:rsid w:val="00066F02"/>
    <w:rsid w:val="00067581"/>
    <w:rsid w:val="000701CB"/>
    <w:rsid w:val="000707D7"/>
    <w:rsid w:val="00071449"/>
    <w:rsid w:val="00072A59"/>
    <w:rsid w:val="00072E5D"/>
    <w:rsid w:val="000730F3"/>
    <w:rsid w:val="000739C4"/>
    <w:rsid w:val="00074B62"/>
    <w:rsid w:val="00075002"/>
    <w:rsid w:val="00075627"/>
    <w:rsid w:val="00075851"/>
    <w:rsid w:val="00075998"/>
    <w:rsid w:val="000766B7"/>
    <w:rsid w:val="000767CE"/>
    <w:rsid w:val="00077D25"/>
    <w:rsid w:val="00080F2E"/>
    <w:rsid w:val="00080FED"/>
    <w:rsid w:val="000814A0"/>
    <w:rsid w:val="000829F2"/>
    <w:rsid w:val="00082BE0"/>
    <w:rsid w:val="00083886"/>
    <w:rsid w:val="000841F7"/>
    <w:rsid w:val="00085120"/>
    <w:rsid w:val="0008669F"/>
    <w:rsid w:val="000872B3"/>
    <w:rsid w:val="000878BC"/>
    <w:rsid w:val="000878F0"/>
    <w:rsid w:val="00087F84"/>
    <w:rsid w:val="0009005E"/>
    <w:rsid w:val="0009105A"/>
    <w:rsid w:val="000912C5"/>
    <w:rsid w:val="0009193A"/>
    <w:rsid w:val="000933FB"/>
    <w:rsid w:val="00093409"/>
    <w:rsid w:val="00093617"/>
    <w:rsid w:val="00093FDE"/>
    <w:rsid w:val="00094D75"/>
    <w:rsid w:val="00094FF4"/>
    <w:rsid w:val="000951B2"/>
    <w:rsid w:val="000957AA"/>
    <w:rsid w:val="000958A2"/>
    <w:rsid w:val="00096DC7"/>
    <w:rsid w:val="000A10A3"/>
    <w:rsid w:val="000A1920"/>
    <w:rsid w:val="000A1C07"/>
    <w:rsid w:val="000A224E"/>
    <w:rsid w:val="000A2F88"/>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21B9"/>
    <w:rsid w:val="000D271E"/>
    <w:rsid w:val="000D2850"/>
    <w:rsid w:val="000D556B"/>
    <w:rsid w:val="000D5E99"/>
    <w:rsid w:val="000D6CB5"/>
    <w:rsid w:val="000D79B2"/>
    <w:rsid w:val="000E136F"/>
    <w:rsid w:val="000E1A50"/>
    <w:rsid w:val="000E1B51"/>
    <w:rsid w:val="000E1C8C"/>
    <w:rsid w:val="000E215B"/>
    <w:rsid w:val="000E24A5"/>
    <w:rsid w:val="000E2E9A"/>
    <w:rsid w:val="000E317D"/>
    <w:rsid w:val="000E41D5"/>
    <w:rsid w:val="000E53BF"/>
    <w:rsid w:val="000E5432"/>
    <w:rsid w:val="000E68E7"/>
    <w:rsid w:val="000E7118"/>
    <w:rsid w:val="000E7142"/>
    <w:rsid w:val="000E7F06"/>
    <w:rsid w:val="000F0FF2"/>
    <w:rsid w:val="000F11C9"/>
    <w:rsid w:val="000F1606"/>
    <w:rsid w:val="000F161D"/>
    <w:rsid w:val="000F18F2"/>
    <w:rsid w:val="000F1C78"/>
    <w:rsid w:val="000F34B7"/>
    <w:rsid w:val="000F3979"/>
    <w:rsid w:val="000F39AE"/>
    <w:rsid w:val="000F47B8"/>
    <w:rsid w:val="000F4D5C"/>
    <w:rsid w:val="000F4FD6"/>
    <w:rsid w:val="000F62E9"/>
    <w:rsid w:val="000F63C5"/>
    <w:rsid w:val="000F6B27"/>
    <w:rsid w:val="000F77FE"/>
    <w:rsid w:val="001003AE"/>
    <w:rsid w:val="00100726"/>
    <w:rsid w:val="00100895"/>
    <w:rsid w:val="00101303"/>
    <w:rsid w:val="001047BB"/>
    <w:rsid w:val="00104EA6"/>
    <w:rsid w:val="0010521E"/>
    <w:rsid w:val="00106070"/>
    <w:rsid w:val="00106257"/>
    <w:rsid w:val="00106ABF"/>
    <w:rsid w:val="00106D05"/>
    <w:rsid w:val="0010748E"/>
    <w:rsid w:val="001074CE"/>
    <w:rsid w:val="00110280"/>
    <w:rsid w:val="00110808"/>
    <w:rsid w:val="001112A5"/>
    <w:rsid w:val="00111F3D"/>
    <w:rsid w:val="001129BE"/>
    <w:rsid w:val="00114460"/>
    <w:rsid w:val="00114D27"/>
    <w:rsid w:val="001150B3"/>
    <w:rsid w:val="001151EE"/>
    <w:rsid w:val="00115391"/>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61C4"/>
    <w:rsid w:val="001262A9"/>
    <w:rsid w:val="00126B95"/>
    <w:rsid w:val="0013032E"/>
    <w:rsid w:val="00130C72"/>
    <w:rsid w:val="001310BC"/>
    <w:rsid w:val="00131E37"/>
    <w:rsid w:val="0013520F"/>
    <w:rsid w:val="00136881"/>
    <w:rsid w:val="001401C2"/>
    <w:rsid w:val="00140673"/>
    <w:rsid w:val="001410A9"/>
    <w:rsid w:val="00141328"/>
    <w:rsid w:val="001426B9"/>
    <w:rsid w:val="00142B0C"/>
    <w:rsid w:val="00142B1D"/>
    <w:rsid w:val="00143A26"/>
    <w:rsid w:val="0014638F"/>
    <w:rsid w:val="0014694C"/>
    <w:rsid w:val="00151E4A"/>
    <w:rsid w:val="0015235F"/>
    <w:rsid w:val="001527A7"/>
    <w:rsid w:val="00153974"/>
    <w:rsid w:val="00153D56"/>
    <w:rsid w:val="00153E0A"/>
    <w:rsid w:val="00154419"/>
    <w:rsid w:val="00155470"/>
    <w:rsid w:val="00155777"/>
    <w:rsid w:val="00155863"/>
    <w:rsid w:val="00155CB6"/>
    <w:rsid w:val="00156A78"/>
    <w:rsid w:val="001572D0"/>
    <w:rsid w:val="00160AAF"/>
    <w:rsid w:val="00161EC7"/>
    <w:rsid w:val="00162503"/>
    <w:rsid w:val="00162AA2"/>
    <w:rsid w:val="00162F3F"/>
    <w:rsid w:val="00165C27"/>
    <w:rsid w:val="001667B7"/>
    <w:rsid w:val="00166849"/>
    <w:rsid w:val="00167402"/>
    <w:rsid w:val="0016773A"/>
    <w:rsid w:val="001678F4"/>
    <w:rsid w:val="001704F2"/>
    <w:rsid w:val="00170A41"/>
    <w:rsid w:val="00170D29"/>
    <w:rsid w:val="00170F11"/>
    <w:rsid w:val="00171184"/>
    <w:rsid w:val="0017187F"/>
    <w:rsid w:val="001738A8"/>
    <w:rsid w:val="00175092"/>
    <w:rsid w:val="00175AD0"/>
    <w:rsid w:val="0017610B"/>
    <w:rsid w:val="00176168"/>
    <w:rsid w:val="001763C8"/>
    <w:rsid w:val="00176804"/>
    <w:rsid w:val="0018014A"/>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D76"/>
    <w:rsid w:val="00196F38"/>
    <w:rsid w:val="00197F4C"/>
    <w:rsid w:val="001A03AB"/>
    <w:rsid w:val="001A094A"/>
    <w:rsid w:val="001A12D6"/>
    <w:rsid w:val="001A197E"/>
    <w:rsid w:val="001A2152"/>
    <w:rsid w:val="001A28DF"/>
    <w:rsid w:val="001A2AAC"/>
    <w:rsid w:val="001A2B09"/>
    <w:rsid w:val="001A42EA"/>
    <w:rsid w:val="001A4848"/>
    <w:rsid w:val="001A5504"/>
    <w:rsid w:val="001A60D9"/>
    <w:rsid w:val="001A60E7"/>
    <w:rsid w:val="001A621B"/>
    <w:rsid w:val="001A63BD"/>
    <w:rsid w:val="001A6443"/>
    <w:rsid w:val="001A64CE"/>
    <w:rsid w:val="001A72F4"/>
    <w:rsid w:val="001A7418"/>
    <w:rsid w:val="001B037B"/>
    <w:rsid w:val="001B05EC"/>
    <w:rsid w:val="001B1299"/>
    <w:rsid w:val="001B2BFD"/>
    <w:rsid w:val="001B3C02"/>
    <w:rsid w:val="001B3EA7"/>
    <w:rsid w:val="001B4604"/>
    <w:rsid w:val="001B597F"/>
    <w:rsid w:val="001B5C2A"/>
    <w:rsid w:val="001B6162"/>
    <w:rsid w:val="001B6597"/>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708A"/>
    <w:rsid w:val="001E76B0"/>
    <w:rsid w:val="001E7CD3"/>
    <w:rsid w:val="001E7F3C"/>
    <w:rsid w:val="001F1098"/>
    <w:rsid w:val="001F1134"/>
    <w:rsid w:val="001F12FC"/>
    <w:rsid w:val="001F2151"/>
    <w:rsid w:val="001F3747"/>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456"/>
    <w:rsid w:val="00202B7F"/>
    <w:rsid w:val="00203E03"/>
    <w:rsid w:val="00203F4B"/>
    <w:rsid w:val="00204E65"/>
    <w:rsid w:val="00205A28"/>
    <w:rsid w:val="00205AC5"/>
    <w:rsid w:val="00205DC1"/>
    <w:rsid w:val="00205E42"/>
    <w:rsid w:val="00206646"/>
    <w:rsid w:val="00206982"/>
    <w:rsid w:val="00210137"/>
    <w:rsid w:val="00210531"/>
    <w:rsid w:val="002106C5"/>
    <w:rsid w:val="002108E2"/>
    <w:rsid w:val="002111D3"/>
    <w:rsid w:val="00211656"/>
    <w:rsid w:val="00211D37"/>
    <w:rsid w:val="00212020"/>
    <w:rsid w:val="002126DC"/>
    <w:rsid w:val="00212992"/>
    <w:rsid w:val="0021301C"/>
    <w:rsid w:val="00213F4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263D"/>
    <w:rsid w:val="00232E22"/>
    <w:rsid w:val="0023520F"/>
    <w:rsid w:val="00235DFE"/>
    <w:rsid w:val="0023613B"/>
    <w:rsid w:val="0023626D"/>
    <w:rsid w:val="002363F0"/>
    <w:rsid w:val="002400B2"/>
    <w:rsid w:val="002401EE"/>
    <w:rsid w:val="00240221"/>
    <w:rsid w:val="002403F7"/>
    <w:rsid w:val="00240626"/>
    <w:rsid w:val="00241B5B"/>
    <w:rsid w:val="00242EA7"/>
    <w:rsid w:val="00242F00"/>
    <w:rsid w:val="00243BE5"/>
    <w:rsid w:val="002442C0"/>
    <w:rsid w:val="00244894"/>
    <w:rsid w:val="00244B0E"/>
    <w:rsid w:val="00245353"/>
    <w:rsid w:val="00245BC3"/>
    <w:rsid w:val="00247032"/>
    <w:rsid w:val="002474A6"/>
    <w:rsid w:val="00247F3D"/>
    <w:rsid w:val="00250E77"/>
    <w:rsid w:val="00250F4C"/>
    <w:rsid w:val="00250FF1"/>
    <w:rsid w:val="00251509"/>
    <w:rsid w:val="00251CFF"/>
    <w:rsid w:val="00252BC1"/>
    <w:rsid w:val="00252F9F"/>
    <w:rsid w:val="002532FF"/>
    <w:rsid w:val="002537CD"/>
    <w:rsid w:val="0025385D"/>
    <w:rsid w:val="00253E29"/>
    <w:rsid w:val="00253FF9"/>
    <w:rsid w:val="00254CB4"/>
    <w:rsid w:val="0025605C"/>
    <w:rsid w:val="00256634"/>
    <w:rsid w:val="00256A9C"/>
    <w:rsid w:val="00257A04"/>
    <w:rsid w:val="00257FAB"/>
    <w:rsid w:val="00260471"/>
    <w:rsid w:val="00260B43"/>
    <w:rsid w:val="002618BB"/>
    <w:rsid w:val="00261CFA"/>
    <w:rsid w:val="00261DD0"/>
    <w:rsid w:val="0026238B"/>
    <w:rsid w:val="0026392D"/>
    <w:rsid w:val="0026441D"/>
    <w:rsid w:val="00264956"/>
    <w:rsid w:val="00265091"/>
    <w:rsid w:val="002659CC"/>
    <w:rsid w:val="00265B07"/>
    <w:rsid w:val="00265E1C"/>
    <w:rsid w:val="00266692"/>
    <w:rsid w:val="00266DBB"/>
    <w:rsid w:val="00267882"/>
    <w:rsid w:val="00270629"/>
    <w:rsid w:val="002708A0"/>
    <w:rsid w:val="00270D0D"/>
    <w:rsid w:val="00271AD5"/>
    <w:rsid w:val="00271B89"/>
    <w:rsid w:val="00271C1B"/>
    <w:rsid w:val="002723C8"/>
    <w:rsid w:val="00273442"/>
    <w:rsid w:val="002734D3"/>
    <w:rsid w:val="00273CDE"/>
    <w:rsid w:val="00273EBE"/>
    <w:rsid w:val="0027439F"/>
    <w:rsid w:val="002743F0"/>
    <w:rsid w:val="00274657"/>
    <w:rsid w:val="0027581F"/>
    <w:rsid w:val="00275FF6"/>
    <w:rsid w:val="002761FD"/>
    <w:rsid w:val="00276841"/>
    <w:rsid w:val="002769D4"/>
    <w:rsid w:val="002775F4"/>
    <w:rsid w:val="00277A0A"/>
    <w:rsid w:val="0028000D"/>
    <w:rsid w:val="00280326"/>
    <w:rsid w:val="002805BE"/>
    <w:rsid w:val="00280E14"/>
    <w:rsid w:val="00280FAD"/>
    <w:rsid w:val="00282DBF"/>
    <w:rsid w:val="00282F34"/>
    <w:rsid w:val="00284BA4"/>
    <w:rsid w:val="00286308"/>
    <w:rsid w:val="002869B1"/>
    <w:rsid w:val="00290671"/>
    <w:rsid w:val="00291580"/>
    <w:rsid w:val="00291653"/>
    <w:rsid w:val="00291AEA"/>
    <w:rsid w:val="00291C0D"/>
    <w:rsid w:val="00291E94"/>
    <w:rsid w:val="002930C2"/>
    <w:rsid w:val="002943D4"/>
    <w:rsid w:val="002944D0"/>
    <w:rsid w:val="00296D9A"/>
    <w:rsid w:val="002973D8"/>
    <w:rsid w:val="002A0BC8"/>
    <w:rsid w:val="002A0C6F"/>
    <w:rsid w:val="002A1129"/>
    <w:rsid w:val="002A1240"/>
    <w:rsid w:val="002A26F4"/>
    <w:rsid w:val="002A2935"/>
    <w:rsid w:val="002A2C85"/>
    <w:rsid w:val="002A424B"/>
    <w:rsid w:val="002A4CAB"/>
    <w:rsid w:val="002A4D4C"/>
    <w:rsid w:val="002A5161"/>
    <w:rsid w:val="002A622D"/>
    <w:rsid w:val="002A67E7"/>
    <w:rsid w:val="002A68D4"/>
    <w:rsid w:val="002A6CC5"/>
    <w:rsid w:val="002A78B1"/>
    <w:rsid w:val="002B126B"/>
    <w:rsid w:val="002B1602"/>
    <w:rsid w:val="002B39D8"/>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59E"/>
    <w:rsid w:val="002E387B"/>
    <w:rsid w:val="002E5665"/>
    <w:rsid w:val="002E570F"/>
    <w:rsid w:val="002E5884"/>
    <w:rsid w:val="002E622C"/>
    <w:rsid w:val="002E6CA0"/>
    <w:rsid w:val="002E7B63"/>
    <w:rsid w:val="002E7FDA"/>
    <w:rsid w:val="002F0085"/>
    <w:rsid w:val="002F0427"/>
    <w:rsid w:val="002F1975"/>
    <w:rsid w:val="002F2431"/>
    <w:rsid w:val="002F29DF"/>
    <w:rsid w:val="002F40F5"/>
    <w:rsid w:val="002F72C6"/>
    <w:rsid w:val="00300A2B"/>
    <w:rsid w:val="00301303"/>
    <w:rsid w:val="003018CD"/>
    <w:rsid w:val="00301DFA"/>
    <w:rsid w:val="003033ED"/>
    <w:rsid w:val="00303EEE"/>
    <w:rsid w:val="00304148"/>
    <w:rsid w:val="00305237"/>
    <w:rsid w:val="00305778"/>
    <w:rsid w:val="00306243"/>
    <w:rsid w:val="00306437"/>
    <w:rsid w:val="0030747C"/>
    <w:rsid w:val="00307D4A"/>
    <w:rsid w:val="00310792"/>
    <w:rsid w:val="00310B89"/>
    <w:rsid w:val="00311599"/>
    <w:rsid w:val="00312082"/>
    <w:rsid w:val="00312763"/>
    <w:rsid w:val="003133EF"/>
    <w:rsid w:val="0031431E"/>
    <w:rsid w:val="003143DC"/>
    <w:rsid w:val="00314555"/>
    <w:rsid w:val="00314F0A"/>
    <w:rsid w:val="003154CC"/>
    <w:rsid w:val="003158CF"/>
    <w:rsid w:val="00315E9F"/>
    <w:rsid w:val="003160CB"/>
    <w:rsid w:val="00317600"/>
    <w:rsid w:val="00320174"/>
    <w:rsid w:val="003203F8"/>
    <w:rsid w:val="003206B1"/>
    <w:rsid w:val="00321956"/>
    <w:rsid w:val="00321C94"/>
    <w:rsid w:val="00321F1F"/>
    <w:rsid w:val="003231B6"/>
    <w:rsid w:val="00323B91"/>
    <w:rsid w:val="00324A1B"/>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769"/>
    <w:rsid w:val="003409A6"/>
    <w:rsid w:val="003411E1"/>
    <w:rsid w:val="00342512"/>
    <w:rsid w:val="00342C36"/>
    <w:rsid w:val="00342C99"/>
    <w:rsid w:val="00342DF8"/>
    <w:rsid w:val="0034476B"/>
    <w:rsid w:val="003452BE"/>
    <w:rsid w:val="00346280"/>
    <w:rsid w:val="00347050"/>
    <w:rsid w:val="00350416"/>
    <w:rsid w:val="003509BC"/>
    <w:rsid w:val="00350CB5"/>
    <w:rsid w:val="00351856"/>
    <w:rsid w:val="00351B83"/>
    <w:rsid w:val="00351E36"/>
    <w:rsid w:val="00352234"/>
    <w:rsid w:val="003525F5"/>
    <w:rsid w:val="00353594"/>
    <w:rsid w:val="0035385F"/>
    <w:rsid w:val="00353AF7"/>
    <w:rsid w:val="00354222"/>
    <w:rsid w:val="00354788"/>
    <w:rsid w:val="00354996"/>
    <w:rsid w:val="0035616C"/>
    <w:rsid w:val="00356EC3"/>
    <w:rsid w:val="00357D2E"/>
    <w:rsid w:val="00357DCC"/>
    <w:rsid w:val="00357F59"/>
    <w:rsid w:val="003611ED"/>
    <w:rsid w:val="003617E8"/>
    <w:rsid w:val="00361A02"/>
    <w:rsid w:val="00361BE4"/>
    <w:rsid w:val="00361D8C"/>
    <w:rsid w:val="0036238C"/>
    <w:rsid w:val="0036240E"/>
    <w:rsid w:val="003641D7"/>
    <w:rsid w:val="003641E4"/>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84D"/>
    <w:rsid w:val="00377AF0"/>
    <w:rsid w:val="0038177C"/>
    <w:rsid w:val="003818B8"/>
    <w:rsid w:val="0038231C"/>
    <w:rsid w:val="00383818"/>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6120"/>
    <w:rsid w:val="00396FF0"/>
    <w:rsid w:val="00397E8B"/>
    <w:rsid w:val="003A2B2C"/>
    <w:rsid w:val="003A311B"/>
    <w:rsid w:val="003A4966"/>
    <w:rsid w:val="003A69E9"/>
    <w:rsid w:val="003A72EF"/>
    <w:rsid w:val="003A7301"/>
    <w:rsid w:val="003A7B32"/>
    <w:rsid w:val="003B0150"/>
    <w:rsid w:val="003B0359"/>
    <w:rsid w:val="003B0A15"/>
    <w:rsid w:val="003B214F"/>
    <w:rsid w:val="003B308A"/>
    <w:rsid w:val="003B3A9D"/>
    <w:rsid w:val="003B4FCF"/>
    <w:rsid w:val="003B5C2E"/>
    <w:rsid w:val="003B5D03"/>
    <w:rsid w:val="003B675C"/>
    <w:rsid w:val="003B68D1"/>
    <w:rsid w:val="003B69A2"/>
    <w:rsid w:val="003B72FC"/>
    <w:rsid w:val="003B7CE6"/>
    <w:rsid w:val="003B7D4A"/>
    <w:rsid w:val="003C097C"/>
    <w:rsid w:val="003C1185"/>
    <w:rsid w:val="003C1353"/>
    <w:rsid w:val="003C173C"/>
    <w:rsid w:val="003C2062"/>
    <w:rsid w:val="003C4272"/>
    <w:rsid w:val="003C4886"/>
    <w:rsid w:val="003C511C"/>
    <w:rsid w:val="003D003E"/>
    <w:rsid w:val="003D0875"/>
    <w:rsid w:val="003D08C8"/>
    <w:rsid w:val="003D08DA"/>
    <w:rsid w:val="003D13F4"/>
    <w:rsid w:val="003D2B53"/>
    <w:rsid w:val="003D310E"/>
    <w:rsid w:val="003D31FD"/>
    <w:rsid w:val="003D3258"/>
    <w:rsid w:val="003D665B"/>
    <w:rsid w:val="003D7611"/>
    <w:rsid w:val="003D7D60"/>
    <w:rsid w:val="003E0486"/>
    <w:rsid w:val="003E2190"/>
    <w:rsid w:val="003E2403"/>
    <w:rsid w:val="003E2FAB"/>
    <w:rsid w:val="003E32C5"/>
    <w:rsid w:val="003E3617"/>
    <w:rsid w:val="003E363C"/>
    <w:rsid w:val="003E3737"/>
    <w:rsid w:val="003E3CF6"/>
    <w:rsid w:val="003E3D82"/>
    <w:rsid w:val="003E3F31"/>
    <w:rsid w:val="003E4514"/>
    <w:rsid w:val="003E48DE"/>
    <w:rsid w:val="003E5482"/>
    <w:rsid w:val="003E5B29"/>
    <w:rsid w:val="003E5D5A"/>
    <w:rsid w:val="003E6DAD"/>
    <w:rsid w:val="003E78E3"/>
    <w:rsid w:val="003E7E36"/>
    <w:rsid w:val="003F05C4"/>
    <w:rsid w:val="003F1F45"/>
    <w:rsid w:val="003F22BF"/>
    <w:rsid w:val="003F2B51"/>
    <w:rsid w:val="003F3126"/>
    <w:rsid w:val="003F3999"/>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2981"/>
    <w:rsid w:val="00422A6A"/>
    <w:rsid w:val="00422AC2"/>
    <w:rsid w:val="00422BBE"/>
    <w:rsid w:val="00424627"/>
    <w:rsid w:val="00424658"/>
    <w:rsid w:val="004246BC"/>
    <w:rsid w:val="00424CF8"/>
    <w:rsid w:val="004252A9"/>
    <w:rsid w:val="004252DA"/>
    <w:rsid w:val="0042558C"/>
    <w:rsid w:val="00425604"/>
    <w:rsid w:val="0042562B"/>
    <w:rsid w:val="00425B9D"/>
    <w:rsid w:val="0042682B"/>
    <w:rsid w:val="004271A5"/>
    <w:rsid w:val="00427C92"/>
    <w:rsid w:val="00427ED6"/>
    <w:rsid w:val="00430726"/>
    <w:rsid w:val="00431F91"/>
    <w:rsid w:val="004320E4"/>
    <w:rsid w:val="00432B95"/>
    <w:rsid w:val="00432CCA"/>
    <w:rsid w:val="004332C5"/>
    <w:rsid w:val="00433304"/>
    <w:rsid w:val="004344E2"/>
    <w:rsid w:val="00434FE7"/>
    <w:rsid w:val="00435977"/>
    <w:rsid w:val="00436096"/>
    <w:rsid w:val="00436941"/>
    <w:rsid w:val="004374DE"/>
    <w:rsid w:val="00442419"/>
    <w:rsid w:val="004428F3"/>
    <w:rsid w:val="00442921"/>
    <w:rsid w:val="004435EA"/>
    <w:rsid w:val="004445E2"/>
    <w:rsid w:val="0044473F"/>
    <w:rsid w:val="0044582E"/>
    <w:rsid w:val="004459C2"/>
    <w:rsid w:val="00446728"/>
    <w:rsid w:val="00447028"/>
    <w:rsid w:val="0044788A"/>
    <w:rsid w:val="00447CAF"/>
    <w:rsid w:val="00447E72"/>
    <w:rsid w:val="004500F5"/>
    <w:rsid w:val="00450962"/>
    <w:rsid w:val="0045180D"/>
    <w:rsid w:val="004525FC"/>
    <w:rsid w:val="00453F52"/>
    <w:rsid w:val="004546E1"/>
    <w:rsid w:val="00456247"/>
    <w:rsid w:val="00456E49"/>
    <w:rsid w:val="00460045"/>
    <w:rsid w:val="004627EE"/>
    <w:rsid w:val="004632BB"/>
    <w:rsid w:val="00463706"/>
    <w:rsid w:val="0046465D"/>
    <w:rsid w:val="00465250"/>
    <w:rsid w:val="00465BAE"/>
    <w:rsid w:val="00465C5F"/>
    <w:rsid w:val="00466DEE"/>
    <w:rsid w:val="00470E05"/>
    <w:rsid w:val="004719D8"/>
    <w:rsid w:val="004721C2"/>
    <w:rsid w:val="00472339"/>
    <w:rsid w:val="004724FB"/>
    <w:rsid w:val="00472C8D"/>
    <w:rsid w:val="00472D78"/>
    <w:rsid w:val="0047319F"/>
    <w:rsid w:val="0047346B"/>
    <w:rsid w:val="00473513"/>
    <w:rsid w:val="00473A70"/>
    <w:rsid w:val="00473AC8"/>
    <w:rsid w:val="00473D33"/>
    <w:rsid w:val="00474936"/>
    <w:rsid w:val="00474BDF"/>
    <w:rsid w:val="00475B28"/>
    <w:rsid w:val="00476ADA"/>
    <w:rsid w:val="00476F24"/>
    <w:rsid w:val="00477D1C"/>
    <w:rsid w:val="00480A75"/>
    <w:rsid w:val="00482B9B"/>
    <w:rsid w:val="0048354F"/>
    <w:rsid w:val="00484BC2"/>
    <w:rsid w:val="004859A7"/>
    <w:rsid w:val="00485D54"/>
    <w:rsid w:val="00486585"/>
    <w:rsid w:val="00487966"/>
    <w:rsid w:val="00487B59"/>
    <w:rsid w:val="0049050F"/>
    <w:rsid w:val="00491443"/>
    <w:rsid w:val="004A010A"/>
    <w:rsid w:val="004A0A81"/>
    <w:rsid w:val="004A0D20"/>
    <w:rsid w:val="004A0D67"/>
    <w:rsid w:val="004A1AA6"/>
    <w:rsid w:val="004A20E0"/>
    <w:rsid w:val="004A2384"/>
    <w:rsid w:val="004A27AA"/>
    <w:rsid w:val="004A2B8B"/>
    <w:rsid w:val="004A31E9"/>
    <w:rsid w:val="004A4914"/>
    <w:rsid w:val="004A5954"/>
    <w:rsid w:val="004A5B27"/>
    <w:rsid w:val="004A5B83"/>
    <w:rsid w:val="004A5CBA"/>
    <w:rsid w:val="004A5D97"/>
    <w:rsid w:val="004A662B"/>
    <w:rsid w:val="004A662E"/>
    <w:rsid w:val="004B1893"/>
    <w:rsid w:val="004B1BCB"/>
    <w:rsid w:val="004B24FA"/>
    <w:rsid w:val="004B29F9"/>
    <w:rsid w:val="004B2AEE"/>
    <w:rsid w:val="004B3756"/>
    <w:rsid w:val="004B3EF1"/>
    <w:rsid w:val="004B5C2C"/>
    <w:rsid w:val="004B61AB"/>
    <w:rsid w:val="004B6506"/>
    <w:rsid w:val="004B6F46"/>
    <w:rsid w:val="004B6FFD"/>
    <w:rsid w:val="004C08EB"/>
    <w:rsid w:val="004C3A1B"/>
    <w:rsid w:val="004C4C23"/>
    <w:rsid w:val="004C5238"/>
    <w:rsid w:val="004C54E1"/>
    <w:rsid w:val="004C643F"/>
    <w:rsid w:val="004C698D"/>
    <w:rsid w:val="004C6C42"/>
    <w:rsid w:val="004C72FF"/>
    <w:rsid w:val="004D0C67"/>
    <w:rsid w:val="004D0D54"/>
    <w:rsid w:val="004D1312"/>
    <w:rsid w:val="004D1A74"/>
    <w:rsid w:val="004D2279"/>
    <w:rsid w:val="004D3FCD"/>
    <w:rsid w:val="004D41D2"/>
    <w:rsid w:val="004D5050"/>
    <w:rsid w:val="004D54A1"/>
    <w:rsid w:val="004D690C"/>
    <w:rsid w:val="004D6FD2"/>
    <w:rsid w:val="004E1431"/>
    <w:rsid w:val="004E2632"/>
    <w:rsid w:val="004E2951"/>
    <w:rsid w:val="004E32BA"/>
    <w:rsid w:val="004E34F3"/>
    <w:rsid w:val="004E3AEC"/>
    <w:rsid w:val="004E3F75"/>
    <w:rsid w:val="004E4741"/>
    <w:rsid w:val="004E479F"/>
    <w:rsid w:val="004E5758"/>
    <w:rsid w:val="004E7117"/>
    <w:rsid w:val="004E7910"/>
    <w:rsid w:val="004F0A76"/>
    <w:rsid w:val="004F1076"/>
    <w:rsid w:val="004F1D9F"/>
    <w:rsid w:val="004F22A5"/>
    <w:rsid w:val="004F26A3"/>
    <w:rsid w:val="004F2A16"/>
    <w:rsid w:val="004F2F8F"/>
    <w:rsid w:val="004F3022"/>
    <w:rsid w:val="004F3687"/>
    <w:rsid w:val="004F4EDF"/>
    <w:rsid w:val="004F588A"/>
    <w:rsid w:val="004F63DB"/>
    <w:rsid w:val="004F69F3"/>
    <w:rsid w:val="004F6A65"/>
    <w:rsid w:val="004F6FB2"/>
    <w:rsid w:val="004F6FE0"/>
    <w:rsid w:val="004F73E3"/>
    <w:rsid w:val="004F748D"/>
    <w:rsid w:val="004F79A0"/>
    <w:rsid w:val="00500568"/>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C0F"/>
    <w:rsid w:val="00516FCF"/>
    <w:rsid w:val="00517DAD"/>
    <w:rsid w:val="005213E5"/>
    <w:rsid w:val="0052165E"/>
    <w:rsid w:val="00521D99"/>
    <w:rsid w:val="00522314"/>
    <w:rsid w:val="005228F8"/>
    <w:rsid w:val="005239A2"/>
    <w:rsid w:val="005246CC"/>
    <w:rsid w:val="00524A8C"/>
    <w:rsid w:val="00525025"/>
    <w:rsid w:val="005279D6"/>
    <w:rsid w:val="00527D0B"/>
    <w:rsid w:val="00527D42"/>
    <w:rsid w:val="00527DA1"/>
    <w:rsid w:val="005309F7"/>
    <w:rsid w:val="00531BB4"/>
    <w:rsid w:val="005325B0"/>
    <w:rsid w:val="00532EAD"/>
    <w:rsid w:val="005350C4"/>
    <w:rsid w:val="005364E1"/>
    <w:rsid w:val="005365DD"/>
    <w:rsid w:val="005416E3"/>
    <w:rsid w:val="0054216D"/>
    <w:rsid w:val="00542AEF"/>
    <w:rsid w:val="005434D7"/>
    <w:rsid w:val="00543E1E"/>
    <w:rsid w:val="00543E97"/>
    <w:rsid w:val="00544979"/>
    <w:rsid w:val="00544DEB"/>
    <w:rsid w:val="005453FC"/>
    <w:rsid w:val="0054568F"/>
    <w:rsid w:val="0054592E"/>
    <w:rsid w:val="00545F97"/>
    <w:rsid w:val="005479BB"/>
    <w:rsid w:val="005503C1"/>
    <w:rsid w:val="00550A89"/>
    <w:rsid w:val="00551305"/>
    <w:rsid w:val="00551687"/>
    <w:rsid w:val="00551B08"/>
    <w:rsid w:val="00551FED"/>
    <w:rsid w:val="00552840"/>
    <w:rsid w:val="00553212"/>
    <w:rsid w:val="005536C4"/>
    <w:rsid w:val="00553A7B"/>
    <w:rsid w:val="00553E70"/>
    <w:rsid w:val="0055455D"/>
    <w:rsid w:val="00556A79"/>
    <w:rsid w:val="00560027"/>
    <w:rsid w:val="0056027F"/>
    <w:rsid w:val="0056031D"/>
    <w:rsid w:val="0056243D"/>
    <w:rsid w:val="00562990"/>
    <w:rsid w:val="00562E91"/>
    <w:rsid w:val="00563325"/>
    <w:rsid w:val="00563BA8"/>
    <w:rsid w:val="005649A2"/>
    <w:rsid w:val="005650D3"/>
    <w:rsid w:val="00565FDD"/>
    <w:rsid w:val="005669AA"/>
    <w:rsid w:val="00567778"/>
    <w:rsid w:val="00567968"/>
    <w:rsid w:val="00570436"/>
    <w:rsid w:val="0057049C"/>
    <w:rsid w:val="0057159D"/>
    <w:rsid w:val="00571A97"/>
    <w:rsid w:val="005720D5"/>
    <w:rsid w:val="005723C3"/>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356"/>
    <w:rsid w:val="005819CB"/>
    <w:rsid w:val="005822AC"/>
    <w:rsid w:val="00582B38"/>
    <w:rsid w:val="00583197"/>
    <w:rsid w:val="00583224"/>
    <w:rsid w:val="00583325"/>
    <w:rsid w:val="0058385F"/>
    <w:rsid w:val="00583DBF"/>
    <w:rsid w:val="00583DCF"/>
    <w:rsid w:val="00584536"/>
    <w:rsid w:val="0058728A"/>
    <w:rsid w:val="005873D1"/>
    <w:rsid w:val="00587736"/>
    <w:rsid w:val="00587E88"/>
    <w:rsid w:val="00590781"/>
    <w:rsid w:val="00590C4F"/>
    <w:rsid w:val="00591177"/>
    <w:rsid w:val="00591403"/>
    <w:rsid w:val="00592808"/>
    <w:rsid w:val="00593D6E"/>
    <w:rsid w:val="00595592"/>
    <w:rsid w:val="0059736B"/>
    <w:rsid w:val="00597E3B"/>
    <w:rsid w:val="005A0874"/>
    <w:rsid w:val="005A0C91"/>
    <w:rsid w:val="005A10EF"/>
    <w:rsid w:val="005A1131"/>
    <w:rsid w:val="005A1FE3"/>
    <w:rsid w:val="005A23CB"/>
    <w:rsid w:val="005A27CD"/>
    <w:rsid w:val="005A3085"/>
    <w:rsid w:val="005A4965"/>
    <w:rsid w:val="005A4BA5"/>
    <w:rsid w:val="005A539A"/>
    <w:rsid w:val="005A5A70"/>
    <w:rsid w:val="005A5C9A"/>
    <w:rsid w:val="005A6187"/>
    <w:rsid w:val="005A7053"/>
    <w:rsid w:val="005B0429"/>
    <w:rsid w:val="005B0732"/>
    <w:rsid w:val="005B0B6A"/>
    <w:rsid w:val="005B0E27"/>
    <w:rsid w:val="005B1091"/>
    <w:rsid w:val="005B21D7"/>
    <w:rsid w:val="005B2D9E"/>
    <w:rsid w:val="005B2E8E"/>
    <w:rsid w:val="005B3CD9"/>
    <w:rsid w:val="005B3D6C"/>
    <w:rsid w:val="005B4265"/>
    <w:rsid w:val="005B4EC6"/>
    <w:rsid w:val="005B5652"/>
    <w:rsid w:val="005B6453"/>
    <w:rsid w:val="005B6FD4"/>
    <w:rsid w:val="005B72BF"/>
    <w:rsid w:val="005C0C14"/>
    <w:rsid w:val="005C0C35"/>
    <w:rsid w:val="005C12B0"/>
    <w:rsid w:val="005C2318"/>
    <w:rsid w:val="005C2CBE"/>
    <w:rsid w:val="005C3B60"/>
    <w:rsid w:val="005C4EC1"/>
    <w:rsid w:val="005C53C9"/>
    <w:rsid w:val="005C5E0D"/>
    <w:rsid w:val="005C5E72"/>
    <w:rsid w:val="005C67FE"/>
    <w:rsid w:val="005C6E11"/>
    <w:rsid w:val="005C70CB"/>
    <w:rsid w:val="005D023F"/>
    <w:rsid w:val="005D0C32"/>
    <w:rsid w:val="005D302A"/>
    <w:rsid w:val="005D30E3"/>
    <w:rsid w:val="005D436E"/>
    <w:rsid w:val="005D4B68"/>
    <w:rsid w:val="005D4FD2"/>
    <w:rsid w:val="005D5494"/>
    <w:rsid w:val="005D6F6E"/>
    <w:rsid w:val="005D7339"/>
    <w:rsid w:val="005D7710"/>
    <w:rsid w:val="005E013D"/>
    <w:rsid w:val="005E120B"/>
    <w:rsid w:val="005E151C"/>
    <w:rsid w:val="005E24CC"/>
    <w:rsid w:val="005E36C0"/>
    <w:rsid w:val="005E390C"/>
    <w:rsid w:val="005E3D65"/>
    <w:rsid w:val="005E4E4D"/>
    <w:rsid w:val="005E4FA2"/>
    <w:rsid w:val="005E5497"/>
    <w:rsid w:val="005F12A5"/>
    <w:rsid w:val="005F1D7E"/>
    <w:rsid w:val="005F1EA6"/>
    <w:rsid w:val="005F2310"/>
    <w:rsid w:val="005F2444"/>
    <w:rsid w:val="005F2784"/>
    <w:rsid w:val="005F3490"/>
    <w:rsid w:val="005F3B42"/>
    <w:rsid w:val="005F3E12"/>
    <w:rsid w:val="005F41E8"/>
    <w:rsid w:val="005F50A2"/>
    <w:rsid w:val="005F575A"/>
    <w:rsid w:val="005F5C8A"/>
    <w:rsid w:val="005F6874"/>
    <w:rsid w:val="00600CBA"/>
    <w:rsid w:val="00601742"/>
    <w:rsid w:val="00601ACC"/>
    <w:rsid w:val="006034FC"/>
    <w:rsid w:val="0060351C"/>
    <w:rsid w:val="00605528"/>
    <w:rsid w:val="006063CF"/>
    <w:rsid w:val="006065B9"/>
    <w:rsid w:val="00607346"/>
    <w:rsid w:val="0061117A"/>
    <w:rsid w:val="00611DE7"/>
    <w:rsid w:val="00611F0D"/>
    <w:rsid w:val="006120E8"/>
    <w:rsid w:val="0061237B"/>
    <w:rsid w:val="006126C5"/>
    <w:rsid w:val="00612BC4"/>
    <w:rsid w:val="00613DBF"/>
    <w:rsid w:val="006142FA"/>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6F8A"/>
    <w:rsid w:val="00627568"/>
    <w:rsid w:val="00627B26"/>
    <w:rsid w:val="00630619"/>
    <w:rsid w:val="00631B2F"/>
    <w:rsid w:val="00633949"/>
    <w:rsid w:val="00634884"/>
    <w:rsid w:val="00634C51"/>
    <w:rsid w:val="00636F86"/>
    <w:rsid w:val="006379F0"/>
    <w:rsid w:val="0064021A"/>
    <w:rsid w:val="0064066D"/>
    <w:rsid w:val="0064086A"/>
    <w:rsid w:val="006409F9"/>
    <w:rsid w:val="006420F2"/>
    <w:rsid w:val="006438FC"/>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49E7"/>
    <w:rsid w:val="00655827"/>
    <w:rsid w:val="00656477"/>
    <w:rsid w:val="00656EA1"/>
    <w:rsid w:val="00657ACE"/>
    <w:rsid w:val="00660796"/>
    <w:rsid w:val="00661716"/>
    <w:rsid w:val="00662A23"/>
    <w:rsid w:val="0066358A"/>
    <w:rsid w:val="00663AD5"/>
    <w:rsid w:val="00663AFC"/>
    <w:rsid w:val="0066490A"/>
    <w:rsid w:val="00665BCB"/>
    <w:rsid w:val="00666E2C"/>
    <w:rsid w:val="006677CB"/>
    <w:rsid w:val="00667F03"/>
    <w:rsid w:val="006709EC"/>
    <w:rsid w:val="00671D92"/>
    <w:rsid w:val="00673452"/>
    <w:rsid w:val="006735FA"/>
    <w:rsid w:val="00673627"/>
    <w:rsid w:val="0067591E"/>
    <w:rsid w:val="006759EE"/>
    <w:rsid w:val="00676510"/>
    <w:rsid w:val="006807AB"/>
    <w:rsid w:val="006810C3"/>
    <w:rsid w:val="00681C04"/>
    <w:rsid w:val="006824E2"/>
    <w:rsid w:val="006825E5"/>
    <w:rsid w:val="00682D51"/>
    <w:rsid w:val="006832D5"/>
    <w:rsid w:val="00684842"/>
    <w:rsid w:val="00685114"/>
    <w:rsid w:val="00685791"/>
    <w:rsid w:val="00685DF8"/>
    <w:rsid w:val="006869CF"/>
    <w:rsid w:val="00686F9C"/>
    <w:rsid w:val="00687CE2"/>
    <w:rsid w:val="00690B5C"/>
    <w:rsid w:val="00692B92"/>
    <w:rsid w:val="006935A0"/>
    <w:rsid w:val="006936D7"/>
    <w:rsid w:val="00693DA8"/>
    <w:rsid w:val="006940AE"/>
    <w:rsid w:val="00694586"/>
    <w:rsid w:val="00694C78"/>
    <w:rsid w:val="00695855"/>
    <w:rsid w:val="00696D1A"/>
    <w:rsid w:val="00697CE2"/>
    <w:rsid w:val="006A0841"/>
    <w:rsid w:val="006A1A48"/>
    <w:rsid w:val="006A222A"/>
    <w:rsid w:val="006A2984"/>
    <w:rsid w:val="006A3419"/>
    <w:rsid w:val="006A3823"/>
    <w:rsid w:val="006A42AC"/>
    <w:rsid w:val="006A4364"/>
    <w:rsid w:val="006A4A27"/>
    <w:rsid w:val="006A552A"/>
    <w:rsid w:val="006A56DF"/>
    <w:rsid w:val="006A626D"/>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276"/>
    <w:rsid w:val="006D6B45"/>
    <w:rsid w:val="006D768B"/>
    <w:rsid w:val="006E059E"/>
    <w:rsid w:val="006E0BFA"/>
    <w:rsid w:val="006E2160"/>
    <w:rsid w:val="006E22C7"/>
    <w:rsid w:val="006E271D"/>
    <w:rsid w:val="006E31F9"/>
    <w:rsid w:val="006E5D35"/>
    <w:rsid w:val="006E6204"/>
    <w:rsid w:val="006E7438"/>
    <w:rsid w:val="006E7E42"/>
    <w:rsid w:val="006F0112"/>
    <w:rsid w:val="006F0653"/>
    <w:rsid w:val="006F0E03"/>
    <w:rsid w:val="006F0E58"/>
    <w:rsid w:val="006F0FAB"/>
    <w:rsid w:val="006F11F4"/>
    <w:rsid w:val="006F1B9F"/>
    <w:rsid w:val="006F2421"/>
    <w:rsid w:val="006F2CC6"/>
    <w:rsid w:val="006F2F43"/>
    <w:rsid w:val="006F332C"/>
    <w:rsid w:val="006F3C15"/>
    <w:rsid w:val="006F4763"/>
    <w:rsid w:val="006F5156"/>
    <w:rsid w:val="006F5525"/>
    <w:rsid w:val="006F557C"/>
    <w:rsid w:val="006F5A6C"/>
    <w:rsid w:val="006F7C3C"/>
    <w:rsid w:val="00701F45"/>
    <w:rsid w:val="00701FBA"/>
    <w:rsid w:val="00702292"/>
    <w:rsid w:val="007028EE"/>
    <w:rsid w:val="00703279"/>
    <w:rsid w:val="00704372"/>
    <w:rsid w:val="007043EF"/>
    <w:rsid w:val="007045D7"/>
    <w:rsid w:val="007046E6"/>
    <w:rsid w:val="00704FBB"/>
    <w:rsid w:val="00705928"/>
    <w:rsid w:val="00705E9C"/>
    <w:rsid w:val="007062D6"/>
    <w:rsid w:val="0070656D"/>
    <w:rsid w:val="007066B3"/>
    <w:rsid w:val="00706834"/>
    <w:rsid w:val="007069BC"/>
    <w:rsid w:val="00707D03"/>
    <w:rsid w:val="00707E77"/>
    <w:rsid w:val="00707F57"/>
    <w:rsid w:val="007107CF"/>
    <w:rsid w:val="00711810"/>
    <w:rsid w:val="007121C5"/>
    <w:rsid w:val="00712317"/>
    <w:rsid w:val="00712A08"/>
    <w:rsid w:val="007132C0"/>
    <w:rsid w:val="007138A5"/>
    <w:rsid w:val="00713F44"/>
    <w:rsid w:val="00714232"/>
    <w:rsid w:val="007142DD"/>
    <w:rsid w:val="007143C2"/>
    <w:rsid w:val="00714510"/>
    <w:rsid w:val="00715BE9"/>
    <w:rsid w:val="00720343"/>
    <w:rsid w:val="00720DCD"/>
    <w:rsid w:val="00721771"/>
    <w:rsid w:val="00721B47"/>
    <w:rsid w:val="0072268D"/>
    <w:rsid w:val="007245FC"/>
    <w:rsid w:val="00724618"/>
    <w:rsid w:val="00724C75"/>
    <w:rsid w:val="0072526B"/>
    <w:rsid w:val="00725F79"/>
    <w:rsid w:val="00725FCD"/>
    <w:rsid w:val="007263E3"/>
    <w:rsid w:val="00727123"/>
    <w:rsid w:val="007274D7"/>
    <w:rsid w:val="007278E6"/>
    <w:rsid w:val="00730CE0"/>
    <w:rsid w:val="007314A0"/>
    <w:rsid w:val="00731946"/>
    <w:rsid w:val="0073226F"/>
    <w:rsid w:val="0073287E"/>
    <w:rsid w:val="007350CD"/>
    <w:rsid w:val="00736299"/>
    <w:rsid w:val="007366F9"/>
    <w:rsid w:val="0073676F"/>
    <w:rsid w:val="007376E6"/>
    <w:rsid w:val="00737D76"/>
    <w:rsid w:val="00737DAD"/>
    <w:rsid w:val="007405BB"/>
    <w:rsid w:val="007421D7"/>
    <w:rsid w:val="00742474"/>
    <w:rsid w:val="0074266A"/>
    <w:rsid w:val="007430A9"/>
    <w:rsid w:val="00743CFB"/>
    <w:rsid w:val="00745221"/>
    <w:rsid w:val="007455D2"/>
    <w:rsid w:val="00746428"/>
    <w:rsid w:val="00746BD3"/>
    <w:rsid w:val="00746D67"/>
    <w:rsid w:val="0074749D"/>
    <w:rsid w:val="00747B8E"/>
    <w:rsid w:val="00750AC1"/>
    <w:rsid w:val="00751D81"/>
    <w:rsid w:val="00751DFA"/>
    <w:rsid w:val="0075322F"/>
    <w:rsid w:val="00754CF9"/>
    <w:rsid w:val="00754D3D"/>
    <w:rsid w:val="007560EA"/>
    <w:rsid w:val="00756607"/>
    <w:rsid w:val="00756FAC"/>
    <w:rsid w:val="00757BD9"/>
    <w:rsid w:val="00760439"/>
    <w:rsid w:val="00763252"/>
    <w:rsid w:val="00763D51"/>
    <w:rsid w:val="0076448A"/>
    <w:rsid w:val="0076471F"/>
    <w:rsid w:val="00764FC4"/>
    <w:rsid w:val="0076552E"/>
    <w:rsid w:val="0076558F"/>
    <w:rsid w:val="00766173"/>
    <w:rsid w:val="007677C1"/>
    <w:rsid w:val="00767D28"/>
    <w:rsid w:val="0077023C"/>
    <w:rsid w:val="00771CEA"/>
    <w:rsid w:val="00771E7B"/>
    <w:rsid w:val="00772407"/>
    <w:rsid w:val="007729E8"/>
    <w:rsid w:val="0077340C"/>
    <w:rsid w:val="00773D75"/>
    <w:rsid w:val="00775030"/>
    <w:rsid w:val="007754E0"/>
    <w:rsid w:val="00775791"/>
    <w:rsid w:val="00775A69"/>
    <w:rsid w:val="007763DA"/>
    <w:rsid w:val="00777028"/>
    <w:rsid w:val="007771F2"/>
    <w:rsid w:val="00780C92"/>
    <w:rsid w:val="007812F1"/>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A04"/>
    <w:rsid w:val="00795F5D"/>
    <w:rsid w:val="00796026"/>
    <w:rsid w:val="007966E7"/>
    <w:rsid w:val="007968A1"/>
    <w:rsid w:val="00796AFF"/>
    <w:rsid w:val="00796B0C"/>
    <w:rsid w:val="00796F39"/>
    <w:rsid w:val="007970B3"/>
    <w:rsid w:val="007A1856"/>
    <w:rsid w:val="007A2507"/>
    <w:rsid w:val="007A3500"/>
    <w:rsid w:val="007A357F"/>
    <w:rsid w:val="007A3990"/>
    <w:rsid w:val="007A3D93"/>
    <w:rsid w:val="007A51C9"/>
    <w:rsid w:val="007A561E"/>
    <w:rsid w:val="007A5A8D"/>
    <w:rsid w:val="007A6E70"/>
    <w:rsid w:val="007A6F7F"/>
    <w:rsid w:val="007A72E4"/>
    <w:rsid w:val="007A7776"/>
    <w:rsid w:val="007B03E4"/>
    <w:rsid w:val="007B0614"/>
    <w:rsid w:val="007B1D20"/>
    <w:rsid w:val="007B1FCA"/>
    <w:rsid w:val="007B294A"/>
    <w:rsid w:val="007B2999"/>
    <w:rsid w:val="007B31F9"/>
    <w:rsid w:val="007B5291"/>
    <w:rsid w:val="007B5B6C"/>
    <w:rsid w:val="007B5D36"/>
    <w:rsid w:val="007B7858"/>
    <w:rsid w:val="007C0076"/>
    <w:rsid w:val="007C01D6"/>
    <w:rsid w:val="007C0CF2"/>
    <w:rsid w:val="007C12B2"/>
    <w:rsid w:val="007C1B30"/>
    <w:rsid w:val="007C2A7D"/>
    <w:rsid w:val="007C3181"/>
    <w:rsid w:val="007C3951"/>
    <w:rsid w:val="007C436E"/>
    <w:rsid w:val="007C4FE4"/>
    <w:rsid w:val="007C7D1C"/>
    <w:rsid w:val="007C7E8E"/>
    <w:rsid w:val="007D04A9"/>
    <w:rsid w:val="007D129C"/>
    <w:rsid w:val="007D1333"/>
    <w:rsid w:val="007D195A"/>
    <w:rsid w:val="007D2681"/>
    <w:rsid w:val="007D29A0"/>
    <w:rsid w:val="007D2D2E"/>
    <w:rsid w:val="007D2DEB"/>
    <w:rsid w:val="007D3782"/>
    <w:rsid w:val="007D41BC"/>
    <w:rsid w:val="007D4966"/>
    <w:rsid w:val="007D511A"/>
    <w:rsid w:val="007D5BDC"/>
    <w:rsid w:val="007D5BEC"/>
    <w:rsid w:val="007D62B3"/>
    <w:rsid w:val="007D6BB6"/>
    <w:rsid w:val="007D713E"/>
    <w:rsid w:val="007D751C"/>
    <w:rsid w:val="007D77C4"/>
    <w:rsid w:val="007D7DDA"/>
    <w:rsid w:val="007E011C"/>
    <w:rsid w:val="007E12D0"/>
    <w:rsid w:val="007E20E6"/>
    <w:rsid w:val="007E27AC"/>
    <w:rsid w:val="007E27DA"/>
    <w:rsid w:val="007E3317"/>
    <w:rsid w:val="007E36AE"/>
    <w:rsid w:val="007E48FD"/>
    <w:rsid w:val="007E4DBC"/>
    <w:rsid w:val="007E54B8"/>
    <w:rsid w:val="007E61D6"/>
    <w:rsid w:val="007E68E9"/>
    <w:rsid w:val="007E72C4"/>
    <w:rsid w:val="007E798B"/>
    <w:rsid w:val="007E7BDC"/>
    <w:rsid w:val="007E7C36"/>
    <w:rsid w:val="007F029E"/>
    <w:rsid w:val="007F12C0"/>
    <w:rsid w:val="007F1B7E"/>
    <w:rsid w:val="007F1B94"/>
    <w:rsid w:val="007F2614"/>
    <w:rsid w:val="007F3254"/>
    <w:rsid w:val="007F340A"/>
    <w:rsid w:val="007F3536"/>
    <w:rsid w:val="007F394D"/>
    <w:rsid w:val="007F46F5"/>
    <w:rsid w:val="007F4BCD"/>
    <w:rsid w:val="007F4C24"/>
    <w:rsid w:val="007F59DB"/>
    <w:rsid w:val="007F6256"/>
    <w:rsid w:val="007F6F01"/>
    <w:rsid w:val="007F7946"/>
    <w:rsid w:val="007F7CB2"/>
    <w:rsid w:val="008002D1"/>
    <w:rsid w:val="00800909"/>
    <w:rsid w:val="00800C71"/>
    <w:rsid w:val="00800FFE"/>
    <w:rsid w:val="00801485"/>
    <w:rsid w:val="0080189F"/>
    <w:rsid w:val="00801C8F"/>
    <w:rsid w:val="008020B9"/>
    <w:rsid w:val="008023E7"/>
    <w:rsid w:val="008028EE"/>
    <w:rsid w:val="00803B30"/>
    <w:rsid w:val="00803DC0"/>
    <w:rsid w:val="00804C0B"/>
    <w:rsid w:val="00804EC7"/>
    <w:rsid w:val="00805150"/>
    <w:rsid w:val="0080534F"/>
    <w:rsid w:val="00805803"/>
    <w:rsid w:val="008060FC"/>
    <w:rsid w:val="00806244"/>
    <w:rsid w:val="00806BAA"/>
    <w:rsid w:val="0080734F"/>
    <w:rsid w:val="00807997"/>
    <w:rsid w:val="00807CF9"/>
    <w:rsid w:val="00807EF3"/>
    <w:rsid w:val="008106CA"/>
    <w:rsid w:val="008117D8"/>
    <w:rsid w:val="0081210E"/>
    <w:rsid w:val="0081252D"/>
    <w:rsid w:val="00812603"/>
    <w:rsid w:val="00814D81"/>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0F7"/>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18E"/>
    <w:rsid w:val="00841318"/>
    <w:rsid w:val="0084196B"/>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5561"/>
    <w:rsid w:val="00855EF9"/>
    <w:rsid w:val="00856160"/>
    <w:rsid w:val="008574AE"/>
    <w:rsid w:val="00861D89"/>
    <w:rsid w:val="00862556"/>
    <w:rsid w:val="00862FF9"/>
    <w:rsid w:val="00864EB0"/>
    <w:rsid w:val="00864EEF"/>
    <w:rsid w:val="00865090"/>
    <w:rsid w:val="00865E26"/>
    <w:rsid w:val="00866179"/>
    <w:rsid w:val="00866586"/>
    <w:rsid w:val="008703E9"/>
    <w:rsid w:val="00870486"/>
    <w:rsid w:val="00870746"/>
    <w:rsid w:val="008713EA"/>
    <w:rsid w:val="0087191A"/>
    <w:rsid w:val="00871EC6"/>
    <w:rsid w:val="00872346"/>
    <w:rsid w:val="00872627"/>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3BF8"/>
    <w:rsid w:val="00884695"/>
    <w:rsid w:val="008859A5"/>
    <w:rsid w:val="00886436"/>
    <w:rsid w:val="00886D92"/>
    <w:rsid w:val="008901E7"/>
    <w:rsid w:val="00890F95"/>
    <w:rsid w:val="008910F3"/>
    <w:rsid w:val="00891A45"/>
    <w:rsid w:val="00891E55"/>
    <w:rsid w:val="00892099"/>
    <w:rsid w:val="00892635"/>
    <w:rsid w:val="00893481"/>
    <w:rsid w:val="00895971"/>
    <w:rsid w:val="00896876"/>
    <w:rsid w:val="00896ABF"/>
    <w:rsid w:val="00896D70"/>
    <w:rsid w:val="008970D0"/>
    <w:rsid w:val="0089765F"/>
    <w:rsid w:val="00897EB2"/>
    <w:rsid w:val="00897F69"/>
    <w:rsid w:val="008A0332"/>
    <w:rsid w:val="008A08E8"/>
    <w:rsid w:val="008A10E0"/>
    <w:rsid w:val="008A13F2"/>
    <w:rsid w:val="008A17B1"/>
    <w:rsid w:val="008A2A75"/>
    <w:rsid w:val="008A3C48"/>
    <w:rsid w:val="008A47D7"/>
    <w:rsid w:val="008A5941"/>
    <w:rsid w:val="008A5F99"/>
    <w:rsid w:val="008A60DE"/>
    <w:rsid w:val="008A6326"/>
    <w:rsid w:val="008A657F"/>
    <w:rsid w:val="008A6DCF"/>
    <w:rsid w:val="008A6EA5"/>
    <w:rsid w:val="008A6EBE"/>
    <w:rsid w:val="008A765F"/>
    <w:rsid w:val="008A7785"/>
    <w:rsid w:val="008B0C3C"/>
    <w:rsid w:val="008B0D2D"/>
    <w:rsid w:val="008B1B49"/>
    <w:rsid w:val="008B1F0A"/>
    <w:rsid w:val="008B30CC"/>
    <w:rsid w:val="008B3FD9"/>
    <w:rsid w:val="008B43DF"/>
    <w:rsid w:val="008B621B"/>
    <w:rsid w:val="008B6DA8"/>
    <w:rsid w:val="008B6F7F"/>
    <w:rsid w:val="008B7009"/>
    <w:rsid w:val="008C0A8E"/>
    <w:rsid w:val="008C30E0"/>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60C7"/>
    <w:rsid w:val="008D66BE"/>
    <w:rsid w:val="008D7427"/>
    <w:rsid w:val="008D7935"/>
    <w:rsid w:val="008D7D39"/>
    <w:rsid w:val="008E1649"/>
    <w:rsid w:val="008E1FF8"/>
    <w:rsid w:val="008E2985"/>
    <w:rsid w:val="008E2C22"/>
    <w:rsid w:val="008E2EF6"/>
    <w:rsid w:val="008E36F4"/>
    <w:rsid w:val="008E3EDC"/>
    <w:rsid w:val="008E425E"/>
    <w:rsid w:val="008E4CF6"/>
    <w:rsid w:val="008E56CB"/>
    <w:rsid w:val="008E60BA"/>
    <w:rsid w:val="008E66D3"/>
    <w:rsid w:val="008E6922"/>
    <w:rsid w:val="008E70EE"/>
    <w:rsid w:val="008E7B6E"/>
    <w:rsid w:val="008E7C1C"/>
    <w:rsid w:val="008E7CEB"/>
    <w:rsid w:val="008F0128"/>
    <w:rsid w:val="008F0BAD"/>
    <w:rsid w:val="008F0FF6"/>
    <w:rsid w:val="008F275B"/>
    <w:rsid w:val="008F306E"/>
    <w:rsid w:val="008F31B9"/>
    <w:rsid w:val="008F63AE"/>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2653"/>
    <w:rsid w:val="0092316F"/>
    <w:rsid w:val="00923460"/>
    <w:rsid w:val="009244BA"/>
    <w:rsid w:val="00924BBB"/>
    <w:rsid w:val="00925210"/>
    <w:rsid w:val="00926A91"/>
    <w:rsid w:val="00926E18"/>
    <w:rsid w:val="00930428"/>
    <w:rsid w:val="00930444"/>
    <w:rsid w:val="009305C6"/>
    <w:rsid w:val="00930CE2"/>
    <w:rsid w:val="00934728"/>
    <w:rsid w:val="0093492A"/>
    <w:rsid w:val="00934B47"/>
    <w:rsid w:val="00935391"/>
    <w:rsid w:val="009355DD"/>
    <w:rsid w:val="00936ACE"/>
    <w:rsid w:val="0093713C"/>
    <w:rsid w:val="00937156"/>
    <w:rsid w:val="009378AA"/>
    <w:rsid w:val="00937F96"/>
    <w:rsid w:val="00940A1C"/>
    <w:rsid w:val="0094202B"/>
    <w:rsid w:val="00943465"/>
    <w:rsid w:val="00943E68"/>
    <w:rsid w:val="00943EB2"/>
    <w:rsid w:val="009445FE"/>
    <w:rsid w:val="0094462B"/>
    <w:rsid w:val="00944B7F"/>
    <w:rsid w:val="00944C7C"/>
    <w:rsid w:val="00944E2B"/>
    <w:rsid w:val="00945175"/>
    <w:rsid w:val="0094583B"/>
    <w:rsid w:val="00945E79"/>
    <w:rsid w:val="0094658F"/>
    <w:rsid w:val="0094707C"/>
    <w:rsid w:val="009503ED"/>
    <w:rsid w:val="00950462"/>
    <w:rsid w:val="009509EB"/>
    <w:rsid w:val="00951502"/>
    <w:rsid w:val="00951573"/>
    <w:rsid w:val="00952F5E"/>
    <w:rsid w:val="0095411A"/>
    <w:rsid w:val="0095468B"/>
    <w:rsid w:val="0095503B"/>
    <w:rsid w:val="0095526B"/>
    <w:rsid w:val="00955CD3"/>
    <w:rsid w:val="0095637E"/>
    <w:rsid w:val="0095640E"/>
    <w:rsid w:val="00956509"/>
    <w:rsid w:val="00956DF9"/>
    <w:rsid w:val="00957265"/>
    <w:rsid w:val="009577F4"/>
    <w:rsid w:val="00960A8E"/>
    <w:rsid w:val="00960E38"/>
    <w:rsid w:val="00962292"/>
    <w:rsid w:val="009623C8"/>
    <w:rsid w:val="00963252"/>
    <w:rsid w:val="0096329C"/>
    <w:rsid w:val="009635EF"/>
    <w:rsid w:val="00966013"/>
    <w:rsid w:val="0096727A"/>
    <w:rsid w:val="00967BDF"/>
    <w:rsid w:val="009705E5"/>
    <w:rsid w:val="0097129E"/>
    <w:rsid w:val="00971A4E"/>
    <w:rsid w:val="00971DB9"/>
    <w:rsid w:val="00972EC5"/>
    <w:rsid w:val="009733D8"/>
    <w:rsid w:val="00973746"/>
    <w:rsid w:val="00973BC6"/>
    <w:rsid w:val="00973F4D"/>
    <w:rsid w:val="00974B2A"/>
    <w:rsid w:val="00974D43"/>
    <w:rsid w:val="00974F92"/>
    <w:rsid w:val="00976D44"/>
    <w:rsid w:val="0097786B"/>
    <w:rsid w:val="00977FD5"/>
    <w:rsid w:val="009812DE"/>
    <w:rsid w:val="009812DF"/>
    <w:rsid w:val="00981967"/>
    <w:rsid w:val="009837A4"/>
    <w:rsid w:val="00983E44"/>
    <w:rsid w:val="009843AE"/>
    <w:rsid w:val="00984777"/>
    <w:rsid w:val="0098542D"/>
    <w:rsid w:val="00987230"/>
    <w:rsid w:val="00987894"/>
    <w:rsid w:val="00987F3E"/>
    <w:rsid w:val="00990DAF"/>
    <w:rsid w:val="00991C90"/>
    <w:rsid w:val="0099231A"/>
    <w:rsid w:val="00993396"/>
    <w:rsid w:val="00993673"/>
    <w:rsid w:val="00994602"/>
    <w:rsid w:val="009958E3"/>
    <w:rsid w:val="00995DCA"/>
    <w:rsid w:val="00995FC8"/>
    <w:rsid w:val="00996542"/>
    <w:rsid w:val="009979F7"/>
    <w:rsid w:val="009A0656"/>
    <w:rsid w:val="009A0B70"/>
    <w:rsid w:val="009A1350"/>
    <w:rsid w:val="009A268D"/>
    <w:rsid w:val="009A287E"/>
    <w:rsid w:val="009A2CBB"/>
    <w:rsid w:val="009A3682"/>
    <w:rsid w:val="009A393D"/>
    <w:rsid w:val="009A3E66"/>
    <w:rsid w:val="009A49C7"/>
    <w:rsid w:val="009A55E2"/>
    <w:rsid w:val="009A5CDD"/>
    <w:rsid w:val="009A5D9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2C0D"/>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6F63"/>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6FCF"/>
    <w:rsid w:val="009E78C9"/>
    <w:rsid w:val="009E7ABA"/>
    <w:rsid w:val="009F048D"/>
    <w:rsid w:val="009F0B82"/>
    <w:rsid w:val="009F11A3"/>
    <w:rsid w:val="009F2696"/>
    <w:rsid w:val="009F29B2"/>
    <w:rsid w:val="009F2A04"/>
    <w:rsid w:val="009F3C8F"/>
    <w:rsid w:val="009F4045"/>
    <w:rsid w:val="009F472E"/>
    <w:rsid w:val="009F5AF6"/>
    <w:rsid w:val="009F5CB9"/>
    <w:rsid w:val="009F6410"/>
    <w:rsid w:val="009F751C"/>
    <w:rsid w:val="009F7ECB"/>
    <w:rsid w:val="00A0234C"/>
    <w:rsid w:val="00A03239"/>
    <w:rsid w:val="00A034FA"/>
    <w:rsid w:val="00A0351F"/>
    <w:rsid w:val="00A03520"/>
    <w:rsid w:val="00A03A8A"/>
    <w:rsid w:val="00A04773"/>
    <w:rsid w:val="00A04B4D"/>
    <w:rsid w:val="00A0566A"/>
    <w:rsid w:val="00A0759A"/>
    <w:rsid w:val="00A07E0B"/>
    <w:rsid w:val="00A1209B"/>
    <w:rsid w:val="00A12BE8"/>
    <w:rsid w:val="00A12F10"/>
    <w:rsid w:val="00A13926"/>
    <w:rsid w:val="00A14ADA"/>
    <w:rsid w:val="00A15061"/>
    <w:rsid w:val="00A150DE"/>
    <w:rsid w:val="00A15525"/>
    <w:rsid w:val="00A15A39"/>
    <w:rsid w:val="00A15B92"/>
    <w:rsid w:val="00A15D38"/>
    <w:rsid w:val="00A16594"/>
    <w:rsid w:val="00A17795"/>
    <w:rsid w:val="00A2061F"/>
    <w:rsid w:val="00A20769"/>
    <w:rsid w:val="00A222F8"/>
    <w:rsid w:val="00A228CA"/>
    <w:rsid w:val="00A22A5F"/>
    <w:rsid w:val="00A23272"/>
    <w:rsid w:val="00A23600"/>
    <w:rsid w:val="00A2403A"/>
    <w:rsid w:val="00A24AA7"/>
    <w:rsid w:val="00A24F07"/>
    <w:rsid w:val="00A2506C"/>
    <w:rsid w:val="00A26131"/>
    <w:rsid w:val="00A27027"/>
    <w:rsid w:val="00A27142"/>
    <w:rsid w:val="00A275F0"/>
    <w:rsid w:val="00A30249"/>
    <w:rsid w:val="00A328B0"/>
    <w:rsid w:val="00A33907"/>
    <w:rsid w:val="00A340E9"/>
    <w:rsid w:val="00A3436C"/>
    <w:rsid w:val="00A3463D"/>
    <w:rsid w:val="00A34664"/>
    <w:rsid w:val="00A34C71"/>
    <w:rsid w:val="00A352F7"/>
    <w:rsid w:val="00A3573D"/>
    <w:rsid w:val="00A35854"/>
    <w:rsid w:val="00A35F63"/>
    <w:rsid w:val="00A3738D"/>
    <w:rsid w:val="00A37DE6"/>
    <w:rsid w:val="00A40072"/>
    <w:rsid w:val="00A4008B"/>
    <w:rsid w:val="00A40DF8"/>
    <w:rsid w:val="00A415C3"/>
    <w:rsid w:val="00A41916"/>
    <w:rsid w:val="00A41A7E"/>
    <w:rsid w:val="00A424F8"/>
    <w:rsid w:val="00A42D4E"/>
    <w:rsid w:val="00A42F80"/>
    <w:rsid w:val="00A430DE"/>
    <w:rsid w:val="00A450AE"/>
    <w:rsid w:val="00A45221"/>
    <w:rsid w:val="00A4533C"/>
    <w:rsid w:val="00A45590"/>
    <w:rsid w:val="00A47BDC"/>
    <w:rsid w:val="00A47F28"/>
    <w:rsid w:val="00A503C3"/>
    <w:rsid w:val="00A50680"/>
    <w:rsid w:val="00A5086B"/>
    <w:rsid w:val="00A5170F"/>
    <w:rsid w:val="00A5216D"/>
    <w:rsid w:val="00A52AE1"/>
    <w:rsid w:val="00A52E46"/>
    <w:rsid w:val="00A53E67"/>
    <w:rsid w:val="00A55011"/>
    <w:rsid w:val="00A56F23"/>
    <w:rsid w:val="00A57D37"/>
    <w:rsid w:val="00A60CF1"/>
    <w:rsid w:val="00A61053"/>
    <w:rsid w:val="00A611AC"/>
    <w:rsid w:val="00A612BB"/>
    <w:rsid w:val="00A6209A"/>
    <w:rsid w:val="00A62ED8"/>
    <w:rsid w:val="00A6369D"/>
    <w:rsid w:val="00A6548A"/>
    <w:rsid w:val="00A65633"/>
    <w:rsid w:val="00A65C75"/>
    <w:rsid w:val="00A65F85"/>
    <w:rsid w:val="00A66108"/>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508"/>
    <w:rsid w:val="00A97D19"/>
    <w:rsid w:val="00AA097A"/>
    <w:rsid w:val="00AA0A2B"/>
    <w:rsid w:val="00AA1EB6"/>
    <w:rsid w:val="00AA2D4B"/>
    <w:rsid w:val="00AA37C6"/>
    <w:rsid w:val="00AA3B2E"/>
    <w:rsid w:val="00AA3F48"/>
    <w:rsid w:val="00AA4DE6"/>
    <w:rsid w:val="00AA502C"/>
    <w:rsid w:val="00AA60F4"/>
    <w:rsid w:val="00AA6D04"/>
    <w:rsid w:val="00AB0DD3"/>
    <w:rsid w:val="00AB1087"/>
    <w:rsid w:val="00AB116E"/>
    <w:rsid w:val="00AB22C7"/>
    <w:rsid w:val="00AB3AED"/>
    <w:rsid w:val="00AB41CA"/>
    <w:rsid w:val="00AB4EF8"/>
    <w:rsid w:val="00AB4FE9"/>
    <w:rsid w:val="00AB5CB3"/>
    <w:rsid w:val="00AB5FCE"/>
    <w:rsid w:val="00AB7AD5"/>
    <w:rsid w:val="00AB7DD5"/>
    <w:rsid w:val="00AB7DF4"/>
    <w:rsid w:val="00AC02CB"/>
    <w:rsid w:val="00AC1745"/>
    <w:rsid w:val="00AC1C04"/>
    <w:rsid w:val="00AC1D6C"/>
    <w:rsid w:val="00AC2F30"/>
    <w:rsid w:val="00AC3A8F"/>
    <w:rsid w:val="00AC3F6D"/>
    <w:rsid w:val="00AC4955"/>
    <w:rsid w:val="00AC596F"/>
    <w:rsid w:val="00AC5EB1"/>
    <w:rsid w:val="00AC6480"/>
    <w:rsid w:val="00AC652B"/>
    <w:rsid w:val="00AC6545"/>
    <w:rsid w:val="00AC65E0"/>
    <w:rsid w:val="00AC6704"/>
    <w:rsid w:val="00AD0905"/>
    <w:rsid w:val="00AD0EAF"/>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E7FB4"/>
    <w:rsid w:val="00AF20F4"/>
    <w:rsid w:val="00AF37DD"/>
    <w:rsid w:val="00AF3DEB"/>
    <w:rsid w:val="00AF5F82"/>
    <w:rsid w:val="00AF743A"/>
    <w:rsid w:val="00B02B37"/>
    <w:rsid w:val="00B02BB7"/>
    <w:rsid w:val="00B02E67"/>
    <w:rsid w:val="00B03C9D"/>
    <w:rsid w:val="00B04DFB"/>
    <w:rsid w:val="00B0512C"/>
    <w:rsid w:val="00B053A4"/>
    <w:rsid w:val="00B06167"/>
    <w:rsid w:val="00B063A4"/>
    <w:rsid w:val="00B07379"/>
    <w:rsid w:val="00B07420"/>
    <w:rsid w:val="00B0759D"/>
    <w:rsid w:val="00B07DC0"/>
    <w:rsid w:val="00B107CA"/>
    <w:rsid w:val="00B118C9"/>
    <w:rsid w:val="00B12B54"/>
    <w:rsid w:val="00B1394A"/>
    <w:rsid w:val="00B14B72"/>
    <w:rsid w:val="00B14C96"/>
    <w:rsid w:val="00B165C6"/>
    <w:rsid w:val="00B16BD4"/>
    <w:rsid w:val="00B17075"/>
    <w:rsid w:val="00B173D6"/>
    <w:rsid w:val="00B1743B"/>
    <w:rsid w:val="00B20069"/>
    <w:rsid w:val="00B2041F"/>
    <w:rsid w:val="00B20445"/>
    <w:rsid w:val="00B214E1"/>
    <w:rsid w:val="00B2163B"/>
    <w:rsid w:val="00B22A16"/>
    <w:rsid w:val="00B22EA0"/>
    <w:rsid w:val="00B2390C"/>
    <w:rsid w:val="00B24E0D"/>
    <w:rsid w:val="00B25786"/>
    <w:rsid w:val="00B25AE8"/>
    <w:rsid w:val="00B2609B"/>
    <w:rsid w:val="00B26392"/>
    <w:rsid w:val="00B268EA"/>
    <w:rsid w:val="00B26F5D"/>
    <w:rsid w:val="00B30482"/>
    <w:rsid w:val="00B308E5"/>
    <w:rsid w:val="00B30C50"/>
    <w:rsid w:val="00B31B1D"/>
    <w:rsid w:val="00B329B0"/>
    <w:rsid w:val="00B33475"/>
    <w:rsid w:val="00B34C71"/>
    <w:rsid w:val="00B34C84"/>
    <w:rsid w:val="00B35FF2"/>
    <w:rsid w:val="00B36344"/>
    <w:rsid w:val="00B37155"/>
    <w:rsid w:val="00B4011E"/>
    <w:rsid w:val="00B40BCC"/>
    <w:rsid w:val="00B40E6E"/>
    <w:rsid w:val="00B410CF"/>
    <w:rsid w:val="00B422A4"/>
    <w:rsid w:val="00B42935"/>
    <w:rsid w:val="00B42AE0"/>
    <w:rsid w:val="00B4311E"/>
    <w:rsid w:val="00B43570"/>
    <w:rsid w:val="00B43A6D"/>
    <w:rsid w:val="00B449E9"/>
    <w:rsid w:val="00B44B69"/>
    <w:rsid w:val="00B4593E"/>
    <w:rsid w:val="00B46A88"/>
    <w:rsid w:val="00B46BB0"/>
    <w:rsid w:val="00B46E3A"/>
    <w:rsid w:val="00B47376"/>
    <w:rsid w:val="00B47F9A"/>
    <w:rsid w:val="00B51ADD"/>
    <w:rsid w:val="00B53FA4"/>
    <w:rsid w:val="00B547BF"/>
    <w:rsid w:val="00B57564"/>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356"/>
    <w:rsid w:val="00B71501"/>
    <w:rsid w:val="00B71C93"/>
    <w:rsid w:val="00B7225C"/>
    <w:rsid w:val="00B734F9"/>
    <w:rsid w:val="00B741A9"/>
    <w:rsid w:val="00B74531"/>
    <w:rsid w:val="00B7576B"/>
    <w:rsid w:val="00B7622C"/>
    <w:rsid w:val="00B765E9"/>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390"/>
    <w:rsid w:val="00B91AD4"/>
    <w:rsid w:val="00B93833"/>
    <w:rsid w:val="00B96120"/>
    <w:rsid w:val="00B962FA"/>
    <w:rsid w:val="00B973B7"/>
    <w:rsid w:val="00B97456"/>
    <w:rsid w:val="00BA0252"/>
    <w:rsid w:val="00BA0731"/>
    <w:rsid w:val="00BA1576"/>
    <w:rsid w:val="00BA4AF0"/>
    <w:rsid w:val="00BA5486"/>
    <w:rsid w:val="00BA5A6F"/>
    <w:rsid w:val="00BA6308"/>
    <w:rsid w:val="00BA6907"/>
    <w:rsid w:val="00BA7968"/>
    <w:rsid w:val="00BA7D2C"/>
    <w:rsid w:val="00BB067B"/>
    <w:rsid w:val="00BB06FA"/>
    <w:rsid w:val="00BB0AE1"/>
    <w:rsid w:val="00BB0EE7"/>
    <w:rsid w:val="00BB1231"/>
    <w:rsid w:val="00BB17CA"/>
    <w:rsid w:val="00BB18F3"/>
    <w:rsid w:val="00BB1A20"/>
    <w:rsid w:val="00BB272E"/>
    <w:rsid w:val="00BB303E"/>
    <w:rsid w:val="00BB34CD"/>
    <w:rsid w:val="00BB3514"/>
    <w:rsid w:val="00BB3662"/>
    <w:rsid w:val="00BB3F71"/>
    <w:rsid w:val="00BB4853"/>
    <w:rsid w:val="00BB5D34"/>
    <w:rsid w:val="00BB6CD6"/>
    <w:rsid w:val="00BC02B5"/>
    <w:rsid w:val="00BC0D9E"/>
    <w:rsid w:val="00BC11F4"/>
    <w:rsid w:val="00BC16D9"/>
    <w:rsid w:val="00BC1B9D"/>
    <w:rsid w:val="00BC1D2D"/>
    <w:rsid w:val="00BC25AD"/>
    <w:rsid w:val="00BC2868"/>
    <w:rsid w:val="00BC2875"/>
    <w:rsid w:val="00BC3330"/>
    <w:rsid w:val="00BC44D9"/>
    <w:rsid w:val="00BC4A2B"/>
    <w:rsid w:val="00BC4BD4"/>
    <w:rsid w:val="00BC4FC0"/>
    <w:rsid w:val="00BC5487"/>
    <w:rsid w:val="00BC620C"/>
    <w:rsid w:val="00BC634A"/>
    <w:rsid w:val="00BD02E0"/>
    <w:rsid w:val="00BD0882"/>
    <w:rsid w:val="00BD08EC"/>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0A1C"/>
    <w:rsid w:val="00BF15DE"/>
    <w:rsid w:val="00BF20C1"/>
    <w:rsid w:val="00BF2373"/>
    <w:rsid w:val="00BF260D"/>
    <w:rsid w:val="00BF3056"/>
    <w:rsid w:val="00BF3940"/>
    <w:rsid w:val="00BF3F44"/>
    <w:rsid w:val="00BF4892"/>
    <w:rsid w:val="00BF51D3"/>
    <w:rsid w:val="00BF57A8"/>
    <w:rsid w:val="00BF669D"/>
    <w:rsid w:val="00BF6C65"/>
    <w:rsid w:val="00BF795B"/>
    <w:rsid w:val="00BF7C2B"/>
    <w:rsid w:val="00BF7D58"/>
    <w:rsid w:val="00C015FE"/>
    <w:rsid w:val="00C016BE"/>
    <w:rsid w:val="00C01ED1"/>
    <w:rsid w:val="00C020C0"/>
    <w:rsid w:val="00C02386"/>
    <w:rsid w:val="00C02A3E"/>
    <w:rsid w:val="00C02EF0"/>
    <w:rsid w:val="00C03517"/>
    <w:rsid w:val="00C03B2D"/>
    <w:rsid w:val="00C06617"/>
    <w:rsid w:val="00C06AEF"/>
    <w:rsid w:val="00C075C4"/>
    <w:rsid w:val="00C0769B"/>
    <w:rsid w:val="00C07B92"/>
    <w:rsid w:val="00C10D53"/>
    <w:rsid w:val="00C11200"/>
    <w:rsid w:val="00C12293"/>
    <w:rsid w:val="00C1384C"/>
    <w:rsid w:val="00C138AC"/>
    <w:rsid w:val="00C150C7"/>
    <w:rsid w:val="00C15BAF"/>
    <w:rsid w:val="00C167AD"/>
    <w:rsid w:val="00C16FE9"/>
    <w:rsid w:val="00C176E2"/>
    <w:rsid w:val="00C20D90"/>
    <w:rsid w:val="00C213B0"/>
    <w:rsid w:val="00C21A61"/>
    <w:rsid w:val="00C22BDC"/>
    <w:rsid w:val="00C23024"/>
    <w:rsid w:val="00C24473"/>
    <w:rsid w:val="00C2503A"/>
    <w:rsid w:val="00C253ED"/>
    <w:rsid w:val="00C254BA"/>
    <w:rsid w:val="00C267C8"/>
    <w:rsid w:val="00C26D5B"/>
    <w:rsid w:val="00C276FA"/>
    <w:rsid w:val="00C2785F"/>
    <w:rsid w:val="00C31219"/>
    <w:rsid w:val="00C3123B"/>
    <w:rsid w:val="00C31C1A"/>
    <w:rsid w:val="00C31E31"/>
    <w:rsid w:val="00C32F68"/>
    <w:rsid w:val="00C33CC5"/>
    <w:rsid w:val="00C347A6"/>
    <w:rsid w:val="00C35832"/>
    <w:rsid w:val="00C36747"/>
    <w:rsid w:val="00C37047"/>
    <w:rsid w:val="00C37194"/>
    <w:rsid w:val="00C37812"/>
    <w:rsid w:val="00C400A2"/>
    <w:rsid w:val="00C4068A"/>
    <w:rsid w:val="00C40FEF"/>
    <w:rsid w:val="00C4208A"/>
    <w:rsid w:val="00C4462E"/>
    <w:rsid w:val="00C4705E"/>
    <w:rsid w:val="00C47C78"/>
    <w:rsid w:val="00C50421"/>
    <w:rsid w:val="00C51CB0"/>
    <w:rsid w:val="00C51ED2"/>
    <w:rsid w:val="00C52D8E"/>
    <w:rsid w:val="00C52F86"/>
    <w:rsid w:val="00C5394F"/>
    <w:rsid w:val="00C53E79"/>
    <w:rsid w:val="00C54328"/>
    <w:rsid w:val="00C54441"/>
    <w:rsid w:val="00C545E8"/>
    <w:rsid w:val="00C54FD4"/>
    <w:rsid w:val="00C552D3"/>
    <w:rsid w:val="00C55850"/>
    <w:rsid w:val="00C55AF4"/>
    <w:rsid w:val="00C56AA8"/>
    <w:rsid w:val="00C56B38"/>
    <w:rsid w:val="00C56BA2"/>
    <w:rsid w:val="00C57098"/>
    <w:rsid w:val="00C57424"/>
    <w:rsid w:val="00C578B2"/>
    <w:rsid w:val="00C6147F"/>
    <w:rsid w:val="00C61B6D"/>
    <w:rsid w:val="00C627CF"/>
    <w:rsid w:val="00C63219"/>
    <w:rsid w:val="00C66C7D"/>
    <w:rsid w:val="00C708FD"/>
    <w:rsid w:val="00C7151A"/>
    <w:rsid w:val="00C71F0C"/>
    <w:rsid w:val="00C73249"/>
    <w:rsid w:val="00C73D8E"/>
    <w:rsid w:val="00C73F21"/>
    <w:rsid w:val="00C73FAB"/>
    <w:rsid w:val="00C74270"/>
    <w:rsid w:val="00C742D9"/>
    <w:rsid w:val="00C7434F"/>
    <w:rsid w:val="00C74BA4"/>
    <w:rsid w:val="00C74CBE"/>
    <w:rsid w:val="00C7573B"/>
    <w:rsid w:val="00C75B99"/>
    <w:rsid w:val="00C803E5"/>
    <w:rsid w:val="00C81B1F"/>
    <w:rsid w:val="00C83FBB"/>
    <w:rsid w:val="00C84419"/>
    <w:rsid w:val="00C84B66"/>
    <w:rsid w:val="00C852F3"/>
    <w:rsid w:val="00C856A5"/>
    <w:rsid w:val="00C860E0"/>
    <w:rsid w:val="00C861E0"/>
    <w:rsid w:val="00C86EE8"/>
    <w:rsid w:val="00C871F6"/>
    <w:rsid w:val="00C9014C"/>
    <w:rsid w:val="00C90CD0"/>
    <w:rsid w:val="00C90F67"/>
    <w:rsid w:val="00C91019"/>
    <w:rsid w:val="00C91462"/>
    <w:rsid w:val="00C91845"/>
    <w:rsid w:val="00C91EE5"/>
    <w:rsid w:val="00C92ACA"/>
    <w:rsid w:val="00C93540"/>
    <w:rsid w:val="00C9384B"/>
    <w:rsid w:val="00C9413F"/>
    <w:rsid w:val="00C941D7"/>
    <w:rsid w:val="00C94B25"/>
    <w:rsid w:val="00C954DE"/>
    <w:rsid w:val="00C968C0"/>
    <w:rsid w:val="00C96920"/>
    <w:rsid w:val="00C97117"/>
    <w:rsid w:val="00CA15B4"/>
    <w:rsid w:val="00CA2DE1"/>
    <w:rsid w:val="00CA3033"/>
    <w:rsid w:val="00CA3703"/>
    <w:rsid w:val="00CA4F9A"/>
    <w:rsid w:val="00CA5EAB"/>
    <w:rsid w:val="00CA6251"/>
    <w:rsid w:val="00CA673B"/>
    <w:rsid w:val="00CA6833"/>
    <w:rsid w:val="00CA6B1C"/>
    <w:rsid w:val="00CA7077"/>
    <w:rsid w:val="00CA70D3"/>
    <w:rsid w:val="00CB0970"/>
    <w:rsid w:val="00CB1200"/>
    <w:rsid w:val="00CB47C9"/>
    <w:rsid w:val="00CB50DF"/>
    <w:rsid w:val="00CB5C0A"/>
    <w:rsid w:val="00CB6646"/>
    <w:rsid w:val="00CC05AB"/>
    <w:rsid w:val="00CC085B"/>
    <w:rsid w:val="00CC0C73"/>
    <w:rsid w:val="00CC13FE"/>
    <w:rsid w:val="00CC2CE6"/>
    <w:rsid w:val="00CC31A0"/>
    <w:rsid w:val="00CC3B7C"/>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ED0"/>
    <w:rsid w:val="00CD7E20"/>
    <w:rsid w:val="00CE120C"/>
    <w:rsid w:val="00CE12A0"/>
    <w:rsid w:val="00CE1D0D"/>
    <w:rsid w:val="00CE2598"/>
    <w:rsid w:val="00CE278B"/>
    <w:rsid w:val="00CE2C0B"/>
    <w:rsid w:val="00CE2F4B"/>
    <w:rsid w:val="00CE3B51"/>
    <w:rsid w:val="00CE4158"/>
    <w:rsid w:val="00CE48D3"/>
    <w:rsid w:val="00CE4914"/>
    <w:rsid w:val="00CE49CE"/>
    <w:rsid w:val="00CE4B29"/>
    <w:rsid w:val="00CE4BD1"/>
    <w:rsid w:val="00CE565C"/>
    <w:rsid w:val="00CE5751"/>
    <w:rsid w:val="00CE64D2"/>
    <w:rsid w:val="00CF1913"/>
    <w:rsid w:val="00CF1E97"/>
    <w:rsid w:val="00CF37DD"/>
    <w:rsid w:val="00CF467F"/>
    <w:rsid w:val="00CF59D5"/>
    <w:rsid w:val="00CF5BC4"/>
    <w:rsid w:val="00CF61BF"/>
    <w:rsid w:val="00CF6F24"/>
    <w:rsid w:val="00CF7324"/>
    <w:rsid w:val="00CF75E8"/>
    <w:rsid w:val="00CF7740"/>
    <w:rsid w:val="00D004C2"/>
    <w:rsid w:val="00D007EA"/>
    <w:rsid w:val="00D01075"/>
    <w:rsid w:val="00D01834"/>
    <w:rsid w:val="00D01B5B"/>
    <w:rsid w:val="00D02182"/>
    <w:rsid w:val="00D026F9"/>
    <w:rsid w:val="00D02EA2"/>
    <w:rsid w:val="00D03965"/>
    <w:rsid w:val="00D03C05"/>
    <w:rsid w:val="00D03CFE"/>
    <w:rsid w:val="00D04410"/>
    <w:rsid w:val="00D04A6F"/>
    <w:rsid w:val="00D04D5B"/>
    <w:rsid w:val="00D05459"/>
    <w:rsid w:val="00D06079"/>
    <w:rsid w:val="00D06487"/>
    <w:rsid w:val="00D07139"/>
    <w:rsid w:val="00D0726B"/>
    <w:rsid w:val="00D0766D"/>
    <w:rsid w:val="00D101A3"/>
    <w:rsid w:val="00D1042B"/>
    <w:rsid w:val="00D112AC"/>
    <w:rsid w:val="00D127D6"/>
    <w:rsid w:val="00D132BA"/>
    <w:rsid w:val="00D147CF"/>
    <w:rsid w:val="00D156EC"/>
    <w:rsid w:val="00D15711"/>
    <w:rsid w:val="00D158CD"/>
    <w:rsid w:val="00D1622A"/>
    <w:rsid w:val="00D16460"/>
    <w:rsid w:val="00D166D3"/>
    <w:rsid w:val="00D16AF0"/>
    <w:rsid w:val="00D17095"/>
    <w:rsid w:val="00D17421"/>
    <w:rsid w:val="00D17F63"/>
    <w:rsid w:val="00D209F6"/>
    <w:rsid w:val="00D20A1C"/>
    <w:rsid w:val="00D20B13"/>
    <w:rsid w:val="00D211BD"/>
    <w:rsid w:val="00D211D3"/>
    <w:rsid w:val="00D227E3"/>
    <w:rsid w:val="00D23481"/>
    <w:rsid w:val="00D2402C"/>
    <w:rsid w:val="00D24069"/>
    <w:rsid w:val="00D24333"/>
    <w:rsid w:val="00D24D09"/>
    <w:rsid w:val="00D24EFD"/>
    <w:rsid w:val="00D25AFC"/>
    <w:rsid w:val="00D25E57"/>
    <w:rsid w:val="00D26559"/>
    <w:rsid w:val="00D270F2"/>
    <w:rsid w:val="00D27876"/>
    <w:rsid w:val="00D30048"/>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63BD"/>
    <w:rsid w:val="00D46F06"/>
    <w:rsid w:val="00D47B7E"/>
    <w:rsid w:val="00D50215"/>
    <w:rsid w:val="00D5108D"/>
    <w:rsid w:val="00D51890"/>
    <w:rsid w:val="00D51B84"/>
    <w:rsid w:val="00D51DA4"/>
    <w:rsid w:val="00D5246F"/>
    <w:rsid w:val="00D5281A"/>
    <w:rsid w:val="00D53159"/>
    <w:rsid w:val="00D53176"/>
    <w:rsid w:val="00D53406"/>
    <w:rsid w:val="00D54AAD"/>
    <w:rsid w:val="00D54E06"/>
    <w:rsid w:val="00D56877"/>
    <w:rsid w:val="00D600F6"/>
    <w:rsid w:val="00D60628"/>
    <w:rsid w:val="00D61476"/>
    <w:rsid w:val="00D61629"/>
    <w:rsid w:val="00D62F02"/>
    <w:rsid w:val="00D63E04"/>
    <w:rsid w:val="00D64C57"/>
    <w:rsid w:val="00D64D28"/>
    <w:rsid w:val="00D6529F"/>
    <w:rsid w:val="00D665A3"/>
    <w:rsid w:val="00D701FC"/>
    <w:rsid w:val="00D7053E"/>
    <w:rsid w:val="00D70FD6"/>
    <w:rsid w:val="00D71868"/>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86BD7"/>
    <w:rsid w:val="00D90095"/>
    <w:rsid w:val="00D90408"/>
    <w:rsid w:val="00D912B5"/>
    <w:rsid w:val="00D91587"/>
    <w:rsid w:val="00D91609"/>
    <w:rsid w:val="00D9180E"/>
    <w:rsid w:val="00D92262"/>
    <w:rsid w:val="00D937F3"/>
    <w:rsid w:val="00D94CC1"/>
    <w:rsid w:val="00D94D68"/>
    <w:rsid w:val="00D95847"/>
    <w:rsid w:val="00D96243"/>
    <w:rsid w:val="00D9703D"/>
    <w:rsid w:val="00D976DE"/>
    <w:rsid w:val="00D977BD"/>
    <w:rsid w:val="00D97EA9"/>
    <w:rsid w:val="00DA0277"/>
    <w:rsid w:val="00DA1E6D"/>
    <w:rsid w:val="00DA24CB"/>
    <w:rsid w:val="00DA299D"/>
    <w:rsid w:val="00DA2B3F"/>
    <w:rsid w:val="00DA35C3"/>
    <w:rsid w:val="00DA379E"/>
    <w:rsid w:val="00DA46C5"/>
    <w:rsid w:val="00DA4B00"/>
    <w:rsid w:val="00DA4B24"/>
    <w:rsid w:val="00DA4BF5"/>
    <w:rsid w:val="00DA4D0C"/>
    <w:rsid w:val="00DA57F7"/>
    <w:rsid w:val="00DA596C"/>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2FFB"/>
    <w:rsid w:val="00DC3DED"/>
    <w:rsid w:val="00DC4582"/>
    <w:rsid w:val="00DC58A2"/>
    <w:rsid w:val="00DC5A5B"/>
    <w:rsid w:val="00DC5EC4"/>
    <w:rsid w:val="00DC638C"/>
    <w:rsid w:val="00DC63FE"/>
    <w:rsid w:val="00DC67A9"/>
    <w:rsid w:val="00DC694A"/>
    <w:rsid w:val="00DC6BDE"/>
    <w:rsid w:val="00DC79B1"/>
    <w:rsid w:val="00DC7B18"/>
    <w:rsid w:val="00DC7C2D"/>
    <w:rsid w:val="00DD097D"/>
    <w:rsid w:val="00DD115C"/>
    <w:rsid w:val="00DD247B"/>
    <w:rsid w:val="00DD2BF7"/>
    <w:rsid w:val="00DD2C42"/>
    <w:rsid w:val="00DD376C"/>
    <w:rsid w:val="00DD392A"/>
    <w:rsid w:val="00DD4957"/>
    <w:rsid w:val="00DD4B2D"/>
    <w:rsid w:val="00DD690E"/>
    <w:rsid w:val="00DD6BCF"/>
    <w:rsid w:val="00DD6F6E"/>
    <w:rsid w:val="00DD7423"/>
    <w:rsid w:val="00DE0286"/>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382F"/>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7E0"/>
    <w:rsid w:val="00E048B0"/>
    <w:rsid w:val="00E05380"/>
    <w:rsid w:val="00E059B0"/>
    <w:rsid w:val="00E0679C"/>
    <w:rsid w:val="00E07460"/>
    <w:rsid w:val="00E07BC3"/>
    <w:rsid w:val="00E108AD"/>
    <w:rsid w:val="00E10DC3"/>
    <w:rsid w:val="00E10F9C"/>
    <w:rsid w:val="00E1224A"/>
    <w:rsid w:val="00E12DC8"/>
    <w:rsid w:val="00E12E51"/>
    <w:rsid w:val="00E1339E"/>
    <w:rsid w:val="00E1391A"/>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904"/>
    <w:rsid w:val="00E31DED"/>
    <w:rsid w:val="00E31F05"/>
    <w:rsid w:val="00E3211E"/>
    <w:rsid w:val="00E3232B"/>
    <w:rsid w:val="00E32DEF"/>
    <w:rsid w:val="00E33B07"/>
    <w:rsid w:val="00E3478C"/>
    <w:rsid w:val="00E3656D"/>
    <w:rsid w:val="00E36857"/>
    <w:rsid w:val="00E369B0"/>
    <w:rsid w:val="00E36F59"/>
    <w:rsid w:val="00E3727A"/>
    <w:rsid w:val="00E37E89"/>
    <w:rsid w:val="00E40750"/>
    <w:rsid w:val="00E4088F"/>
    <w:rsid w:val="00E41031"/>
    <w:rsid w:val="00E418C1"/>
    <w:rsid w:val="00E42313"/>
    <w:rsid w:val="00E4264D"/>
    <w:rsid w:val="00E426CD"/>
    <w:rsid w:val="00E4306F"/>
    <w:rsid w:val="00E44715"/>
    <w:rsid w:val="00E464A5"/>
    <w:rsid w:val="00E4653D"/>
    <w:rsid w:val="00E47814"/>
    <w:rsid w:val="00E50AB7"/>
    <w:rsid w:val="00E5148F"/>
    <w:rsid w:val="00E5197F"/>
    <w:rsid w:val="00E51F4F"/>
    <w:rsid w:val="00E52A83"/>
    <w:rsid w:val="00E53018"/>
    <w:rsid w:val="00E5304E"/>
    <w:rsid w:val="00E530CF"/>
    <w:rsid w:val="00E533D4"/>
    <w:rsid w:val="00E5354E"/>
    <w:rsid w:val="00E54416"/>
    <w:rsid w:val="00E554E7"/>
    <w:rsid w:val="00E554FD"/>
    <w:rsid w:val="00E55661"/>
    <w:rsid w:val="00E60601"/>
    <w:rsid w:val="00E60F29"/>
    <w:rsid w:val="00E61397"/>
    <w:rsid w:val="00E614AB"/>
    <w:rsid w:val="00E61CF9"/>
    <w:rsid w:val="00E63134"/>
    <w:rsid w:val="00E632FB"/>
    <w:rsid w:val="00E641CF"/>
    <w:rsid w:val="00E65017"/>
    <w:rsid w:val="00E65464"/>
    <w:rsid w:val="00E65E37"/>
    <w:rsid w:val="00E66351"/>
    <w:rsid w:val="00E67691"/>
    <w:rsid w:val="00E706D3"/>
    <w:rsid w:val="00E70E4B"/>
    <w:rsid w:val="00E714F3"/>
    <w:rsid w:val="00E730D2"/>
    <w:rsid w:val="00E7542D"/>
    <w:rsid w:val="00E75B04"/>
    <w:rsid w:val="00E767F7"/>
    <w:rsid w:val="00E7794F"/>
    <w:rsid w:val="00E77AB7"/>
    <w:rsid w:val="00E82104"/>
    <w:rsid w:val="00E82CEC"/>
    <w:rsid w:val="00E84986"/>
    <w:rsid w:val="00E85382"/>
    <w:rsid w:val="00E85425"/>
    <w:rsid w:val="00E8574C"/>
    <w:rsid w:val="00E85A79"/>
    <w:rsid w:val="00E870E7"/>
    <w:rsid w:val="00E90700"/>
    <w:rsid w:val="00E9107C"/>
    <w:rsid w:val="00E92F6B"/>
    <w:rsid w:val="00E9381A"/>
    <w:rsid w:val="00E9393A"/>
    <w:rsid w:val="00E93CE8"/>
    <w:rsid w:val="00E95435"/>
    <w:rsid w:val="00E95FA3"/>
    <w:rsid w:val="00E9600F"/>
    <w:rsid w:val="00E9605C"/>
    <w:rsid w:val="00E96061"/>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FDE"/>
    <w:rsid w:val="00EA642A"/>
    <w:rsid w:val="00EA7719"/>
    <w:rsid w:val="00EA77C0"/>
    <w:rsid w:val="00EB035C"/>
    <w:rsid w:val="00EB0674"/>
    <w:rsid w:val="00EB0A78"/>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D04E6"/>
    <w:rsid w:val="00ED090D"/>
    <w:rsid w:val="00ED1AFB"/>
    <w:rsid w:val="00ED2B2C"/>
    <w:rsid w:val="00ED2B83"/>
    <w:rsid w:val="00ED2E0C"/>
    <w:rsid w:val="00ED3074"/>
    <w:rsid w:val="00ED451B"/>
    <w:rsid w:val="00ED67C1"/>
    <w:rsid w:val="00ED6A73"/>
    <w:rsid w:val="00ED79F8"/>
    <w:rsid w:val="00ED7AC6"/>
    <w:rsid w:val="00ED7B70"/>
    <w:rsid w:val="00ED7D21"/>
    <w:rsid w:val="00EE0AA3"/>
    <w:rsid w:val="00EE12CD"/>
    <w:rsid w:val="00EE1C2B"/>
    <w:rsid w:val="00EE217B"/>
    <w:rsid w:val="00EE28F5"/>
    <w:rsid w:val="00EE2AD9"/>
    <w:rsid w:val="00EE3301"/>
    <w:rsid w:val="00EE362E"/>
    <w:rsid w:val="00EE37F6"/>
    <w:rsid w:val="00EE3AE8"/>
    <w:rsid w:val="00EE3E93"/>
    <w:rsid w:val="00EE42E2"/>
    <w:rsid w:val="00EE4879"/>
    <w:rsid w:val="00EE597C"/>
    <w:rsid w:val="00EE605F"/>
    <w:rsid w:val="00EE6F27"/>
    <w:rsid w:val="00EE7CD8"/>
    <w:rsid w:val="00EF03DD"/>
    <w:rsid w:val="00EF04F2"/>
    <w:rsid w:val="00EF16C0"/>
    <w:rsid w:val="00EF1D9C"/>
    <w:rsid w:val="00EF252D"/>
    <w:rsid w:val="00EF38C1"/>
    <w:rsid w:val="00EF4EFB"/>
    <w:rsid w:val="00EF5311"/>
    <w:rsid w:val="00EF5397"/>
    <w:rsid w:val="00EF53A6"/>
    <w:rsid w:val="00EF56D2"/>
    <w:rsid w:val="00EF5F64"/>
    <w:rsid w:val="00EF67FF"/>
    <w:rsid w:val="00EF6D46"/>
    <w:rsid w:val="00EF7A61"/>
    <w:rsid w:val="00EF7CBD"/>
    <w:rsid w:val="00F001D7"/>
    <w:rsid w:val="00F00656"/>
    <w:rsid w:val="00F00867"/>
    <w:rsid w:val="00F00910"/>
    <w:rsid w:val="00F01FAA"/>
    <w:rsid w:val="00F022A6"/>
    <w:rsid w:val="00F02885"/>
    <w:rsid w:val="00F02AF4"/>
    <w:rsid w:val="00F0317B"/>
    <w:rsid w:val="00F03A87"/>
    <w:rsid w:val="00F03BAC"/>
    <w:rsid w:val="00F05B0B"/>
    <w:rsid w:val="00F05C46"/>
    <w:rsid w:val="00F0634D"/>
    <w:rsid w:val="00F10EB1"/>
    <w:rsid w:val="00F10ED2"/>
    <w:rsid w:val="00F11175"/>
    <w:rsid w:val="00F1229C"/>
    <w:rsid w:val="00F12799"/>
    <w:rsid w:val="00F128AC"/>
    <w:rsid w:val="00F12AC5"/>
    <w:rsid w:val="00F13041"/>
    <w:rsid w:val="00F13ADC"/>
    <w:rsid w:val="00F14370"/>
    <w:rsid w:val="00F1457B"/>
    <w:rsid w:val="00F14994"/>
    <w:rsid w:val="00F161F5"/>
    <w:rsid w:val="00F16470"/>
    <w:rsid w:val="00F2132C"/>
    <w:rsid w:val="00F21F6E"/>
    <w:rsid w:val="00F222F6"/>
    <w:rsid w:val="00F22378"/>
    <w:rsid w:val="00F22594"/>
    <w:rsid w:val="00F23496"/>
    <w:rsid w:val="00F23EA2"/>
    <w:rsid w:val="00F2578E"/>
    <w:rsid w:val="00F31173"/>
    <w:rsid w:val="00F31853"/>
    <w:rsid w:val="00F31F93"/>
    <w:rsid w:val="00F32367"/>
    <w:rsid w:val="00F32810"/>
    <w:rsid w:val="00F32A4E"/>
    <w:rsid w:val="00F33797"/>
    <w:rsid w:val="00F3450E"/>
    <w:rsid w:val="00F35F85"/>
    <w:rsid w:val="00F366D6"/>
    <w:rsid w:val="00F379DE"/>
    <w:rsid w:val="00F40512"/>
    <w:rsid w:val="00F413AA"/>
    <w:rsid w:val="00F43397"/>
    <w:rsid w:val="00F44654"/>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607C"/>
    <w:rsid w:val="00F667D0"/>
    <w:rsid w:val="00F66C54"/>
    <w:rsid w:val="00F67B02"/>
    <w:rsid w:val="00F70266"/>
    <w:rsid w:val="00F71D41"/>
    <w:rsid w:val="00F72F5C"/>
    <w:rsid w:val="00F73B98"/>
    <w:rsid w:val="00F75131"/>
    <w:rsid w:val="00F75560"/>
    <w:rsid w:val="00F77F1F"/>
    <w:rsid w:val="00F83D4A"/>
    <w:rsid w:val="00F854DF"/>
    <w:rsid w:val="00F85934"/>
    <w:rsid w:val="00F85CC4"/>
    <w:rsid w:val="00F85DA2"/>
    <w:rsid w:val="00F86198"/>
    <w:rsid w:val="00F863B7"/>
    <w:rsid w:val="00F86407"/>
    <w:rsid w:val="00F866F5"/>
    <w:rsid w:val="00F86956"/>
    <w:rsid w:val="00F8703C"/>
    <w:rsid w:val="00F87898"/>
    <w:rsid w:val="00F87CCA"/>
    <w:rsid w:val="00F91557"/>
    <w:rsid w:val="00F92374"/>
    <w:rsid w:val="00F92962"/>
    <w:rsid w:val="00F9402E"/>
    <w:rsid w:val="00F95BB7"/>
    <w:rsid w:val="00F95EF9"/>
    <w:rsid w:val="00F96243"/>
    <w:rsid w:val="00F96A8E"/>
    <w:rsid w:val="00FA3D95"/>
    <w:rsid w:val="00FA40F6"/>
    <w:rsid w:val="00FA438D"/>
    <w:rsid w:val="00FA5FA5"/>
    <w:rsid w:val="00FA6D61"/>
    <w:rsid w:val="00FA7A10"/>
    <w:rsid w:val="00FB0992"/>
    <w:rsid w:val="00FB13D9"/>
    <w:rsid w:val="00FB43B3"/>
    <w:rsid w:val="00FB57BD"/>
    <w:rsid w:val="00FB5929"/>
    <w:rsid w:val="00FB6450"/>
    <w:rsid w:val="00FB6643"/>
    <w:rsid w:val="00FB7996"/>
    <w:rsid w:val="00FC0187"/>
    <w:rsid w:val="00FC0387"/>
    <w:rsid w:val="00FC1B8E"/>
    <w:rsid w:val="00FC1F80"/>
    <w:rsid w:val="00FC2787"/>
    <w:rsid w:val="00FC2E48"/>
    <w:rsid w:val="00FC33BB"/>
    <w:rsid w:val="00FC36E2"/>
    <w:rsid w:val="00FC4393"/>
    <w:rsid w:val="00FC4751"/>
    <w:rsid w:val="00FC4911"/>
    <w:rsid w:val="00FC4FAB"/>
    <w:rsid w:val="00FC55CA"/>
    <w:rsid w:val="00FC58D1"/>
    <w:rsid w:val="00FC5BB0"/>
    <w:rsid w:val="00FC616F"/>
    <w:rsid w:val="00FC6ABB"/>
    <w:rsid w:val="00FC6E77"/>
    <w:rsid w:val="00FC717D"/>
    <w:rsid w:val="00FC77E6"/>
    <w:rsid w:val="00FC79EB"/>
    <w:rsid w:val="00FC7EFC"/>
    <w:rsid w:val="00FD1801"/>
    <w:rsid w:val="00FD1BB8"/>
    <w:rsid w:val="00FD27D3"/>
    <w:rsid w:val="00FD3321"/>
    <w:rsid w:val="00FD361E"/>
    <w:rsid w:val="00FD3DD3"/>
    <w:rsid w:val="00FD3FDF"/>
    <w:rsid w:val="00FD58F1"/>
    <w:rsid w:val="00FD5B5E"/>
    <w:rsid w:val="00FD72F0"/>
    <w:rsid w:val="00FE0FB1"/>
    <w:rsid w:val="00FE1F18"/>
    <w:rsid w:val="00FE3731"/>
    <w:rsid w:val="00FE3B87"/>
    <w:rsid w:val="00FE45DC"/>
    <w:rsid w:val="00FE6596"/>
    <w:rsid w:val="00FE7FC9"/>
    <w:rsid w:val="00FF00CD"/>
    <w:rsid w:val="00FF13C0"/>
    <w:rsid w:val="00FF19FE"/>
    <w:rsid w:val="00FF21D4"/>
    <w:rsid w:val="00FF265C"/>
    <w:rsid w:val="00FF353D"/>
    <w:rsid w:val="00FF368A"/>
    <w:rsid w:val="00FF49C7"/>
    <w:rsid w:val="00FF4EFE"/>
    <w:rsid w:val="00FF6155"/>
    <w:rsid w:val="00FF62A6"/>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 w:type="character" w:styleId="UnresolvedMention">
    <w:name w:val="Unresolved Mention"/>
    <w:basedOn w:val="DefaultParagraphFont"/>
    <w:uiPriority w:val="99"/>
    <w:semiHidden/>
    <w:unhideWhenUsed/>
    <w:rsid w:val="007B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ms.gov/cciio/resources/files/external_appeals.html" TargetMode="External"/><Relationship Id="rId21" Type="http://schemas.openxmlformats.org/officeDocument/2006/relationships/hyperlink" Target="https://app.leg.wa.gov/RCW/default.aspx?cite=48.43.535" TargetMode="External"/><Relationship Id="rId42" Type="http://schemas.openxmlformats.org/officeDocument/2006/relationships/hyperlink" Target="http://apps.leg.wa.gov/wac/default.aspx?cite=284-43-5130" TargetMode="External"/><Relationship Id="rId47" Type="http://schemas.openxmlformats.org/officeDocument/2006/relationships/hyperlink" Target="http://app.leg.wa.gov/RCW/default.aspx?cite=48.43.185" TargetMode="External"/><Relationship Id="rId63" Type="http://schemas.openxmlformats.org/officeDocument/2006/relationships/hyperlink" Target="http://app.leg.wa.gov/RCW/default.aspx?cite=48.43.0128" TargetMode="External"/><Relationship Id="rId68" Type="http://schemas.openxmlformats.org/officeDocument/2006/relationships/hyperlink" Target="https://app.leg.wa.gov/billsummary?BillNumber=5498&amp;Chamber=Senate&amp;Year=2025" TargetMode="External"/><Relationship Id="rId16" Type="http://schemas.openxmlformats.org/officeDocument/2006/relationships/hyperlink" Target="http://app.leg.wa.gov/RCW/default.aspx?cite=48.43.505"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s://apps.leg.wa.gov/wac/default.aspx?cite=284-43-5702" TargetMode="External"/><Relationship Id="rId37" Type="http://schemas.openxmlformats.org/officeDocument/2006/relationships/hyperlink" Target="https://apps.leg.wa.gov/wac/default.aspx?cite=284-43-5782" TargetMode="External"/><Relationship Id="rId53" Type="http://schemas.openxmlformats.org/officeDocument/2006/relationships/hyperlink" Target="http://app.leg.wa.gov/RCW/default.aspx?cite=18.57A" TargetMode="External"/><Relationship Id="rId58" Type="http://schemas.openxmlformats.org/officeDocument/2006/relationships/hyperlink" Target="http://app.leg.wa.gov/RCW/default.aspx?cite=70.127" TargetMode="External"/><Relationship Id="rId74" Type="http://schemas.openxmlformats.org/officeDocument/2006/relationships/hyperlink" Target="http://www.dol.gov/ebsa/faqs/faq-aca2.html"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app.leg.wa.gov/RCW/default.aspx?cite=48.30.300" TargetMode="External"/><Relationship Id="rId82" Type="http://schemas.openxmlformats.org/officeDocument/2006/relationships/fontTable" Target="fontTable.xml"/><Relationship Id="rId19" Type="http://schemas.openxmlformats.org/officeDocument/2006/relationships/hyperlink" Target="https://apps.leg.wa.gov/wac/default.aspx?cite=284-43A-150" TargetMode="External"/><Relationship Id="rId14" Type="http://schemas.openxmlformats.org/officeDocument/2006/relationships/hyperlink" Target="https://www.dol.gov/sites/default/files/ebsa/about-ebsa/our-activities/resource-center/faqs/aca-part-i.pdf" TargetMode="External"/><Relationship Id="rId22" Type="http://schemas.openxmlformats.org/officeDocument/2006/relationships/hyperlink" Target="http://app.leg.wa.gov/RCW/default.aspx?cite=48.49.020" TargetMode="External"/><Relationship Id="rId27" Type="http://schemas.openxmlformats.org/officeDocument/2006/relationships/hyperlink" Target="http://apps.leg.wa.gov/wac/default.aspx?cite=284-43A-050" TargetMode="External"/><Relationship Id="rId30" Type="http://schemas.openxmlformats.org/officeDocument/2006/relationships/hyperlink" Target="https://apps.leg.wa.gov/wac/default.aspx?cite=284-43-3170" TargetMode="External"/><Relationship Id="rId35" Type="http://schemas.openxmlformats.org/officeDocument/2006/relationships/hyperlink" Target="https://apps.leg.wa.gov/wac/default.aspx?cite=284-43-5642" TargetMode="External"/><Relationship Id="rId43" Type="http://schemas.openxmlformats.org/officeDocument/2006/relationships/hyperlink" Target="http://app.leg.wa.gov/RCW/default.aspx?cite=48.49" TargetMode="External"/><Relationship Id="rId48" Type="http://schemas.openxmlformats.org/officeDocument/2006/relationships/hyperlink" Target="http://app.leg.wa.gov/RCW/default.aspx?cite=48.44.460" TargetMode="External"/><Relationship Id="rId56" Type="http://schemas.openxmlformats.org/officeDocument/2006/relationships/hyperlink" Target="http://app.leg.wa.gov/RCW/default.aspx?cite=18.79" TargetMode="External"/><Relationship Id="rId64" Type="http://schemas.openxmlformats.org/officeDocument/2006/relationships/hyperlink" Target="http://app.leg.wa.gov/RCW/default.aspx?cite=49.60.040" TargetMode="External"/><Relationship Id="rId69" Type="http://schemas.openxmlformats.org/officeDocument/2006/relationships/hyperlink" Target="https://app.leg.wa.gov/billsummary?Year=2025&amp;BillNumber=1971" TargetMode="External"/><Relationship Id="rId77" Type="http://schemas.openxmlformats.org/officeDocument/2006/relationships/hyperlink" Target="http://app.leg.wa.gov/RCW/default.aspx?cite=49.60.040" TargetMode="External"/><Relationship Id="rId8" Type="http://schemas.openxmlformats.org/officeDocument/2006/relationships/webSettings" Target="webSettings.xml"/><Relationship Id="rId51" Type="http://schemas.openxmlformats.org/officeDocument/2006/relationships/hyperlink" Target="http://app.leg.wa.gov/RCW/default.aspx?cite=18.57" TargetMode="External"/><Relationship Id="rId72" Type="http://schemas.openxmlformats.org/officeDocument/2006/relationships/hyperlink" Target="http://apps.leg.wa.gov/wac/default.aspx?cite=284-43-5640" TargetMode="Externa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s://app.leg.wa.gov/RCW/default.aspx?cite=48.43.535" TargetMode="External"/><Relationship Id="rId25" Type="http://schemas.openxmlformats.org/officeDocument/2006/relationships/hyperlink" Target="http://apps.leg.wa.gov/wac/default.aspx?cite=284-43A-050" TargetMode="External"/><Relationship Id="rId33" Type="http://schemas.openxmlformats.org/officeDocument/2006/relationships/hyperlink" Target="https://apps.leg.wa.gov/wac/default.aspx?cite=284-43-5782" TargetMode="External"/><Relationship Id="rId38" Type="http://schemas.openxmlformats.org/officeDocument/2006/relationships/hyperlink" Target="https://app.leg.wa.gov/RCW/default.aspx?cite=48.200.020" TargetMode="External"/><Relationship Id="rId46" Type="http://schemas.openxmlformats.org/officeDocument/2006/relationships/hyperlink" Target="https://lawfilesext.leg.wa.gov/biennium/2023-24/Pdf/Bills/House%20Bills/1683-S.pdf?q=20230227153351" TargetMode="External"/><Relationship Id="rId59" Type="http://schemas.openxmlformats.org/officeDocument/2006/relationships/hyperlink" Target="http://app.leg.wa.gov/RCW/default.aspx?cite=18.79" TargetMode="External"/><Relationship Id="rId67" Type="http://schemas.openxmlformats.org/officeDocument/2006/relationships/hyperlink" Target="http://app.leg.wa.gov/WAC/default.aspx?cite=284-43-5935" TargetMode="External"/><Relationship Id="rId20" Type="http://schemas.openxmlformats.org/officeDocument/2006/relationships/hyperlink" Target="http://app.leg.wa.gov/RCW/default.aspx?cite=48.43.005" TargetMode="External"/><Relationship Id="rId41" Type="http://schemas.openxmlformats.org/officeDocument/2006/relationships/hyperlink" Target="http://apps.leg.wa.gov/wac/default.aspx?cite=284-43-1100" TargetMode="External"/><Relationship Id="rId54" Type="http://schemas.openxmlformats.org/officeDocument/2006/relationships/hyperlink" Target="http://app.leg.wa.gov/RCW/default.aspx?cite=18.71A" TargetMode="External"/><Relationship Id="rId62" Type="http://schemas.openxmlformats.org/officeDocument/2006/relationships/hyperlink" Target="http://app.leg.wa.gov/RCW/default.aspx?cite=49.60.040" TargetMode="External"/><Relationship Id="rId70" Type="http://schemas.openxmlformats.org/officeDocument/2006/relationships/hyperlink" Target="https://www.cms.gov/CCIIO/Resources/Fact-Sheets-and-FAQs/Downloads/FAQs-Part-47.pdf" TargetMode="External"/><Relationship Id="rId75" Type="http://schemas.openxmlformats.org/officeDocument/2006/relationships/hyperlink" Target="http://app.leg.wa.gov/RCW/default.aspx?cite=48.4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sites/default/files/ebsa/about-ebsa/our-activities/resource-center/faqs/aca-part-i.pdf" TargetMode="External"/><Relationship Id="rId23" Type="http://schemas.openxmlformats.org/officeDocument/2006/relationships/hyperlink" Target="http://app.leg.wa.gov/RCW/default.aspx?cite=48.49.030" TargetMode="External"/><Relationship Id="rId28" Type="http://schemas.openxmlformats.org/officeDocument/2006/relationships/hyperlink" Target="https://app.leg.wa.gov/RCW/default.aspx?cite=48.43.53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48.43.125" TargetMode="External"/><Relationship Id="rId57" Type="http://schemas.openxmlformats.org/officeDocument/2006/relationships/hyperlink" Target="http://app.leg.wa.gov/billsummary?Year=2025&amp;BillNumber=1291" TargetMode="External"/><Relationship Id="rId10" Type="http://schemas.openxmlformats.org/officeDocument/2006/relationships/endnotes" Target="endnotes.xml"/><Relationship Id="rId31" Type="http://schemas.openxmlformats.org/officeDocument/2006/relationships/hyperlink" Target="https://apps.leg.wa.gov/wac/default.aspx?cite=284-43-5642" TargetMode="External"/><Relationship Id="rId44" Type="http://schemas.openxmlformats.org/officeDocument/2006/relationships/hyperlink" Target="https://app.leg.wa.gov/rcw/default.aspx?cite=48.43.007" TargetMode="External"/><Relationship Id="rId52" Type="http://schemas.openxmlformats.org/officeDocument/2006/relationships/hyperlink" Target="http://app.leg.wa.gov/RCW/default.aspx?cite=18.71" TargetMode="External"/><Relationship Id="rId60" Type="http://schemas.openxmlformats.org/officeDocument/2006/relationships/hyperlink" Target="http://app.leg.wa.gov/RCW/default.aspx?cite=9.02.120" TargetMode="External"/><Relationship Id="rId65" Type="http://schemas.openxmlformats.org/officeDocument/2006/relationships/hyperlink" Target="https://app.leg.wa.gov/RCW/default.aspx?cite=48.43.005" TargetMode="External"/><Relationship Id="rId73" Type="http://schemas.openxmlformats.org/officeDocument/2006/relationships/hyperlink" Target="http://apps.leg.wa.gov/wac/default.aspx?cite=284-43-5642"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s://apps.leg.wa.gov/wac/default.aspx?cite=284-43-4040" TargetMode="External"/><Relationship Id="rId39" Type="http://schemas.openxmlformats.org/officeDocument/2006/relationships/hyperlink" Target="http://apps.leg.wa.gov/wac/default.aspx?cite=284-43-1100" TargetMode="External"/><Relationship Id="rId34" Type="http://schemas.openxmlformats.org/officeDocument/2006/relationships/hyperlink" Target="https://app.leg.wa.gov/RCW/default.aspx?cite=48.43.780" TargetMode="External"/><Relationship Id="rId50" Type="http://schemas.openxmlformats.org/officeDocument/2006/relationships/hyperlink" Target="https://app.leg.wa.gov/RCW/default.aspx?cite=48.43.073" TargetMode="External"/><Relationship Id="rId55" Type="http://schemas.openxmlformats.org/officeDocument/2006/relationships/hyperlink" Target="http://app.leg.wa.gov/RCW/default.aspx?cite=18.50" TargetMode="External"/><Relationship Id="rId76" Type="http://schemas.openxmlformats.org/officeDocument/2006/relationships/hyperlink" Target="http://app.leg.wa.gov/RCW/default.aspx?cite=48.46" TargetMode="External"/><Relationship Id="rId7" Type="http://schemas.openxmlformats.org/officeDocument/2006/relationships/settings" Target="settings.xml"/><Relationship Id="rId71" Type="http://schemas.openxmlformats.org/officeDocument/2006/relationships/hyperlink" Target="http://app.leg.wa.gov/RCW/default.aspx?cite=48.43.005" TargetMode="External"/><Relationship Id="rId2" Type="http://schemas.openxmlformats.org/officeDocument/2006/relationships/customXml" Target="../customXml/item2.xml"/><Relationship Id="rId29" Type="http://schemas.openxmlformats.org/officeDocument/2006/relationships/hyperlink" Target="https://apps.leg.wa.gov/wac/default.aspx?cite=284-43-2000" TargetMode="External"/><Relationship Id="rId24" Type="http://schemas.openxmlformats.org/officeDocument/2006/relationships/hyperlink" Target="https://app.leg.wa.gov/RCW/default.aspx?cite=48.43.530" TargetMode="External"/><Relationship Id="rId40" Type="http://schemas.openxmlformats.org/officeDocument/2006/relationships/hyperlink" Target="http://app.leg.wa.gov/RCW/default.aspx?cite=48.43.005" TargetMode="External"/><Relationship Id="rId45" Type="http://schemas.openxmlformats.org/officeDocument/2006/relationships/hyperlink" Target="https://www.dol.gov/sites/default/files/ebsa/about-ebsa/our-activities/resource-center/faqs/aca-part-xv.pdf" TargetMode="External"/><Relationship Id="rId66" Type="http://schemas.openxmlformats.org/officeDocument/2006/relationships/hyperlink" Target="http://app.leg.wa.gov/RCW/default.aspx?cite=48.43.01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2.xml><?xml version="1.0" encoding="utf-8"?>
<ds:datastoreItem xmlns:ds="http://schemas.openxmlformats.org/officeDocument/2006/customXml" ds:itemID="{C764EF9F-9C6A-4676-9A8F-D99178B0007F}"/>
</file>

<file path=customXml/itemProps3.xml><?xml version="1.0" encoding="utf-8"?>
<ds:datastoreItem xmlns:ds="http://schemas.openxmlformats.org/officeDocument/2006/customXml" ds:itemID="{576F6E2A-DF8A-48AE-8D73-40F19FF103DC}">
  <ds:schemaRefs>
    <ds:schemaRef ds:uri="http://schemas.microsoft.com/sharepoint/v3/contenttype/forms"/>
  </ds:schemaRefs>
</ds:datastoreItem>
</file>

<file path=customXml/itemProps4.xml><?xml version="1.0" encoding="utf-8"?>
<ds:datastoreItem xmlns:ds="http://schemas.openxmlformats.org/officeDocument/2006/customXml" ds:itemID="{6BCCEDDC-10B6-4936-ADA9-6508A387FA5B}">
  <ds:schemaRef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d3b6d15d-489c-43bb-be33-baae352645fa"/>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169</Pages>
  <Words>40322</Words>
  <Characters>229840</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2026 HMO Individual health care checklist</vt:lpstr>
    </vt:vector>
  </TitlesOfParts>
  <Company/>
  <LinksUpToDate>false</LinksUpToDate>
  <CharactersWithSpaces>269623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HMO Individual health care checklist</dc:title>
  <dc:subject>Healthcare Checklist for HMO issuers</dc:subject>
  <dc:creator>Philhower, Andrea (OIC)</dc:creator>
  <cp:keywords/>
  <dc:description/>
  <cp:lastModifiedBy>Conway, Wendy (OIC)</cp:lastModifiedBy>
  <cp:revision>4</cp:revision>
  <cp:lastPrinted>2024-03-26T16:49:00Z</cp:lastPrinted>
  <dcterms:created xsi:type="dcterms:W3CDTF">2025-04-04T00:35:00Z</dcterms:created>
  <dcterms:modified xsi:type="dcterms:W3CDTF">2025-04-04T15:41:00Z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